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D1" w:rsidRDefault="001655D1" w:rsidP="00AB1556">
      <w:pPr>
        <w:spacing w:after="0" w:line="240" w:lineRule="auto"/>
        <w:rPr>
          <w:rFonts w:cstheme="minorHAnsi"/>
        </w:rPr>
      </w:pPr>
    </w:p>
    <w:p w:rsidR="001655D1" w:rsidRDefault="001655D1" w:rsidP="00AB1556">
      <w:pPr>
        <w:spacing w:after="0" w:line="240" w:lineRule="auto"/>
        <w:rPr>
          <w:rFonts w:cstheme="minorHAnsi"/>
        </w:rPr>
      </w:pPr>
    </w:p>
    <w:p w:rsidR="001655D1" w:rsidRPr="00AD20E0" w:rsidRDefault="001655D1" w:rsidP="001655D1">
      <w:pPr>
        <w:spacing w:line="360" w:lineRule="auto"/>
        <w:jc w:val="both"/>
        <w:rPr>
          <w:rFonts w:ascii="Calibri" w:hAnsi="Calibri" w:cs="Calibri"/>
        </w:rPr>
      </w:pPr>
      <w:r w:rsidRPr="00AD20E0">
        <w:rPr>
          <w:rFonts w:ascii="Calibri" w:hAnsi="Calibri" w:cs="Calibri"/>
          <w:b/>
        </w:rPr>
        <w:t>UNIWERSYTET MEDYCZNY W BIAŁYMSTOKU</w:t>
      </w:r>
    </w:p>
    <w:p w:rsidR="001655D1" w:rsidRPr="00AD20E0" w:rsidRDefault="001655D1" w:rsidP="001655D1">
      <w:pPr>
        <w:spacing w:line="360" w:lineRule="auto"/>
        <w:jc w:val="both"/>
        <w:rPr>
          <w:rFonts w:ascii="Calibri" w:hAnsi="Calibri" w:cs="Calibri"/>
        </w:rPr>
      </w:pPr>
      <w:r w:rsidRPr="00AD20E0">
        <w:rPr>
          <w:rFonts w:ascii="Calibri" w:hAnsi="Calibri" w:cs="Calibri"/>
          <w:b/>
        </w:rPr>
        <w:t xml:space="preserve"> ul. Jana Kilińskiego 1, 15 – 089 Białystok</w:t>
      </w:r>
    </w:p>
    <w:p w:rsidR="001655D1" w:rsidRPr="00AD20E0" w:rsidRDefault="001655D1" w:rsidP="001655D1">
      <w:pPr>
        <w:spacing w:line="360" w:lineRule="auto"/>
        <w:jc w:val="both"/>
        <w:rPr>
          <w:rFonts w:ascii="Calibri" w:hAnsi="Calibri" w:cs="Calibri"/>
        </w:rPr>
      </w:pPr>
      <w:r w:rsidRPr="00AD20E0">
        <w:rPr>
          <w:rFonts w:ascii="Calibri" w:hAnsi="Calibri" w:cs="Calibri"/>
          <w:b/>
        </w:rPr>
        <w:t>Dział Zamówień Publicznych</w:t>
      </w:r>
    </w:p>
    <w:p w:rsidR="001655D1" w:rsidRPr="00AD20E0" w:rsidRDefault="001655D1" w:rsidP="001655D1">
      <w:pPr>
        <w:spacing w:line="360" w:lineRule="auto"/>
        <w:rPr>
          <w:rFonts w:ascii="Calibri" w:hAnsi="Calibri" w:cs="Calibri"/>
        </w:rPr>
      </w:pPr>
      <w:r w:rsidRPr="00AD20E0">
        <w:rPr>
          <w:rFonts w:ascii="Calibri" w:hAnsi="Calibri" w:cs="Calibri"/>
        </w:rPr>
        <w:t>tel. 85 748 57 39,</w:t>
      </w:r>
      <w:r w:rsidRPr="00AD20E0">
        <w:rPr>
          <w:rFonts w:ascii="Calibri" w:hAnsi="Calibri" w:cs="Calibri"/>
          <w:b/>
        </w:rPr>
        <w:t xml:space="preserve"> </w:t>
      </w:r>
      <w:r w:rsidRPr="00AD20E0">
        <w:rPr>
          <w:rFonts w:ascii="Calibri" w:hAnsi="Calibri" w:cs="Calibri"/>
        </w:rPr>
        <w:t>748 56 25, 748 56 26, 748 56 40, 748 55 39,  fax 85 748 56 27</w:t>
      </w:r>
    </w:p>
    <w:p w:rsidR="001655D1" w:rsidRPr="001655D1" w:rsidRDefault="001655D1" w:rsidP="001655D1">
      <w:pPr>
        <w:spacing w:line="360" w:lineRule="auto"/>
        <w:rPr>
          <w:rFonts w:ascii="Calibri" w:hAnsi="Calibri" w:cs="Calibri"/>
          <w:lang w:val="en-GB"/>
        </w:rPr>
      </w:pPr>
      <w:r w:rsidRPr="001655D1">
        <w:rPr>
          <w:rFonts w:ascii="Calibri" w:hAnsi="Calibri" w:cs="Calibri"/>
          <w:lang w:val="en-GB"/>
        </w:rPr>
        <w:t>e-mail: zampubl@umb.edu.pl</w:t>
      </w:r>
    </w:p>
    <w:p w:rsidR="001655D1" w:rsidRPr="00AD20E0" w:rsidRDefault="001655D1" w:rsidP="001655D1">
      <w:pPr>
        <w:spacing w:line="360" w:lineRule="auto"/>
        <w:rPr>
          <w:rFonts w:ascii="Calibri" w:hAnsi="Calibri" w:cs="Calibri"/>
        </w:rPr>
      </w:pPr>
      <w:r w:rsidRPr="00AD20E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5760720" cy="0"/>
                <wp:effectExtent l="9525" t="5715" r="1143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CC7E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35pt" to="45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" strokeweight=".26mm">
                <v:stroke joinstyle="miter" endcap="square"/>
              </v:line>
            </w:pict>
          </mc:Fallback>
        </mc:AlternateContent>
      </w:r>
      <w:r w:rsidRPr="00895213">
        <w:rPr>
          <w:rFonts w:ascii="Calibri" w:hAnsi="Calibri" w:cs="Calibri"/>
        </w:rPr>
        <w:t xml:space="preserve">Białystok, </w:t>
      </w:r>
      <w:r w:rsidR="005E2EEF">
        <w:rPr>
          <w:rFonts w:ascii="Calibri" w:hAnsi="Calibri" w:cs="Calibri"/>
        </w:rPr>
        <w:t>2</w:t>
      </w:r>
      <w:r w:rsidR="00B347A1">
        <w:rPr>
          <w:rFonts w:ascii="Calibri" w:hAnsi="Calibri" w:cs="Calibri"/>
        </w:rPr>
        <w:t>5.11</w:t>
      </w:r>
      <w:r w:rsidRPr="00895213">
        <w:rPr>
          <w:rFonts w:ascii="Calibri" w:hAnsi="Calibri" w:cs="Calibri"/>
        </w:rPr>
        <w:t>.2022  r.</w:t>
      </w:r>
    </w:p>
    <w:p w:rsidR="001655D1" w:rsidRPr="00AD20E0" w:rsidRDefault="001655D1" w:rsidP="007E45D3">
      <w:pPr>
        <w:spacing w:after="0" w:line="360" w:lineRule="auto"/>
        <w:rPr>
          <w:rFonts w:ascii="Calibri" w:hAnsi="Calibri" w:cs="Calibri"/>
        </w:rPr>
      </w:pPr>
      <w:r w:rsidRPr="00B347A1">
        <w:rPr>
          <w:rFonts w:ascii="Calibri" w:hAnsi="Calibri" w:cs="Calibri"/>
          <w:b/>
        </w:rPr>
        <w:t>Nr sprawy</w:t>
      </w:r>
      <w:r w:rsidRPr="00AD20E0">
        <w:rPr>
          <w:rFonts w:ascii="Calibri" w:hAnsi="Calibri" w:cs="Calibri"/>
        </w:rPr>
        <w:t xml:space="preserve">: </w:t>
      </w:r>
      <w:r w:rsidR="005E2EEF">
        <w:rPr>
          <w:rFonts w:ascii="Calibri" w:hAnsi="Calibri" w:cs="Calibri"/>
          <w:b/>
        </w:rPr>
        <w:t>AZP.25.1.77</w:t>
      </w:r>
      <w:r w:rsidRPr="001655D1">
        <w:rPr>
          <w:rFonts w:ascii="Calibri" w:hAnsi="Calibri" w:cs="Calibri"/>
          <w:b/>
        </w:rPr>
        <w:t>.2022</w:t>
      </w:r>
      <w:r w:rsidRPr="001655D1">
        <w:rPr>
          <w:rFonts w:ascii="Calibri" w:hAnsi="Calibri" w:cs="Calibri"/>
          <w:b/>
          <w:bCs/>
        </w:rPr>
        <w:tab/>
      </w:r>
    </w:p>
    <w:p w:rsidR="00B347A1" w:rsidRPr="00653C12" w:rsidRDefault="001655D1" w:rsidP="007E45D3">
      <w:pPr>
        <w:tabs>
          <w:tab w:val="left" w:pos="7290"/>
        </w:tabs>
        <w:spacing w:after="0" w:line="360" w:lineRule="auto"/>
        <w:jc w:val="both"/>
        <w:rPr>
          <w:rFonts w:cs="Calibri"/>
        </w:rPr>
      </w:pPr>
      <w:r w:rsidRPr="00074610">
        <w:rPr>
          <w:rFonts w:ascii="Calibri" w:hAnsi="Calibri" w:cs="Calibri"/>
          <w:b/>
        </w:rPr>
        <w:t xml:space="preserve">Przedmiot zamówienia: </w:t>
      </w:r>
      <w:r w:rsidR="005E2EEF" w:rsidRPr="005A50CD">
        <w:rPr>
          <w:rFonts w:ascii="Calibri" w:eastAsia="Calibri" w:hAnsi="Calibri" w:cs="Calibri"/>
        </w:rPr>
        <w:t>Dostawa u</w:t>
      </w:r>
      <w:r w:rsidR="005E2EEF">
        <w:rPr>
          <w:rFonts w:ascii="Calibri" w:eastAsia="Calibri" w:hAnsi="Calibri" w:cs="Calibri"/>
        </w:rPr>
        <w:t>rządzeń z podziałem na 3</w:t>
      </w:r>
      <w:r w:rsidR="005E2EEF" w:rsidRPr="005A50CD">
        <w:rPr>
          <w:rFonts w:ascii="Calibri" w:eastAsia="Calibri" w:hAnsi="Calibri" w:cs="Calibri"/>
        </w:rPr>
        <w:t xml:space="preserve"> części.</w:t>
      </w:r>
    </w:p>
    <w:p w:rsidR="001655D1" w:rsidRDefault="001655D1" w:rsidP="001655D1">
      <w:pPr>
        <w:tabs>
          <w:tab w:val="left" w:pos="3544"/>
        </w:tabs>
        <w:spacing w:line="360" w:lineRule="auto"/>
        <w:rPr>
          <w:rFonts w:ascii="Calibri" w:hAnsi="Calibri" w:cs="Calibri"/>
          <w:color w:val="000000"/>
        </w:rPr>
      </w:pPr>
    </w:p>
    <w:p w:rsidR="001655D1" w:rsidRPr="0076090A" w:rsidRDefault="001655D1" w:rsidP="001655D1">
      <w:pPr>
        <w:spacing w:line="360" w:lineRule="auto"/>
        <w:rPr>
          <w:rFonts w:ascii="Calibri" w:hAnsi="Calibri" w:cs="Calibri"/>
          <w:b/>
          <w:lang w:eastAsia="pl-PL"/>
        </w:rPr>
      </w:pPr>
      <w:r w:rsidRPr="0076090A">
        <w:rPr>
          <w:rFonts w:ascii="Calibri" w:hAnsi="Calibri" w:cs="Calibri"/>
          <w:b/>
          <w:lang w:eastAsia="pl-PL"/>
        </w:rPr>
        <w:t>Informacja o unieważnieniu postępowania</w:t>
      </w:r>
      <w:r>
        <w:rPr>
          <w:rFonts w:ascii="Calibri" w:hAnsi="Calibri" w:cs="Calibri"/>
          <w:b/>
          <w:lang w:eastAsia="pl-PL"/>
        </w:rPr>
        <w:t xml:space="preserve"> w Części </w:t>
      </w:r>
      <w:r w:rsidR="005E2EEF">
        <w:rPr>
          <w:rFonts w:ascii="Calibri" w:hAnsi="Calibri" w:cs="Calibri"/>
          <w:b/>
          <w:lang w:eastAsia="pl-PL"/>
        </w:rPr>
        <w:t>3</w:t>
      </w:r>
    </w:p>
    <w:p w:rsidR="001655D1" w:rsidRDefault="001655D1" w:rsidP="001655D1">
      <w:pPr>
        <w:spacing w:line="360" w:lineRule="auto"/>
        <w:contextualSpacing/>
        <w:rPr>
          <w:rFonts w:ascii="Calibri" w:hAnsi="Calibri" w:cs="Calibri"/>
          <w:b/>
        </w:rPr>
      </w:pPr>
    </w:p>
    <w:p w:rsidR="001655D1" w:rsidRPr="0076090A" w:rsidRDefault="001655D1" w:rsidP="001655D1">
      <w:pPr>
        <w:spacing w:line="360" w:lineRule="auto"/>
        <w:contextualSpacing/>
        <w:rPr>
          <w:rFonts w:ascii="Calibri" w:hAnsi="Calibri" w:cs="Calibri"/>
        </w:rPr>
      </w:pPr>
      <w:r w:rsidRPr="0076090A">
        <w:rPr>
          <w:rFonts w:ascii="Calibri" w:hAnsi="Calibri" w:cs="Calibri"/>
          <w:b/>
        </w:rPr>
        <w:t>Podstawa prawna:</w:t>
      </w:r>
      <w:r w:rsidRPr="0076090A">
        <w:rPr>
          <w:rFonts w:ascii="Calibri" w:hAnsi="Calibri" w:cs="Calibri"/>
        </w:rPr>
        <w:t xml:space="preserve"> </w:t>
      </w:r>
    </w:p>
    <w:p w:rsidR="001655D1" w:rsidRDefault="001655D1" w:rsidP="001655D1">
      <w:pPr>
        <w:spacing w:line="360" w:lineRule="auto"/>
        <w:contextualSpacing/>
        <w:rPr>
          <w:rFonts w:ascii="Calibri" w:hAnsi="Calibri" w:cs="Calibri"/>
        </w:rPr>
      </w:pPr>
      <w:r w:rsidRPr="0076090A">
        <w:rPr>
          <w:rFonts w:ascii="Calibri" w:hAnsi="Calibri" w:cs="Calibri"/>
          <w:bCs/>
        </w:rPr>
        <w:t xml:space="preserve">Zgodnie z </w:t>
      </w:r>
      <w:r w:rsidRPr="0076090A">
        <w:rPr>
          <w:rFonts w:ascii="Calibri" w:hAnsi="Calibri" w:cs="Calibri"/>
        </w:rPr>
        <w:t xml:space="preserve">art. 255 pkt 1 </w:t>
      </w:r>
      <w:r w:rsidRPr="0076090A">
        <w:rPr>
          <w:rFonts w:ascii="Calibri" w:hAnsi="Calibri" w:cs="Calibri"/>
          <w:bCs/>
        </w:rPr>
        <w:t>ustawy z dnia 11 września 2019 r. – Prawo zamówień publicznych</w:t>
      </w:r>
      <w:r w:rsidRPr="0076090A">
        <w:rPr>
          <w:rFonts w:ascii="Calibri" w:hAnsi="Calibri" w:cs="Calibri"/>
          <w:color w:val="000000"/>
          <w:lang w:eastAsia="pl-PL"/>
        </w:rPr>
        <w:t xml:space="preserve"> </w:t>
      </w:r>
      <w:r w:rsidRPr="0076090A">
        <w:rPr>
          <w:rFonts w:ascii="Calibri" w:eastAsia="Arial Unicode MS" w:hAnsi="Calibri" w:cs="Calibri"/>
          <w:lang w:val="x-none" w:eastAsia="pl-PL"/>
        </w:rPr>
        <w:t>(</w:t>
      </w:r>
      <w:r w:rsidRPr="0076090A">
        <w:rPr>
          <w:rFonts w:ascii="Calibri" w:eastAsia="Arial Unicode MS" w:hAnsi="Calibri" w:cs="Calibri"/>
          <w:lang w:eastAsia="pl-PL"/>
        </w:rPr>
        <w:t xml:space="preserve">t. j. </w:t>
      </w:r>
      <w:r>
        <w:rPr>
          <w:rFonts w:ascii="Calibri" w:eastAsia="Arial Unicode MS" w:hAnsi="Calibri" w:cs="Calibri"/>
          <w:lang w:val="x-none" w:eastAsia="pl-PL"/>
        </w:rPr>
        <w:t>Dz. U. z 2021 r. poz. 17</w:t>
      </w:r>
      <w:r>
        <w:rPr>
          <w:rFonts w:ascii="Calibri" w:eastAsia="Arial Unicode MS" w:hAnsi="Calibri" w:cs="Calibri"/>
          <w:lang w:eastAsia="pl-PL"/>
        </w:rPr>
        <w:t>10</w:t>
      </w:r>
      <w:r w:rsidRPr="0076090A">
        <w:rPr>
          <w:rFonts w:ascii="Calibri" w:eastAsia="Arial Unicode MS" w:hAnsi="Calibri" w:cs="Calibri"/>
          <w:lang w:val="x-none" w:eastAsia="pl-PL"/>
        </w:rPr>
        <w:t xml:space="preserve"> ze zm.)</w:t>
      </w:r>
      <w:r w:rsidRPr="0076090A">
        <w:rPr>
          <w:rFonts w:ascii="Calibri" w:hAnsi="Calibri" w:cs="Calibri"/>
          <w:color w:val="000000"/>
          <w:lang w:eastAsia="pl-PL"/>
        </w:rPr>
        <w:t>,</w:t>
      </w:r>
      <w:r w:rsidRPr="0076090A">
        <w:rPr>
          <w:rFonts w:ascii="Calibri" w:hAnsi="Calibri" w:cs="Calibri"/>
          <w:bCs/>
        </w:rPr>
        <w:t xml:space="preserve"> Zamawiający </w:t>
      </w:r>
      <w:r w:rsidRPr="0076090A">
        <w:rPr>
          <w:rFonts w:ascii="Calibri" w:hAnsi="Calibri" w:cs="Calibri"/>
        </w:rPr>
        <w:t>unieważnia postępowanie o udzielenie zamówienia.</w:t>
      </w:r>
    </w:p>
    <w:p w:rsidR="001655D1" w:rsidRPr="0076090A" w:rsidRDefault="001655D1" w:rsidP="001655D1">
      <w:pPr>
        <w:spacing w:line="360" w:lineRule="auto"/>
        <w:contextualSpacing/>
        <w:rPr>
          <w:rFonts w:ascii="Calibri" w:hAnsi="Calibri" w:cs="Calibri"/>
        </w:rPr>
      </w:pPr>
      <w:r w:rsidRPr="0076090A">
        <w:rPr>
          <w:rFonts w:ascii="Calibri" w:hAnsi="Calibri" w:cs="Calibri"/>
          <w:b/>
        </w:rPr>
        <w:t xml:space="preserve">Uzasadnienie faktyczne: </w:t>
      </w:r>
    </w:p>
    <w:p w:rsidR="001655D1" w:rsidRPr="0076090A" w:rsidRDefault="001655D1" w:rsidP="001655D1">
      <w:pPr>
        <w:spacing w:line="360" w:lineRule="auto"/>
        <w:contextualSpacing/>
        <w:rPr>
          <w:rFonts w:ascii="Calibri" w:hAnsi="Calibri" w:cs="Calibri"/>
        </w:rPr>
      </w:pPr>
      <w:r w:rsidRPr="0076090A">
        <w:rPr>
          <w:rFonts w:ascii="Calibri" w:hAnsi="Calibri" w:cs="Calibri"/>
          <w:bCs/>
        </w:rPr>
        <w:t xml:space="preserve">W </w:t>
      </w:r>
      <w:r w:rsidR="005E2EEF">
        <w:rPr>
          <w:rFonts w:ascii="Calibri" w:hAnsi="Calibri" w:cs="Calibri"/>
          <w:bCs/>
        </w:rPr>
        <w:t>części 3</w:t>
      </w:r>
      <w:r w:rsidR="007E45D3">
        <w:rPr>
          <w:rFonts w:ascii="Calibri" w:hAnsi="Calibri" w:cs="Calibri"/>
          <w:bCs/>
        </w:rPr>
        <w:t xml:space="preserve"> postępowania </w:t>
      </w:r>
      <w:r w:rsidRPr="0076090A">
        <w:rPr>
          <w:rFonts w:ascii="Calibri" w:hAnsi="Calibri" w:cs="Calibri"/>
        </w:rPr>
        <w:t>nie złożono żadnej oferty.</w:t>
      </w:r>
    </w:p>
    <w:p w:rsidR="001655D1" w:rsidRDefault="001655D1" w:rsidP="001655D1">
      <w:pPr>
        <w:tabs>
          <w:tab w:val="left" w:pos="3544"/>
        </w:tabs>
        <w:spacing w:line="360" w:lineRule="auto"/>
        <w:rPr>
          <w:rFonts w:ascii="Calibri" w:hAnsi="Calibri" w:cs="Calibri"/>
          <w:color w:val="000000"/>
        </w:rPr>
      </w:pPr>
    </w:p>
    <w:p w:rsidR="001655D1" w:rsidRDefault="001655D1" w:rsidP="001655D1">
      <w:pPr>
        <w:pStyle w:val="Tekstpodstawowy"/>
        <w:spacing w:before="240" w:line="360" w:lineRule="auto"/>
        <w:rPr>
          <w:rFonts w:ascii="Calibri" w:hAnsi="Calibri" w:cs="Calibri"/>
          <w:b/>
          <w:iCs/>
          <w:sz w:val="22"/>
          <w:szCs w:val="22"/>
          <w:lang w:val="pl-PL" w:eastAsia="it-IT"/>
        </w:rPr>
      </w:pPr>
    </w:p>
    <w:p w:rsidR="007E45D3" w:rsidRDefault="001655D1" w:rsidP="007E45D3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AD20E0">
        <w:rPr>
          <w:rFonts w:ascii="Calibri" w:hAnsi="Calibri" w:cs="Calibri"/>
          <w:b/>
          <w:iCs/>
          <w:sz w:val="22"/>
          <w:szCs w:val="22"/>
          <w:lang w:val="pl-PL" w:eastAsia="it-IT"/>
        </w:rPr>
        <w:t>W imieniu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7E45D3" w:rsidRDefault="001655D1" w:rsidP="007E45D3">
      <w:pPr>
        <w:pStyle w:val="Tekstpodstawowy"/>
        <w:spacing w:after="0" w:line="360" w:lineRule="auto"/>
        <w:rPr>
          <w:rFonts w:ascii="Calibri" w:hAnsi="Calibri" w:cs="Calibri"/>
          <w:b/>
          <w:sz w:val="22"/>
          <w:szCs w:val="22"/>
          <w:lang w:val="pl-PL" w:eastAsia="en-US"/>
        </w:rPr>
      </w:pPr>
      <w:r w:rsidRPr="00AD20E0">
        <w:rPr>
          <w:rFonts w:ascii="Calibri" w:hAnsi="Calibri" w:cs="Calibri"/>
          <w:b/>
          <w:iCs/>
          <w:sz w:val="22"/>
          <w:szCs w:val="22"/>
          <w:lang w:val="pl-PL" w:eastAsia="it-IT"/>
        </w:rPr>
        <w:t>Kanclerz UMB</w:t>
      </w:r>
      <w:r w:rsidRPr="00CC4166">
        <w:rPr>
          <w:rFonts w:ascii="Calibri" w:hAnsi="Calibri" w:cs="Calibri"/>
          <w:b/>
          <w:sz w:val="22"/>
          <w:szCs w:val="22"/>
          <w:lang w:val="pl-PL" w:eastAsia="en-US"/>
        </w:rPr>
        <w:t xml:space="preserve"> </w:t>
      </w:r>
      <w:r w:rsidRPr="00AD20E0">
        <w:rPr>
          <w:rFonts w:ascii="Calibri" w:hAnsi="Calibri" w:cs="Calibri"/>
          <w:b/>
          <w:sz w:val="22"/>
          <w:szCs w:val="22"/>
          <w:lang w:val="pl-PL" w:eastAsia="en-US"/>
        </w:rPr>
        <w:t xml:space="preserve">mgr </w:t>
      </w:r>
    </w:p>
    <w:p w:rsidR="007E45D3" w:rsidRDefault="001655D1" w:rsidP="007E45D3">
      <w:pPr>
        <w:pStyle w:val="Tekstpodstawowy"/>
        <w:spacing w:after="0" w:line="360" w:lineRule="auto"/>
        <w:rPr>
          <w:rFonts w:ascii="Calibri" w:hAnsi="Calibri" w:cs="Calibri"/>
          <w:b/>
          <w:sz w:val="22"/>
          <w:szCs w:val="22"/>
          <w:lang w:val="pl-PL" w:eastAsia="en-US"/>
        </w:rPr>
      </w:pPr>
      <w:r w:rsidRPr="00AD20E0">
        <w:rPr>
          <w:rFonts w:ascii="Calibri" w:hAnsi="Calibri" w:cs="Calibri"/>
          <w:b/>
          <w:sz w:val="22"/>
          <w:szCs w:val="22"/>
          <w:lang w:val="pl-PL" w:eastAsia="en-US"/>
        </w:rPr>
        <w:t>Konrad Raczkowski</w:t>
      </w:r>
      <w:r>
        <w:rPr>
          <w:rFonts w:ascii="Calibri" w:hAnsi="Calibri" w:cs="Calibri"/>
          <w:b/>
          <w:sz w:val="22"/>
          <w:szCs w:val="22"/>
          <w:lang w:val="pl-PL" w:eastAsia="en-US"/>
        </w:rPr>
        <w:t xml:space="preserve"> </w:t>
      </w:r>
    </w:p>
    <w:p w:rsidR="001655D1" w:rsidRPr="00AD20E0" w:rsidRDefault="001655D1" w:rsidP="001655D1">
      <w:pPr>
        <w:pStyle w:val="Tekstpodstawowy"/>
        <w:spacing w:before="240"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 w:eastAsia="en-US"/>
        </w:rPr>
        <w:t>……………………………….…………</w:t>
      </w:r>
      <w:bookmarkStart w:id="0" w:name="_GoBack"/>
      <w:bookmarkEnd w:id="0"/>
    </w:p>
    <w:p w:rsidR="001655D1" w:rsidRDefault="001655D1" w:rsidP="00AB1556">
      <w:pPr>
        <w:spacing w:after="0" w:line="240" w:lineRule="auto"/>
        <w:rPr>
          <w:rFonts w:cstheme="minorHAnsi"/>
        </w:rPr>
      </w:pPr>
    </w:p>
    <w:p w:rsidR="00070FB4" w:rsidRPr="00AB1556" w:rsidRDefault="00070FB4" w:rsidP="00AB1556">
      <w:pPr>
        <w:spacing w:after="0" w:line="240" w:lineRule="auto"/>
        <w:rPr>
          <w:rFonts w:cstheme="minorHAnsi"/>
        </w:rPr>
      </w:pPr>
    </w:p>
    <w:p w:rsidR="00AB1556" w:rsidRPr="00AB1556" w:rsidRDefault="00AB1556">
      <w:pPr>
        <w:spacing w:after="0" w:line="240" w:lineRule="auto"/>
        <w:rPr>
          <w:rFonts w:cstheme="minorHAnsi"/>
        </w:rPr>
      </w:pPr>
    </w:p>
    <w:sectPr w:rsidR="00AB1556" w:rsidRPr="00AB15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29" w:rsidRDefault="00467D29" w:rsidP="00070FB4">
      <w:pPr>
        <w:spacing w:after="0" w:line="240" w:lineRule="auto"/>
      </w:pPr>
      <w:r>
        <w:separator/>
      </w:r>
    </w:p>
  </w:endnote>
  <w:endnote w:type="continuationSeparator" w:id="0">
    <w:p w:rsidR="00467D29" w:rsidRDefault="00467D29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11" w:rsidRDefault="005E4011" w:rsidP="005E4011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5E2EEF" w:rsidRPr="005E2EEF" w:rsidRDefault="005E2EEF" w:rsidP="005E2EEF">
    <w:pPr>
      <w:widowControl w:val="0"/>
      <w:autoSpaceDE w:val="0"/>
      <w:autoSpaceDN w:val="0"/>
      <w:jc w:val="center"/>
      <w:rPr>
        <w:rFonts w:ascii="Arial" w:eastAsia="Arial" w:hAnsi="Arial" w:cs="Arial"/>
        <w:sz w:val="16"/>
        <w:szCs w:val="16"/>
      </w:rPr>
    </w:pPr>
    <w:r w:rsidRPr="004D5748">
      <w:rPr>
        <w:rFonts w:ascii="Arial" w:eastAsia="Arial" w:hAnsi="Arial" w:cs="Arial"/>
        <w:sz w:val="16"/>
        <w:szCs w:val="16"/>
      </w:rPr>
      <w:t xml:space="preserve">Projekt pn. </w:t>
    </w:r>
    <w:r w:rsidRPr="004D5748">
      <w:rPr>
        <w:rFonts w:ascii="Arial" w:eastAsia="Arial" w:hAnsi="Arial" w:cs="Arial"/>
        <w:i/>
        <w:sz w:val="16"/>
        <w:szCs w:val="16"/>
      </w:rPr>
      <w:t>Centrum Badań Innowacyjnych w zakresie Prewencji Chorób Cywilizacyjnych i Medycyny Indywidualizowanej (CBI PLUS)</w:t>
    </w:r>
    <w:r w:rsidRPr="004D5748">
      <w:rPr>
        <w:rFonts w:ascii="Arial" w:eastAsia="Arial" w:hAnsi="Arial" w:cs="Arial"/>
        <w:sz w:val="16"/>
        <w:szCs w:val="16"/>
      </w:rPr>
      <w:t xml:space="preserve"> współfinansowany ze środków z Europejskiego</w:t>
    </w:r>
    <w:r>
      <w:rPr>
        <w:rFonts w:ascii="Arial" w:eastAsia="Arial" w:hAnsi="Arial" w:cs="Arial"/>
        <w:sz w:val="16"/>
        <w:szCs w:val="16"/>
      </w:rPr>
      <w:t xml:space="preserve"> Funduszu Rozwoju Regionalnego </w:t>
    </w:r>
    <w:r w:rsidRPr="004D5748">
      <w:rPr>
        <w:rFonts w:ascii="Arial" w:eastAsia="Arial" w:hAnsi="Arial" w:cs="Arial"/>
        <w:sz w:val="16"/>
        <w:szCs w:val="16"/>
      </w:rPr>
      <w:t>w ramach Regionalnego Programu Operacyjnego Województwa Podlaskiego na lata 2014-2020</w:t>
    </w:r>
  </w:p>
  <w:p w:rsidR="00070FB4" w:rsidRPr="00934191" w:rsidRDefault="00070FB4" w:rsidP="009341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29" w:rsidRDefault="00467D29" w:rsidP="00070FB4">
      <w:pPr>
        <w:spacing w:after="0" w:line="240" w:lineRule="auto"/>
      </w:pPr>
      <w:r>
        <w:separator/>
      </w:r>
    </w:p>
  </w:footnote>
  <w:footnote w:type="continuationSeparator" w:id="0">
    <w:p w:rsidR="00467D29" w:rsidRDefault="00467D29" w:rsidP="000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97" w:rsidRDefault="00CC7297">
    <w:pPr>
      <w:pStyle w:val="Nagwek"/>
    </w:pPr>
  </w:p>
  <w:p w:rsidR="00070FB4" w:rsidRDefault="005E2EEF">
    <w:pPr>
      <w:pStyle w:val="Nagwek"/>
    </w:pPr>
    <w:r>
      <w:rPr>
        <w:noProof/>
        <w:lang w:eastAsia="pl-PL"/>
      </w:rPr>
      <w:drawing>
        <wp:inline distT="0" distB="0" distL="0" distR="0">
          <wp:extent cx="5760720" cy="53016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2EEF" w:rsidRDefault="005E2EEF">
    <w:pPr>
      <w:pStyle w:val="Nagwek"/>
    </w:pPr>
  </w:p>
  <w:p w:rsidR="00CC7297" w:rsidRDefault="00CC7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0FF26D5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70FB4"/>
    <w:rsid w:val="00082CCA"/>
    <w:rsid w:val="000C4720"/>
    <w:rsid w:val="00106822"/>
    <w:rsid w:val="00165427"/>
    <w:rsid w:val="001655D1"/>
    <w:rsid w:val="001A7FC7"/>
    <w:rsid w:val="001E5D6E"/>
    <w:rsid w:val="00232D20"/>
    <w:rsid w:val="002E21D3"/>
    <w:rsid w:val="003C74B0"/>
    <w:rsid w:val="003E4339"/>
    <w:rsid w:val="003F282C"/>
    <w:rsid w:val="00423A84"/>
    <w:rsid w:val="00467D29"/>
    <w:rsid w:val="004B409E"/>
    <w:rsid w:val="004D1EDF"/>
    <w:rsid w:val="004E0906"/>
    <w:rsid w:val="00541D0E"/>
    <w:rsid w:val="0057087C"/>
    <w:rsid w:val="00575CF8"/>
    <w:rsid w:val="00595911"/>
    <w:rsid w:val="005C78CC"/>
    <w:rsid w:val="005D3344"/>
    <w:rsid w:val="005E2EEF"/>
    <w:rsid w:val="005E4011"/>
    <w:rsid w:val="005F78AC"/>
    <w:rsid w:val="006075BF"/>
    <w:rsid w:val="00626C41"/>
    <w:rsid w:val="00636A63"/>
    <w:rsid w:val="006506F6"/>
    <w:rsid w:val="006A5795"/>
    <w:rsid w:val="006B01AF"/>
    <w:rsid w:val="006D0D33"/>
    <w:rsid w:val="0070394D"/>
    <w:rsid w:val="007307D6"/>
    <w:rsid w:val="00741088"/>
    <w:rsid w:val="007545E1"/>
    <w:rsid w:val="007C6908"/>
    <w:rsid w:val="007E45D3"/>
    <w:rsid w:val="007E4C54"/>
    <w:rsid w:val="0081120C"/>
    <w:rsid w:val="00881FFB"/>
    <w:rsid w:val="008A3530"/>
    <w:rsid w:val="008A78A6"/>
    <w:rsid w:val="008C2529"/>
    <w:rsid w:val="00934191"/>
    <w:rsid w:val="00971B7A"/>
    <w:rsid w:val="00994B74"/>
    <w:rsid w:val="00A002AA"/>
    <w:rsid w:val="00A66394"/>
    <w:rsid w:val="00A66975"/>
    <w:rsid w:val="00AA1951"/>
    <w:rsid w:val="00AB1556"/>
    <w:rsid w:val="00AE01D0"/>
    <w:rsid w:val="00B347A1"/>
    <w:rsid w:val="00B9350C"/>
    <w:rsid w:val="00BA543A"/>
    <w:rsid w:val="00C75DB6"/>
    <w:rsid w:val="00C80B97"/>
    <w:rsid w:val="00CC7297"/>
    <w:rsid w:val="00CF0900"/>
    <w:rsid w:val="00D23C49"/>
    <w:rsid w:val="00E92D97"/>
    <w:rsid w:val="00EA22A4"/>
    <w:rsid w:val="00EB7161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AB1556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55D1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655D1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B96C-4A5C-44E8-AF46-6B3EE14E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Katarzyna Turkowicz</cp:lastModifiedBy>
  <cp:revision>16</cp:revision>
  <cp:lastPrinted>2022-11-25T11:18:00Z</cp:lastPrinted>
  <dcterms:created xsi:type="dcterms:W3CDTF">2022-07-05T11:51:00Z</dcterms:created>
  <dcterms:modified xsi:type="dcterms:W3CDTF">2022-11-25T11:21:00Z</dcterms:modified>
</cp:coreProperties>
</file>