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0A3AF29E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</w:t>
      </w:r>
      <w:r w:rsidR="009C7884">
        <w:rPr>
          <w:rFonts w:ascii="Verdana" w:hAnsi="Verdana" w:cs="Arial"/>
          <w:b/>
          <w:color w:val="000000"/>
          <w:sz w:val="18"/>
          <w:szCs w:val="20"/>
        </w:rPr>
        <w:t>272.10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707AC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0EC2D95C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9C7884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„</w:t>
            </w:r>
            <w:r w:rsidR="009C7884" w:rsidRPr="009C7884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Wymiana detektora CMOS do posiadanego przez Zamawiającego analizatora XPS - PHOIBOS 150 w ramach projektu badawczego INNOGLOBO dofinansowanego przez Narodowe Centrum Badań i Rozwoju</w:t>
            </w:r>
            <w:r w:rsidR="00587157" w:rsidRPr="009C7884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”</w:t>
            </w:r>
            <w:bookmarkEnd w:id="2"/>
          </w:p>
        </w:tc>
      </w:tr>
    </w:tbl>
    <w:p w14:paraId="3B6CD71C" w14:textId="5C7A40F5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676EF3EA" w14:textId="77777777" w:rsidR="00C229FC" w:rsidRPr="00C229FC" w:rsidRDefault="00C229FC" w:rsidP="00C229FC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2"/>
          <w:szCs w:val="2"/>
        </w:rPr>
      </w:pP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410"/>
      </w:tblGrid>
      <w:tr w:rsidR="001B0D49" w:rsidRPr="00935FDB" w14:paraId="1A2EB495" w14:textId="77777777" w:rsidTr="002C112E">
        <w:trPr>
          <w:trHeight w:val="366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7A2C8D1E" w14:textId="509B492C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812231" w:rsidRPr="00935FDB" w14:paraId="5189DB4A" w14:textId="77777777" w:rsidTr="002C112E">
        <w:trPr>
          <w:trHeight w:val="670"/>
        </w:trPr>
        <w:tc>
          <w:tcPr>
            <w:tcW w:w="6379" w:type="dxa"/>
            <w:vAlign w:val="center"/>
          </w:tcPr>
          <w:p w14:paraId="4BCCF310" w14:textId="299C6366" w:rsidR="00812231" w:rsidRPr="001B0D49" w:rsidRDefault="00812231" w:rsidP="0081223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6F7690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957A84" w14:textId="2A22A85E" w:rsidR="00812231" w:rsidRPr="00A26FE3" w:rsidRDefault="00A26FE3" w:rsidP="00812231">
            <w:pPr>
              <w:spacing w:after="0"/>
              <w:jc w:val="center"/>
              <w:rPr>
                <w:rFonts w:ascii="Verdana" w:hAnsi="Verdana" w:cs="Arial"/>
              </w:rPr>
            </w:pPr>
            <w:r w:rsidRPr="00A26FE3">
              <w:rPr>
                <w:rFonts w:ascii="Verdana" w:hAnsi="Verdana" w:cs="Arial"/>
              </w:rPr>
              <w:t>………</w:t>
            </w:r>
            <w:r>
              <w:rPr>
                <w:rFonts w:ascii="Verdana" w:hAnsi="Verdana" w:cs="Arial"/>
              </w:rPr>
              <w:t xml:space="preserve"> </w:t>
            </w:r>
            <w:r w:rsidRPr="00A26FE3">
              <w:rPr>
                <w:rFonts w:ascii="Verdana" w:hAnsi="Verdana" w:cs="Arial"/>
                <w:sz w:val="18"/>
                <w:szCs w:val="18"/>
              </w:rPr>
              <w:t>PLN / EURO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26FE3">
              <w:rPr>
                <w:rFonts w:ascii="Verdana" w:hAnsi="Verdana" w:cs="Arial"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sz w:val="18"/>
                <w:szCs w:val="18"/>
              </w:rPr>
              <w:t>**</w:t>
            </w:r>
          </w:p>
        </w:tc>
      </w:tr>
      <w:tr w:rsidR="00812231" w:rsidRPr="00935FDB" w14:paraId="7A2DB69D" w14:textId="77777777" w:rsidTr="002C112E">
        <w:trPr>
          <w:trHeight w:val="564"/>
        </w:trPr>
        <w:tc>
          <w:tcPr>
            <w:tcW w:w="6379" w:type="dxa"/>
            <w:vAlign w:val="center"/>
          </w:tcPr>
          <w:p w14:paraId="4C078133" w14:textId="6F741BCC" w:rsidR="00812231" w:rsidRPr="001B0D49" w:rsidRDefault="00812231" w:rsidP="0081223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(</w:t>
            </w:r>
            <w:r w:rsidR="00A26FE3">
              <w:rPr>
                <w:rFonts w:ascii="Verdana" w:hAnsi="Verdana" w:cs="Arial"/>
                <w:bCs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%)</w:t>
            </w:r>
            <w:r w:rsidR="00EC0FB8">
              <w:rPr>
                <w:rFonts w:ascii="Verdana" w:hAnsi="Verdana" w:cs="Arial"/>
                <w:bCs/>
                <w:sz w:val="18"/>
                <w:szCs w:val="18"/>
              </w:rPr>
              <w:t>*</w:t>
            </w:r>
            <w:r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46E06" w14:textId="0EA1E1AA" w:rsidR="00812231" w:rsidRPr="00A26FE3" w:rsidRDefault="00A26FE3" w:rsidP="00812231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26FE3">
              <w:rPr>
                <w:rFonts w:ascii="Verdana" w:hAnsi="Verdana" w:cs="Arial"/>
                <w:sz w:val="18"/>
                <w:szCs w:val="18"/>
              </w:rPr>
              <w:t xml:space="preserve">……… </w:t>
            </w:r>
            <w:r w:rsidRPr="00A26FE3">
              <w:rPr>
                <w:rFonts w:ascii="Verdana" w:hAnsi="Verdana"/>
                <w:sz w:val="18"/>
                <w:szCs w:val="18"/>
              </w:rPr>
              <w:t>PLN / EURO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26FE3">
              <w:rPr>
                <w:rFonts w:ascii="Verdana" w:hAnsi="Verdana"/>
                <w:sz w:val="18"/>
                <w:szCs w:val="18"/>
              </w:rPr>
              <w:t>*</w:t>
            </w:r>
            <w:r>
              <w:rPr>
                <w:rFonts w:ascii="Verdana" w:hAnsi="Verdana"/>
                <w:sz w:val="18"/>
                <w:szCs w:val="18"/>
              </w:rPr>
              <w:t>**</w:t>
            </w:r>
          </w:p>
        </w:tc>
      </w:tr>
      <w:tr w:rsidR="00812231" w:rsidRPr="00935FDB" w14:paraId="783BC03B" w14:textId="77777777" w:rsidTr="00A26FE3">
        <w:trPr>
          <w:trHeight w:val="670"/>
        </w:trPr>
        <w:tc>
          <w:tcPr>
            <w:tcW w:w="6379" w:type="dxa"/>
            <w:tcBorders>
              <w:bottom w:val="single" w:sz="4" w:space="0" w:color="8496B0" w:themeColor="text2" w:themeTint="99"/>
            </w:tcBorders>
            <w:vAlign w:val="center"/>
          </w:tcPr>
          <w:p w14:paraId="77EF296A" w14:textId="5F0F940B" w:rsidR="00812231" w:rsidRDefault="00812231" w:rsidP="0081223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="00A26FE3" w:rsidRPr="00A26FE3">
              <w:rPr>
                <w:rFonts w:ascii="Verdana" w:hAnsi="Verdana" w:cs="Arial"/>
                <w:bCs/>
                <w:sz w:val="18"/>
                <w:szCs w:val="18"/>
              </w:rPr>
              <w:t>**</w:t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44874841" w14:textId="77777777" w:rsidR="00812231" w:rsidRDefault="00812231" w:rsidP="002C112E">
            <w:pPr>
              <w:spacing w:after="60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EC0FB8"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 w:rsidR="00EC0FB8" w:rsidRPr="00EC0FB8">
              <w:rPr>
                <w:rFonts w:ascii="Verdana" w:hAnsi="Verdana" w:cs="Arial"/>
                <w:bCs/>
                <w:sz w:val="16"/>
                <w:szCs w:val="16"/>
              </w:rPr>
              <w:t>suma ceny ofertowej netto i kwoty podatku VAT)</w:t>
            </w:r>
          </w:p>
          <w:p w14:paraId="2D14BFC5" w14:textId="58FA6594" w:rsidR="00EC471E" w:rsidRPr="00EC471E" w:rsidRDefault="00C3050C" w:rsidP="00EC471E">
            <w:pPr>
              <w:spacing w:after="60"/>
              <w:jc w:val="both"/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obejmuje</w:t>
            </w:r>
            <w:r w:rsidR="00EC471E" w:rsidRPr="00EC471E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m.i</w:t>
            </w:r>
            <w:r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n</w:t>
            </w:r>
            <w:r w:rsidR="00EC471E" w:rsidRPr="00EC471E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. </w:t>
            </w:r>
            <w:bookmarkStart w:id="3" w:name="_Hlk178083496"/>
            <w:r w:rsidR="00EC471E" w:rsidRPr="00EC471E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koszty transportu, ubezpieczenia na czas transportu, dostawy do miejsca wskazanego przez Zamawiającego, montażu, instalacji, testów próbnych</w:t>
            </w:r>
            <w:bookmarkEnd w:id="3"/>
          </w:p>
        </w:tc>
        <w:tc>
          <w:tcPr>
            <w:tcW w:w="2410" w:type="dxa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100DB093" w14:textId="735ADD1E" w:rsidR="00812231" w:rsidRPr="00A26FE3" w:rsidRDefault="00A26FE3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A26FE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……… </w:t>
            </w:r>
            <w:r w:rsidRPr="00A26FE3">
              <w:rPr>
                <w:rFonts w:ascii="Verdana" w:hAnsi="Verdana"/>
                <w:b/>
                <w:bCs/>
                <w:sz w:val="18"/>
                <w:szCs w:val="18"/>
              </w:rPr>
              <w:t xml:space="preserve">PLN / EURO </w:t>
            </w:r>
            <w:r w:rsidRPr="00A26FE3">
              <w:rPr>
                <w:rFonts w:ascii="Verdana" w:hAnsi="Verdana"/>
                <w:sz w:val="18"/>
                <w:szCs w:val="18"/>
              </w:rPr>
              <w:t>***</w:t>
            </w:r>
          </w:p>
        </w:tc>
      </w:tr>
      <w:tr w:rsidR="00A26FE3" w:rsidRPr="00501A83" w14:paraId="5C47119B" w14:textId="77777777" w:rsidTr="00A26FE3">
        <w:trPr>
          <w:trHeight w:val="1981"/>
        </w:trPr>
        <w:tc>
          <w:tcPr>
            <w:tcW w:w="87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8D9C88" w14:textId="304A5E2B" w:rsidR="00A26FE3" w:rsidRPr="00A26FE3" w:rsidRDefault="00A26FE3" w:rsidP="00A26FE3">
            <w:pPr>
              <w:spacing w:after="0"/>
              <w:ind w:left="32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26FE3">
              <w:rPr>
                <w:rFonts w:ascii="Verdana" w:hAnsi="Verdana" w:cs="Arial"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26FE3">
              <w:rPr>
                <w:rFonts w:ascii="Verdana" w:hAnsi="Verdana" w:cs="Arial"/>
                <w:sz w:val="18"/>
                <w:szCs w:val="18"/>
              </w:rPr>
              <w:t>Wykonawca wpisuje stawkę VAT</w:t>
            </w:r>
          </w:p>
          <w:p w14:paraId="63BAF4E1" w14:textId="4BCF65A5" w:rsidR="00A26FE3" w:rsidRPr="00A26FE3" w:rsidRDefault="00A26FE3" w:rsidP="00A26FE3">
            <w:pPr>
              <w:spacing w:before="60" w:after="0"/>
              <w:ind w:left="32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26FE3">
              <w:rPr>
                <w:rFonts w:ascii="Verdana" w:hAnsi="Verdana" w:cs="Arial"/>
                <w:sz w:val="18"/>
                <w:szCs w:val="18"/>
              </w:rPr>
              <w:t xml:space="preserve">** Jeżeli Wykonawca ma siedzibę lub miejsce zamieszkania poza terytorium Polski oraz na podstawie odrębnych przepisów nie jest zobowiązany do uiszczenia podatku od towarów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  </w:t>
            </w:r>
            <w:r w:rsidRPr="00A26FE3">
              <w:rPr>
                <w:rFonts w:ascii="Verdana" w:hAnsi="Verdana" w:cs="Arial"/>
                <w:sz w:val="18"/>
                <w:szCs w:val="18"/>
              </w:rPr>
              <w:t>i usług w Polsce, Wykonawca wskazuje w ofercie wyłącznie cenę netto (tj. nieobejmującą podatku od towarów i usług)</w:t>
            </w:r>
          </w:p>
          <w:p w14:paraId="7E63F8A7" w14:textId="0D4917DB" w:rsidR="00A26FE3" w:rsidRPr="00E4263C" w:rsidRDefault="00A26FE3" w:rsidP="00A26FE3">
            <w:pPr>
              <w:spacing w:before="60" w:after="0"/>
              <w:ind w:left="324"/>
              <w:jc w:val="both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26FE3">
              <w:rPr>
                <w:rFonts w:ascii="Verdana" w:hAnsi="Verdana" w:cs="Arial"/>
                <w:sz w:val="18"/>
                <w:szCs w:val="18"/>
              </w:rPr>
              <w:t xml:space="preserve">*** </w:t>
            </w:r>
            <w:r>
              <w:rPr>
                <w:rFonts w:ascii="Verdana" w:hAnsi="Verdana" w:cs="Arial"/>
                <w:sz w:val="18"/>
                <w:szCs w:val="18"/>
              </w:rPr>
              <w:t>N</w:t>
            </w:r>
            <w:r w:rsidRPr="00A26FE3">
              <w:rPr>
                <w:rFonts w:ascii="Verdana" w:hAnsi="Verdana" w:cs="Arial"/>
                <w:sz w:val="18"/>
                <w:szCs w:val="18"/>
              </w:rPr>
              <w:t>ależy wybrać walutę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26FE3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="00544D24">
              <w:rPr>
                <w:rFonts w:ascii="Verdana" w:hAnsi="Verdana" w:cs="Arial"/>
                <w:sz w:val="18"/>
                <w:szCs w:val="18"/>
              </w:rPr>
              <w:t>skreślić</w:t>
            </w:r>
            <w:r w:rsidRPr="00A26F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44D24">
              <w:rPr>
                <w:rFonts w:ascii="Verdana" w:hAnsi="Verdana" w:cs="Arial"/>
                <w:sz w:val="18"/>
                <w:szCs w:val="18"/>
              </w:rPr>
              <w:t>nie</w:t>
            </w:r>
            <w:r w:rsidRPr="00A26FE3">
              <w:rPr>
                <w:rFonts w:ascii="Verdana" w:hAnsi="Verdana" w:cs="Arial"/>
                <w:sz w:val="18"/>
                <w:szCs w:val="18"/>
              </w:rPr>
              <w:t>właściwie</w:t>
            </w:r>
          </w:p>
        </w:tc>
      </w:tr>
      <w:tr w:rsidR="00501A83" w:rsidRPr="00501A83" w14:paraId="4601FA59" w14:textId="77777777" w:rsidTr="002C112E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000474D0" w14:textId="791B43A5" w:rsidR="00812231" w:rsidRPr="00E4263C" w:rsidRDefault="00812231" w:rsidP="00812231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E4263C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2 - </w:t>
            </w:r>
            <w:r w:rsidRPr="00E4263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 w:rsidR="00E71AFC">
              <w:rPr>
                <w:rFonts w:ascii="Verdana" w:hAnsi="Verdana" w:cs="Arial"/>
                <w:b/>
                <w:bCs/>
                <w:sz w:val="18"/>
                <w:szCs w:val="18"/>
              </w:rPr>
              <w:t>realizacji zamówienia</w:t>
            </w:r>
            <w:r w:rsidRPr="00E4263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(T) – waga 20%</w:t>
            </w:r>
          </w:p>
        </w:tc>
      </w:tr>
      <w:tr w:rsidR="00501A83" w:rsidRPr="00501A83" w14:paraId="12334CF2" w14:textId="77777777" w:rsidTr="00A26FE3">
        <w:trPr>
          <w:trHeight w:val="1195"/>
        </w:trPr>
        <w:tc>
          <w:tcPr>
            <w:tcW w:w="6379" w:type="dxa"/>
            <w:vAlign w:val="center"/>
          </w:tcPr>
          <w:p w14:paraId="2828CBED" w14:textId="77777777" w:rsidR="00812231" w:rsidRDefault="00812231" w:rsidP="002C112E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4263C">
              <w:rPr>
                <w:rFonts w:ascii="Verdana" w:hAnsi="Verdana" w:cs="Arial"/>
                <w:b/>
                <w:bCs/>
                <w:sz w:val="18"/>
                <w:szCs w:val="18"/>
              </w:rPr>
              <w:t>Oferuj</w:t>
            </w:r>
            <w:r w:rsidR="001F6C48" w:rsidRPr="00E4263C"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  <w:r w:rsidRPr="00E4263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my termin </w:t>
            </w:r>
            <w:r w:rsidR="00E71AFC">
              <w:rPr>
                <w:rFonts w:ascii="Verdana" w:hAnsi="Verdana" w:cs="Arial"/>
                <w:b/>
                <w:bCs/>
                <w:sz w:val="18"/>
                <w:szCs w:val="18"/>
              </w:rPr>
              <w:t>realizacji</w:t>
            </w:r>
            <w:r w:rsidRPr="00E4263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zamówienia, który wynosi:</w:t>
            </w:r>
          </w:p>
          <w:p w14:paraId="35F90CF3" w14:textId="40240D6D" w:rsidR="002319ED" w:rsidRPr="002C112E" w:rsidRDefault="002319ED" w:rsidP="002C112E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F6C48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2C112E" w:rsidRPr="001F6C48" w14:paraId="1E41AC7A" w14:textId="77777777" w:rsidTr="005D0387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1A850B5B" w14:textId="77777777" w:rsidR="002C112E" w:rsidRPr="001F6C48" w:rsidRDefault="002C112E" w:rsidP="002C112E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1F6C48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7D115DA0" w14:textId="741D0605" w:rsidR="002C112E" w:rsidRPr="001F6C48" w:rsidRDefault="005D0387" w:rsidP="002C112E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60 dni</w:t>
                  </w:r>
                </w:p>
              </w:tc>
            </w:tr>
            <w:tr w:rsidR="002C112E" w:rsidRPr="001F6C48" w14:paraId="2AECF22E" w14:textId="77777777" w:rsidTr="005D0387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588286C8" w14:textId="77777777" w:rsidR="002C112E" w:rsidRPr="001F6C48" w:rsidRDefault="002C112E" w:rsidP="002C112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F6C48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227984EB" w14:textId="7C6FDEA0" w:rsidR="002C112E" w:rsidRPr="001F6C48" w:rsidRDefault="005D0387" w:rsidP="002C112E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80 dni</w:t>
                  </w:r>
                </w:p>
              </w:tc>
            </w:tr>
            <w:tr w:rsidR="002C112E" w:rsidRPr="001F6C48" w14:paraId="74436797" w14:textId="77777777" w:rsidTr="005D0387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201B405B" w14:textId="4697B367" w:rsidR="002C112E" w:rsidRPr="001F6C48" w:rsidRDefault="005D0387" w:rsidP="002C112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F6C48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080B242" w14:textId="3562A9C0" w:rsidR="002C112E" w:rsidRPr="001F6C48" w:rsidRDefault="005D0387" w:rsidP="002C112E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100 dni</w:t>
                  </w:r>
                </w:p>
              </w:tc>
            </w:tr>
          </w:tbl>
          <w:p w14:paraId="4826C3D3" w14:textId="1B06224C" w:rsidR="00DD5904" w:rsidRPr="002C112E" w:rsidRDefault="00DD5904" w:rsidP="002C112E">
            <w:pPr>
              <w:spacing w:before="120"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812231" w:rsidRPr="00935FDB" w14:paraId="17ECEB99" w14:textId="77777777" w:rsidTr="002C112E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2D224CE6" w14:textId="5BB9928F" w:rsidR="00812231" w:rsidRPr="001F6C48" w:rsidRDefault="00812231" w:rsidP="00812231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3 </w:t>
            </w:r>
            <w:r w:rsidR="001F6C48"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1F6C48"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Autoryzacja sprzedaży sprzętu </w:t>
            </w:r>
            <w:r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>(</w:t>
            </w:r>
            <w:r w:rsidR="001F6C48"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r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) – waga </w:t>
            </w:r>
            <w:r w:rsidR="002C112E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812231" w:rsidRPr="00935FDB" w14:paraId="7E5C41C7" w14:textId="77777777" w:rsidTr="00A26FE3">
        <w:trPr>
          <w:trHeight w:val="1268"/>
        </w:trPr>
        <w:tc>
          <w:tcPr>
            <w:tcW w:w="6379" w:type="dxa"/>
            <w:vAlign w:val="center"/>
          </w:tcPr>
          <w:p w14:paraId="5D26FFBE" w14:textId="4824D372" w:rsidR="00812231" w:rsidRPr="001F6C48" w:rsidRDefault="001F6C48" w:rsidP="00812231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4" w:name="_Hlk150771069"/>
            <w:r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>Deklarujemy, że posiadamy autoryzację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sprzedaży</w:t>
            </w:r>
            <w:r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sprzętu:</w:t>
            </w:r>
          </w:p>
          <w:p w14:paraId="4D6199AC" w14:textId="3C2DFE2E" w:rsidR="00812231" w:rsidRPr="001F6C48" w:rsidRDefault="00812231" w:rsidP="00812231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1F6C48" w:rsidRPr="001F6C48" w14:paraId="441AEA37" w14:textId="77777777" w:rsidTr="00A5584A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27400BE4" w14:textId="69CE293F" w:rsidR="00812231" w:rsidRPr="001F6C48" w:rsidRDefault="00812231" w:rsidP="00812231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1F6C48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F1502D7" w14:textId="20D206D9" w:rsidR="00812231" w:rsidRPr="001F6C48" w:rsidRDefault="001F6C48" w:rsidP="00812231">
                  <w:pPr>
                    <w:spacing w:after="0"/>
                    <w:rPr>
                      <w:rFonts w:ascii="Verdana" w:hAnsi="Verdana" w:cs="Arial"/>
                    </w:rPr>
                  </w:pPr>
                  <w:r w:rsidRPr="001F6C48">
                    <w:rPr>
                      <w:rFonts w:ascii="Verdana" w:hAnsi="Verdana" w:cs="Arial"/>
                      <w:sz w:val="18"/>
                      <w:szCs w:val="18"/>
                    </w:rPr>
                    <w:t>TAK</w:t>
                  </w:r>
                </w:p>
              </w:tc>
            </w:tr>
            <w:tr w:rsidR="001F6C48" w:rsidRPr="001F6C48" w14:paraId="69E25C57" w14:textId="77777777" w:rsidTr="00A5584A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08EBD2D6" w14:textId="0C56B595" w:rsidR="00812231" w:rsidRPr="001F6C48" w:rsidRDefault="00812231" w:rsidP="00812231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F6C48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A04168F" w14:textId="72AFB49F" w:rsidR="00812231" w:rsidRPr="001F6C48" w:rsidRDefault="001F6C48" w:rsidP="00812231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F6C48">
                    <w:rPr>
                      <w:rFonts w:ascii="Verdana" w:hAnsi="Verdana" w:cs="Arial"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4ADF94CC" w14:textId="211568C9" w:rsidR="00812231" w:rsidRPr="001F6C48" w:rsidRDefault="00812231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2C112E" w:rsidRPr="001F6C48" w14:paraId="0841AF1E" w14:textId="77777777" w:rsidTr="002C112E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5C2811DA" w14:textId="241AF600" w:rsidR="002C112E" w:rsidRPr="001F6C48" w:rsidRDefault="002C112E" w:rsidP="005D25DF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4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– </w:t>
            </w:r>
            <w:r w:rsidR="005D0387"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48716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(G) </w:t>
            </w:r>
            <w:r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– waga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2C112E" w:rsidRPr="001F6C48" w14:paraId="47194C4A" w14:textId="77777777" w:rsidTr="00A26FE3">
        <w:trPr>
          <w:trHeight w:val="1051"/>
        </w:trPr>
        <w:tc>
          <w:tcPr>
            <w:tcW w:w="6379" w:type="dxa"/>
            <w:vAlign w:val="center"/>
          </w:tcPr>
          <w:p w14:paraId="5AE7B9FC" w14:textId="59BD2D89" w:rsidR="002C112E" w:rsidRPr="001F6C48" w:rsidRDefault="005D0387" w:rsidP="005D25DF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Oferujemy okres gwarancji, który wynosi:</w:t>
            </w:r>
          </w:p>
          <w:p w14:paraId="06D6D935" w14:textId="77777777" w:rsidR="002C112E" w:rsidRPr="001F6C48" w:rsidRDefault="002C112E" w:rsidP="005D25DF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2C112E" w:rsidRPr="001F6C48" w14:paraId="047631FD" w14:textId="77777777" w:rsidTr="005D25DF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7B5785DD" w14:textId="77777777" w:rsidR="002C112E" w:rsidRPr="001F6C48" w:rsidRDefault="002C112E" w:rsidP="005D25DF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1F6C48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67B777A7" w14:textId="7EF88DC5" w:rsidR="002C112E" w:rsidRPr="001F6C48" w:rsidRDefault="005D0387" w:rsidP="005D25DF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24 miesiące</w:t>
                  </w:r>
                </w:p>
              </w:tc>
            </w:tr>
            <w:tr w:rsidR="002C112E" w:rsidRPr="001F6C48" w14:paraId="538D51F8" w14:textId="77777777" w:rsidTr="005D25DF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4568751A" w14:textId="77777777" w:rsidR="002C112E" w:rsidRPr="001F6C48" w:rsidRDefault="002C112E" w:rsidP="005D25D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F6C48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3613724" w14:textId="03A1C365" w:rsidR="002C112E" w:rsidRPr="001F6C48" w:rsidRDefault="005D0387" w:rsidP="005D25DF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12 miesięcy</w:t>
                  </w:r>
                </w:p>
              </w:tc>
            </w:tr>
          </w:tbl>
          <w:p w14:paraId="6F8E7487" w14:textId="77777777" w:rsidR="002C112E" w:rsidRPr="001F6C48" w:rsidRDefault="002C112E" w:rsidP="005D25DF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bookmarkEnd w:id="4"/>
    <w:p w14:paraId="3C245582" w14:textId="613CF48E" w:rsidR="00587157" w:rsidRPr="00E87A5A" w:rsidRDefault="00587157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121089BC" w:rsidR="000D3A70" w:rsidRP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C17FC4" w14:paraId="0797FE3F" w14:textId="77777777" w:rsidTr="00596EA0">
        <w:tc>
          <w:tcPr>
            <w:tcW w:w="420" w:type="dxa"/>
          </w:tcPr>
          <w:p w14:paraId="1CB65F33" w14:textId="77777777" w:rsidR="00D705C9" w:rsidRPr="00C17FC4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C17FC4">
              <w:rPr>
                <w:rFonts w:ascii="Verdana" w:hAnsi="Verdana" w:cs="Arial"/>
                <w:sz w:val="18"/>
                <w:szCs w:val="18"/>
              </w:rPr>
              <w:lastRenderedPageBreak/>
              <w:sym w:font="Wingdings" w:char="F0A8"/>
            </w:r>
          </w:p>
        </w:tc>
        <w:tc>
          <w:tcPr>
            <w:tcW w:w="8358" w:type="dxa"/>
          </w:tcPr>
          <w:p w14:paraId="1B6EE01A" w14:textId="29B09B4F" w:rsidR="00587808" w:rsidRPr="00C17FC4" w:rsidRDefault="00D705C9" w:rsidP="001F3EB3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C17FC4">
              <w:rPr>
                <w:rFonts w:ascii="Verdana" w:hAnsi="Verdana" w:cs="Arial"/>
                <w:sz w:val="18"/>
              </w:rPr>
              <w:t>przedmiot zamówienia</w:t>
            </w:r>
            <w:r w:rsidR="00220C96" w:rsidRPr="00C17FC4">
              <w:rPr>
                <w:rFonts w:ascii="Verdana" w:hAnsi="Verdana" w:cs="Arial"/>
                <w:sz w:val="18"/>
              </w:rPr>
              <w:t xml:space="preserve">, który jest </w:t>
            </w:r>
            <w:r w:rsidRPr="00C17FC4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 w:rsidRPr="00C17FC4">
              <w:rPr>
                <w:rFonts w:ascii="Verdana" w:hAnsi="Verdana" w:cs="Arial"/>
                <w:sz w:val="18"/>
              </w:rPr>
              <w:t xml:space="preserve">wskazanym w </w:t>
            </w:r>
            <w:r w:rsidR="000D3A70" w:rsidRPr="00C17FC4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0D3A70" w:rsidRPr="00C17FC4">
              <w:rPr>
                <w:rFonts w:ascii="Verdana" w:hAnsi="Verdana" w:cs="Arial"/>
                <w:sz w:val="18"/>
              </w:rPr>
              <w:t xml:space="preserve"> </w:t>
            </w:r>
            <w:r w:rsidRPr="00C17FC4">
              <w:rPr>
                <w:rFonts w:ascii="Verdana" w:hAnsi="Verdana" w:cs="Arial"/>
                <w:sz w:val="18"/>
              </w:rPr>
              <w:t>i w związku</w:t>
            </w:r>
            <w:r w:rsidR="000D3A70" w:rsidRPr="00C17FC4">
              <w:rPr>
                <w:rFonts w:ascii="Verdana" w:hAnsi="Verdana" w:cs="Arial"/>
                <w:sz w:val="18"/>
              </w:rPr>
              <w:t xml:space="preserve"> </w:t>
            </w:r>
            <w:r w:rsidRPr="00C17FC4">
              <w:rPr>
                <w:rFonts w:ascii="Verdana" w:hAnsi="Verdana" w:cs="Arial"/>
                <w:sz w:val="18"/>
              </w:rPr>
              <w:t xml:space="preserve">z tym nie przedkładamy dokumentów wskazanych w rozdz. IV pkt. </w:t>
            </w:r>
            <w:r w:rsidR="00587808" w:rsidRPr="00C17FC4">
              <w:rPr>
                <w:rFonts w:ascii="Verdana" w:hAnsi="Verdana" w:cs="Arial"/>
                <w:sz w:val="18"/>
              </w:rPr>
              <w:t>1</w:t>
            </w:r>
            <w:r w:rsidR="00C17FC4" w:rsidRPr="00C17FC4">
              <w:rPr>
                <w:rFonts w:ascii="Verdana" w:hAnsi="Verdana" w:cs="Arial"/>
                <w:sz w:val="18"/>
              </w:rPr>
              <w:t>3</w:t>
            </w:r>
            <w:r w:rsidR="00587808" w:rsidRPr="00C17FC4">
              <w:rPr>
                <w:rFonts w:ascii="Verdana" w:hAnsi="Verdana" w:cs="Arial"/>
                <w:sz w:val="18"/>
              </w:rPr>
              <w:t>.</w:t>
            </w:r>
            <w:r w:rsidR="00544D24">
              <w:rPr>
                <w:rFonts w:ascii="Verdana" w:hAnsi="Verdana" w:cs="Arial"/>
                <w:sz w:val="18"/>
              </w:rPr>
              <w:t>3</w:t>
            </w:r>
            <w:r w:rsidR="00587808" w:rsidRPr="00C17FC4">
              <w:rPr>
                <w:rFonts w:ascii="Verdana" w:hAnsi="Verdana" w:cs="Arial"/>
                <w:sz w:val="18"/>
              </w:rPr>
              <w:t>-1</w:t>
            </w:r>
            <w:r w:rsidR="00C17FC4" w:rsidRPr="00C17FC4">
              <w:rPr>
                <w:rFonts w:ascii="Verdana" w:hAnsi="Verdana" w:cs="Arial"/>
                <w:sz w:val="18"/>
              </w:rPr>
              <w:t>3</w:t>
            </w:r>
            <w:r w:rsidR="00587808" w:rsidRPr="00C17FC4">
              <w:rPr>
                <w:rFonts w:ascii="Verdana" w:hAnsi="Verdana" w:cs="Arial"/>
                <w:sz w:val="18"/>
              </w:rPr>
              <w:t>.</w:t>
            </w:r>
            <w:r w:rsidR="003942BA" w:rsidRPr="00C17FC4">
              <w:rPr>
                <w:rFonts w:ascii="Verdana" w:hAnsi="Verdana" w:cs="Arial"/>
                <w:sz w:val="18"/>
              </w:rPr>
              <w:t>5</w:t>
            </w:r>
            <w:r w:rsidRPr="00C17FC4">
              <w:rPr>
                <w:rFonts w:ascii="Verdana" w:hAnsi="Verdana" w:cs="Arial"/>
                <w:sz w:val="18"/>
              </w:rPr>
              <w:t xml:space="preserve"> SWZ służących potwierdzeniu równoważności oferowanych przez nas rozwiązań</w:t>
            </w:r>
            <w:r w:rsidR="001F3EB3" w:rsidRPr="00C17FC4">
              <w:rPr>
                <w:rFonts w:ascii="Verdana" w:hAnsi="Verdana" w:cs="Arial"/>
                <w:sz w:val="18"/>
              </w:rPr>
              <w:t>.</w:t>
            </w:r>
          </w:p>
        </w:tc>
      </w:tr>
      <w:tr w:rsidR="00D705C9" w:rsidRPr="00C17FC4" w14:paraId="5B4BB69B" w14:textId="77777777" w:rsidTr="00596EA0">
        <w:tc>
          <w:tcPr>
            <w:tcW w:w="420" w:type="dxa"/>
          </w:tcPr>
          <w:p w14:paraId="6D015E39" w14:textId="77777777" w:rsidR="00D705C9" w:rsidRPr="00C17FC4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C17FC4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C17FC4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C17FC4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72F79732" w:rsidR="00D705C9" w:rsidRPr="00C17FC4" w:rsidRDefault="00D705C9" w:rsidP="003A5540">
      <w:pPr>
        <w:numPr>
          <w:ilvl w:val="4"/>
          <w:numId w:val="7"/>
        </w:numPr>
        <w:tabs>
          <w:tab w:val="num" w:pos="3600"/>
        </w:tabs>
        <w:spacing w:before="120"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C17FC4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C17FC4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C17FC4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774301B5" w:rsidR="00D705C9" w:rsidRPr="00C17FC4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rozdz. IV pkt </w:t>
      </w:r>
      <w:r w:rsidR="001F6C48" w:rsidRPr="00C17FC4">
        <w:rPr>
          <w:rFonts w:ascii="Verdana" w:hAnsi="Verdana" w:cs="Arial"/>
          <w:sz w:val="18"/>
          <w:szCs w:val="18"/>
          <w14:ligatures w14:val="none"/>
        </w:rPr>
        <w:t>1</w:t>
      </w:r>
      <w:r w:rsidR="00C17FC4" w:rsidRPr="00C17FC4">
        <w:rPr>
          <w:rFonts w:ascii="Verdana" w:hAnsi="Verdana" w:cs="Arial"/>
          <w:sz w:val="18"/>
          <w:szCs w:val="18"/>
          <w14:ligatures w14:val="none"/>
        </w:rPr>
        <w:t>3</w:t>
      </w:r>
      <w:r w:rsidR="001F6C48" w:rsidRPr="00C17FC4">
        <w:rPr>
          <w:rFonts w:ascii="Verdana" w:hAnsi="Verdana" w:cs="Arial"/>
          <w:sz w:val="18"/>
          <w:szCs w:val="18"/>
          <w14:ligatures w14:val="none"/>
        </w:rPr>
        <w:t>.3</w:t>
      </w:r>
      <w:r w:rsidR="005C7D74" w:rsidRPr="00C17FC4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C17FC4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C17FC4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C17FC4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BEA2E6E" w:rsidR="00D705C9" w:rsidRPr="00C17FC4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5" w:name="_Hlk133565012"/>
      <w:r w:rsidRPr="00C17FC4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5"/>
    <w:p w14:paraId="5D189AF8" w14:textId="22041265" w:rsidR="003A5540" w:rsidRPr="00C17FC4" w:rsidRDefault="003A5540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F252531" w14:textId="77777777" w:rsidR="00D705C9" w:rsidRPr="00C17FC4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C17FC4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C17FC4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C17FC4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C17FC4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C17FC4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4BF2DFFF" w:rsidR="00D705C9" w:rsidRDefault="00D705C9" w:rsidP="00D705C9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C17FC4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rozdz. IV pkt </w:t>
      </w:r>
      <w:r w:rsidR="00614CF1" w:rsidRPr="00C17FC4">
        <w:rPr>
          <w:rFonts w:ascii="Verdana" w:hAnsi="Verdana" w:cs="Arial"/>
          <w:sz w:val="18"/>
          <w:szCs w:val="20"/>
        </w:rPr>
        <w:t>1</w:t>
      </w:r>
      <w:r w:rsidR="00C17FC4" w:rsidRPr="00C17FC4">
        <w:rPr>
          <w:rFonts w:ascii="Verdana" w:hAnsi="Verdana" w:cs="Arial"/>
          <w:sz w:val="18"/>
          <w:szCs w:val="20"/>
        </w:rPr>
        <w:t>3</w:t>
      </w:r>
      <w:r w:rsidR="00614CF1" w:rsidRPr="00C17FC4">
        <w:rPr>
          <w:rFonts w:ascii="Verdana" w:hAnsi="Verdana" w:cs="Arial"/>
          <w:sz w:val="18"/>
          <w:szCs w:val="20"/>
        </w:rPr>
        <w:t>.</w:t>
      </w:r>
      <w:r w:rsidR="002E2D62" w:rsidRPr="00C17FC4">
        <w:rPr>
          <w:rFonts w:ascii="Verdana" w:hAnsi="Verdana" w:cs="Arial"/>
          <w:sz w:val="18"/>
          <w:szCs w:val="20"/>
        </w:rPr>
        <w:t>4</w:t>
      </w:r>
      <w:r w:rsidR="00614CF1" w:rsidRPr="00C17FC4">
        <w:rPr>
          <w:rFonts w:ascii="Verdana" w:hAnsi="Verdana" w:cs="Arial"/>
          <w:sz w:val="18"/>
          <w:szCs w:val="20"/>
        </w:rPr>
        <w:t xml:space="preserve"> lub 1</w:t>
      </w:r>
      <w:r w:rsidR="00C17FC4" w:rsidRPr="00C17FC4">
        <w:rPr>
          <w:rFonts w:ascii="Verdana" w:hAnsi="Verdana" w:cs="Arial"/>
          <w:sz w:val="18"/>
          <w:szCs w:val="20"/>
        </w:rPr>
        <w:t>3</w:t>
      </w:r>
      <w:r w:rsidR="00614CF1" w:rsidRPr="00C17FC4">
        <w:rPr>
          <w:rFonts w:ascii="Verdana" w:hAnsi="Verdana" w:cs="Arial"/>
          <w:sz w:val="18"/>
          <w:szCs w:val="20"/>
        </w:rPr>
        <w:t>.</w:t>
      </w:r>
      <w:r w:rsidR="002E2D62" w:rsidRPr="00C17FC4">
        <w:rPr>
          <w:rFonts w:ascii="Verdana" w:hAnsi="Verdana" w:cs="Arial"/>
          <w:sz w:val="18"/>
          <w:szCs w:val="20"/>
        </w:rPr>
        <w:t>5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5146DAF" w14:textId="5D7C3943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5BC0C211" w14:textId="01AD9B22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347483C7" w:rsidR="00587157" w:rsidRPr="00E87A5A" w:rsidRDefault="00812231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812231">
        <w:rPr>
          <w:rFonts w:ascii="Verdana" w:hAnsi="Verdana" w:cs="Arial"/>
          <w:i/>
          <w:iCs/>
          <w:sz w:val="18"/>
          <w:szCs w:val="20"/>
        </w:rPr>
        <w:t>(wypełnić 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="00587157" w:rsidRPr="00E87A5A">
        <w:rPr>
          <w:rFonts w:ascii="Verdana" w:hAnsi="Verdana" w:cs="Arial"/>
          <w:sz w:val="18"/>
          <w:szCs w:val="20"/>
        </w:rPr>
        <w:t>(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="00587157"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BCA211E" w14:textId="6EBEDCA3" w:rsidR="002D13C0" w:rsidRPr="00E87A5A" w:rsidRDefault="00587157" w:rsidP="002D13C0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2D13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2D13C0" w:rsidRPr="009E1533">
        <w:rPr>
          <w:rFonts w:ascii="Verdana" w:hAnsi="Verdana" w:cs="Arial"/>
          <w:sz w:val="18"/>
          <w:szCs w:val="20"/>
        </w:rPr>
        <w:t>........................</w:t>
      </w:r>
      <w:r w:rsidR="002D13C0">
        <w:rPr>
          <w:rFonts w:ascii="Verdana" w:hAnsi="Verdana" w:cs="Arial"/>
          <w:sz w:val="18"/>
          <w:szCs w:val="20"/>
        </w:rPr>
        <w:t>.............................................</w:t>
      </w:r>
      <w:r w:rsidR="002D13C0" w:rsidRPr="009E1533">
        <w:rPr>
          <w:rFonts w:ascii="Verdana" w:hAnsi="Verdana" w:cs="Arial"/>
          <w:sz w:val="18"/>
          <w:szCs w:val="20"/>
        </w:rPr>
        <w:t>.........</w:t>
      </w:r>
    </w:p>
    <w:p w14:paraId="646526C1" w14:textId="77777777" w:rsidR="002D13C0" w:rsidRPr="00E87A5A" w:rsidRDefault="002D13C0" w:rsidP="002D13C0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178CB66C" w14:textId="77777777" w:rsidR="002D13C0" w:rsidRPr="006F6EC0" w:rsidRDefault="002D13C0" w:rsidP="002D13C0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3F5B5360" w:rsidR="000D3A70" w:rsidRDefault="00587157" w:rsidP="00DB4568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1F6C48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lastRenderedPageBreak/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5D0387">
        <w:rPr>
          <w:rFonts w:ascii="Verdana" w:hAnsi="Verdana" w:cs="Arial"/>
          <w:i/>
          <w:iCs/>
          <w:spacing w:val="4"/>
          <w:sz w:val="16"/>
          <w:szCs w:val="18"/>
          <w:u w:val="single"/>
        </w:rPr>
        <w:t>Punkt 1-3 powyżej wypełniają wyłącznie Wykonawcy, których wybór oferty prowadziłby u Zamawiającego do powstania obowiązku podatkowego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2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79E15799" w:rsidR="00002F69" w:rsidRPr="005D0387" w:rsidRDefault="00587157" w:rsidP="005D038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3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</w:p>
    <w:p w14:paraId="1DC3254C" w14:textId="2D9A522F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</w:t>
      </w:r>
      <w:r w:rsidR="001F6C48">
        <w:rPr>
          <w:rFonts w:ascii="Verdana" w:hAnsi="Verdana"/>
          <w:bCs/>
          <w:i/>
          <w:sz w:val="18"/>
          <w:szCs w:val="18"/>
        </w:rPr>
        <w:t>*</w:t>
      </w:r>
      <w:r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7EF1CFF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0D1830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1A3C" w14:textId="77777777" w:rsidR="009C7884" w:rsidRDefault="009C7884" w:rsidP="009C7884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05F5480" wp14:editId="24399123">
          <wp:simplePos x="0" y="0"/>
          <wp:positionH relativeFrom="column">
            <wp:posOffset>2041525</wp:posOffset>
          </wp:positionH>
          <wp:positionV relativeFrom="paragraph">
            <wp:posOffset>-54610</wp:posOffset>
          </wp:positionV>
          <wp:extent cx="1455420" cy="441960"/>
          <wp:effectExtent l="0" t="0" r="0" b="0"/>
          <wp:wrapSquare wrapText="bothSides"/>
          <wp:docPr id="219227584" name="Obraz 4" descr="Obraz zawierający zrzut ekranu, tekst, Czcionka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227584" name="Obraz 4" descr="Obraz zawierający zrzut ekranu, tekst, Czcionka, Grafika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3" t="38732" r="19717" b="40141"/>
                  <a:stretch/>
                </pic:blipFill>
                <pic:spPr bwMode="auto">
                  <a:xfrm>
                    <a:off x="0" y="0"/>
                    <a:ext cx="1455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F2F53">
      <w:rPr>
        <w:noProof/>
      </w:rPr>
      <w:drawing>
        <wp:anchor distT="0" distB="0" distL="114300" distR="114300" simplePos="0" relativeHeight="251659264" behindDoc="0" locked="0" layoutInCell="1" allowOverlap="1" wp14:anchorId="4F81AF00" wp14:editId="3D23712F">
          <wp:simplePos x="0" y="0"/>
          <wp:positionH relativeFrom="column">
            <wp:posOffset>-27305</wp:posOffset>
          </wp:positionH>
          <wp:positionV relativeFrom="paragraph">
            <wp:posOffset>-138430</wp:posOffset>
          </wp:positionV>
          <wp:extent cx="1828800" cy="678180"/>
          <wp:effectExtent l="19050" t="0" r="0" b="0"/>
          <wp:wrapSquare wrapText="bothSides"/>
          <wp:docPr id="1785052255" name="Obraz 2" descr="1_Uniwersytet Wrocławski_logotyp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7" descr="1_Uniwersytet Wrocławski_logotyp_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81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 w:rsidRPr="009F2F53">
      <w:rPr>
        <w:noProof/>
      </w:rPr>
      <w:drawing>
        <wp:inline distT="0" distB="0" distL="0" distR="0" wp14:anchorId="13B9FE48" wp14:editId="615CBA57">
          <wp:extent cx="1390650" cy="297180"/>
          <wp:effectExtent l="19050" t="0" r="0" b="0"/>
          <wp:docPr id="369409237" name="Obraz 5" descr="InnoGlobo_logo_RG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InnoGlobo_logo_RGB_c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40764" w14:textId="77777777" w:rsidR="009C7884" w:rsidRDefault="009C7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0F4BAE43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</w:t>
      </w:r>
      <w:proofErr w:type="gramStart"/>
      <w:r w:rsidRPr="000D1830">
        <w:rPr>
          <w:rFonts w:ascii="Verdana" w:hAnsi="Verdana"/>
          <w:sz w:val="14"/>
          <w:szCs w:val="14"/>
        </w:rPr>
        <w:t>20.5.2003</w:t>
      </w:r>
      <w:proofErr w:type="gramEnd"/>
      <w:r w:rsidRPr="000D1830">
        <w:rPr>
          <w:rFonts w:ascii="Verdana" w:hAnsi="Verdana"/>
          <w:sz w:val="14"/>
          <w:szCs w:val="14"/>
        </w:rPr>
        <w:t xml:space="preserve">,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0D1830">
      <w:pPr>
        <w:pStyle w:val="Tekstprzypisudolnego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5E912B82"/>
    <w:multiLevelType w:val="hybridMultilevel"/>
    <w:tmpl w:val="D338B6DA"/>
    <w:lvl w:ilvl="0" w:tplc="8B4C4CFC"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617800E0"/>
    <w:multiLevelType w:val="hybridMultilevel"/>
    <w:tmpl w:val="30B85428"/>
    <w:lvl w:ilvl="0" w:tplc="09CE6E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3" w15:restartNumberingAfterBreak="0">
    <w:nsid w:val="792A18E3"/>
    <w:multiLevelType w:val="hybridMultilevel"/>
    <w:tmpl w:val="129AEA28"/>
    <w:lvl w:ilvl="0" w:tplc="5B3A37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664268">
    <w:abstractNumId w:val="7"/>
  </w:num>
  <w:num w:numId="2" w16cid:durableId="634212531">
    <w:abstractNumId w:val="11"/>
  </w:num>
  <w:num w:numId="3" w16cid:durableId="1415200376">
    <w:abstractNumId w:val="5"/>
  </w:num>
  <w:num w:numId="4" w16cid:durableId="1658073716">
    <w:abstractNumId w:val="2"/>
  </w:num>
  <w:num w:numId="5" w16cid:durableId="726491284">
    <w:abstractNumId w:val="0"/>
  </w:num>
  <w:num w:numId="6" w16cid:durableId="1714036288">
    <w:abstractNumId w:val="6"/>
  </w:num>
  <w:num w:numId="7" w16cid:durableId="79830643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934782">
    <w:abstractNumId w:val="8"/>
  </w:num>
  <w:num w:numId="9" w16cid:durableId="577207901">
    <w:abstractNumId w:val="4"/>
  </w:num>
  <w:num w:numId="10" w16cid:durableId="2076277235">
    <w:abstractNumId w:val="10"/>
  </w:num>
  <w:num w:numId="11" w16cid:durableId="45881475">
    <w:abstractNumId w:val="12"/>
  </w:num>
  <w:num w:numId="12" w16cid:durableId="689336777">
    <w:abstractNumId w:val="1"/>
  </w:num>
  <w:num w:numId="13" w16cid:durableId="1788819118">
    <w:abstractNumId w:val="3"/>
  </w:num>
  <w:num w:numId="14" w16cid:durableId="18556868">
    <w:abstractNumId w:val="9"/>
  </w:num>
  <w:num w:numId="15" w16cid:durableId="13752295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821F9"/>
    <w:rsid w:val="000A4D75"/>
    <w:rsid w:val="000D0C1C"/>
    <w:rsid w:val="000D1830"/>
    <w:rsid w:val="000D3A70"/>
    <w:rsid w:val="000F6BDC"/>
    <w:rsid w:val="00106875"/>
    <w:rsid w:val="00111C54"/>
    <w:rsid w:val="0011455D"/>
    <w:rsid w:val="00116369"/>
    <w:rsid w:val="00140F5C"/>
    <w:rsid w:val="0016683A"/>
    <w:rsid w:val="001B0D49"/>
    <w:rsid w:val="001C6364"/>
    <w:rsid w:val="001F3EB3"/>
    <w:rsid w:val="001F6C48"/>
    <w:rsid w:val="00220C96"/>
    <w:rsid w:val="002257CB"/>
    <w:rsid w:val="002319ED"/>
    <w:rsid w:val="002673E6"/>
    <w:rsid w:val="0026792E"/>
    <w:rsid w:val="00295723"/>
    <w:rsid w:val="002B65B8"/>
    <w:rsid w:val="002C112E"/>
    <w:rsid w:val="002C50D0"/>
    <w:rsid w:val="002D13C0"/>
    <w:rsid w:val="002E2D62"/>
    <w:rsid w:val="00350F37"/>
    <w:rsid w:val="00382E9E"/>
    <w:rsid w:val="003942BA"/>
    <w:rsid w:val="003A5540"/>
    <w:rsid w:val="003C0A15"/>
    <w:rsid w:val="003F26E1"/>
    <w:rsid w:val="00424F3F"/>
    <w:rsid w:val="00487164"/>
    <w:rsid w:val="00492149"/>
    <w:rsid w:val="004D473D"/>
    <w:rsid w:val="00501A83"/>
    <w:rsid w:val="00544D24"/>
    <w:rsid w:val="0055789C"/>
    <w:rsid w:val="00587157"/>
    <w:rsid w:val="00587808"/>
    <w:rsid w:val="005B0CB4"/>
    <w:rsid w:val="005C049B"/>
    <w:rsid w:val="005C47D8"/>
    <w:rsid w:val="005C7D74"/>
    <w:rsid w:val="005D0387"/>
    <w:rsid w:val="005D7B9D"/>
    <w:rsid w:val="005F37C4"/>
    <w:rsid w:val="00614CF1"/>
    <w:rsid w:val="0064008E"/>
    <w:rsid w:val="006B02A8"/>
    <w:rsid w:val="006C6F5B"/>
    <w:rsid w:val="006D41A2"/>
    <w:rsid w:val="006F502E"/>
    <w:rsid w:val="006F7F39"/>
    <w:rsid w:val="007006A5"/>
    <w:rsid w:val="0070115C"/>
    <w:rsid w:val="0071199E"/>
    <w:rsid w:val="007308C4"/>
    <w:rsid w:val="00762423"/>
    <w:rsid w:val="007A3696"/>
    <w:rsid w:val="007C6DB1"/>
    <w:rsid w:val="007D48FA"/>
    <w:rsid w:val="007D55E2"/>
    <w:rsid w:val="007D6328"/>
    <w:rsid w:val="007E4E2A"/>
    <w:rsid w:val="00812231"/>
    <w:rsid w:val="008471B7"/>
    <w:rsid w:val="00847952"/>
    <w:rsid w:val="008707AC"/>
    <w:rsid w:val="00881C6D"/>
    <w:rsid w:val="008B103A"/>
    <w:rsid w:val="008B65F1"/>
    <w:rsid w:val="008D2CEB"/>
    <w:rsid w:val="008F0E56"/>
    <w:rsid w:val="008F1C89"/>
    <w:rsid w:val="00945DE1"/>
    <w:rsid w:val="009779C8"/>
    <w:rsid w:val="0098089D"/>
    <w:rsid w:val="009A16CE"/>
    <w:rsid w:val="009A1E03"/>
    <w:rsid w:val="009B0D51"/>
    <w:rsid w:val="009B6375"/>
    <w:rsid w:val="009C14E0"/>
    <w:rsid w:val="009C7884"/>
    <w:rsid w:val="009E1533"/>
    <w:rsid w:val="00A01287"/>
    <w:rsid w:val="00A26FE3"/>
    <w:rsid w:val="00A414A1"/>
    <w:rsid w:val="00A5584A"/>
    <w:rsid w:val="00AB2949"/>
    <w:rsid w:val="00AB7150"/>
    <w:rsid w:val="00AD5C47"/>
    <w:rsid w:val="00AE3332"/>
    <w:rsid w:val="00AF3128"/>
    <w:rsid w:val="00B5030A"/>
    <w:rsid w:val="00B67A1C"/>
    <w:rsid w:val="00B97AC7"/>
    <w:rsid w:val="00BB73E8"/>
    <w:rsid w:val="00BC31C5"/>
    <w:rsid w:val="00BF1EBC"/>
    <w:rsid w:val="00C163E8"/>
    <w:rsid w:val="00C17FC4"/>
    <w:rsid w:val="00C229FC"/>
    <w:rsid w:val="00C3050C"/>
    <w:rsid w:val="00C407FE"/>
    <w:rsid w:val="00C551A7"/>
    <w:rsid w:val="00C7352F"/>
    <w:rsid w:val="00C85C7E"/>
    <w:rsid w:val="00C94B6B"/>
    <w:rsid w:val="00CB479D"/>
    <w:rsid w:val="00CC6FDB"/>
    <w:rsid w:val="00CE4617"/>
    <w:rsid w:val="00CE7389"/>
    <w:rsid w:val="00D068C6"/>
    <w:rsid w:val="00D66990"/>
    <w:rsid w:val="00D705C9"/>
    <w:rsid w:val="00DB1264"/>
    <w:rsid w:val="00DB4568"/>
    <w:rsid w:val="00DC3128"/>
    <w:rsid w:val="00DD5904"/>
    <w:rsid w:val="00E3132B"/>
    <w:rsid w:val="00E4263C"/>
    <w:rsid w:val="00E50810"/>
    <w:rsid w:val="00E71AFC"/>
    <w:rsid w:val="00E724CD"/>
    <w:rsid w:val="00E768A2"/>
    <w:rsid w:val="00E87A5A"/>
    <w:rsid w:val="00EC0FB8"/>
    <w:rsid w:val="00EC471E"/>
    <w:rsid w:val="00EE4D34"/>
    <w:rsid w:val="00EE5D02"/>
    <w:rsid w:val="00EE6274"/>
    <w:rsid w:val="00EF78A6"/>
    <w:rsid w:val="00F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884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884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9A87-856A-469F-AB50-CE79786A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90</cp:revision>
  <cp:lastPrinted>2023-04-03T11:57:00Z</cp:lastPrinted>
  <dcterms:created xsi:type="dcterms:W3CDTF">2023-03-22T10:23:00Z</dcterms:created>
  <dcterms:modified xsi:type="dcterms:W3CDTF">2024-10-03T09:34:00Z</dcterms:modified>
</cp:coreProperties>
</file>