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D3EC" w14:textId="77777777" w:rsidR="00D654F9" w:rsidRDefault="00D654F9" w:rsidP="00D654F9">
      <w:pPr>
        <w:pStyle w:val="Default"/>
      </w:pPr>
    </w:p>
    <w:p w14:paraId="235AEF6F" w14:textId="77777777" w:rsidR="00D654F9" w:rsidRDefault="00D654F9" w:rsidP="00D654F9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Klauzula Informacyjna </w:t>
      </w:r>
    </w:p>
    <w:p w14:paraId="72A041F9" w14:textId="77777777" w:rsidR="00D654F9" w:rsidRDefault="00D654F9" w:rsidP="00D654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proofErr w:type="gramStart"/>
      <w:r>
        <w:rPr>
          <w:sz w:val="23"/>
          <w:szCs w:val="23"/>
        </w:rPr>
        <w:t>danych)(</w:t>
      </w:r>
      <w:proofErr w:type="gramEnd"/>
      <w:r>
        <w:rPr>
          <w:sz w:val="23"/>
          <w:szCs w:val="23"/>
        </w:rPr>
        <w:t xml:space="preserve">dalej: RODO) informuję, iż: </w:t>
      </w:r>
    </w:p>
    <w:p w14:paraId="090FE6B2" w14:textId="1B430BF5" w:rsidR="00D654F9" w:rsidRDefault="00D654F9" w:rsidP="00D654F9">
      <w:pPr>
        <w:pStyle w:val="Default"/>
        <w:spacing w:after="212"/>
        <w:rPr>
          <w:sz w:val="23"/>
          <w:szCs w:val="23"/>
        </w:rPr>
      </w:pPr>
      <w:r>
        <w:rPr>
          <w:sz w:val="23"/>
          <w:szCs w:val="23"/>
        </w:rPr>
        <w:t>1. Administratorem Pani/Pana danych osobowych jest Dyrektor Publicznego Przedszkola Nr 4</w:t>
      </w:r>
      <w:r w:rsidR="005E6F01">
        <w:rPr>
          <w:sz w:val="23"/>
          <w:szCs w:val="23"/>
        </w:rPr>
        <w:t xml:space="preserve"> z Grupą </w:t>
      </w:r>
      <w:proofErr w:type="gramStart"/>
      <w:r w:rsidR="005E6F01">
        <w:rPr>
          <w:sz w:val="23"/>
          <w:szCs w:val="23"/>
        </w:rPr>
        <w:t xml:space="preserve">Żłobkową </w:t>
      </w:r>
      <w:r>
        <w:rPr>
          <w:sz w:val="23"/>
          <w:szCs w:val="23"/>
        </w:rPr>
        <w:t xml:space="preserve"> w</w:t>
      </w:r>
      <w:proofErr w:type="gramEnd"/>
      <w:r>
        <w:rPr>
          <w:sz w:val="23"/>
          <w:szCs w:val="23"/>
        </w:rPr>
        <w:t xml:space="preserve"> Świebodzinie, ul. Wałowa 20  66-200 Świebodzin </w:t>
      </w:r>
    </w:p>
    <w:p w14:paraId="4211EA3E" w14:textId="627F1284" w:rsidR="00D654F9" w:rsidRDefault="00D654F9" w:rsidP="00D654F9">
      <w:pPr>
        <w:pStyle w:val="Default"/>
        <w:spacing w:after="212"/>
        <w:rPr>
          <w:sz w:val="23"/>
          <w:szCs w:val="23"/>
        </w:rPr>
      </w:pPr>
      <w:r>
        <w:rPr>
          <w:sz w:val="23"/>
          <w:szCs w:val="23"/>
        </w:rPr>
        <w:t xml:space="preserve">2. Administrator wyznaczył Inspektora Ochrony Danych, z którym może się Pani/Pan skontaktować pod adresem e-mail: </w:t>
      </w:r>
      <w:r w:rsidR="00A83FD1">
        <w:rPr>
          <w:sz w:val="23"/>
          <w:szCs w:val="23"/>
        </w:rPr>
        <w:t>ckumercury@op.pl</w:t>
      </w:r>
    </w:p>
    <w:p w14:paraId="4454337A" w14:textId="37D6090C" w:rsidR="00D654F9" w:rsidRDefault="00D654F9" w:rsidP="00D654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Pani/Pana dane osobowe przetwarzane będą w celu realizacji zadań i obowiązków prawnych nałożonych na Administratora ustawą z dnia 29 stycznia 2004 r. Prawo zamówień publicznych (dalej: ustawa PZP), tj. w celu udzielenia zamówienia publicznego na podstawie art. 6 ust. 1 lit. c RODO. </w:t>
      </w:r>
    </w:p>
    <w:p w14:paraId="6D4798D3" w14:textId="77777777" w:rsidR="00D654F9" w:rsidRDefault="00D654F9" w:rsidP="00D654F9">
      <w:pPr>
        <w:pStyle w:val="Default"/>
        <w:rPr>
          <w:sz w:val="23"/>
          <w:szCs w:val="23"/>
        </w:rPr>
      </w:pPr>
    </w:p>
    <w:p w14:paraId="6EBEB7C2" w14:textId="77777777" w:rsidR="00D654F9" w:rsidRDefault="00D654F9" w:rsidP="00D654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zakresie, w jakim obowiązek podania przez Panią/Pana danych nie wynika z ustawy PZP, pozostałe dane mogą być przetwarzane na podstawie Pani/Pana zgody, tj. art. 6 ust. 1 lit. a RODO. Dotyczy to w szczególności danych ułatwiających kontakt z Panią/Panem, takich jak adres e-mail lub numer telefonu. </w:t>
      </w:r>
    </w:p>
    <w:p w14:paraId="259C76E7" w14:textId="77777777" w:rsidR="00D654F9" w:rsidRDefault="00D654F9" w:rsidP="00D654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Administrator nie planuje dalej przetwarzać danych osobowych w celu innym niż cel, w którym dane osobowe zostały zebrane, jednak w razie powzięcia takich planów przed takim dalszym przetwarzaniem informuje Panią/Pana, o tym innym celu oraz udzieli wszelkich innych stosownych informacji, w szczególności o okresie przechowywania danych oraz przysługujących Pani/Panu prawach. </w:t>
      </w:r>
    </w:p>
    <w:p w14:paraId="7E8A4545" w14:textId="77777777" w:rsidR="00D654F9" w:rsidRDefault="00D654F9" w:rsidP="00D654F9">
      <w:pPr>
        <w:pStyle w:val="Default"/>
        <w:spacing w:after="212"/>
        <w:rPr>
          <w:sz w:val="23"/>
          <w:szCs w:val="23"/>
        </w:rPr>
      </w:pPr>
      <w:r>
        <w:rPr>
          <w:sz w:val="23"/>
          <w:szCs w:val="23"/>
        </w:rPr>
        <w:t xml:space="preserve">4. Odbiorcą Pani/Pana danych osobowych mogą być w szczególności: Poczta Polska S.A., bank obsługujący jednostkę, podmioty świadczące dla Administratora usługi: kurierskie, prawne oraz inne organy publiczne i jednostki organizacyjne Gminy Świebodzin, Prezes Urzędu Zamówień Publicznych, Krajowa Izba Odwoławcza, a w przypadku umów współfinansowanych podmioty współfinansujące, kontrolujące i zarządzające lub inne podmioty zaangażowane w realizację programu, z którego pochodzi dofinansowanie, podmiot zewnętrzny nie uczestniczący w postępowaniu oraz inne organy publiczne, sądy i inni odbiorcy legitymujący się interesem prawnym w pozyskaniu danych osobowych. </w:t>
      </w:r>
    </w:p>
    <w:p w14:paraId="1990619A" w14:textId="77777777" w:rsidR="00D654F9" w:rsidRDefault="00D654F9" w:rsidP="00D654F9">
      <w:pPr>
        <w:pStyle w:val="Default"/>
        <w:spacing w:after="212"/>
        <w:rPr>
          <w:sz w:val="23"/>
          <w:szCs w:val="23"/>
        </w:rPr>
      </w:pPr>
      <w:r>
        <w:rPr>
          <w:sz w:val="23"/>
          <w:szCs w:val="23"/>
        </w:rPr>
        <w:t xml:space="preserve">5. Pani/Pana dane osobowe nie będą przekazywane do państwa trzeciego/organizacji międzynarodowej. </w:t>
      </w:r>
    </w:p>
    <w:p w14:paraId="52FD1C66" w14:textId="77777777" w:rsidR="00D654F9" w:rsidRDefault="00D654F9" w:rsidP="00D654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Pani/Pana dane osobowe będą przechowywane zgodnie z art. 97 ust. 1 ustawy PZP, przez okres 4 lat od dnia zakończenia postępowania o udzielenie zamówienia, a jeżeli czas trwania umowy przekracza 4 lata, okres przechowywania obejmuje cały czas trwania umowy, oraz 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 </w:t>
      </w:r>
    </w:p>
    <w:p w14:paraId="5C7429FF" w14:textId="77777777" w:rsidR="005E6F01" w:rsidRDefault="005E6F01" w:rsidP="005E6F01">
      <w:pPr>
        <w:pStyle w:val="Default"/>
      </w:pPr>
    </w:p>
    <w:p w14:paraId="6F7C0A4E" w14:textId="77777777" w:rsidR="005E6F01" w:rsidRDefault="005E6F01" w:rsidP="005E6F01">
      <w:pPr>
        <w:pStyle w:val="Default"/>
        <w:spacing w:after="212"/>
        <w:rPr>
          <w:sz w:val="23"/>
          <w:szCs w:val="23"/>
        </w:rPr>
      </w:pPr>
      <w:r>
        <w:rPr>
          <w:sz w:val="23"/>
          <w:szCs w:val="23"/>
        </w:rPr>
        <w:t xml:space="preserve">7.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 </w:t>
      </w:r>
    </w:p>
    <w:p w14:paraId="04A4370B" w14:textId="77777777" w:rsidR="005E6F01" w:rsidRDefault="005E6F01" w:rsidP="005E6F01">
      <w:pPr>
        <w:pStyle w:val="Default"/>
        <w:spacing w:after="212"/>
        <w:rPr>
          <w:sz w:val="23"/>
          <w:szCs w:val="23"/>
        </w:rPr>
      </w:pPr>
      <w:r>
        <w:rPr>
          <w:sz w:val="23"/>
          <w:szCs w:val="23"/>
        </w:rPr>
        <w:t xml:space="preserve">8. W </w:t>
      </w:r>
      <w:proofErr w:type="gramStart"/>
      <w:r>
        <w:rPr>
          <w:sz w:val="23"/>
          <w:szCs w:val="23"/>
        </w:rPr>
        <w:t>przypadku</w:t>
      </w:r>
      <w:proofErr w:type="gramEnd"/>
      <w:r>
        <w:rPr>
          <w:sz w:val="23"/>
          <w:szCs w:val="23"/>
        </w:rPr>
        <w:t xml:space="preserve"> gdy wykonanie obowiązków, o których mowa w art. 15 ust. 1–3 rozporządzenia 2016/679, wymagałoby niewspółmiernie dużego wysiłku, zamawiający może żądać od Pani/Pana, wskazania dodatkowych informacji mających na celu sprecyzowanie żądania, w szczególności podania nazwy lub daty postępowania o udzielenie zamówienia publicznego lub konkursu. </w:t>
      </w:r>
    </w:p>
    <w:p w14:paraId="2AE05945" w14:textId="77777777" w:rsidR="005E6F01" w:rsidRDefault="005E6F01" w:rsidP="005E6F01">
      <w:pPr>
        <w:pStyle w:val="Default"/>
        <w:spacing w:after="212"/>
        <w:rPr>
          <w:sz w:val="23"/>
          <w:szCs w:val="23"/>
        </w:rPr>
      </w:pPr>
      <w:r>
        <w:rPr>
          <w:sz w:val="23"/>
          <w:szCs w:val="23"/>
        </w:rPr>
        <w:t xml:space="preserve">9. Wystąpienie z żądaniem ograniczenia przetwarzania danych, nie ogranicza przetwarzania danych osobowych do czasu zakończenia postępowania o udzielenie zamówienia publicznego lub konkursu. </w:t>
      </w:r>
    </w:p>
    <w:p w14:paraId="7BCD6F59" w14:textId="77777777" w:rsidR="005E6F01" w:rsidRDefault="005E6F01" w:rsidP="005E6F01">
      <w:pPr>
        <w:pStyle w:val="Default"/>
        <w:spacing w:after="212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10. W przypadku,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 </w:t>
      </w:r>
    </w:p>
    <w:p w14:paraId="1335ADE2" w14:textId="77777777" w:rsidR="005E6F01" w:rsidRDefault="005E6F01" w:rsidP="005E6F01">
      <w:pPr>
        <w:pStyle w:val="Default"/>
        <w:spacing w:after="212"/>
        <w:rPr>
          <w:sz w:val="23"/>
          <w:szCs w:val="23"/>
        </w:rPr>
      </w:pPr>
      <w:r>
        <w:rPr>
          <w:sz w:val="23"/>
          <w:szCs w:val="23"/>
        </w:rPr>
        <w:t xml:space="preserve">11. Podanie przez Pana/Panią danych osobowych jest warunkiem ustawowym. Jest Pani/Pan zobowiązana do ich podania a konsekwencją niepodania danych osobowych będzie brak możliwości realizacji zadania nałożonego ustawą na Administratora. Nie dotyczy to podania danych w celu zawarcia i wykonania umowy. W tym wypadku niepodanie danych uniemożliwi jej zawarcie i wykonanie. W zakresie danych dodatkowych, takich jak email, telefon – ich podanie jest z reguły dobrowolne. </w:t>
      </w:r>
    </w:p>
    <w:p w14:paraId="0D5C7705" w14:textId="77777777" w:rsidR="005E6F01" w:rsidRDefault="005E6F01" w:rsidP="005E6F01">
      <w:pPr>
        <w:pStyle w:val="Default"/>
        <w:spacing w:after="212"/>
        <w:rPr>
          <w:sz w:val="23"/>
          <w:szCs w:val="23"/>
        </w:rPr>
      </w:pPr>
      <w:r>
        <w:rPr>
          <w:sz w:val="23"/>
          <w:szCs w:val="23"/>
        </w:rPr>
        <w:t xml:space="preserve">12. Mając na względzie powyższe, Zamawiający wymaga złożenia przez Wykonawcę następujących oświadczeń: </w:t>
      </w:r>
    </w:p>
    <w:p w14:paraId="2F4EABF9" w14:textId="77777777" w:rsidR="005E6F01" w:rsidRDefault="005E6F01" w:rsidP="005E6F01">
      <w:pPr>
        <w:pStyle w:val="Default"/>
        <w:spacing w:after="212"/>
        <w:rPr>
          <w:sz w:val="23"/>
          <w:szCs w:val="23"/>
        </w:rPr>
      </w:pPr>
      <w:r>
        <w:rPr>
          <w:sz w:val="23"/>
          <w:szCs w:val="23"/>
        </w:rPr>
        <w:t xml:space="preserve"> oświadczenia o wypełnieniu obowiązku informacyjnego przewidzianego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 – w formularzu oferty według załącznika nr 1 do IDW; </w:t>
      </w:r>
    </w:p>
    <w:p w14:paraId="782828ED" w14:textId="77777777" w:rsidR="005E6F01" w:rsidRDefault="005E6F01" w:rsidP="005E6F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oświadczenia o wyrażeniu zgody na podstawie art. 6 ust. 1 lit 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niniejszej klauzuli informacyjnej. </w:t>
      </w:r>
    </w:p>
    <w:p w14:paraId="21A84553" w14:textId="77777777" w:rsidR="0077527E" w:rsidRDefault="0077527E"/>
    <w:sectPr w:rsidR="0077527E" w:rsidSect="00DC0831">
      <w:pgSz w:w="11906" w:h="17338"/>
      <w:pgMar w:top="1795" w:right="833" w:bottom="141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E"/>
    <w:rsid w:val="00485BCC"/>
    <w:rsid w:val="005E6F01"/>
    <w:rsid w:val="0077527E"/>
    <w:rsid w:val="008661A0"/>
    <w:rsid w:val="008D19C0"/>
    <w:rsid w:val="00A83FD1"/>
    <w:rsid w:val="00D654F9"/>
    <w:rsid w:val="00F9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8CAF"/>
  <w15:chartTrackingRefBased/>
  <w15:docId w15:val="{FC110B25-5E06-46ED-A885-3612B490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5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Głębocka</dc:creator>
  <cp:keywords/>
  <dc:description/>
  <cp:lastModifiedBy>Barbara Głębocka</cp:lastModifiedBy>
  <cp:revision>2</cp:revision>
  <cp:lastPrinted>2021-08-13T07:26:00Z</cp:lastPrinted>
  <dcterms:created xsi:type="dcterms:W3CDTF">2022-02-07T11:09:00Z</dcterms:created>
  <dcterms:modified xsi:type="dcterms:W3CDTF">2022-02-07T11:09:00Z</dcterms:modified>
</cp:coreProperties>
</file>