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A61B" w14:textId="42743488" w:rsidR="004C327A" w:rsidRDefault="00364C0F" w:rsidP="004C327A">
      <w:pPr>
        <w:pStyle w:val="Akapitzlist"/>
        <w:spacing w:before="100" w:beforeAutospacing="1" w:after="100" w:afterAutospacing="1"/>
        <w:ind w:left="1070"/>
        <w:jc w:val="center"/>
        <w:outlineLvl w:val="0"/>
        <w:rPr>
          <w:bCs/>
          <w:kern w:val="36"/>
          <w:lang w:eastAsia="pl-PL"/>
        </w:rPr>
      </w:pPr>
      <w:r>
        <w:rPr>
          <w:bCs/>
          <w:kern w:val="36"/>
          <w:lang w:eastAsia="pl-PL"/>
        </w:rPr>
        <w:t>OPIS PRZEDMIOTU ZAMÓWIENIA</w:t>
      </w:r>
    </w:p>
    <w:p w14:paraId="7F1025E9" w14:textId="77777777" w:rsidR="00364C0F" w:rsidRPr="00192260" w:rsidRDefault="00364C0F" w:rsidP="004C327A">
      <w:pPr>
        <w:pStyle w:val="Akapitzlist"/>
        <w:spacing w:before="100" w:beforeAutospacing="1" w:after="100" w:afterAutospacing="1"/>
        <w:ind w:left="1070"/>
        <w:jc w:val="center"/>
        <w:outlineLvl w:val="0"/>
        <w:rPr>
          <w:bCs/>
          <w:kern w:val="36"/>
          <w:lang w:eastAsia="pl-PL"/>
        </w:rPr>
      </w:pPr>
    </w:p>
    <w:p w14:paraId="49930DF5" w14:textId="77777777" w:rsidR="004C327A" w:rsidRPr="006D1F0C" w:rsidRDefault="004C327A" w:rsidP="004C327A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cs="Times New Roman"/>
          <w:b/>
          <w:szCs w:val="24"/>
        </w:rPr>
      </w:pPr>
      <w:r w:rsidRPr="006D1F0C">
        <w:rPr>
          <w:rFonts w:cs="Times New Roman"/>
          <w:b/>
          <w:szCs w:val="24"/>
        </w:rPr>
        <w:t>Biurko z elektryczną regulacją – sztuk 1</w:t>
      </w:r>
    </w:p>
    <w:p w14:paraId="298B5A07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>
        <w:rPr>
          <w:bCs/>
          <w:kern w:val="36"/>
          <w:lang w:eastAsia="pl-PL"/>
        </w:rPr>
        <w:t>E</w:t>
      </w:r>
      <w:r w:rsidRPr="00EE5304">
        <w:rPr>
          <w:bCs/>
          <w:kern w:val="36"/>
          <w:lang w:eastAsia="pl-PL"/>
        </w:rPr>
        <w:t xml:space="preserve">lektryczna bezstopniowa regulacja wysokości </w:t>
      </w:r>
    </w:p>
    <w:p w14:paraId="62099934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nośność statyczna: 120kg,</w:t>
      </w:r>
    </w:p>
    <w:p w14:paraId="254757DA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nośność dynamiczna: 60kg,</w:t>
      </w:r>
    </w:p>
    <w:p w14:paraId="3D02189E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zakres regulacji wysokości 725 - 1185 mm,</w:t>
      </w:r>
    </w:p>
    <w:p w14:paraId="147737BF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podnoszenie 29 mm/s</w:t>
      </w:r>
    </w:p>
    <w:p w14:paraId="3CA265C4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wymiary: szerokość od 140cm do 160cm, głębokość 80cm,</w:t>
      </w:r>
    </w:p>
    <w:p w14:paraId="3D26DFB4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materiał blatu biurka : płyta wiórowa grubość 25mm, pokryta melaminą z krawędziami z ABS</w:t>
      </w:r>
    </w:p>
    <w:p w14:paraId="1760CB85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materiał szkieletu: stal, lakierowana proszkowo, kolor szary/srebrny,</w:t>
      </w:r>
    </w:p>
    <w:p w14:paraId="776C5999" w14:textId="77777777" w:rsidR="004C327A" w:rsidRPr="00EE5304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spiralna osłona kablowa do pionowych instalacji elektrycznych, srebrna,  do wys. 700 – 1300 mm,</w:t>
      </w:r>
    </w:p>
    <w:p w14:paraId="12B629D6" w14:textId="77777777" w:rsidR="004C327A" w:rsidRDefault="004C327A" w:rsidP="004C327A">
      <w:pPr>
        <w:pStyle w:val="Akapitzlist"/>
        <w:spacing w:before="100" w:beforeAutospacing="1" w:after="100" w:afterAutospacing="1"/>
        <w:ind w:left="284"/>
        <w:outlineLvl w:val="0"/>
        <w:rPr>
          <w:bCs/>
          <w:kern w:val="36"/>
          <w:lang w:eastAsia="pl-PL"/>
        </w:rPr>
      </w:pPr>
      <w:r w:rsidRPr="00EE5304">
        <w:rPr>
          <w:bCs/>
          <w:kern w:val="36"/>
          <w:lang w:eastAsia="pl-PL"/>
        </w:rPr>
        <w:t>- pozioma wanna kablowa, szer. od 1400 do 1600 mm do biurka (dostosowana długością do blatu)</w:t>
      </w:r>
    </w:p>
    <w:p w14:paraId="716FB5E7" w14:textId="77777777" w:rsidR="004C327A" w:rsidRPr="00EE5304" w:rsidRDefault="004C327A" w:rsidP="004C327A">
      <w:pPr>
        <w:pStyle w:val="Akapitzlist"/>
        <w:ind w:left="0"/>
        <w:jc w:val="center"/>
        <w:rPr>
          <w:rFonts w:cs="Times New Roman"/>
          <w:iCs/>
          <w:szCs w:val="24"/>
        </w:rPr>
      </w:pPr>
      <w:r w:rsidRPr="00EE5304">
        <w:rPr>
          <w:rFonts w:cs="Times New Roman"/>
          <w:iCs/>
          <w:szCs w:val="24"/>
        </w:rPr>
        <w:t>Zdjęcia poglądowe:</w:t>
      </w:r>
    </w:p>
    <w:p w14:paraId="65A263D7" w14:textId="77777777" w:rsidR="006B599F" w:rsidRDefault="004C327A">
      <w:r w:rsidRPr="00152637">
        <w:rPr>
          <w:noProof/>
          <w:lang w:eastAsia="pl-PL"/>
        </w:rPr>
        <w:drawing>
          <wp:inline distT="0" distB="0" distL="0" distR="0" wp14:anchorId="21DD11F0" wp14:editId="3905EE11">
            <wp:extent cx="5760720" cy="2907030"/>
            <wp:effectExtent l="0" t="0" r="0" b="762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7A">
        <w:rPr>
          <w:noProof/>
          <w:lang w:eastAsia="pl-PL"/>
        </w:rPr>
        <w:t xml:space="preserve"> </w:t>
      </w:r>
      <w:r w:rsidRPr="00152637">
        <w:rPr>
          <w:noProof/>
          <w:lang w:eastAsia="pl-PL"/>
        </w:rPr>
        <w:drawing>
          <wp:inline distT="0" distB="0" distL="0" distR="0" wp14:anchorId="338ADFC3" wp14:editId="71B710A8">
            <wp:extent cx="5577840" cy="1920240"/>
            <wp:effectExtent l="0" t="0" r="3810" b="3810"/>
            <wp:docPr id="59" name="Obraz 59" descr="https://images.kkeu.de/is/image/BEG/Wyposa%C5%BCenie_dodatkowe/Pozosta%C5%82e_artyku%C5%82y_z_wyposa%C5%BCenia_dodatkowego/Pozioma_wanna_kablowa_pdplarge-mrd--AA00610406F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images.kkeu.de/is/image/BEG/Wyposa%C5%BCenie_dodatkowe/Pozosta%C5%82e_artyku%C5%82y_z_wyposa%C5%BCenia_dodatkowego/Pozioma_wanna_kablowa_pdplarge-mrd--AA00610406FF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21" b="3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7A">
        <w:rPr>
          <w:noProof/>
          <w:lang w:eastAsia="pl-PL"/>
        </w:rPr>
        <w:t xml:space="preserve"> </w:t>
      </w:r>
      <w:r w:rsidRPr="00152637">
        <w:rPr>
          <w:noProof/>
          <w:lang w:eastAsia="pl-PL"/>
        </w:rPr>
        <w:lastRenderedPageBreak/>
        <w:drawing>
          <wp:inline distT="0" distB="0" distL="0" distR="0" wp14:anchorId="1706EE8D" wp14:editId="7FFA51E3">
            <wp:extent cx="3649980" cy="2956560"/>
            <wp:effectExtent l="0" t="0" r="762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7A">
        <w:rPr>
          <w:noProof/>
          <w:lang w:eastAsia="pl-PL"/>
        </w:rPr>
        <w:t xml:space="preserve"> </w:t>
      </w:r>
      <w:r w:rsidRPr="00152637">
        <w:rPr>
          <w:noProof/>
          <w:lang w:eastAsia="pl-PL"/>
        </w:rPr>
        <w:drawing>
          <wp:inline distT="0" distB="0" distL="0" distR="0" wp14:anchorId="41247A49" wp14:editId="2F741012">
            <wp:extent cx="3009900" cy="2354580"/>
            <wp:effectExtent l="0" t="0" r="0" b="762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6"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7A">
        <w:rPr>
          <w:noProof/>
          <w:lang w:eastAsia="pl-PL"/>
        </w:rPr>
        <w:t xml:space="preserve"> </w:t>
      </w:r>
      <w:r w:rsidRPr="00152637">
        <w:rPr>
          <w:noProof/>
          <w:lang w:eastAsia="pl-PL"/>
        </w:rPr>
        <w:drawing>
          <wp:inline distT="0" distB="0" distL="0" distR="0" wp14:anchorId="12995C4E" wp14:editId="2076E70B">
            <wp:extent cx="2116455" cy="3615055"/>
            <wp:effectExtent l="0" t="0" r="0" b="4445"/>
            <wp:docPr id="62" name="Obraz 62" descr="https://images.kkeu.de/is/image/BEG/Wyposa%C5%BCenie_dodatkowe/Pozosta%C5%82e_artyku%C5%82y_z_wyposa%C5%BCenia_dodatkowego/Spiralna_os%C5%82ona_kablowa_do_pionowych_instalacji_elektrycznych_pdplarge-mrd--AA00610365F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s.kkeu.de/is/image/BEG/Wyposa%C5%BCenie_dodatkowe/Pozosta%C5%82e_artyku%C5%82y_z_wyposa%C5%BCenia_dodatkowego/Spiralna_os%C5%82ona_kablowa_do_pionowych_instalacji_elektrycznych_pdplarge-mrd--AA00610365FF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2" t="30763" r="42482" b="3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7A"/>
    <w:rsid w:val="00364C0F"/>
    <w:rsid w:val="004C327A"/>
    <w:rsid w:val="006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814B"/>
  <w15:chartTrackingRefBased/>
  <w15:docId w15:val="{EBA2EB25-1D86-4249-B27C-83DEB1E4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7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SŁYSZ</cp:lastModifiedBy>
  <cp:revision>3</cp:revision>
  <dcterms:created xsi:type="dcterms:W3CDTF">2021-03-02T15:36:00Z</dcterms:created>
  <dcterms:modified xsi:type="dcterms:W3CDTF">2021-03-02T16:14:00Z</dcterms:modified>
</cp:coreProperties>
</file>