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070A" w14:textId="490F9035" w:rsidR="00D555C0" w:rsidRDefault="00D555C0" w:rsidP="00081969">
      <w:pPr>
        <w:spacing w:after="0" w:line="240" w:lineRule="auto"/>
        <w:jc w:val="center"/>
        <w:rPr>
          <w:rFonts w:ascii="Times New Roman" w:eastAsia="Times New Roman" w:hAnsi="Times New Roman" w:cs="Times New Roman"/>
          <w:b/>
          <w:smallCaps/>
          <w:sz w:val="24"/>
          <w:szCs w:val="24"/>
        </w:rPr>
      </w:pPr>
    </w:p>
    <w:p w14:paraId="7929B0EB" w14:textId="77777777" w:rsidR="00D555C0" w:rsidRDefault="00D555C0" w:rsidP="00081969">
      <w:pPr>
        <w:spacing w:after="0" w:line="240" w:lineRule="auto"/>
        <w:jc w:val="center"/>
        <w:rPr>
          <w:rFonts w:ascii="Times New Roman" w:eastAsia="Times New Roman" w:hAnsi="Times New Roman" w:cs="Times New Roman"/>
          <w:b/>
          <w:smallCaps/>
          <w:sz w:val="24"/>
          <w:szCs w:val="24"/>
        </w:rPr>
      </w:pPr>
    </w:p>
    <w:p w14:paraId="4F75209B" w14:textId="77777777" w:rsidR="00D555C0" w:rsidRDefault="00D555C0" w:rsidP="00081969">
      <w:pPr>
        <w:spacing w:after="0" w:line="240" w:lineRule="auto"/>
        <w:jc w:val="center"/>
        <w:rPr>
          <w:rFonts w:ascii="Times New Roman" w:eastAsia="Times New Roman" w:hAnsi="Times New Roman" w:cs="Times New Roman"/>
          <w:b/>
          <w:smallCaps/>
          <w:sz w:val="24"/>
          <w:szCs w:val="24"/>
        </w:rPr>
      </w:pPr>
    </w:p>
    <w:p w14:paraId="5B70C72E" w14:textId="77777777" w:rsidR="00D555C0" w:rsidRDefault="00D555C0" w:rsidP="00081969">
      <w:pPr>
        <w:spacing w:after="0" w:line="240" w:lineRule="auto"/>
        <w:jc w:val="center"/>
        <w:rPr>
          <w:rFonts w:ascii="Times New Roman" w:eastAsia="Times New Roman" w:hAnsi="Times New Roman" w:cs="Times New Roman"/>
          <w:b/>
          <w:smallCaps/>
          <w:sz w:val="24"/>
          <w:szCs w:val="24"/>
        </w:rPr>
      </w:pPr>
    </w:p>
    <w:p w14:paraId="109606A2" w14:textId="77777777" w:rsidR="00D555C0" w:rsidRDefault="00D555C0" w:rsidP="00081969">
      <w:pPr>
        <w:spacing w:after="0" w:line="240" w:lineRule="auto"/>
        <w:jc w:val="center"/>
        <w:rPr>
          <w:rFonts w:ascii="Times New Roman" w:eastAsia="Times New Roman" w:hAnsi="Times New Roman" w:cs="Times New Roman"/>
          <w:b/>
          <w:smallCaps/>
          <w:sz w:val="24"/>
          <w:szCs w:val="24"/>
        </w:rPr>
      </w:pPr>
    </w:p>
    <w:p w14:paraId="66891CF0" w14:textId="77777777" w:rsidR="00D555C0" w:rsidRDefault="00D555C0" w:rsidP="00081969">
      <w:pPr>
        <w:spacing w:after="0" w:line="240" w:lineRule="auto"/>
        <w:rPr>
          <w:rFonts w:ascii="Times New Roman" w:eastAsia="Times New Roman" w:hAnsi="Times New Roman" w:cs="Times New Roman"/>
          <w:b/>
          <w:smallCaps/>
          <w:sz w:val="24"/>
          <w:szCs w:val="24"/>
        </w:rPr>
      </w:pPr>
    </w:p>
    <w:p w14:paraId="352803D9" w14:textId="77777777" w:rsidR="00D555C0" w:rsidRDefault="00CE6D75" w:rsidP="00081969">
      <w:pPr>
        <w:spacing w:after="0" w:line="240" w:lineRule="auto"/>
        <w:jc w:val="center"/>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SPECYFIKACJA WARUNKÓW ZAMÓWIENIA</w:t>
      </w:r>
    </w:p>
    <w:p w14:paraId="5B285B72" w14:textId="77777777" w:rsidR="00D555C0" w:rsidRDefault="00D555C0" w:rsidP="00081969">
      <w:pPr>
        <w:spacing w:after="0" w:line="240" w:lineRule="auto"/>
        <w:jc w:val="both"/>
        <w:rPr>
          <w:rFonts w:ascii="Times New Roman" w:eastAsia="Times New Roman" w:hAnsi="Times New Roman" w:cs="Times New Roman"/>
          <w:color w:val="000000"/>
          <w:sz w:val="24"/>
          <w:szCs w:val="24"/>
        </w:rPr>
      </w:pPr>
    </w:p>
    <w:p w14:paraId="3649066C" w14:textId="63044191" w:rsidR="00D555C0" w:rsidRPr="00264325" w:rsidRDefault="00CE6D75" w:rsidP="00081969">
      <w:pPr>
        <w:suppressAutoHyphens/>
        <w:spacing w:after="0" w:line="240" w:lineRule="auto"/>
        <w:ind w:left="346" w:hanging="363"/>
        <w:rPr>
          <w:rFonts w:ascii="Times New Roman" w:hAnsi="Times New Roman"/>
          <w:lang w:eastAsia="zh-CN"/>
        </w:rPr>
      </w:pPr>
      <w:r>
        <w:rPr>
          <w:rFonts w:ascii="Times New Roman" w:eastAsia="Times New Roman" w:hAnsi="Times New Roman" w:cs="Times New Roman"/>
          <w:color w:val="000000"/>
          <w:sz w:val="24"/>
          <w:szCs w:val="24"/>
        </w:rPr>
        <w:t xml:space="preserve">Nr postępowania: </w:t>
      </w:r>
      <w:r w:rsidR="00AE6723">
        <w:rPr>
          <w:rFonts w:ascii="Times New Roman" w:eastAsia="Times New Roman" w:hAnsi="Times New Roman" w:cs="Times New Roman"/>
          <w:color w:val="000000"/>
          <w:sz w:val="24"/>
          <w:szCs w:val="24"/>
        </w:rPr>
        <w:t>ZI</w:t>
      </w:r>
      <w:r w:rsidR="00264325">
        <w:rPr>
          <w:rFonts w:ascii="Times New Roman" w:hAnsi="Times New Roman"/>
          <w:lang w:eastAsia="zh-CN"/>
        </w:rPr>
        <w:t>.271.1</w:t>
      </w:r>
      <w:r w:rsidR="00AE6723">
        <w:rPr>
          <w:rFonts w:ascii="Times New Roman" w:hAnsi="Times New Roman"/>
          <w:lang w:eastAsia="zh-CN"/>
        </w:rPr>
        <w:t>9</w:t>
      </w:r>
      <w:r w:rsidR="00264325">
        <w:rPr>
          <w:rFonts w:ascii="Times New Roman" w:hAnsi="Times New Roman"/>
          <w:lang w:eastAsia="zh-CN"/>
        </w:rPr>
        <w:t>.2024</w:t>
      </w:r>
      <w:r w:rsidR="00AE6723">
        <w:rPr>
          <w:rFonts w:ascii="Times New Roman" w:hAnsi="Times New Roman"/>
          <w:lang w:eastAsia="zh-CN"/>
        </w:rPr>
        <w:t>.ZP</w:t>
      </w:r>
    </w:p>
    <w:p w14:paraId="2A882731" w14:textId="77777777" w:rsidR="00D555C0" w:rsidRDefault="00D555C0" w:rsidP="00081969">
      <w:pPr>
        <w:spacing w:after="0" w:line="240" w:lineRule="auto"/>
        <w:rPr>
          <w:rFonts w:ascii="Times New Roman" w:eastAsia="Times New Roman" w:hAnsi="Times New Roman" w:cs="Times New Roman"/>
          <w:color w:val="000000"/>
          <w:sz w:val="24"/>
          <w:szCs w:val="24"/>
        </w:rPr>
      </w:pPr>
    </w:p>
    <w:p w14:paraId="445440FE" w14:textId="77777777" w:rsidR="00D555C0" w:rsidRDefault="00CE6D75" w:rsidP="0008196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ZAMAWIAJĄCY</w:t>
      </w:r>
    </w:p>
    <w:p w14:paraId="6F4E20F8" w14:textId="399D80D0" w:rsidR="00D555C0" w:rsidRDefault="00CE6D75" w:rsidP="000819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Gmina </w:t>
      </w:r>
      <w:r w:rsidR="00AE6723">
        <w:rPr>
          <w:rFonts w:ascii="Times New Roman" w:eastAsia="Times New Roman" w:hAnsi="Times New Roman" w:cs="Times New Roman"/>
          <w:b/>
          <w:sz w:val="24"/>
          <w:szCs w:val="24"/>
        </w:rPr>
        <w:t>Węgliniec</w:t>
      </w:r>
    </w:p>
    <w:p w14:paraId="2353BBFD" w14:textId="2CE5AE3D" w:rsidR="00D555C0" w:rsidRDefault="00CE6D75" w:rsidP="000819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Zaprasza do złożenia oferty w postępowaniu o udzielenie zamówienia publicznego prowadzonego w trybie przetargu nieograniczonego na usługi o wartości zamówienia przekraczającej progi unijne, o jakich stanowi art. 3 ustawy z 11.09.2019 r. - Prawo zamówień publicznych </w:t>
      </w:r>
      <w:r w:rsidRPr="007D4B29">
        <w:rPr>
          <w:rFonts w:ascii="Times New Roman" w:eastAsia="Times New Roman" w:hAnsi="Times New Roman" w:cs="Times New Roman"/>
          <w:sz w:val="24"/>
          <w:szCs w:val="24"/>
        </w:rPr>
        <w:t>(</w:t>
      </w:r>
      <w:proofErr w:type="spellStart"/>
      <w:r w:rsidR="000C6D63">
        <w:rPr>
          <w:rFonts w:ascii="Times New Roman" w:eastAsia="Times New Roman" w:hAnsi="Times New Roman" w:cs="Times New Roman"/>
          <w:sz w:val="24"/>
          <w:szCs w:val="24"/>
        </w:rPr>
        <w:t>t.j</w:t>
      </w:r>
      <w:proofErr w:type="spellEnd"/>
      <w:r w:rsidR="000C6D63">
        <w:rPr>
          <w:rFonts w:ascii="Times New Roman" w:eastAsia="Times New Roman" w:hAnsi="Times New Roman" w:cs="Times New Roman"/>
          <w:sz w:val="24"/>
          <w:szCs w:val="24"/>
        </w:rPr>
        <w:t xml:space="preserve">. </w:t>
      </w:r>
      <w:r w:rsidR="000C6D63" w:rsidRPr="000C6D63">
        <w:rPr>
          <w:rFonts w:ascii="Times New Roman" w:eastAsia="Times New Roman" w:hAnsi="Times New Roman" w:cs="Times New Roman"/>
          <w:sz w:val="24"/>
          <w:szCs w:val="24"/>
        </w:rPr>
        <w:t>Dz.U. z 202</w:t>
      </w:r>
      <w:r w:rsidR="00AE6723">
        <w:rPr>
          <w:rFonts w:ascii="Times New Roman" w:eastAsia="Times New Roman" w:hAnsi="Times New Roman" w:cs="Times New Roman"/>
          <w:sz w:val="24"/>
          <w:szCs w:val="24"/>
        </w:rPr>
        <w:t>4</w:t>
      </w:r>
      <w:r w:rsidR="000C6D63" w:rsidRPr="000C6D63">
        <w:rPr>
          <w:rFonts w:ascii="Times New Roman" w:eastAsia="Times New Roman" w:hAnsi="Times New Roman" w:cs="Times New Roman"/>
          <w:sz w:val="24"/>
          <w:szCs w:val="24"/>
        </w:rPr>
        <w:t>r., poz. 1</w:t>
      </w:r>
      <w:r w:rsidR="00AE6723">
        <w:rPr>
          <w:rFonts w:ascii="Times New Roman" w:eastAsia="Times New Roman" w:hAnsi="Times New Roman" w:cs="Times New Roman"/>
          <w:sz w:val="24"/>
          <w:szCs w:val="24"/>
        </w:rPr>
        <w:t>320</w:t>
      </w:r>
      <w:r w:rsidR="000C6D63">
        <w:rPr>
          <w:rFonts w:ascii="Times New Roman" w:eastAsia="Times New Roman" w:hAnsi="Times New Roman" w:cs="Times New Roman"/>
          <w:sz w:val="24"/>
          <w:szCs w:val="24"/>
        </w:rPr>
        <w:t xml:space="preserve"> ze zm.</w:t>
      </w:r>
      <w:r w:rsidRPr="007D4B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dalej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pn.</w:t>
      </w:r>
    </w:p>
    <w:p w14:paraId="1DB78BE9" w14:textId="77777777" w:rsidR="00D963FB" w:rsidRDefault="00D963FB" w:rsidP="00D963FB">
      <w:pPr>
        <w:shd w:val="clear" w:color="auto" w:fill="FFFFFF"/>
        <w:spacing w:after="0" w:line="240" w:lineRule="auto"/>
        <w:jc w:val="center"/>
        <w:rPr>
          <w:rFonts w:ascii="Times New Roman" w:eastAsia="Times New Roman" w:hAnsi="Times New Roman" w:cs="Times New Roman"/>
          <w:b/>
          <w:sz w:val="24"/>
          <w:szCs w:val="24"/>
          <w:lang w:eastAsia="en-US"/>
        </w:rPr>
      </w:pPr>
      <w:bookmarkStart w:id="0" w:name="_Hlk105146913"/>
    </w:p>
    <w:p w14:paraId="190B7A3F" w14:textId="77777777" w:rsidR="00D963FB" w:rsidRDefault="00D963FB" w:rsidP="00D963FB">
      <w:pPr>
        <w:shd w:val="clear" w:color="auto" w:fill="FFFFFF"/>
        <w:spacing w:after="0" w:line="240" w:lineRule="auto"/>
        <w:jc w:val="center"/>
        <w:rPr>
          <w:rFonts w:ascii="Times New Roman" w:eastAsia="Times New Roman" w:hAnsi="Times New Roman" w:cs="Times New Roman"/>
          <w:b/>
          <w:sz w:val="24"/>
          <w:szCs w:val="24"/>
          <w:lang w:eastAsia="en-US"/>
        </w:rPr>
      </w:pPr>
    </w:p>
    <w:p w14:paraId="5E5F8FFB" w14:textId="257F206B" w:rsidR="00D555C0" w:rsidRPr="00264325" w:rsidRDefault="004472D7" w:rsidP="00D963FB">
      <w:pPr>
        <w:shd w:val="clear" w:color="auto" w:fill="FFFFFF"/>
        <w:spacing w:after="0" w:line="240" w:lineRule="auto"/>
        <w:jc w:val="center"/>
        <w:rPr>
          <w:rFonts w:ascii="Times New Roman" w:eastAsia="Times New Roman" w:hAnsi="Times New Roman" w:cs="Times New Roman"/>
          <w:sz w:val="24"/>
          <w:szCs w:val="24"/>
        </w:rPr>
      </w:pPr>
      <w:r w:rsidRPr="004472D7">
        <w:rPr>
          <w:rFonts w:ascii="Times New Roman" w:eastAsia="Times New Roman" w:hAnsi="Times New Roman" w:cs="Times New Roman"/>
          <w:b/>
          <w:sz w:val="24"/>
          <w:szCs w:val="24"/>
          <w:lang w:eastAsia="en-US"/>
        </w:rPr>
        <w:t xml:space="preserve">Udzielenie kredytu długoterminowego </w:t>
      </w:r>
      <w:r w:rsidR="004F531E">
        <w:rPr>
          <w:rFonts w:ascii="Times New Roman" w:eastAsia="Times New Roman" w:hAnsi="Times New Roman" w:cs="Times New Roman"/>
          <w:b/>
          <w:sz w:val="24"/>
          <w:szCs w:val="24"/>
          <w:lang w:eastAsia="en-US"/>
        </w:rPr>
        <w:t>w kwocie 3 400 000,00 zł</w:t>
      </w:r>
      <w:bookmarkEnd w:id="0"/>
    </w:p>
    <w:p w14:paraId="69C36E04" w14:textId="77777777" w:rsidR="00264325" w:rsidRDefault="00264325" w:rsidP="00081969">
      <w:pPr>
        <w:widowControl w:val="0"/>
        <w:spacing w:after="0" w:line="240" w:lineRule="auto"/>
        <w:ind w:left="498" w:right="596" w:hanging="8"/>
        <w:jc w:val="center"/>
        <w:rPr>
          <w:rFonts w:ascii="Times New Roman" w:eastAsia="Times New Roman" w:hAnsi="Times New Roman" w:cs="Times New Roman"/>
          <w:b/>
          <w:sz w:val="24"/>
          <w:szCs w:val="24"/>
        </w:rPr>
      </w:pPr>
    </w:p>
    <w:p w14:paraId="13237D6F" w14:textId="674CE478" w:rsidR="00D555C0" w:rsidRDefault="00CE6D75" w:rsidP="00081969">
      <w:pPr>
        <w:widowControl w:val="0"/>
        <w:spacing w:after="0" w:line="240" w:lineRule="auto"/>
        <w:ind w:left="498" w:right="596" w:hanging="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Przedmiotowe postępowanie prowadzone jest przy użyciu środków komunikacji elektronicznej. Składanie ofert następuje za pośrednictwem platformy zakupowej dostępnej pod adresem internetowym: </w:t>
      </w:r>
      <w:hyperlink r:id="rId6" w:history="1">
        <w:r w:rsidR="004F531E" w:rsidRPr="003B016B">
          <w:rPr>
            <w:rStyle w:val="Hipercze"/>
            <w:rFonts w:ascii="Times New Roman" w:eastAsia="Times New Roman" w:hAnsi="Times New Roman"/>
          </w:rPr>
          <w:t>https://platformazakupowa.pl/pn/wegliniec/proceedings</w:t>
        </w:r>
      </w:hyperlink>
      <w:r>
        <w:rPr>
          <w:rFonts w:ascii="Times New Roman" w:eastAsia="Times New Roman" w:hAnsi="Times New Roman" w:cs="Times New Roman"/>
        </w:rPr>
        <w:t xml:space="preserve"> </w:t>
      </w:r>
    </w:p>
    <w:p w14:paraId="538FB85B" w14:textId="77777777" w:rsidR="00D555C0" w:rsidRDefault="00D555C0" w:rsidP="00081969">
      <w:pPr>
        <w:spacing w:after="0" w:line="240" w:lineRule="auto"/>
        <w:rPr>
          <w:rFonts w:ascii="Times New Roman" w:eastAsia="Times New Roman" w:hAnsi="Times New Roman" w:cs="Times New Roman"/>
          <w:b/>
          <w:sz w:val="24"/>
          <w:szCs w:val="24"/>
        </w:rPr>
      </w:pPr>
    </w:p>
    <w:p w14:paraId="49FD3452" w14:textId="77777777" w:rsidR="004F531E" w:rsidRDefault="00CE6D75" w:rsidP="000819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F50E4B" w14:textId="77777777" w:rsidR="004F531E" w:rsidRDefault="004F531E" w:rsidP="00081969">
      <w:pPr>
        <w:spacing w:after="0" w:line="240" w:lineRule="auto"/>
        <w:jc w:val="center"/>
        <w:rPr>
          <w:rFonts w:ascii="Times New Roman" w:eastAsia="Times New Roman" w:hAnsi="Times New Roman" w:cs="Times New Roman"/>
          <w:sz w:val="24"/>
          <w:szCs w:val="24"/>
        </w:rPr>
      </w:pPr>
    </w:p>
    <w:p w14:paraId="2E1F3111" w14:textId="77777777" w:rsidR="004F531E" w:rsidRDefault="004F531E" w:rsidP="00081969">
      <w:pPr>
        <w:spacing w:after="0" w:line="240" w:lineRule="auto"/>
        <w:jc w:val="center"/>
        <w:rPr>
          <w:rFonts w:ascii="Times New Roman" w:eastAsia="Times New Roman" w:hAnsi="Times New Roman" w:cs="Times New Roman"/>
          <w:sz w:val="24"/>
          <w:szCs w:val="24"/>
        </w:rPr>
      </w:pPr>
    </w:p>
    <w:p w14:paraId="0396C799" w14:textId="77777777" w:rsidR="004F531E" w:rsidRDefault="004F531E" w:rsidP="00081969">
      <w:pPr>
        <w:spacing w:after="0" w:line="240" w:lineRule="auto"/>
        <w:jc w:val="center"/>
        <w:rPr>
          <w:rFonts w:ascii="Times New Roman" w:eastAsia="Times New Roman" w:hAnsi="Times New Roman" w:cs="Times New Roman"/>
          <w:sz w:val="24"/>
          <w:szCs w:val="24"/>
        </w:rPr>
      </w:pPr>
    </w:p>
    <w:p w14:paraId="5B2B5905" w14:textId="77777777" w:rsidR="004F531E" w:rsidRDefault="004F531E" w:rsidP="00081969">
      <w:pPr>
        <w:spacing w:after="0" w:line="240" w:lineRule="auto"/>
        <w:jc w:val="center"/>
        <w:rPr>
          <w:rFonts w:ascii="Times New Roman" w:eastAsia="Times New Roman" w:hAnsi="Times New Roman" w:cs="Times New Roman"/>
          <w:sz w:val="24"/>
          <w:szCs w:val="24"/>
        </w:rPr>
      </w:pPr>
    </w:p>
    <w:p w14:paraId="6FCCBD3C" w14:textId="77777777" w:rsidR="004F531E" w:rsidRDefault="004F531E" w:rsidP="00081969">
      <w:pPr>
        <w:spacing w:after="0" w:line="240" w:lineRule="auto"/>
        <w:jc w:val="center"/>
        <w:rPr>
          <w:rFonts w:ascii="Times New Roman" w:eastAsia="Times New Roman" w:hAnsi="Times New Roman" w:cs="Times New Roman"/>
          <w:sz w:val="24"/>
          <w:szCs w:val="24"/>
        </w:rPr>
      </w:pPr>
    </w:p>
    <w:p w14:paraId="287A7793" w14:textId="77777777" w:rsidR="004F531E" w:rsidRDefault="004F531E" w:rsidP="00081969">
      <w:pPr>
        <w:spacing w:after="0" w:line="240" w:lineRule="auto"/>
        <w:jc w:val="center"/>
        <w:rPr>
          <w:rFonts w:ascii="Times New Roman" w:eastAsia="Times New Roman" w:hAnsi="Times New Roman" w:cs="Times New Roman"/>
          <w:sz w:val="24"/>
          <w:szCs w:val="24"/>
        </w:rPr>
      </w:pPr>
    </w:p>
    <w:p w14:paraId="1E6F709B" w14:textId="77777777" w:rsidR="004F531E" w:rsidRDefault="004F531E" w:rsidP="00081969">
      <w:pPr>
        <w:spacing w:after="0" w:line="240" w:lineRule="auto"/>
        <w:jc w:val="center"/>
        <w:rPr>
          <w:rFonts w:ascii="Times New Roman" w:eastAsia="Times New Roman" w:hAnsi="Times New Roman" w:cs="Times New Roman"/>
          <w:sz w:val="24"/>
          <w:szCs w:val="24"/>
        </w:rPr>
      </w:pPr>
    </w:p>
    <w:p w14:paraId="076CBB81" w14:textId="77777777" w:rsidR="004F531E" w:rsidRDefault="004F531E" w:rsidP="00081969">
      <w:pPr>
        <w:spacing w:after="0" w:line="240" w:lineRule="auto"/>
        <w:jc w:val="center"/>
        <w:rPr>
          <w:rFonts w:ascii="Times New Roman" w:eastAsia="Times New Roman" w:hAnsi="Times New Roman" w:cs="Times New Roman"/>
          <w:sz w:val="24"/>
          <w:szCs w:val="24"/>
        </w:rPr>
      </w:pPr>
    </w:p>
    <w:p w14:paraId="61DA223B" w14:textId="343F9CBD" w:rsidR="00D555C0" w:rsidRDefault="00CE6D75" w:rsidP="000819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Zatwierdził</w:t>
      </w:r>
    </w:p>
    <w:p w14:paraId="4F8B70E0" w14:textId="77777777" w:rsidR="004F531E" w:rsidRDefault="00F168FB" w:rsidP="00081969">
      <w:pPr>
        <w:spacing w:after="0" w:line="240" w:lineRule="auto"/>
        <w:jc w:val="center"/>
        <w:rPr>
          <w:rFonts w:eastAsia="Times New Roman" w:cstheme="minorHAnsi"/>
          <w:sz w:val="24"/>
          <w:szCs w:val="24"/>
        </w:rPr>
      </w:pPr>
      <w:r>
        <w:rPr>
          <w:rFonts w:eastAsia="Times New Roman" w:cstheme="minorHAnsi"/>
          <w:sz w:val="24"/>
          <w:szCs w:val="24"/>
        </w:rPr>
        <w:t xml:space="preserve">                                                                            </w:t>
      </w:r>
      <w:r w:rsidR="004F531E">
        <w:rPr>
          <w:rFonts w:eastAsia="Times New Roman" w:cstheme="minorHAnsi"/>
          <w:sz w:val="24"/>
          <w:szCs w:val="24"/>
        </w:rPr>
        <w:t>Burmistrz Gminy i Miasta Węgliniec</w:t>
      </w:r>
    </w:p>
    <w:p w14:paraId="3E0B80A6" w14:textId="40A49102" w:rsidR="00264325" w:rsidRDefault="00F168FB" w:rsidP="00081969">
      <w:pPr>
        <w:spacing w:after="0" w:line="240" w:lineRule="auto"/>
        <w:jc w:val="center"/>
        <w:rPr>
          <w:rFonts w:eastAsia="Times New Roman" w:cstheme="minorHAnsi"/>
          <w:sz w:val="24"/>
          <w:szCs w:val="24"/>
        </w:rPr>
      </w:pPr>
      <w:r w:rsidRPr="007F1A31">
        <w:rPr>
          <w:rFonts w:eastAsia="Times New Roman" w:cstheme="minorHAnsi"/>
          <w:sz w:val="24"/>
          <w:szCs w:val="24"/>
        </w:rPr>
        <w:t xml:space="preserve">                                                                     </w:t>
      </w:r>
      <w:r>
        <w:rPr>
          <w:rFonts w:eastAsia="Times New Roman" w:cstheme="minorHAnsi"/>
          <w:sz w:val="24"/>
          <w:szCs w:val="24"/>
        </w:rPr>
        <w:t xml:space="preserve">    </w:t>
      </w:r>
      <w:r w:rsidR="004F531E">
        <w:rPr>
          <w:rFonts w:eastAsia="Times New Roman" w:cstheme="minorHAnsi"/>
          <w:sz w:val="24"/>
          <w:szCs w:val="24"/>
        </w:rPr>
        <w:t>Mariusz Wieczorek</w:t>
      </w:r>
    </w:p>
    <w:p w14:paraId="50C7BF3F" w14:textId="77777777" w:rsidR="004F531E" w:rsidRDefault="004F531E" w:rsidP="00081969">
      <w:pPr>
        <w:spacing w:after="0" w:line="240" w:lineRule="auto"/>
        <w:jc w:val="center"/>
        <w:rPr>
          <w:rFonts w:eastAsia="Times New Roman" w:cstheme="minorHAnsi"/>
          <w:sz w:val="24"/>
          <w:szCs w:val="24"/>
        </w:rPr>
      </w:pPr>
    </w:p>
    <w:p w14:paraId="2657D2C8" w14:textId="77777777" w:rsidR="004F531E" w:rsidRDefault="004F531E" w:rsidP="00081969">
      <w:pPr>
        <w:spacing w:after="0" w:line="240" w:lineRule="auto"/>
        <w:jc w:val="center"/>
        <w:rPr>
          <w:rFonts w:eastAsia="Times New Roman" w:cstheme="minorHAnsi"/>
          <w:sz w:val="24"/>
          <w:szCs w:val="24"/>
        </w:rPr>
      </w:pPr>
    </w:p>
    <w:p w14:paraId="6E8B42D9" w14:textId="77777777" w:rsidR="004F531E" w:rsidRDefault="004F531E" w:rsidP="00081969">
      <w:pPr>
        <w:spacing w:after="0" w:line="240" w:lineRule="auto"/>
        <w:jc w:val="center"/>
        <w:rPr>
          <w:rFonts w:eastAsia="Times New Roman" w:cstheme="minorHAnsi"/>
          <w:sz w:val="24"/>
          <w:szCs w:val="24"/>
        </w:rPr>
      </w:pPr>
    </w:p>
    <w:p w14:paraId="13A02274" w14:textId="77777777" w:rsidR="004F531E" w:rsidRDefault="004F531E" w:rsidP="00081969">
      <w:pPr>
        <w:spacing w:after="0" w:line="240" w:lineRule="auto"/>
        <w:jc w:val="center"/>
        <w:rPr>
          <w:rFonts w:eastAsia="Times New Roman" w:cstheme="minorHAnsi"/>
          <w:sz w:val="24"/>
          <w:szCs w:val="24"/>
        </w:rPr>
      </w:pPr>
    </w:p>
    <w:p w14:paraId="6CD9887F" w14:textId="77777777" w:rsidR="004F531E" w:rsidRDefault="004F531E" w:rsidP="00081969">
      <w:pPr>
        <w:spacing w:after="0" w:line="240" w:lineRule="auto"/>
        <w:jc w:val="center"/>
        <w:rPr>
          <w:rFonts w:eastAsia="Times New Roman" w:cstheme="minorHAnsi"/>
          <w:sz w:val="24"/>
          <w:szCs w:val="24"/>
        </w:rPr>
      </w:pPr>
    </w:p>
    <w:p w14:paraId="78AFCA12" w14:textId="77777777" w:rsidR="004F531E" w:rsidRDefault="004F531E" w:rsidP="00081969">
      <w:pPr>
        <w:spacing w:after="0" w:line="240" w:lineRule="auto"/>
        <w:jc w:val="center"/>
        <w:rPr>
          <w:rFonts w:eastAsia="Times New Roman" w:cstheme="minorHAnsi"/>
          <w:sz w:val="24"/>
          <w:szCs w:val="24"/>
        </w:rPr>
      </w:pPr>
    </w:p>
    <w:p w14:paraId="03681AAC" w14:textId="77777777" w:rsidR="004F531E" w:rsidRDefault="004F531E" w:rsidP="00081969">
      <w:pPr>
        <w:spacing w:after="0" w:line="240" w:lineRule="auto"/>
        <w:jc w:val="center"/>
        <w:rPr>
          <w:rFonts w:eastAsia="Times New Roman" w:cstheme="minorHAnsi"/>
          <w:sz w:val="24"/>
          <w:szCs w:val="24"/>
        </w:rPr>
      </w:pPr>
    </w:p>
    <w:p w14:paraId="1C5DAA8D" w14:textId="77777777" w:rsidR="004F531E" w:rsidRDefault="004F531E" w:rsidP="00081969">
      <w:pPr>
        <w:spacing w:after="0" w:line="240" w:lineRule="auto"/>
        <w:jc w:val="center"/>
        <w:rPr>
          <w:rFonts w:eastAsia="Times New Roman" w:cstheme="minorHAnsi"/>
          <w:sz w:val="24"/>
          <w:szCs w:val="24"/>
        </w:rPr>
      </w:pPr>
    </w:p>
    <w:p w14:paraId="3E777CE1" w14:textId="77777777" w:rsidR="004F531E" w:rsidRDefault="004F531E" w:rsidP="00081969">
      <w:pPr>
        <w:spacing w:after="0" w:line="240" w:lineRule="auto"/>
        <w:jc w:val="center"/>
        <w:rPr>
          <w:rFonts w:eastAsia="Times New Roman" w:cstheme="minorHAnsi"/>
          <w:sz w:val="24"/>
          <w:szCs w:val="24"/>
        </w:rPr>
      </w:pPr>
    </w:p>
    <w:p w14:paraId="2BD31E39" w14:textId="77777777" w:rsidR="004F531E" w:rsidRDefault="004F531E" w:rsidP="00081969">
      <w:pPr>
        <w:spacing w:after="0" w:line="240" w:lineRule="auto"/>
        <w:jc w:val="center"/>
        <w:rPr>
          <w:rFonts w:eastAsia="Times New Roman" w:cstheme="minorHAnsi"/>
          <w:sz w:val="24"/>
          <w:szCs w:val="24"/>
        </w:rPr>
      </w:pPr>
    </w:p>
    <w:p w14:paraId="43CAAF82" w14:textId="77777777" w:rsidR="004F531E" w:rsidRDefault="004F531E" w:rsidP="00081969">
      <w:pPr>
        <w:spacing w:after="0" w:line="240" w:lineRule="auto"/>
        <w:jc w:val="center"/>
        <w:rPr>
          <w:rFonts w:eastAsia="Times New Roman" w:cstheme="minorHAnsi"/>
          <w:sz w:val="24"/>
          <w:szCs w:val="24"/>
        </w:rPr>
      </w:pPr>
    </w:p>
    <w:p w14:paraId="299C8501" w14:textId="09122E97" w:rsidR="004F531E" w:rsidRDefault="00D963FB" w:rsidP="000819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F531E">
        <w:rPr>
          <w:rFonts w:ascii="Times New Roman" w:eastAsia="Times New Roman" w:hAnsi="Times New Roman" w:cs="Times New Roman"/>
          <w:sz w:val="24"/>
          <w:szCs w:val="24"/>
        </w:rPr>
        <w:t xml:space="preserve"> wrzesień</w:t>
      </w:r>
      <w:r w:rsidR="00CE6D75">
        <w:rPr>
          <w:rFonts w:ascii="Times New Roman" w:eastAsia="Times New Roman" w:hAnsi="Times New Roman" w:cs="Times New Roman"/>
          <w:sz w:val="24"/>
          <w:szCs w:val="24"/>
        </w:rPr>
        <w:t xml:space="preserve"> 202</w:t>
      </w:r>
      <w:r w:rsidR="004472D7">
        <w:rPr>
          <w:rFonts w:ascii="Times New Roman" w:eastAsia="Times New Roman" w:hAnsi="Times New Roman" w:cs="Times New Roman"/>
          <w:sz w:val="24"/>
          <w:szCs w:val="24"/>
        </w:rPr>
        <w:t>4</w:t>
      </w:r>
    </w:p>
    <w:p w14:paraId="3389AAD6"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w:t>
      </w:r>
      <w:r>
        <w:rPr>
          <w:rFonts w:ascii="Times New Roman" w:eastAsia="Times New Roman" w:hAnsi="Times New Roman" w:cs="Times New Roman"/>
          <w:b/>
          <w:sz w:val="24"/>
          <w:szCs w:val="24"/>
        </w:rPr>
        <w:tab/>
        <w:t>NAZWA ORAZ ADRES ZAMAWIAJĄCEGO</w:t>
      </w:r>
    </w:p>
    <w:p w14:paraId="737A2454" w14:textId="77777777" w:rsidR="004F531E" w:rsidRPr="004F531E" w:rsidRDefault="004F531E" w:rsidP="004F531E">
      <w:pPr>
        <w:widowControl w:val="0"/>
        <w:spacing w:after="0" w:line="256" w:lineRule="exact"/>
        <w:rPr>
          <w:rFonts w:ascii="Times New Roman" w:eastAsia="Palatino Linotype" w:hAnsi="Times New Roman" w:cs="Times New Roman"/>
          <w:b/>
          <w:bCs/>
          <w:lang w:bidi="pl-PL"/>
        </w:rPr>
      </w:pPr>
      <w:r w:rsidRPr="004F531E">
        <w:rPr>
          <w:rFonts w:ascii="Times New Roman" w:eastAsia="Palatino Linotype" w:hAnsi="Times New Roman" w:cs="Times New Roman"/>
          <w:b/>
          <w:bCs/>
          <w:lang w:bidi="pl-PL"/>
        </w:rPr>
        <w:t>Gmina Węgliniec</w:t>
      </w:r>
    </w:p>
    <w:p w14:paraId="2FD09FEE" w14:textId="77777777" w:rsidR="004F531E" w:rsidRPr="004F531E" w:rsidRDefault="004F531E" w:rsidP="004F531E">
      <w:pPr>
        <w:widowControl w:val="0"/>
        <w:spacing w:after="0" w:line="256" w:lineRule="exact"/>
        <w:rPr>
          <w:rFonts w:ascii="Times New Roman" w:eastAsia="Palatino Linotype" w:hAnsi="Times New Roman" w:cs="Times New Roman"/>
          <w:b/>
          <w:bCs/>
          <w:lang w:bidi="pl-PL"/>
        </w:rPr>
      </w:pPr>
      <w:r w:rsidRPr="004F531E">
        <w:rPr>
          <w:rFonts w:ascii="Times New Roman" w:eastAsia="Palatino Linotype" w:hAnsi="Times New Roman" w:cs="Times New Roman"/>
          <w:b/>
          <w:bCs/>
          <w:lang w:bidi="pl-PL"/>
        </w:rPr>
        <w:t>ul. Sikorskiego 3</w:t>
      </w:r>
    </w:p>
    <w:p w14:paraId="71943936" w14:textId="77777777" w:rsidR="004F531E" w:rsidRPr="004F531E" w:rsidRDefault="004F531E" w:rsidP="004F531E">
      <w:pPr>
        <w:widowControl w:val="0"/>
        <w:spacing w:after="0" w:line="256" w:lineRule="exact"/>
        <w:rPr>
          <w:rFonts w:ascii="Times New Roman" w:eastAsia="Palatino Linotype" w:hAnsi="Times New Roman" w:cs="Times New Roman"/>
          <w:b/>
          <w:bCs/>
          <w:lang w:bidi="pl-PL"/>
        </w:rPr>
      </w:pPr>
      <w:r w:rsidRPr="004F531E">
        <w:rPr>
          <w:rFonts w:ascii="Times New Roman" w:eastAsia="Palatino Linotype" w:hAnsi="Times New Roman" w:cs="Times New Roman"/>
          <w:b/>
          <w:bCs/>
          <w:lang w:bidi="pl-PL"/>
        </w:rPr>
        <w:t>59-940 Węgliniec</w:t>
      </w:r>
    </w:p>
    <w:p w14:paraId="5E63BEF5" w14:textId="77777777" w:rsidR="004F531E" w:rsidRPr="004F531E" w:rsidRDefault="004F531E" w:rsidP="004F531E">
      <w:pPr>
        <w:widowControl w:val="0"/>
        <w:spacing w:after="277" w:line="256" w:lineRule="exact"/>
        <w:rPr>
          <w:rFonts w:ascii="Times New Roman" w:eastAsia="Palatino Linotype" w:hAnsi="Times New Roman" w:cs="Times New Roman"/>
          <w:lang w:bidi="pl-PL"/>
        </w:rPr>
      </w:pPr>
      <w:r w:rsidRPr="004F531E">
        <w:rPr>
          <w:rFonts w:ascii="Times New Roman" w:eastAsia="Palatino Linotype" w:hAnsi="Times New Roman" w:cs="Times New Roman"/>
          <w:lang w:bidi="pl-PL"/>
        </w:rPr>
        <w:t>NIP: 615 – 18 – 08 660 REGON: 230821411</w:t>
      </w:r>
    </w:p>
    <w:p w14:paraId="33A19E0A" w14:textId="77777777" w:rsidR="004F531E" w:rsidRPr="004F531E" w:rsidRDefault="004F531E" w:rsidP="004F531E">
      <w:pPr>
        <w:widowControl w:val="0"/>
        <w:spacing w:after="153" w:line="210" w:lineRule="exact"/>
        <w:jc w:val="both"/>
        <w:rPr>
          <w:rFonts w:ascii="Times New Roman" w:eastAsia="Palatino Linotype" w:hAnsi="Times New Roman" w:cs="Times New Roman"/>
          <w:b/>
          <w:bCs/>
          <w:lang w:bidi="pl-PL"/>
        </w:rPr>
      </w:pPr>
      <w:r w:rsidRPr="004F531E">
        <w:rPr>
          <w:rFonts w:ascii="Times New Roman" w:eastAsia="Palatino Linotype" w:hAnsi="Times New Roman" w:cs="Times New Roman"/>
          <w:b/>
          <w:bCs/>
          <w:lang w:bidi="pl-PL"/>
        </w:rPr>
        <w:t>Numer telefonu, adres poczty elektronicznej</w:t>
      </w:r>
    </w:p>
    <w:p w14:paraId="5A38A1B9" w14:textId="77777777" w:rsidR="004F531E" w:rsidRPr="004F531E" w:rsidRDefault="004F531E" w:rsidP="004F531E">
      <w:pPr>
        <w:widowControl w:val="0"/>
        <w:spacing w:after="0" w:line="259" w:lineRule="exact"/>
        <w:jc w:val="both"/>
        <w:rPr>
          <w:rFonts w:ascii="Times New Roman" w:eastAsia="Palatino Linotype" w:hAnsi="Times New Roman" w:cs="Times New Roman"/>
          <w:lang w:bidi="pl-PL"/>
        </w:rPr>
      </w:pPr>
      <w:r w:rsidRPr="004F531E">
        <w:rPr>
          <w:rFonts w:ascii="Times New Roman" w:eastAsia="Palatino Linotype" w:hAnsi="Times New Roman" w:cs="Times New Roman"/>
          <w:lang w:bidi="pl-PL"/>
        </w:rPr>
        <w:t>numer telefonu: +48 75 77 11 435</w:t>
      </w:r>
    </w:p>
    <w:p w14:paraId="49A129F9" w14:textId="77777777" w:rsidR="004F531E" w:rsidRPr="004F531E" w:rsidRDefault="004F531E" w:rsidP="004F531E">
      <w:pPr>
        <w:widowControl w:val="0"/>
        <w:spacing w:after="0" w:line="259" w:lineRule="exact"/>
        <w:jc w:val="both"/>
        <w:rPr>
          <w:rFonts w:ascii="Times New Roman" w:eastAsia="Palatino Linotype" w:hAnsi="Times New Roman" w:cs="Times New Roman"/>
          <w:lang w:bidi="pl-PL"/>
        </w:rPr>
      </w:pPr>
      <w:r w:rsidRPr="004F531E">
        <w:rPr>
          <w:rFonts w:ascii="Times New Roman" w:eastAsia="Palatino Linotype" w:hAnsi="Times New Roman" w:cs="Times New Roman"/>
          <w:lang w:bidi="pl-PL"/>
        </w:rPr>
        <w:t xml:space="preserve">adres poczty elektronicznej (e-mail): </w:t>
      </w:r>
      <w:hyperlink r:id="rId7" w:history="1">
        <w:r w:rsidRPr="004F531E">
          <w:rPr>
            <w:rFonts w:ascii="Times New Roman" w:eastAsia="Palatino Linotype" w:hAnsi="Times New Roman" w:cs="Times New Roman"/>
            <w:u w:val="single"/>
            <w:lang w:eastAsia="en-US" w:bidi="en-US"/>
          </w:rPr>
          <w:t>wegliniec@wegliniec.pl</w:t>
        </w:r>
      </w:hyperlink>
    </w:p>
    <w:p w14:paraId="46D40149" w14:textId="77777777" w:rsidR="004F531E" w:rsidRPr="004F531E" w:rsidRDefault="004F531E" w:rsidP="004F531E">
      <w:pPr>
        <w:widowControl w:val="0"/>
        <w:spacing w:after="243" w:line="259" w:lineRule="exact"/>
        <w:jc w:val="both"/>
        <w:rPr>
          <w:rFonts w:ascii="Times New Roman" w:eastAsia="Palatino Linotype" w:hAnsi="Times New Roman" w:cs="Times New Roman"/>
          <w:lang w:bidi="pl-PL"/>
        </w:rPr>
      </w:pPr>
      <w:r w:rsidRPr="004F531E">
        <w:rPr>
          <w:rFonts w:ascii="Times New Roman" w:eastAsia="Palatino Linotype" w:hAnsi="Times New Roman" w:cs="Times New Roman"/>
          <w:lang w:bidi="pl-PL"/>
        </w:rPr>
        <w:t xml:space="preserve">strona internetowa prowadzonego postępowania: </w:t>
      </w:r>
      <w:r w:rsidRPr="004F531E">
        <w:rPr>
          <w:rFonts w:ascii="Times New Roman" w:eastAsia="Palatino Linotype" w:hAnsi="Times New Roman" w:cs="Times New Roman"/>
          <w:u w:val="single"/>
          <w:lang w:eastAsia="en-US" w:bidi="en-US"/>
        </w:rPr>
        <w:t>https://platformazakupowa.pl/pn/wegliniec</w:t>
      </w:r>
    </w:p>
    <w:p w14:paraId="6898FCB1" w14:textId="77777777" w:rsidR="00D555C0" w:rsidRDefault="00CE6D75" w:rsidP="000819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Godziny pracy Zamawiającego</w:t>
      </w:r>
      <w:r>
        <w:rPr>
          <w:rFonts w:ascii="Times New Roman" w:eastAsia="Times New Roman" w:hAnsi="Times New Roman" w:cs="Times New Roman"/>
          <w:sz w:val="24"/>
          <w:szCs w:val="24"/>
        </w:rPr>
        <w:t xml:space="preserve">: </w:t>
      </w:r>
    </w:p>
    <w:p w14:paraId="50230A8F" w14:textId="02E66A56" w:rsidR="00D555C0" w:rsidRDefault="00CE6D75" w:rsidP="000819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Poniedziałek- od 7:00-1</w:t>
      </w:r>
      <w:r w:rsidR="00E556E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:00, </w:t>
      </w:r>
      <w:r w:rsidR="00E556E3">
        <w:rPr>
          <w:rFonts w:ascii="Times New Roman" w:eastAsia="Times New Roman" w:hAnsi="Times New Roman" w:cs="Times New Roman"/>
          <w:sz w:val="24"/>
          <w:szCs w:val="24"/>
        </w:rPr>
        <w:t xml:space="preserve">Wtorek - </w:t>
      </w:r>
      <w:r>
        <w:rPr>
          <w:rFonts w:ascii="Times New Roman" w:eastAsia="Times New Roman" w:hAnsi="Times New Roman" w:cs="Times New Roman"/>
          <w:sz w:val="24"/>
          <w:szCs w:val="24"/>
        </w:rPr>
        <w:t>Czwartek 7:00-1</w:t>
      </w:r>
      <w:r w:rsidR="00E556E3">
        <w:rPr>
          <w:rFonts w:ascii="Times New Roman" w:eastAsia="Times New Roman" w:hAnsi="Times New Roman" w:cs="Times New Roman"/>
          <w:sz w:val="24"/>
          <w:szCs w:val="24"/>
        </w:rPr>
        <w:t>5</w:t>
      </w:r>
      <w:r>
        <w:rPr>
          <w:rFonts w:ascii="Times New Roman" w:eastAsia="Times New Roman" w:hAnsi="Times New Roman" w:cs="Times New Roman"/>
          <w:sz w:val="24"/>
          <w:szCs w:val="24"/>
        </w:rPr>
        <w:t>:00, Piątek 7:00-14:00</w:t>
      </w:r>
    </w:p>
    <w:p w14:paraId="3C0B2AB4" w14:textId="5C8A28D3" w:rsidR="00D555C0" w:rsidRDefault="00D555C0" w:rsidP="00081969">
      <w:pPr>
        <w:spacing w:after="0" w:line="240" w:lineRule="auto"/>
        <w:jc w:val="both"/>
        <w:rPr>
          <w:rFonts w:ascii="Times New Roman" w:eastAsia="Times New Roman" w:hAnsi="Times New Roman" w:cs="Times New Roman"/>
          <w:color w:val="0000FF"/>
          <w:sz w:val="24"/>
          <w:szCs w:val="24"/>
          <w:u w:val="single"/>
        </w:rPr>
      </w:pPr>
    </w:p>
    <w:p w14:paraId="300D6925" w14:textId="77777777" w:rsidR="004F531E" w:rsidRDefault="004F531E" w:rsidP="00081969">
      <w:pPr>
        <w:spacing w:after="0" w:line="240" w:lineRule="auto"/>
        <w:jc w:val="both"/>
        <w:rPr>
          <w:rFonts w:ascii="Times New Roman" w:eastAsia="Times New Roman" w:hAnsi="Times New Roman" w:cs="Times New Roman"/>
          <w:sz w:val="24"/>
          <w:szCs w:val="24"/>
        </w:rPr>
      </w:pPr>
    </w:p>
    <w:p w14:paraId="37C6950D" w14:textId="77777777" w:rsidR="004F531E" w:rsidRDefault="004F531E" w:rsidP="00081969">
      <w:pPr>
        <w:shd w:val="clear" w:color="auto" w:fill="DAEEF3"/>
        <w:spacing w:after="0" w:line="240" w:lineRule="auto"/>
        <w:ind w:left="568" w:hanging="568"/>
        <w:jc w:val="both"/>
        <w:rPr>
          <w:rFonts w:ascii="Times New Roman" w:eastAsia="Times New Roman" w:hAnsi="Times New Roman" w:cs="Times New Roman"/>
          <w:b/>
          <w:sz w:val="24"/>
          <w:szCs w:val="24"/>
        </w:rPr>
      </w:pPr>
    </w:p>
    <w:p w14:paraId="137203C6" w14:textId="6F1C9D2C" w:rsidR="00D555C0"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OCHRONA DANYCH OSOBOWYCH</w:t>
      </w:r>
    </w:p>
    <w:p w14:paraId="7B32B4B4" w14:textId="310DAD8C" w:rsidR="00E556E3" w:rsidRPr="00E556E3" w:rsidRDefault="00CE6D75" w:rsidP="00E556E3">
      <w:pPr>
        <w:jc w:val="both"/>
        <w:rPr>
          <w:rFonts w:ascii="Times New Roman" w:hAnsi="Times New Roman" w:cs="Times New Roman"/>
          <w:b/>
          <w:bCs/>
          <w:lang w:eastAsia="en-US"/>
        </w:rPr>
      </w:pPr>
      <w:r>
        <w:rPr>
          <w:rFonts w:ascii="Times New Roman" w:eastAsia="Times New Roman" w:hAnsi="Times New Roman" w:cs="Times New Roman"/>
          <w:b/>
          <w:sz w:val="24"/>
          <w:szCs w:val="24"/>
        </w:rPr>
        <w:t>1.</w:t>
      </w:r>
      <w:r w:rsidR="00E556E3" w:rsidRPr="00E556E3">
        <w:rPr>
          <w:rFonts w:ascii="Times New Roman" w:hAnsi="Times New Roman" w:cs="Times New Roman"/>
          <w:b/>
          <w:bCs/>
          <w:lang w:eastAsia="en-US"/>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4B58DF"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Administratorem Pani/Pana danych osobowych jest Burmistrz Gminy i Miasta w Węglińcu, ul. Sikorskiego 3, 59-940 Węgliniec.</w:t>
      </w:r>
    </w:p>
    <w:p w14:paraId="5C9D4A09"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 xml:space="preserve">Inspektorem Danych Osobowych jest Pan Janusz Wyspiański, z którym można się kontaktować pod adresem e-mail: </w:t>
      </w:r>
      <w:r w:rsidRPr="00E556E3">
        <w:rPr>
          <w:rFonts w:ascii="Times New Roman" w:hAnsi="Times New Roman" w:cs="Times New Roman"/>
          <w:u w:val="single"/>
          <w:lang w:eastAsia="en-US"/>
        </w:rPr>
        <w:t>januszwyspianski@abi24.eu</w:t>
      </w:r>
      <w:r w:rsidRPr="00E556E3">
        <w:rPr>
          <w:rFonts w:ascii="Times New Roman" w:hAnsi="Times New Roman" w:cs="Times New Roman"/>
          <w:lang w:eastAsia="en-US"/>
        </w:rPr>
        <w:t>, oraz numerem telefonu: +48 600 246 497.</w:t>
      </w:r>
    </w:p>
    <w:p w14:paraId="192E321C" w14:textId="7F25548E"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 xml:space="preserve">Pani/Pana dane osobowe przetwarzane będą na podstawie art. 6 ust. 1 lit. c RODO w celu związanym z przedmiotowym postępowaniem o udzielenie zamówienia publicznego, prowadzonym w trybie </w:t>
      </w:r>
      <w:r>
        <w:rPr>
          <w:rFonts w:ascii="Times New Roman" w:hAnsi="Times New Roman" w:cs="Times New Roman"/>
          <w:lang w:eastAsia="en-US"/>
        </w:rPr>
        <w:t xml:space="preserve">przetargu nieograniczonego </w:t>
      </w:r>
      <w:r w:rsidRPr="00E556E3">
        <w:rPr>
          <w:rFonts w:ascii="Times New Roman" w:hAnsi="Times New Roman" w:cs="Times New Roman"/>
          <w:lang w:eastAsia="en-US"/>
        </w:rPr>
        <w:t>– „</w:t>
      </w:r>
      <w:r>
        <w:rPr>
          <w:rFonts w:ascii="Times New Roman" w:hAnsi="Times New Roman" w:cs="Times New Roman"/>
          <w:lang w:eastAsia="en-US"/>
        </w:rPr>
        <w:t>Udzielenie kredytu długoterminowego w kwocie 3 400 000,00 zł</w:t>
      </w:r>
      <w:r w:rsidRPr="00E556E3">
        <w:rPr>
          <w:rFonts w:ascii="Times New Roman" w:hAnsi="Times New Roman" w:cs="Times New Roman"/>
          <w:lang w:eastAsia="en-US" w:bidi="pl-PL"/>
        </w:rPr>
        <w:t>”.</w:t>
      </w:r>
    </w:p>
    <w:p w14:paraId="1C4512CC"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Odbiorcami Pani/Pana danych osobowych będą osoby lub podmioty, którym udostępniona zostanie dokumentacja postępowania w oparciu o art. 74 ustawy P.Z.P.</w:t>
      </w:r>
    </w:p>
    <w:p w14:paraId="20EEDF8C"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 xml:space="preserve">Pani/Pana dane osobowe będą przechowywane, zgodnie z art. 78 ust. 1 </w:t>
      </w:r>
      <w:proofErr w:type="spellStart"/>
      <w:r w:rsidRPr="00E556E3">
        <w:rPr>
          <w:rFonts w:ascii="Times New Roman" w:hAnsi="Times New Roman" w:cs="Times New Roman"/>
          <w:lang w:eastAsia="en-US"/>
        </w:rPr>
        <w:t>pzp</w:t>
      </w:r>
      <w:proofErr w:type="spellEnd"/>
      <w:r w:rsidRPr="00E556E3">
        <w:rPr>
          <w:rFonts w:ascii="Times New Roman" w:hAnsi="Times New Roman" w:cs="Times New Roman"/>
          <w:lang w:eastAsia="en-US"/>
        </w:rPr>
        <w:t>. przez okres 4 lat od dnia zakończenia postępowania o udzielenie zamówienia, a jeżeli czas trwania umowy przekracza 4 lata, okres przechowywania obejmuje cały czas trwania umowy;</w:t>
      </w:r>
    </w:p>
    <w:p w14:paraId="0702C39F"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 xml:space="preserve">obowiązek podania przez Panią/Pana danych osobowych bezpośrednio Pani/Pana dotyczących jest wymogiem ustawowym określonym w przepisanych ustawy </w:t>
      </w:r>
      <w:proofErr w:type="spellStart"/>
      <w:r w:rsidRPr="00E556E3">
        <w:rPr>
          <w:rFonts w:ascii="Times New Roman" w:hAnsi="Times New Roman" w:cs="Times New Roman"/>
          <w:lang w:eastAsia="en-US"/>
        </w:rPr>
        <w:t>pzp</w:t>
      </w:r>
      <w:proofErr w:type="spellEnd"/>
      <w:r w:rsidRPr="00E556E3">
        <w:rPr>
          <w:rFonts w:ascii="Times New Roman" w:hAnsi="Times New Roman" w:cs="Times New Roman"/>
          <w:lang w:eastAsia="en-US"/>
        </w:rPr>
        <w:t>. związanym z udziałem w postępowaniu o udzielenie zamówienia publicznego.</w:t>
      </w:r>
    </w:p>
    <w:p w14:paraId="1017625D"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w odniesieniu do Pani/Pana danych osobowych decyzje nie będą podejmowane w sposób zautomatyzowany, stosownie do art. 22 RODO.</w:t>
      </w:r>
    </w:p>
    <w:p w14:paraId="6C2534B7"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posiada Pani/Pan:</w:t>
      </w:r>
    </w:p>
    <w:p w14:paraId="6A6453C1" w14:textId="77777777" w:rsidR="00E556E3" w:rsidRPr="00E556E3" w:rsidRDefault="00E556E3" w:rsidP="00E556E3">
      <w:pPr>
        <w:widowControl w:val="0"/>
        <w:numPr>
          <w:ilvl w:val="1"/>
          <w:numId w:val="16"/>
        </w:numPr>
        <w:spacing w:after="0" w:line="256" w:lineRule="auto"/>
        <w:ind w:left="1134"/>
        <w:contextualSpacing/>
        <w:jc w:val="both"/>
        <w:rPr>
          <w:rFonts w:ascii="Times New Roman" w:hAnsi="Times New Roman" w:cs="Times New Roman"/>
          <w:lang w:eastAsia="en-US"/>
        </w:rPr>
      </w:pPr>
      <w:r w:rsidRPr="00E556E3">
        <w:rPr>
          <w:rFonts w:ascii="Times New Roman" w:hAnsi="Times New Roman" w:cs="Times New Roman"/>
          <w:lang w:eastAsia="en-US"/>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5EDF5F2" w14:textId="77777777" w:rsidR="00E556E3" w:rsidRPr="00E556E3" w:rsidRDefault="00E556E3" w:rsidP="00E556E3">
      <w:pPr>
        <w:widowControl w:val="0"/>
        <w:numPr>
          <w:ilvl w:val="1"/>
          <w:numId w:val="16"/>
        </w:numPr>
        <w:spacing w:after="0" w:line="256" w:lineRule="auto"/>
        <w:ind w:left="1134"/>
        <w:contextualSpacing/>
        <w:jc w:val="both"/>
        <w:rPr>
          <w:rFonts w:ascii="Times New Roman" w:hAnsi="Times New Roman" w:cs="Times New Roman"/>
          <w:lang w:eastAsia="en-US"/>
        </w:rPr>
      </w:pPr>
      <w:r w:rsidRPr="00E556E3">
        <w:rPr>
          <w:rFonts w:ascii="Times New Roman" w:hAnsi="Times New Roman" w:cs="Times New Roman"/>
          <w:lang w:eastAsia="en-US"/>
        </w:rPr>
        <w:t xml:space="preserve">na podstawie art. 16 RODO prawo do sprostowania Pani/Pana danych osobowych (skorzystanie z prawa do sprostowania nie może skutkować zmianą wyniku postępowania o udzielenie zamówienia publicznego ani zmianą postanowień umowy w zakresie </w:t>
      </w:r>
      <w:r w:rsidRPr="00E556E3">
        <w:rPr>
          <w:rFonts w:ascii="Times New Roman" w:hAnsi="Times New Roman" w:cs="Times New Roman"/>
          <w:lang w:eastAsia="en-US"/>
        </w:rPr>
        <w:lastRenderedPageBreak/>
        <w:t xml:space="preserve">niezgodnym z ustawą </w:t>
      </w:r>
      <w:proofErr w:type="spellStart"/>
      <w:r w:rsidRPr="00E556E3">
        <w:rPr>
          <w:rFonts w:ascii="Times New Roman" w:hAnsi="Times New Roman" w:cs="Times New Roman"/>
          <w:lang w:eastAsia="en-US"/>
        </w:rPr>
        <w:t>pzp</w:t>
      </w:r>
      <w:proofErr w:type="spellEnd"/>
      <w:r w:rsidRPr="00E556E3">
        <w:rPr>
          <w:rFonts w:ascii="Times New Roman" w:hAnsi="Times New Roman" w:cs="Times New Roman"/>
          <w:lang w:eastAsia="en-US"/>
        </w:rPr>
        <w:t xml:space="preserve"> oraz nie może naruszać integralności protokołu oraz jego załączników);</w:t>
      </w:r>
    </w:p>
    <w:p w14:paraId="35010ECB" w14:textId="77777777" w:rsidR="00E556E3" w:rsidRPr="00E556E3" w:rsidRDefault="00E556E3" w:rsidP="00E556E3">
      <w:pPr>
        <w:widowControl w:val="0"/>
        <w:numPr>
          <w:ilvl w:val="1"/>
          <w:numId w:val="16"/>
        </w:numPr>
        <w:spacing w:after="0" w:line="256" w:lineRule="auto"/>
        <w:ind w:left="1134"/>
        <w:contextualSpacing/>
        <w:jc w:val="both"/>
        <w:rPr>
          <w:rFonts w:ascii="Times New Roman" w:hAnsi="Times New Roman" w:cs="Times New Roman"/>
          <w:lang w:eastAsia="en-US"/>
        </w:rPr>
      </w:pPr>
      <w:r w:rsidRPr="00E556E3">
        <w:rPr>
          <w:rFonts w:ascii="Times New Roman" w:hAnsi="Times New Roman" w:cs="Times New Roman"/>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A15F56" w14:textId="77777777" w:rsidR="00E556E3" w:rsidRPr="00E556E3" w:rsidRDefault="00E556E3" w:rsidP="00E556E3">
      <w:pPr>
        <w:widowControl w:val="0"/>
        <w:numPr>
          <w:ilvl w:val="1"/>
          <w:numId w:val="16"/>
        </w:numPr>
        <w:spacing w:after="0" w:line="256" w:lineRule="auto"/>
        <w:ind w:left="1134"/>
        <w:contextualSpacing/>
        <w:jc w:val="both"/>
        <w:rPr>
          <w:rFonts w:ascii="Times New Roman" w:hAnsi="Times New Roman" w:cs="Times New Roman"/>
          <w:lang w:eastAsia="en-US"/>
        </w:rPr>
      </w:pPr>
      <w:r w:rsidRPr="00E556E3">
        <w:rPr>
          <w:rFonts w:ascii="Times New Roman" w:hAnsi="Times New Roman" w:cs="Times New Roman"/>
          <w:lang w:eastAsia="en-US"/>
        </w:rPr>
        <w:t>prawo do wniesienia skargi do Prezesa Urzędu Ochrony Danych Osobowych, gdy uzna Pani/Pan, że przetwarzanie danych osobowych Pani/Pana dotyczących narusza przepisy RODO;</w:t>
      </w:r>
    </w:p>
    <w:p w14:paraId="3DD314B3"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nie przysługuje Pani/Panu:</w:t>
      </w:r>
    </w:p>
    <w:p w14:paraId="65CDE22E" w14:textId="77777777" w:rsidR="00E556E3" w:rsidRPr="00E556E3" w:rsidRDefault="00E556E3" w:rsidP="00E556E3">
      <w:pPr>
        <w:widowControl w:val="0"/>
        <w:numPr>
          <w:ilvl w:val="0"/>
          <w:numId w:val="17"/>
        </w:numPr>
        <w:spacing w:after="0" w:line="256" w:lineRule="auto"/>
        <w:ind w:left="1134"/>
        <w:contextualSpacing/>
        <w:jc w:val="both"/>
        <w:rPr>
          <w:rFonts w:ascii="Times New Roman" w:hAnsi="Times New Roman" w:cs="Times New Roman"/>
          <w:lang w:eastAsia="en-US"/>
        </w:rPr>
      </w:pPr>
      <w:r w:rsidRPr="00E556E3">
        <w:rPr>
          <w:rFonts w:ascii="Times New Roman" w:hAnsi="Times New Roman" w:cs="Times New Roman"/>
          <w:lang w:eastAsia="en-US"/>
        </w:rPr>
        <w:t>w związku z art. 17 ust. 3 lit. b, d lub e RODO prawo do usunięcia danych osobowych;</w:t>
      </w:r>
    </w:p>
    <w:p w14:paraId="266ADFAC" w14:textId="77777777" w:rsidR="00E556E3" w:rsidRPr="00E556E3" w:rsidRDefault="00E556E3" w:rsidP="00E556E3">
      <w:pPr>
        <w:widowControl w:val="0"/>
        <w:numPr>
          <w:ilvl w:val="0"/>
          <w:numId w:val="17"/>
        </w:numPr>
        <w:spacing w:after="0" w:line="256" w:lineRule="auto"/>
        <w:ind w:left="1134"/>
        <w:contextualSpacing/>
        <w:jc w:val="both"/>
        <w:rPr>
          <w:rFonts w:ascii="Times New Roman" w:hAnsi="Times New Roman" w:cs="Times New Roman"/>
          <w:lang w:eastAsia="en-US"/>
        </w:rPr>
      </w:pPr>
      <w:r w:rsidRPr="00E556E3">
        <w:rPr>
          <w:rFonts w:ascii="Times New Roman" w:hAnsi="Times New Roman" w:cs="Times New Roman"/>
          <w:lang w:eastAsia="en-US"/>
        </w:rPr>
        <w:t>prawo do przenoszenia danych osobowych, o którym mowa w art. 20 RODO;</w:t>
      </w:r>
    </w:p>
    <w:p w14:paraId="6D137E9B" w14:textId="77777777" w:rsidR="00E556E3" w:rsidRPr="00E556E3" w:rsidRDefault="00E556E3" w:rsidP="00E556E3">
      <w:pPr>
        <w:widowControl w:val="0"/>
        <w:numPr>
          <w:ilvl w:val="0"/>
          <w:numId w:val="17"/>
        </w:numPr>
        <w:spacing w:after="0" w:line="256" w:lineRule="auto"/>
        <w:ind w:left="1134"/>
        <w:contextualSpacing/>
        <w:jc w:val="both"/>
        <w:rPr>
          <w:rFonts w:ascii="Times New Roman" w:hAnsi="Times New Roman" w:cs="Times New Roman"/>
          <w:lang w:eastAsia="en-US"/>
        </w:rPr>
      </w:pPr>
      <w:r w:rsidRPr="00E556E3">
        <w:rPr>
          <w:rFonts w:ascii="Times New Roman" w:hAnsi="Times New Roman" w:cs="Times New Roman"/>
          <w:lang w:eastAsia="en-US"/>
        </w:rPr>
        <w:t>na podstawie art. 21 RODO prawo sprzeciwu, wobec przetwarzania danych osobowych, gdyż podstawą prawną przetwarzania Pani/Pana danych osobowych jest art. 6 ust. 1 lit. c RODO;</w:t>
      </w:r>
    </w:p>
    <w:p w14:paraId="1FECF832" w14:textId="77777777" w:rsidR="00E556E3" w:rsidRPr="00E556E3" w:rsidRDefault="00E556E3" w:rsidP="00E556E3">
      <w:pPr>
        <w:widowControl w:val="0"/>
        <w:numPr>
          <w:ilvl w:val="0"/>
          <w:numId w:val="15"/>
        </w:numPr>
        <w:spacing w:after="0" w:line="256" w:lineRule="auto"/>
        <w:contextualSpacing/>
        <w:jc w:val="both"/>
        <w:rPr>
          <w:rFonts w:ascii="Times New Roman" w:hAnsi="Times New Roman" w:cs="Times New Roman"/>
          <w:lang w:eastAsia="en-US"/>
        </w:rPr>
      </w:pPr>
      <w:r w:rsidRPr="00E556E3">
        <w:rPr>
          <w:rFonts w:ascii="Times New Roman" w:hAnsi="Times New Roman" w:cs="Times New Roman"/>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F71FAD8" w14:textId="5629BC94" w:rsidR="00D555C0" w:rsidRPr="004164E1" w:rsidRDefault="00CE6D75" w:rsidP="00E556E3">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52B13025" w14:textId="77777777" w:rsidR="00D555C0" w:rsidRPr="004164E1"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sidRPr="004164E1">
        <w:rPr>
          <w:rFonts w:ascii="Times New Roman" w:eastAsia="Times New Roman" w:hAnsi="Times New Roman" w:cs="Times New Roman"/>
          <w:b/>
          <w:sz w:val="24"/>
          <w:szCs w:val="24"/>
        </w:rPr>
        <w:t>III.</w:t>
      </w:r>
      <w:r w:rsidRPr="004164E1">
        <w:rPr>
          <w:rFonts w:ascii="Times New Roman" w:eastAsia="Times New Roman" w:hAnsi="Times New Roman" w:cs="Times New Roman"/>
          <w:b/>
          <w:sz w:val="24"/>
          <w:szCs w:val="24"/>
        </w:rPr>
        <w:tab/>
        <w:t>TRYB UDZIELENIA ZAMÓWIENIA</w:t>
      </w:r>
    </w:p>
    <w:p w14:paraId="7290E90F" w14:textId="3799BD05"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1.</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Niniejsze postępowanie prowadzone jest w trybie przetargu nieograniczonego na podstawie ustawy z dnia 11.09.2019 r. Prawo zamówień publicznych (</w:t>
      </w:r>
      <w:proofErr w:type="spellStart"/>
      <w:r w:rsidR="00283617">
        <w:rPr>
          <w:rFonts w:ascii="Times New Roman" w:eastAsia="Times New Roman" w:hAnsi="Times New Roman" w:cs="Times New Roman"/>
          <w:sz w:val="24"/>
          <w:szCs w:val="24"/>
        </w:rPr>
        <w:t>t.j</w:t>
      </w:r>
      <w:proofErr w:type="spellEnd"/>
      <w:r w:rsidR="00283617">
        <w:rPr>
          <w:rFonts w:ascii="Times New Roman" w:eastAsia="Times New Roman" w:hAnsi="Times New Roman" w:cs="Times New Roman"/>
          <w:sz w:val="24"/>
          <w:szCs w:val="24"/>
        </w:rPr>
        <w:t xml:space="preserve">. </w:t>
      </w:r>
      <w:r w:rsidR="00283617" w:rsidRPr="000C6D63">
        <w:rPr>
          <w:rFonts w:ascii="Times New Roman" w:eastAsia="Times New Roman" w:hAnsi="Times New Roman" w:cs="Times New Roman"/>
          <w:sz w:val="24"/>
          <w:szCs w:val="24"/>
        </w:rPr>
        <w:t>Dz.U. z 202</w:t>
      </w:r>
      <w:r w:rsidR="00E556E3">
        <w:rPr>
          <w:rFonts w:ascii="Times New Roman" w:eastAsia="Times New Roman" w:hAnsi="Times New Roman" w:cs="Times New Roman"/>
          <w:sz w:val="24"/>
          <w:szCs w:val="24"/>
        </w:rPr>
        <w:t>4</w:t>
      </w:r>
      <w:r w:rsidR="00283617" w:rsidRPr="000C6D63">
        <w:rPr>
          <w:rFonts w:ascii="Times New Roman" w:eastAsia="Times New Roman" w:hAnsi="Times New Roman" w:cs="Times New Roman"/>
          <w:sz w:val="24"/>
          <w:szCs w:val="24"/>
        </w:rPr>
        <w:t>r., poz. 1</w:t>
      </w:r>
      <w:r w:rsidR="00E556E3">
        <w:rPr>
          <w:rFonts w:ascii="Times New Roman" w:eastAsia="Times New Roman" w:hAnsi="Times New Roman" w:cs="Times New Roman"/>
          <w:sz w:val="24"/>
          <w:szCs w:val="24"/>
        </w:rPr>
        <w:t>320</w:t>
      </w:r>
      <w:r w:rsidRPr="00283617">
        <w:rPr>
          <w:rFonts w:ascii="Times New Roman" w:eastAsia="Times New Roman" w:hAnsi="Times New Roman" w:cs="Times New Roman"/>
          <w:sz w:val="24"/>
          <w:szCs w:val="24"/>
        </w:rPr>
        <w:t>) zw</w:t>
      </w:r>
      <w:r w:rsidRPr="004164E1">
        <w:rPr>
          <w:rFonts w:ascii="Times New Roman" w:eastAsia="Times New Roman" w:hAnsi="Times New Roman" w:cs="Times New Roman"/>
          <w:sz w:val="24"/>
          <w:szCs w:val="24"/>
        </w:rPr>
        <w:t xml:space="preserve">anej dalej "ustawą </w:t>
      </w:r>
      <w:proofErr w:type="spellStart"/>
      <w:r w:rsidRPr="004164E1">
        <w:rPr>
          <w:rFonts w:ascii="Times New Roman" w:eastAsia="Times New Roman" w:hAnsi="Times New Roman" w:cs="Times New Roman"/>
          <w:sz w:val="24"/>
          <w:szCs w:val="24"/>
        </w:rPr>
        <w:t>Pzp</w:t>
      </w:r>
      <w:proofErr w:type="spellEnd"/>
      <w:r w:rsidRPr="004164E1">
        <w:rPr>
          <w:rFonts w:ascii="Times New Roman" w:eastAsia="Times New Roman" w:hAnsi="Times New Roman" w:cs="Times New Roman"/>
          <w:sz w:val="24"/>
          <w:szCs w:val="24"/>
        </w:rPr>
        <w:t>." oraz niniejszej Specyfikacji Warunków Zamówienia, zwan</w:t>
      </w:r>
      <w:r w:rsidR="002747D8" w:rsidRPr="004164E1">
        <w:rPr>
          <w:rFonts w:ascii="Times New Roman" w:eastAsia="Times New Roman" w:hAnsi="Times New Roman" w:cs="Times New Roman"/>
          <w:sz w:val="24"/>
          <w:szCs w:val="24"/>
        </w:rPr>
        <w:t>ej</w:t>
      </w:r>
      <w:r w:rsidRPr="004164E1">
        <w:rPr>
          <w:rFonts w:ascii="Times New Roman" w:eastAsia="Times New Roman" w:hAnsi="Times New Roman" w:cs="Times New Roman"/>
          <w:sz w:val="24"/>
          <w:szCs w:val="24"/>
        </w:rPr>
        <w:t xml:space="preserve"> dalej "SWZ".</w:t>
      </w:r>
    </w:p>
    <w:p w14:paraId="3C49DAB0" w14:textId="1854E7A8"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2.</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Szacunkowa wartość zamówienia przekracza kwotę określoną w obwieszczeniu Prezesa Urzędu Zamówień Publicznych wydanym na podstawie art. 3 ust. </w:t>
      </w:r>
      <w:r w:rsidR="002747D8" w:rsidRPr="004164E1">
        <w:rPr>
          <w:rFonts w:ascii="Times New Roman" w:eastAsia="Times New Roman" w:hAnsi="Times New Roman" w:cs="Times New Roman"/>
          <w:sz w:val="24"/>
          <w:szCs w:val="24"/>
        </w:rPr>
        <w:t>3</w:t>
      </w:r>
      <w:r w:rsidRPr="004164E1">
        <w:rPr>
          <w:rFonts w:ascii="Times New Roman" w:eastAsia="Times New Roman" w:hAnsi="Times New Roman" w:cs="Times New Roman"/>
          <w:sz w:val="24"/>
          <w:szCs w:val="24"/>
        </w:rPr>
        <w:t xml:space="preserve"> </w:t>
      </w:r>
      <w:proofErr w:type="spellStart"/>
      <w:r w:rsidRPr="004164E1">
        <w:rPr>
          <w:rFonts w:ascii="Times New Roman" w:eastAsia="Times New Roman" w:hAnsi="Times New Roman" w:cs="Times New Roman"/>
          <w:sz w:val="24"/>
          <w:szCs w:val="24"/>
        </w:rPr>
        <w:t>Pzp</w:t>
      </w:r>
      <w:proofErr w:type="spellEnd"/>
      <w:r w:rsidRPr="004164E1">
        <w:rPr>
          <w:rFonts w:ascii="Times New Roman" w:eastAsia="Times New Roman" w:hAnsi="Times New Roman" w:cs="Times New Roman"/>
          <w:sz w:val="24"/>
          <w:szCs w:val="24"/>
        </w:rPr>
        <w:t>.</w:t>
      </w:r>
    </w:p>
    <w:p w14:paraId="78575DB0"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3.</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r w:rsidRPr="004164E1">
        <w:rPr>
          <w:rFonts w:ascii="Times New Roman" w:eastAsia="Times New Roman" w:hAnsi="Times New Roman" w:cs="Times New Roman"/>
          <w:sz w:val="24"/>
          <w:szCs w:val="24"/>
          <w:vertAlign w:val="superscript"/>
        </w:rPr>
        <w:t>.</w:t>
      </w:r>
    </w:p>
    <w:p w14:paraId="4AB21B47"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4.</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Zamawiający nie przewiduje aukcji elektronicznej.</w:t>
      </w:r>
    </w:p>
    <w:p w14:paraId="2DCD53D4"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5.</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Zamawiający nie prowadzi postępowania w celu zawarcia umowy ramowej.</w:t>
      </w:r>
    </w:p>
    <w:p w14:paraId="3915A81C"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6.</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Do postępowania stosuje się przepisy dotyczące zamawiania usług.</w:t>
      </w:r>
    </w:p>
    <w:p w14:paraId="1D4A8CE1" w14:textId="77777777" w:rsidR="00E556E3" w:rsidRPr="004164E1" w:rsidRDefault="00E556E3" w:rsidP="00081969">
      <w:pPr>
        <w:spacing w:after="0" w:line="240" w:lineRule="auto"/>
        <w:ind w:left="426" w:hanging="426"/>
        <w:jc w:val="both"/>
        <w:rPr>
          <w:rFonts w:ascii="Times New Roman" w:eastAsia="Times New Roman" w:hAnsi="Times New Roman" w:cs="Times New Roman"/>
          <w:sz w:val="24"/>
          <w:szCs w:val="24"/>
        </w:rPr>
      </w:pPr>
    </w:p>
    <w:p w14:paraId="0EDF0793" w14:textId="77777777" w:rsidR="00D555C0" w:rsidRPr="004164E1"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sidRPr="004164E1">
        <w:rPr>
          <w:rFonts w:ascii="Times New Roman" w:eastAsia="Times New Roman" w:hAnsi="Times New Roman" w:cs="Times New Roman"/>
          <w:b/>
          <w:sz w:val="24"/>
          <w:szCs w:val="24"/>
        </w:rPr>
        <w:t>IV.</w:t>
      </w:r>
      <w:r w:rsidRPr="004164E1">
        <w:rPr>
          <w:rFonts w:ascii="Times New Roman" w:eastAsia="Times New Roman" w:hAnsi="Times New Roman" w:cs="Times New Roman"/>
          <w:b/>
          <w:sz w:val="24"/>
          <w:szCs w:val="24"/>
        </w:rPr>
        <w:tab/>
        <w:t>OPIS PRZEDMIOTU ZAMÓWIENIA</w:t>
      </w:r>
    </w:p>
    <w:p w14:paraId="65DCCB75" w14:textId="2A3AF495" w:rsidR="004472D7" w:rsidRPr="002765F2" w:rsidRDefault="00CE6D75" w:rsidP="00081969">
      <w:pPr>
        <w:shd w:val="clear" w:color="auto" w:fill="FFFFFF"/>
        <w:spacing w:after="0" w:line="240" w:lineRule="auto"/>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1.</w:t>
      </w:r>
      <w:r w:rsidRPr="004164E1">
        <w:rPr>
          <w:rFonts w:ascii="Times New Roman" w:eastAsia="Times New Roman" w:hAnsi="Times New Roman" w:cs="Times New Roman"/>
          <w:b/>
          <w:sz w:val="24"/>
          <w:szCs w:val="24"/>
        </w:rPr>
        <w:tab/>
      </w:r>
      <w:r w:rsidRPr="002765F2">
        <w:rPr>
          <w:rFonts w:ascii="Times New Roman" w:eastAsia="Times New Roman" w:hAnsi="Times New Roman" w:cs="Times New Roman"/>
          <w:sz w:val="24"/>
          <w:szCs w:val="24"/>
        </w:rPr>
        <w:t xml:space="preserve">Przedmiotem zamówienia jest </w:t>
      </w:r>
      <w:r w:rsidR="004472D7" w:rsidRPr="002765F2">
        <w:rPr>
          <w:rFonts w:ascii="Times New Roman" w:eastAsia="Times New Roman" w:hAnsi="Times New Roman" w:cs="Times New Roman"/>
          <w:b/>
          <w:sz w:val="24"/>
          <w:szCs w:val="24"/>
          <w:lang w:eastAsia="en-US"/>
        </w:rPr>
        <w:t xml:space="preserve">udzielenie kredytu długoterminowego do wysokości </w:t>
      </w:r>
      <w:bookmarkStart w:id="1" w:name="_Hlk176869444"/>
      <w:r w:rsidR="004D1422" w:rsidRPr="002765F2">
        <w:rPr>
          <w:rFonts w:ascii="Times New Roman" w:eastAsia="Times New Roman" w:hAnsi="Times New Roman" w:cs="Times New Roman"/>
          <w:b/>
          <w:sz w:val="24"/>
          <w:szCs w:val="24"/>
          <w:lang w:eastAsia="en-US"/>
        </w:rPr>
        <w:t>3 400 000,00</w:t>
      </w:r>
      <w:r w:rsidR="004472D7" w:rsidRPr="002765F2">
        <w:rPr>
          <w:rFonts w:ascii="Times New Roman" w:eastAsia="Times New Roman" w:hAnsi="Times New Roman" w:cs="Times New Roman"/>
          <w:b/>
          <w:sz w:val="24"/>
          <w:szCs w:val="24"/>
          <w:lang w:eastAsia="en-US"/>
        </w:rPr>
        <w:t xml:space="preserve"> zł </w:t>
      </w:r>
      <w:bookmarkStart w:id="2" w:name="_Hlk176940692"/>
      <w:r w:rsidR="004472D7" w:rsidRPr="002765F2">
        <w:rPr>
          <w:rFonts w:ascii="Times New Roman" w:eastAsia="Times New Roman" w:hAnsi="Times New Roman" w:cs="Times New Roman"/>
          <w:sz w:val="24"/>
          <w:szCs w:val="24"/>
        </w:rPr>
        <w:t>przeznaczonego na</w:t>
      </w:r>
      <w:r w:rsidR="004D1422" w:rsidRPr="002765F2">
        <w:rPr>
          <w:rFonts w:ascii="Times New Roman" w:eastAsia="Times New Roman" w:hAnsi="Times New Roman" w:cs="Times New Roman"/>
          <w:sz w:val="24"/>
          <w:szCs w:val="24"/>
        </w:rPr>
        <w:t xml:space="preserve"> cele określone w art. 89 ust. 1 i pkt 2 i 3 ustawy o finansach publicznych </w:t>
      </w:r>
      <w:bookmarkEnd w:id="2"/>
      <w:r w:rsidR="004472D7" w:rsidRPr="002765F2">
        <w:rPr>
          <w:rFonts w:ascii="Times New Roman" w:eastAsia="Times New Roman" w:hAnsi="Times New Roman" w:cs="Times New Roman"/>
          <w:sz w:val="24"/>
          <w:szCs w:val="24"/>
          <w:lang w:eastAsia="en-US"/>
        </w:rPr>
        <w:t xml:space="preserve">(słownie: </w:t>
      </w:r>
      <w:r w:rsidR="004D1422" w:rsidRPr="002765F2">
        <w:rPr>
          <w:rFonts w:ascii="Times New Roman" w:eastAsia="Times New Roman" w:hAnsi="Times New Roman" w:cs="Times New Roman"/>
          <w:sz w:val="24"/>
          <w:szCs w:val="24"/>
          <w:lang w:eastAsia="en-US"/>
        </w:rPr>
        <w:t xml:space="preserve">trzy </w:t>
      </w:r>
      <w:r w:rsidR="004472D7" w:rsidRPr="002765F2">
        <w:rPr>
          <w:rFonts w:ascii="Times New Roman" w:eastAsia="Times New Roman" w:hAnsi="Times New Roman" w:cs="Times New Roman"/>
          <w:sz w:val="24"/>
          <w:szCs w:val="24"/>
          <w:lang w:eastAsia="en-US"/>
        </w:rPr>
        <w:t>milion</w:t>
      </w:r>
      <w:r w:rsidR="004D1422" w:rsidRPr="002765F2">
        <w:rPr>
          <w:rFonts w:ascii="Times New Roman" w:eastAsia="Times New Roman" w:hAnsi="Times New Roman" w:cs="Times New Roman"/>
          <w:sz w:val="24"/>
          <w:szCs w:val="24"/>
          <w:lang w:eastAsia="en-US"/>
        </w:rPr>
        <w:t>y czterysta zł</w:t>
      </w:r>
      <w:r w:rsidR="004472D7" w:rsidRPr="002765F2">
        <w:rPr>
          <w:rFonts w:ascii="Times New Roman" w:eastAsia="Times New Roman" w:hAnsi="Times New Roman" w:cs="Times New Roman"/>
          <w:sz w:val="24"/>
          <w:szCs w:val="24"/>
          <w:lang w:eastAsia="en-US"/>
        </w:rPr>
        <w:t>otych</w:t>
      </w:r>
      <w:r w:rsidR="004D1422" w:rsidRPr="002765F2">
        <w:rPr>
          <w:rFonts w:ascii="Times New Roman" w:eastAsia="Times New Roman" w:hAnsi="Times New Roman" w:cs="Times New Roman"/>
          <w:sz w:val="24"/>
          <w:szCs w:val="24"/>
          <w:lang w:eastAsia="en-US"/>
        </w:rPr>
        <w:t xml:space="preserve"> </w:t>
      </w:r>
      <w:r w:rsidR="004472D7" w:rsidRPr="002765F2">
        <w:rPr>
          <w:rFonts w:ascii="Times New Roman" w:eastAsia="Times New Roman" w:hAnsi="Times New Roman" w:cs="Times New Roman"/>
          <w:sz w:val="24"/>
          <w:szCs w:val="24"/>
          <w:lang w:eastAsia="en-US"/>
        </w:rPr>
        <w:t xml:space="preserve">00/100) </w:t>
      </w:r>
    </w:p>
    <w:bookmarkEnd w:id="1"/>
    <w:p w14:paraId="43229A8C" w14:textId="62763845" w:rsidR="00FC50B7" w:rsidRPr="002765F2" w:rsidRDefault="00FC50B7" w:rsidP="00081969">
      <w:pPr>
        <w:shd w:val="clear" w:color="auto" w:fill="FFFFFF"/>
        <w:spacing w:after="0" w:line="240" w:lineRule="auto"/>
        <w:rPr>
          <w:rFonts w:ascii="Times New Roman" w:hAnsi="Times New Roman" w:cs="Times New Roman"/>
        </w:rPr>
      </w:pPr>
    </w:p>
    <w:p w14:paraId="3055D061" w14:textId="218FB9D0" w:rsidR="00D555C0" w:rsidRPr="002765F2" w:rsidRDefault="00CE6D75" w:rsidP="00081969">
      <w:pPr>
        <w:tabs>
          <w:tab w:val="left" w:pos="426"/>
          <w:tab w:val="center" w:pos="4536"/>
          <w:tab w:val="right" w:pos="9072"/>
        </w:tabs>
        <w:spacing w:after="0" w:line="240" w:lineRule="auto"/>
        <w:ind w:left="284" w:hanging="284"/>
        <w:jc w:val="both"/>
        <w:rPr>
          <w:rFonts w:ascii="Times New Roman" w:eastAsia="Times New Roman" w:hAnsi="Times New Roman" w:cs="Times New Roman"/>
          <w:sz w:val="24"/>
          <w:szCs w:val="24"/>
        </w:rPr>
      </w:pPr>
      <w:r w:rsidRPr="002765F2">
        <w:rPr>
          <w:rFonts w:ascii="Times New Roman" w:eastAsia="Times New Roman" w:hAnsi="Times New Roman" w:cs="Times New Roman"/>
          <w:sz w:val="24"/>
          <w:szCs w:val="24"/>
        </w:rPr>
        <w:t xml:space="preserve">2. Szczegółowy zakres przedmiotu zamówienia  obejmuje w szczególności: </w:t>
      </w:r>
    </w:p>
    <w:p w14:paraId="6727F5FF" w14:textId="20DCF754" w:rsidR="00D555C0" w:rsidRPr="002765F2" w:rsidRDefault="00CE6D75" w:rsidP="00081969">
      <w:pPr>
        <w:numPr>
          <w:ilvl w:val="0"/>
          <w:numId w:val="3"/>
        </w:numPr>
        <w:tabs>
          <w:tab w:val="left" w:pos="426"/>
          <w:tab w:val="center" w:pos="4536"/>
          <w:tab w:val="right" w:pos="9072"/>
        </w:tabs>
        <w:spacing w:after="0" w:line="240" w:lineRule="auto"/>
        <w:ind w:left="720"/>
        <w:jc w:val="both"/>
        <w:rPr>
          <w:rFonts w:ascii="Times New Roman" w:eastAsia="Times New Roman" w:hAnsi="Times New Roman" w:cs="Times New Roman"/>
          <w:sz w:val="24"/>
          <w:szCs w:val="24"/>
        </w:rPr>
      </w:pPr>
      <w:r w:rsidRPr="002765F2">
        <w:rPr>
          <w:rFonts w:ascii="Times New Roman" w:eastAsia="Times New Roman" w:hAnsi="Times New Roman" w:cs="Times New Roman"/>
          <w:sz w:val="24"/>
          <w:szCs w:val="24"/>
        </w:rPr>
        <w:t>Termin uruchomienia kredytu: do</w:t>
      </w:r>
      <w:r w:rsidR="004D1422" w:rsidRPr="002765F2">
        <w:rPr>
          <w:rFonts w:ascii="Times New Roman" w:eastAsia="Times New Roman" w:hAnsi="Times New Roman" w:cs="Times New Roman"/>
          <w:sz w:val="24"/>
          <w:szCs w:val="24"/>
        </w:rPr>
        <w:t xml:space="preserve"> 01.11</w:t>
      </w:r>
      <w:r w:rsidRPr="002765F2">
        <w:rPr>
          <w:rFonts w:ascii="Times New Roman" w:eastAsia="Times New Roman" w:hAnsi="Times New Roman" w:cs="Times New Roman"/>
          <w:sz w:val="24"/>
          <w:szCs w:val="24"/>
        </w:rPr>
        <w:t>.202</w:t>
      </w:r>
      <w:r w:rsidR="004472D7" w:rsidRPr="002765F2">
        <w:rPr>
          <w:rFonts w:ascii="Times New Roman" w:eastAsia="Times New Roman" w:hAnsi="Times New Roman" w:cs="Times New Roman"/>
          <w:sz w:val="24"/>
          <w:szCs w:val="24"/>
        </w:rPr>
        <w:t>4</w:t>
      </w:r>
      <w:r w:rsidRPr="002765F2">
        <w:rPr>
          <w:rFonts w:ascii="Times New Roman" w:eastAsia="Times New Roman" w:hAnsi="Times New Roman" w:cs="Times New Roman"/>
          <w:sz w:val="24"/>
          <w:szCs w:val="24"/>
        </w:rPr>
        <w:t xml:space="preserve"> r. </w:t>
      </w:r>
    </w:p>
    <w:p w14:paraId="031532E6" w14:textId="0FEE5BDD" w:rsidR="00D555C0" w:rsidRPr="002765F2" w:rsidRDefault="00CE6D75" w:rsidP="00081969">
      <w:pPr>
        <w:numPr>
          <w:ilvl w:val="0"/>
          <w:numId w:val="3"/>
        </w:numPr>
        <w:spacing w:after="0" w:line="240" w:lineRule="auto"/>
        <w:ind w:left="720"/>
        <w:jc w:val="both"/>
        <w:rPr>
          <w:rFonts w:ascii="Times New Roman" w:eastAsia="Times New Roman" w:hAnsi="Times New Roman" w:cs="Times New Roman"/>
          <w:sz w:val="24"/>
          <w:szCs w:val="24"/>
        </w:rPr>
      </w:pPr>
      <w:bookmarkStart w:id="3" w:name="_heading=h.gjdgxs" w:colFirst="0" w:colLast="0"/>
      <w:bookmarkEnd w:id="3"/>
      <w:r w:rsidRPr="002765F2">
        <w:rPr>
          <w:rFonts w:ascii="Times New Roman" w:eastAsia="Times New Roman" w:hAnsi="Times New Roman" w:cs="Times New Roman"/>
          <w:sz w:val="24"/>
          <w:szCs w:val="24"/>
        </w:rPr>
        <w:t xml:space="preserve">Spłata rat kapitałowych kwartalnie przez okres </w:t>
      </w:r>
      <w:r w:rsidR="004472D7" w:rsidRPr="002765F2">
        <w:rPr>
          <w:rFonts w:ascii="Times New Roman" w:eastAsia="Times New Roman" w:hAnsi="Times New Roman" w:cs="Times New Roman"/>
          <w:sz w:val="24"/>
          <w:szCs w:val="24"/>
        </w:rPr>
        <w:t>16</w:t>
      </w:r>
      <w:r w:rsidRPr="002765F2">
        <w:rPr>
          <w:rFonts w:ascii="Times New Roman" w:eastAsia="Times New Roman" w:hAnsi="Times New Roman" w:cs="Times New Roman"/>
          <w:sz w:val="24"/>
          <w:szCs w:val="24"/>
        </w:rPr>
        <w:t xml:space="preserve"> lat począwszy od 31.03.202</w:t>
      </w:r>
      <w:r w:rsidR="004472D7" w:rsidRPr="002765F2">
        <w:rPr>
          <w:rFonts w:ascii="Times New Roman" w:eastAsia="Times New Roman" w:hAnsi="Times New Roman" w:cs="Times New Roman"/>
          <w:sz w:val="24"/>
          <w:szCs w:val="24"/>
        </w:rPr>
        <w:t>5</w:t>
      </w:r>
      <w:r w:rsidRPr="002765F2">
        <w:rPr>
          <w:rFonts w:ascii="Times New Roman" w:eastAsia="Times New Roman" w:hAnsi="Times New Roman" w:cs="Times New Roman"/>
          <w:sz w:val="24"/>
          <w:szCs w:val="24"/>
        </w:rPr>
        <w:t xml:space="preserve"> r. do 31.12.20</w:t>
      </w:r>
      <w:r w:rsidR="004472D7" w:rsidRPr="002765F2">
        <w:rPr>
          <w:rFonts w:ascii="Times New Roman" w:eastAsia="Times New Roman" w:hAnsi="Times New Roman" w:cs="Times New Roman"/>
          <w:sz w:val="24"/>
          <w:szCs w:val="24"/>
        </w:rPr>
        <w:t>40</w:t>
      </w:r>
      <w:r w:rsidRPr="002765F2">
        <w:rPr>
          <w:rFonts w:ascii="Times New Roman" w:eastAsia="Times New Roman" w:hAnsi="Times New Roman" w:cs="Times New Roman"/>
          <w:sz w:val="24"/>
          <w:szCs w:val="24"/>
        </w:rPr>
        <w:t xml:space="preserve"> r.(termin spłaty rat do ostatniego dnia kwartału) </w:t>
      </w:r>
    </w:p>
    <w:p w14:paraId="0D429D6A" w14:textId="77777777" w:rsidR="004472D7" w:rsidRPr="002765F2" w:rsidRDefault="004472D7" w:rsidP="00081969">
      <w:pPr>
        <w:pStyle w:val="Listapunktowana3"/>
        <w:numPr>
          <w:ilvl w:val="0"/>
          <w:numId w:val="0"/>
        </w:numPr>
        <w:spacing w:after="0" w:line="240" w:lineRule="auto"/>
        <w:ind w:left="1095"/>
        <w:rPr>
          <w:rFonts w:ascii="Times New Roman" w:hAnsi="Times New Roman" w:cs="Times New Roman"/>
        </w:rPr>
      </w:pPr>
      <w:r w:rsidRPr="002765F2">
        <w:rPr>
          <w:rFonts w:ascii="Times New Roman" w:hAnsi="Times New Roman" w:cs="Times New Roman"/>
        </w:rPr>
        <w:t>Wysokość rat kapitałowych:</w:t>
      </w:r>
    </w:p>
    <w:p w14:paraId="4F9D99AA" w14:textId="7A65F1C6"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bookmarkStart w:id="4" w:name="_Hlk169863278"/>
      <w:r w:rsidRPr="002765F2">
        <w:rPr>
          <w:rFonts w:ascii="Times New Roman" w:hAnsi="Times New Roman" w:cs="Times New Roman"/>
          <w:lang w:eastAsia="zh-CN"/>
        </w:rPr>
        <w:t>- w 2025</w:t>
      </w:r>
      <w:bookmarkStart w:id="5" w:name="_Hlk35860307"/>
      <w:r w:rsidR="004D1422" w:rsidRPr="002765F2">
        <w:rPr>
          <w:rFonts w:ascii="Times New Roman" w:hAnsi="Times New Roman" w:cs="Times New Roman"/>
          <w:lang w:eastAsia="zh-CN"/>
        </w:rPr>
        <w:t xml:space="preserve"> </w:t>
      </w:r>
      <w:r w:rsidR="00502DC4" w:rsidRPr="002765F2">
        <w:rPr>
          <w:rFonts w:ascii="Times New Roman" w:hAnsi="Times New Roman" w:cs="Times New Roman"/>
          <w:lang w:eastAsia="zh-CN"/>
        </w:rPr>
        <w:t xml:space="preserve">roku </w:t>
      </w:r>
      <w:r w:rsidR="004D1422" w:rsidRPr="002765F2">
        <w:rPr>
          <w:rFonts w:ascii="Times New Roman" w:hAnsi="Times New Roman" w:cs="Times New Roman"/>
          <w:lang w:eastAsia="zh-CN"/>
        </w:rPr>
        <w:t xml:space="preserve">- 4 raty po </w:t>
      </w:r>
      <w:bookmarkStart w:id="6" w:name="_Hlk176773089"/>
      <w:r w:rsidR="004D1422" w:rsidRPr="002765F2">
        <w:rPr>
          <w:rFonts w:ascii="Times New Roman" w:hAnsi="Times New Roman" w:cs="Times New Roman"/>
          <w:lang w:eastAsia="zh-CN"/>
        </w:rPr>
        <w:t>37.500,00</w:t>
      </w:r>
      <w:r w:rsidRPr="002765F2">
        <w:rPr>
          <w:rFonts w:ascii="Times New Roman" w:hAnsi="Times New Roman" w:cs="Times New Roman"/>
          <w:lang w:eastAsia="zh-CN"/>
        </w:rPr>
        <w:t xml:space="preserve"> </w:t>
      </w:r>
      <w:bookmarkEnd w:id="6"/>
      <w:r w:rsidRPr="002765F2">
        <w:rPr>
          <w:rFonts w:ascii="Times New Roman" w:hAnsi="Times New Roman" w:cs="Times New Roman"/>
          <w:lang w:eastAsia="zh-CN"/>
        </w:rPr>
        <w:t xml:space="preserve">zł, </w:t>
      </w:r>
    </w:p>
    <w:bookmarkEnd w:id="5"/>
    <w:p w14:paraId="6C1CE466" w14:textId="5B09406A"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2026 roku 4 raty po </w:t>
      </w:r>
      <w:r w:rsidR="004D1422" w:rsidRPr="002765F2">
        <w:rPr>
          <w:rFonts w:ascii="Times New Roman" w:hAnsi="Times New Roman" w:cs="Times New Roman"/>
          <w:lang w:eastAsia="zh-CN"/>
        </w:rPr>
        <w:t xml:space="preserve">37.500,00 </w:t>
      </w:r>
      <w:r w:rsidRPr="002765F2">
        <w:rPr>
          <w:rFonts w:ascii="Times New Roman" w:hAnsi="Times New Roman" w:cs="Times New Roman"/>
          <w:lang w:eastAsia="zh-CN"/>
        </w:rPr>
        <w:t xml:space="preserve">zł, </w:t>
      </w:r>
    </w:p>
    <w:p w14:paraId="2B730E7F" w14:textId="54F585DE"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2027 roku 4 raty po </w:t>
      </w:r>
      <w:r w:rsidR="004D1422" w:rsidRPr="002765F2">
        <w:rPr>
          <w:rFonts w:ascii="Times New Roman" w:hAnsi="Times New Roman" w:cs="Times New Roman"/>
          <w:lang w:eastAsia="zh-CN"/>
        </w:rPr>
        <w:t xml:space="preserve">37.500,00 </w:t>
      </w:r>
      <w:r w:rsidRPr="002765F2">
        <w:rPr>
          <w:rFonts w:ascii="Times New Roman" w:hAnsi="Times New Roman" w:cs="Times New Roman"/>
          <w:lang w:eastAsia="zh-CN"/>
        </w:rPr>
        <w:t xml:space="preserve"> zł, </w:t>
      </w:r>
    </w:p>
    <w:p w14:paraId="77FFF846" w14:textId="206F1344"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2028 roku 4 raty po </w:t>
      </w:r>
      <w:r w:rsidR="00502DC4" w:rsidRPr="002765F2">
        <w:rPr>
          <w:rFonts w:ascii="Times New Roman" w:hAnsi="Times New Roman" w:cs="Times New Roman"/>
          <w:lang w:eastAsia="zh-CN"/>
        </w:rPr>
        <w:t xml:space="preserve">37.500,00 </w:t>
      </w:r>
      <w:r w:rsidRPr="002765F2">
        <w:rPr>
          <w:rFonts w:ascii="Times New Roman" w:hAnsi="Times New Roman" w:cs="Times New Roman"/>
          <w:lang w:eastAsia="zh-CN"/>
        </w:rPr>
        <w:t xml:space="preserve"> zł, </w:t>
      </w:r>
    </w:p>
    <w:p w14:paraId="31E482FA" w14:textId="06EBD866"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lastRenderedPageBreak/>
        <w:t xml:space="preserve">- w 2029 roku 4 raty po </w:t>
      </w:r>
      <w:r w:rsidR="00502DC4" w:rsidRPr="002765F2">
        <w:rPr>
          <w:rFonts w:ascii="Times New Roman" w:hAnsi="Times New Roman" w:cs="Times New Roman"/>
          <w:lang w:eastAsia="zh-CN"/>
        </w:rPr>
        <w:t xml:space="preserve">37.500,00 </w:t>
      </w:r>
      <w:r w:rsidRPr="002765F2">
        <w:rPr>
          <w:rFonts w:ascii="Times New Roman" w:hAnsi="Times New Roman" w:cs="Times New Roman"/>
          <w:lang w:eastAsia="zh-CN"/>
        </w:rPr>
        <w:t xml:space="preserve">zł, </w:t>
      </w:r>
    </w:p>
    <w:p w14:paraId="268179E1" w14:textId="709962EB"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2030 roku 4 raty po </w:t>
      </w:r>
      <w:bookmarkStart w:id="7" w:name="_Hlk176773150"/>
      <w:r w:rsidR="00502DC4" w:rsidRPr="002765F2">
        <w:rPr>
          <w:rFonts w:ascii="Times New Roman" w:hAnsi="Times New Roman" w:cs="Times New Roman"/>
          <w:lang w:eastAsia="zh-CN"/>
        </w:rPr>
        <w:t>50 000,00</w:t>
      </w:r>
      <w:r w:rsidRPr="002765F2">
        <w:rPr>
          <w:rFonts w:ascii="Times New Roman" w:hAnsi="Times New Roman" w:cs="Times New Roman"/>
          <w:lang w:eastAsia="zh-CN"/>
        </w:rPr>
        <w:t xml:space="preserve"> </w:t>
      </w:r>
      <w:bookmarkEnd w:id="7"/>
      <w:r w:rsidRPr="002765F2">
        <w:rPr>
          <w:rFonts w:ascii="Times New Roman" w:hAnsi="Times New Roman" w:cs="Times New Roman"/>
          <w:lang w:eastAsia="zh-CN"/>
        </w:rPr>
        <w:t xml:space="preserve">zł, </w:t>
      </w:r>
    </w:p>
    <w:p w14:paraId="502D6409" w14:textId="7EDA6B5E"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2031 roku 4 raty po </w:t>
      </w:r>
      <w:r w:rsidR="00502DC4" w:rsidRPr="002765F2">
        <w:rPr>
          <w:rFonts w:ascii="Times New Roman" w:hAnsi="Times New Roman" w:cs="Times New Roman"/>
          <w:lang w:eastAsia="zh-CN"/>
        </w:rPr>
        <w:t xml:space="preserve">50 000,00 </w:t>
      </w:r>
      <w:r w:rsidRPr="002765F2">
        <w:rPr>
          <w:rFonts w:ascii="Times New Roman" w:hAnsi="Times New Roman" w:cs="Times New Roman"/>
          <w:lang w:eastAsia="zh-CN"/>
        </w:rPr>
        <w:t xml:space="preserve"> zł, </w:t>
      </w:r>
    </w:p>
    <w:p w14:paraId="7863890E" w14:textId="196DE661"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2032 roku 4 raty po </w:t>
      </w:r>
      <w:r w:rsidR="00502DC4" w:rsidRPr="002765F2">
        <w:rPr>
          <w:rFonts w:ascii="Times New Roman" w:hAnsi="Times New Roman" w:cs="Times New Roman"/>
          <w:lang w:eastAsia="zh-CN"/>
        </w:rPr>
        <w:t xml:space="preserve">50 000,00 </w:t>
      </w:r>
      <w:r w:rsidRPr="002765F2">
        <w:rPr>
          <w:rFonts w:ascii="Times New Roman" w:hAnsi="Times New Roman" w:cs="Times New Roman"/>
          <w:lang w:eastAsia="zh-CN"/>
        </w:rPr>
        <w:t xml:space="preserve"> zł, </w:t>
      </w:r>
    </w:p>
    <w:p w14:paraId="1D8DCB7C" w14:textId="2E4590BB"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2033 roku 4 raty po </w:t>
      </w:r>
      <w:r w:rsidR="00502DC4" w:rsidRPr="002765F2">
        <w:rPr>
          <w:rFonts w:ascii="Times New Roman" w:hAnsi="Times New Roman" w:cs="Times New Roman"/>
          <w:lang w:eastAsia="zh-CN"/>
        </w:rPr>
        <w:t xml:space="preserve">50 000,00  </w:t>
      </w:r>
      <w:r w:rsidRPr="002765F2">
        <w:rPr>
          <w:rFonts w:ascii="Times New Roman" w:hAnsi="Times New Roman" w:cs="Times New Roman"/>
          <w:lang w:eastAsia="zh-CN"/>
        </w:rPr>
        <w:t xml:space="preserve">zł, </w:t>
      </w:r>
    </w:p>
    <w:p w14:paraId="63C40F03" w14:textId="43080320"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2034 roku 4 raty po </w:t>
      </w:r>
      <w:r w:rsidR="00502DC4" w:rsidRPr="002765F2">
        <w:rPr>
          <w:rFonts w:ascii="Times New Roman" w:hAnsi="Times New Roman" w:cs="Times New Roman"/>
          <w:lang w:eastAsia="zh-CN"/>
        </w:rPr>
        <w:t xml:space="preserve">50 000,00 </w:t>
      </w:r>
      <w:r w:rsidRPr="002765F2">
        <w:rPr>
          <w:rFonts w:ascii="Times New Roman" w:hAnsi="Times New Roman" w:cs="Times New Roman"/>
          <w:lang w:eastAsia="zh-CN"/>
        </w:rPr>
        <w:t xml:space="preserve"> zł, </w:t>
      </w:r>
    </w:p>
    <w:p w14:paraId="7380E46B" w14:textId="43C50075"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2035 roku 4 raty po </w:t>
      </w:r>
      <w:r w:rsidR="00502DC4" w:rsidRPr="002765F2">
        <w:rPr>
          <w:rFonts w:ascii="Times New Roman" w:hAnsi="Times New Roman" w:cs="Times New Roman"/>
          <w:lang w:eastAsia="zh-CN"/>
        </w:rPr>
        <w:t xml:space="preserve">50 000,00 </w:t>
      </w:r>
      <w:r w:rsidRPr="002765F2">
        <w:rPr>
          <w:rFonts w:ascii="Times New Roman" w:hAnsi="Times New Roman" w:cs="Times New Roman"/>
          <w:lang w:eastAsia="zh-CN"/>
        </w:rPr>
        <w:t xml:space="preserve"> zł, </w:t>
      </w:r>
    </w:p>
    <w:p w14:paraId="32C7C027" w14:textId="266F5D7E"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2036 roku 4 raty po </w:t>
      </w:r>
      <w:bookmarkStart w:id="8" w:name="_Hlk176773213"/>
      <w:r w:rsidR="00502DC4" w:rsidRPr="002765F2">
        <w:rPr>
          <w:rFonts w:ascii="Times New Roman" w:hAnsi="Times New Roman" w:cs="Times New Roman"/>
          <w:lang w:eastAsia="zh-CN"/>
        </w:rPr>
        <w:t>70 000,00</w:t>
      </w:r>
      <w:r w:rsidRPr="002765F2">
        <w:rPr>
          <w:rFonts w:ascii="Times New Roman" w:hAnsi="Times New Roman" w:cs="Times New Roman"/>
          <w:lang w:eastAsia="zh-CN"/>
        </w:rPr>
        <w:t xml:space="preserve"> </w:t>
      </w:r>
      <w:bookmarkEnd w:id="8"/>
      <w:r w:rsidR="00502DC4" w:rsidRPr="002765F2">
        <w:rPr>
          <w:rFonts w:ascii="Times New Roman" w:hAnsi="Times New Roman" w:cs="Times New Roman"/>
          <w:lang w:eastAsia="zh-CN"/>
        </w:rPr>
        <w:t xml:space="preserve"> </w:t>
      </w:r>
      <w:r w:rsidRPr="002765F2">
        <w:rPr>
          <w:rFonts w:ascii="Times New Roman" w:hAnsi="Times New Roman" w:cs="Times New Roman"/>
          <w:lang w:eastAsia="zh-CN"/>
        </w:rPr>
        <w:t xml:space="preserve">zł, </w:t>
      </w:r>
    </w:p>
    <w:p w14:paraId="34236592" w14:textId="31EFF2B4"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2037 roku 4 raty po </w:t>
      </w:r>
      <w:r w:rsidR="00502DC4" w:rsidRPr="002765F2">
        <w:rPr>
          <w:rFonts w:ascii="Times New Roman" w:hAnsi="Times New Roman" w:cs="Times New Roman"/>
          <w:lang w:eastAsia="zh-CN"/>
        </w:rPr>
        <w:t xml:space="preserve">70 000,00 </w:t>
      </w:r>
      <w:r w:rsidRPr="002765F2">
        <w:rPr>
          <w:rFonts w:ascii="Times New Roman" w:hAnsi="Times New Roman" w:cs="Times New Roman"/>
          <w:lang w:eastAsia="zh-CN"/>
        </w:rPr>
        <w:t xml:space="preserve"> zł, </w:t>
      </w:r>
    </w:p>
    <w:p w14:paraId="4CFC5DDE" w14:textId="2FE5D8ED"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w 2038 roku 4 raty po</w:t>
      </w:r>
      <w:r w:rsidR="00502DC4" w:rsidRPr="002765F2">
        <w:rPr>
          <w:rFonts w:ascii="Times New Roman" w:hAnsi="Times New Roman" w:cs="Times New Roman"/>
          <w:lang w:eastAsia="zh-CN"/>
        </w:rPr>
        <w:t xml:space="preserve"> 70 000,00 </w:t>
      </w:r>
      <w:r w:rsidRPr="002765F2">
        <w:rPr>
          <w:rFonts w:ascii="Times New Roman" w:hAnsi="Times New Roman" w:cs="Times New Roman"/>
          <w:lang w:eastAsia="zh-CN"/>
        </w:rPr>
        <w:t xml:space="preserve">zł, </w:t>
      </w:r>
    </w:p>
    <w:p w14:paraId="08A9E099" w14:textId="03328221"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2039 roku 4 raty po </w:t>
      </w:r>
      <w:r w:rsidR="00502DC4" w:rsidRPr="002765F2">
        <w:rPr>
          <w:rFonts w:ascii="Times New Roman" w:hAnsi="Times New Roman" w:cs="Times New Roman"/>
          <w:lang w:eastAsia="zh-CN"/>
        </w:rPr>
        <w:t xml:space="preserve">70 000,00 </w:t>
      </w:r>
      <w:r w:rsidRPr="002765F2">
        <w:rPr>
          <w:rFonts w:ascii="Times New Roman" w:hAnsi="Times New Roman" w:cs="Times New Roman"/>
          <w:lang w:eastAsia="zh-CN"/>
        </w:rPr>
        <w:t xml:space="preserve">zł, </w:t>
      </w:r>
    </w:p>
    <w:p w14:paraId="781A03FA" w14:textId="09E80E0A" w:rsidR="004472D7" w:rsidRPr="002765F2" w:rsidRDefault="004472D7" w:rsidP="00081969">
      <w:pPr>
        <w:pStyle w:val="Listapunktowana3"/>
        <w:numPr>
          <w:ilvl w:val="0"/>
          <w:numId w:val="0"/>
        </w:numPr>
        <w:spacing w:after="0" w:line="240" w:lineRule="auto"/>
        <w:ind w:left="1095"/>
        <w:rPr>
          <w:rFonts w:ascii="Times New Roman" w:hAnsi="Times New Roman" w:cs="Times New Roman"/>
          <w:lang w:eastAsia="zh-CN"/>
        </w:rPr>
      </w:pPr>
      <w:r w:rsidRPr="002765F2">
        <w:rPr>
          <w:rFonts w:ascii="Times New Roman" w:hAnsi="Times New Roman" w:cs="Times New Roman"/>
          <w:lang w:eastAsia="zh-CN"/>
        </w:rPr>
        <w:t xml:space="preserve">- w 2040 roku 4 raty po </w:t>
      </w:r>
      <w:r w:rsidR="00502DC4" w:rsidRPr="002765F2">
        <w:rPr>
          <w:rFonts w:ascii="Times New Roman" w:hAnsi="Times New Roman" w:cs="Times New Roman"/>
          <w:lang w:eastAsia="zh-CN"/>
        </w:rPr>
        <w:t>82 500,00</w:t>
      </w:r>
      <w:r w:rsidRPr="002765F2">
        <w:rPr>
          <w:rFonts w:ascii="Times New Roman" w:hAnsi="Times New Roman" w:cs="Times New Roman"/>
          <w:lang w:eastAsia="zh-CN"/>
        </w:rPr>
        <w:t xml:space="preserve"> zł, </w:t>
      </w:r>
    </w:p>
    <w:bookmarkEnd w:id="4"/>
    <w:p w14:paraId="023B3629" w14:textId="77777777" w:rsidR="00D555C0" w:rsidRPr="002765F2" w:rsidRDefault="00CE6D75" w:rsidP="00081969">
      <w:pPr>
        <w:spacing w:after="0" w:line="240" w:lineRule="auto"/>
        <w:ind w:left="720"/>
        <w:jc w:val="both"/>
        <w:rPr>
          <w:rFonts w:ascii="Times New Roman" w:eastAsia="Times New Roman" w:hAnsi="Times New Roman" w:cs="Times New Roman"/>
          <w:sz w:val="24"/>
          <w:szCs w:val="24"/>
        </w:rPr>
      </w:pPr>
      <w:r w:rsidRPr="002765F2">
        <w:rPr>
          <w:rFonts w:ascii="Times New Roman" w:eastAsia="Times New Roman" w:hAnsi="Times New Roman" w:cs="Times New Roman"/>
          <w:sz w:val="24"/>
          <w:szCs w:val="24"/>
        </w:rPr>
        <w:t>(W przypadku, gdy termin płatności przypada w dzień wolny od pracy za dotrzymanie terminu uważa się następny dzień roboczy).</w:t>
      </w:r>
    </w:p>
    <w:p w14:paraId="34997998" w14:textId="77777777" w:rsidR="00D555C0" w:rsidRPr="002765F2" w:rsidRDefault="00CE6D75" w:rsidP="00081969">
      <w:pPr>
        <w:numPr>
          <w:ilvl w:val="0"/>
          <w:numId w:val="3"/>
        </w:numPr>
        <w:spacing w:after="0" w:line="240" w:lineRule="auto"/>
        <w:ind w:left="720"/>
        <w:jc w:val="both"/>
        <w:rPr>
          <w:rFonts w:ascii="Times New Roman" w:eastAsia="Times New Roman" w:hAnsi="Times New Roman" w:cs="Times New Roman"/>
          <w:sz w:val="24"/>
          <w:szCs w:val="24"/>
        </w:rPr>
      </w:pPr>
      <w:r w:rsidRPr="002765F2">
        <w:rPr>
          <w:rFonts w:ascii="Times New Roman" w:eastAsia="Times New Roman" w:hAnsi="Times New Roman" w:cs="Times New Roman"/>
          <w:sz w:val="24"/>
          <w:szCs w:val="24"/>
        </w:rPr>
        <w:t>Spłata odsetek od kredytu kwartalnie (do ostatniego dnia  miesiąca kończącego kwartał) począwszy od miesiąca, w którym uruchomiono transzę kredytu. O wysokości odsetek do zapłaty od wykorzystanej części kredytu Bank poinformuje Zamawiającego przy użyciu środków komunikacji elektronicznej, przynajmniej 5 dni przed terminem zapłaty. W przypadku, gdy termin płatności przypada w dzień wolny od pracy za dotrzymanie terminu uważa się następny dzień roboczy.</w:t>
      </w:r>
    </w:p>
    <w:p w14:paraId="7EDA869F" w14:textId="77777777" w:rsidR="00D555C0" w:rsidRPr="002765F2" w:rsidRDefault="00CE6D75" w:rsidP="00081969">
      <w:pPr>
        <w:numPr>
          <w:ilvl w:val="0"/>
          <w:numId w:val="3"/>
        </w:numPr>
        <w:spacing w:after="0" w:line="240" w:lineRule="auto"/>
        <w:ind w:left="720"/>
        <w:jc w:val="both"/>
        <w:rPr>
          <w:rFonts w:ascii="Times New Roman" w:eastAsia="Times New Roman" w:hAnsi="Times New Roman" w:cs="Times New Roman"/>
          <w:sz w:val="24"/>
          <w:szCs w:val="24"/>
        </w:rPr>
      </w:pPr>
      <w:r w:rsidRPr="002765F2">
        <w:rPr>
          <w:rFonts w:ascii="Times New Roman" w:eastAsia="Times New Roman" w:hAnsi="Times New Roman" w:cs="Times New Roman"/>
          <w:sz w:val="24"/>
          <w:szCs w:val="24"/>
        </w:rPr>
        <w:t>Zamawiający zastrzega możliwość niewykorzystania całości lub części planowanego kredytu bez ponoszenia z tego tytułu dodatkowych opłat.</w:t>
      </w:r>
    </w:p>
    <w:p w14:paraId="60FCDD5E" w14:textId="16458251" w:rsidR="004875E1" w:rsidRPr="002765F2" w:rsidRDefault="00CE6D75" w:rsidP="004875E1">
      <w:pPr>
        <w:pStyle w:val="Akapitzlist"/>
        <w:widowControl w:val="0"/>
        <w:numPr>
          <w:ilvl w:val="1"/>
          <w:numId w:val="16"/>
        </w:numPr>
        <w:autoSpaceDE w:val="0"/>
        <w:autoSpaceDN w:val="0"/>
        <w:adjustRightInd w:val="0"/>
        <w:spacing w:after="0" w:line="240" w:lineRule="auto"/>
        <w:jc w:val="both"/>
      </w:pPr>
      <w:r w:rsidRPr="002765F2">
        <w:rPr>
          <w:rFonts w:ascii="Times New Roman" w:eastAsia="Times New Roman" w:hAnsi="Times New Roman" w:cs="Times New Roman"/>
          <w:sz w:val="24"/>
          <w:szCs w:val="24"/>
        </w:rPr>
        <w:t>Zamawiający ma prawo dokonać wcześniejszej spłaty kredytu lub jego części bez ponoszenia jakichkolwiek obciążeń z tego tytułu. W przypadku wcześniejszej spłaty części kredytu okres kredytowania pozostaje bez zmian chyba, że Zamawiający (Kredytobiorca) złoży odmienną dyspozycję na piśmie.</w:t>
      </w:r>
    </w:p>
    <w:p w14:paraId="47CBBB95" w14:textId="77777777" w:rsidR="004875E1" w:rsidRPr="002765F2" w:rsidRDefault="00AF2348" w:rsidP="0006514A">
      <w:pPr>
        <w:widowControl w:val="0"/>
        <w:numPr>
          <w:ilvl w:val="1"/>
          <w:numId w:val="16"/>
        </w:numPr>
        <w:autoSpaceDE w:val="0"/>
        <w:autoSpaceDN w:val="0"/>
        <w:adjustRightInd w:val="0"/>
        <w:spacing w:after="0" w:line="240" w:lineRule="auto"/>
        <w:jc w:val="both"/>
      </w:pPr>
      <w:r w:rsidRPr="002765F2">
        <w:t>Okres kredytowania –  od 04.11.2020r.  do 31.12.2040r. Ostateczny termin wykorzystania kredytu upływa w dniu 31.12.202</w:t>
      </w:r>
      <w:r w:rsidR="004875E1" w:rsidRPr="002765F2">
        <w:t>4</w:t>
      </w:r>
      <w:r w:rsidRPr="002765F2">
        <w:t>r. Nie uruchomienie kredytu w w/w terminie nie powoduje żadnych sankcji dla Zamawiającego.</w:t>
      </w:r>
    </w:p>
    <w:p w14:paraId="6FCAC194" w14:textId="2B49C307" w:rsidR="00AF2348" w:rsidRPr="002765F2" w:rsidRDefault="00AF2348" w:rsidP="0006514A">
      <w:pPr>
        <w:widowControl w:val="0"/>
        <w:numPr>
          <w:ilvl w:val="1"/>
          <w:numId w:val="16"/>
        </w:numPr>
        <w:autoSpaceDE w:val="0"/>
        <w:autoSpaceDN w:val="0"/>
        <w:adjustRightInd w:val="0"/>
        <w:spacing w:after="0" w:line="240" w:lineRule="auto"/>
        <w:jc w:val="both"/>
      </w:pPr>
      <w:r w:rsidRPr="002765F2">
        <w:t>Okres karencji spłaty rat kapitałowych do 31.03.202</w:t>
      </w:r>
      <w:r w:rsidR="004875E1" w:rsidRPr="002765F2">
        <w:t>5</w:t>
      </w:r>
      <w:r w:rsidRPr="002765F2">
        <w:t>r.</w:t>
      </w:r>
    </w:p>
    <w:p w14:paraId="24A73739" w14:textId="77777777" w:rsidR="004875E1" w:rsidRPr="002765F2" w:rsidRDefault="00AF2348" w:rsidP="000A335C">
      <w:pPr>
        <w:widowControl w:val="0"/>
        <w:numPr>
          <w:ilvl w:val="1"/>
          <w:numId w:val="16"/>
        </w:numPr>
        <w:autoSpaceDE w:val="0"/>
        <w:autoSpaceDN w:val="0"/>
        <w:adjustRightInd w:val="0"/>
        <w:spacing w:after="0" w:line="240" w:lineRule="auto"/>
        <w:jc w:val="both"/>
      </w:pPr>
      <w:r w:rsidRPr="002765F2">
        <w:t xml:space="preserve">Środki pochodzące z kredytu będą uruchamiane maksymalnie w dwóch transzach. Nie przewiduje się przedkładania bankowi faktur. </w:t>
      </w:r>
    </w:p>
    <w:p w14:paraId="22DD7A4B" w14:textId="2DA817D6" w:rsidR="00AF2348" w:rsidRPr="002765F2" w:rsidRDefault="00AF2348" w:rsidP="000A335C">
      <w:pPr>
        <w:widowControl w:val="0"/>
        <w:numPr>
          <w:ilvl w:val="1"/>
          <w:numId w:val="16"/>
        </w:numPr>
        <w:autoSpaceDE w:val="0"/>
        <w:autoSpaceDN w:val="0"/>
        <w:adjustRightInd w:val="0"/>
        <w:spacing w:after="0" w:line="240" w:lineRule="auto"/>
        <w:jc w:val="both"/>
      </w:pPr>
      <w:r w:rsidRPr="002765F2">
        <w:t xml:space="preserve"> Informacje o sytuacji finansowej gminy zawiera załącznik nr 6 do niniejszej SIWZ. </w:t>
      </w:r>
    </w:p>
    <w:p w14:paraId="760365EF" w14:textId="77777777" w:rsidR="004875E1" w:rsidRPr="002765F2" w:rsidRDefault="00AF2348" w:rsidP="009E786F">
      <w:pPr>
        <w:widowControl w:val="0"/>
        <w:numPr>
          <w:ilvl w:val="1"/>
          <w:numId w:val="16"/>
        </w:numPr>
        <w:autoSpaceDE w:val="0"/>
        <w:autoSpaceDN w:val="0"/>
        <w:adjustRightInd w:val="0"/>
        <w:spacing w:after="0" w:line="240" w:lineRule="auto"/>
        <w:jc w:val="both"/>
      </w:pPr>
      <w:r w:rsidRPr="002765F2">
        <w:t>Kredyt zostanie przeznaczony na cele określone w art. 89 ust. 1 pkt 2 i 3 ustawy o finansach publicznych .</w:t>
      </w:r>
    </w:p>
    <w:p w14:paraId="0B31A961" w14:textId="77777777" w:rsidR="004875E1" w:rsidRPr="002765F2" w:rsidRDefault="00AF2348" w:rsidP="0014008B">
      <w:pPr>
        <w:widowControl w:val="0"/>
        <w:numPr>
          <w:ilvl w:val="1"/>
          <w:numId w:val="16"/>
        </w:numPr>
        <w:autoSpaceDE w:val="0"/>
        <w:autoSpaceDN w:val="0"/>
        <w:adjustRightInd w:val="0"/>
        <w:spacing w:after="0" w:line="240" w:lineRule="auto"/>
        <w:jc w:val="both"/>
      </w:pPr>
      <w:r w:rsidRPr="002765F2">
        <w:t>Od kwoty wykorzystanego kredytu bank nalicza odsetki według zmiennej stawki procentowej ustalanej na bazie WIBOR dla depozytów 3-miesięcznych (WIBOR 3M) powiększonej o stałą w czasie trwania umowy marżę banku. Odsetki nalicza się za rzeczywistą liczbę dni wykorzystania kredytu, przy założeniu, że rok liczy 365 dni, a miesiąc rzeczywistą ilość dni. Bank nalicza odsetki za miesięczne okresy obrachunkowe. Odsetki nalicza się i wpłaca w ostatnim dniu okresu obrachunkowego.</w:t>
      </w:r>
    </w:p>
    <w:p w14:paraId="67F35BC2" w14:textId="77777777" w:rsidR="004875E1" w:rsidRPr="002765F2" w:rsidRDefault="00AF2348" w:rsidP="005A0B1E">
      <w:pPr>
        <w:widowControl w:val="0"/>
        <w:numPr>
          <w:ilvl w:val="1"/>
          <w:numId w:val="16"/>
        </w:numPr>
        <w:autoSpaceDE w:val="0"/>
        <w:autoSpaceDN w:val="0"/>
        <w:adjustRightInd w:val="0"/>
        <w:spacing w:after="0" w:line="240" w:lineRule="auto"/>
        <w:jc w:val="both"/>
      </w:pPr>
      <w:r w:rsidRPr="002765F2">
        <w:t xml:space="preserve"> Stawka WIBOR </w:t>
      </w:r>
      <w:smartTag w:uri="urn:schemas-microsoft-com:office:smarttags" w:element="metricconverter">
        <w:smartTagPr>
          <w:attr w:name="ProductID" w:val="3 M"/>
        </w:smartTagPr>
        <w:r w:rsidRPr="002765F2">
          <w:t>3 M</w:t>
        </w:r>
      </w:smartTag>
      <w:r w:rsidRPr="002765F2">
        <w:t xml:space="preserve"> naliczana jest jako średnia z 25 dni poprzedzających dzień spłaty raty odsetkowej.</w:t>
      </w:r>
    </w:p>
    <w:p w14:paraId="4F064211" w14:textId="77777777" w:rsidR="004875E1" w:rsidRPr="002765F2" w:rsidRDefault="00AF2348" w:rsidP="000D13FB">
      <w:pPr>
        <w:widowControl w:val="0"/>
        <w:numPr>
          <w:ilvl w:val="1"/>
          <w:numId w:val="16"/>
        </w:numPr>
        <w:autoSpaceDE w:val="0"/>
        <w:autoSpaceDN w:val="0"/>
        <w:adjustRightInd w:val="0"/>
        <w:spacing w:after="0" w:line="240" w:lineRule="auto"/>
        <w:jc w:val="both"/>
      </w:pPr>
      <w:r w:rsidRPr="002765F2">
        <w:t>Od kwoty przyznanego kredytu bank pobiera prowizję przygotowawczą w wysokości nie większej niż 1% kwoty kredytu. Prowizja przygotowawcza płatna będzie jednorazowo w dniu zawarcia umowy.</w:t>
      </w:r>
    </w:p>
    <w:p w14:paraId="1B14C3DE" w14:textId="77777777" w:rsidR="004875E1" w:rsidRPr="002765F2" w:rsidRDefault="00AF2348" w:rsidP="0013138A">
      <w:pPr>
        <w:widowControl w:val="0"/>
        <w:numPr>
          <w:ilvl w:val="1"/>
          <w:numId w:val="16"/>
        </w:numPr>
        <w:autoSpaceDE w:val="0"/>
        <w:autoSpaceDN w:val="0"/>
        <w:adjustRightInd w:val="0"/>
        <w:spacing w:after="0" w:line="240" w:lineRule="auto"/>
        <w:jc w:val="both"/>
      </w:pPr>
      <w:r w:rsidRPr="002765F2">
        <w:t>Nie dopuszcza się pobierania odsetek i rat kapitałowych bezpośrednio z rachunku Zamawiającego.</w:t>
      </w:r>
    </w:p>
    <w:p w14:paraId="649EDFAD" w14:textId="77777777" w:rsidR="004875E1" w:rsidRPr="002765F2" w:rsidRDefault="00AF2348" w:rsidP="00876EC8">
      <w:pPr>
        <w:widowControl w:val="0"/>
        <w:numPr>
          <w:ilvl w:val="1"/>
          <w:numId w:val="16"/>
        </w:numPr>
        <w:autoSpaceDE w:val="0"/>
        <w:autoSpaceDN w:val="0"/>
        <w:adjustRightInd w:val="0"/>
        <w:spacing w:after="0" w:line="240" w:lineRule="auto"/>
        <w:jc w:val="both"/>
      </w:pPr>
      <w:r w:rsidRPr="002765F2">
        <w:t>Formę zabezpieczenia kredytu stanowi weksel in blanco wraz z deklaracją wekslową.</w:t>
      </w:r>
    </w:p>
    <w:p w14:paraId="7F9162B2" w14:textId="77777777" w:rsidR="004875E1" w:rsidRPr="002765F2" w:rsidRDefault="00AF2348" w:rsidP="008D0605">
      <w:pPr>
        <w:widowControl w:val="0"/>
        <w:numPr>
          <w:ilvl w:val="1"/>
          <w:numId w:val="16"/>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2765F2">
        <w:t>Zamawiający nie złoży oświadczenia o poddaniu się egzekucji w formie aktu notarialnego.</w:t>
      </w:r>
    </w:p>
    <w:p w14:paraId="0F16346E" w14:textId="1A13AAEF" w:rsidR="00D555C0" w:rsidRPr="004875E1" w:rsidRDefault="00CE6D75" w:rsidP="008D0605">
      <w:pPr>
        <w:widowControl w:val="0"/>
        <w:numPr>
          <w:ilvl w:val="1"/>
          <w:numId w:val="16"/>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4875E1">
        <w:rPr>
          <w:rFonts w:ascii="Times New Roman" w:eastAsia="Times New Roman" w:hAnsi="Times New Roman" w:cs="Times New Roman"/>
          <w:sz w:val="24"/>
          <w:szCs w:val="24"/>
        </w:rPr>
        <w:t xml:space="preserve">Informacja dotycząca walut obcych, w jakich mogą być prowadzone rozliczenia między Zamawiającym a Wykonawcą: Zamawiający nie przewiduje rozliczeń z Wykonawcą w </w:t>
      </w:r>
      <w:r w:rsidRPr="004875E1">
        <w:rPr>
          <w:rFonts w:ascii="Times New Roman" w:eastAsia="Times New Roman" w:hAnsi="Times New Roman" w:cs="Times New Roman"/>
          <w:sz w:val="24"/>
          <w:szCs w:val="24"/>
        </w:rPr>
        <w:lastRenderedPageBreak/>
        <w:t>walutach obcych.</w:t>
      </w:r>
    </w:p>
    <w:p w14:paraId="61E62412"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2.</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Wspólny Słownik Zamówień CPV: </w:t>
      </w:r>
    </w:p>
    <w:p w14:paraId="5502A4A6" w14:textId="77777777" w:rsidR="00D555C0" w:rsidRPr="004164E1" w:rsidRDefault="00CE6D75" w:rsidP="00081969">
      <w:pPr>
        <w:spacing w:after="0" w:line="240" w:lineRule="auto"/>
        <w:ind w:left="426"/>
        <w:rPr>
          <w:rFonts w:ascii="Times New Roman" w:eastAsia="Times New Roman" w:hAnsi="Times New Roman" w:cs="Times New Roman"/>
          <w:b/>
          <w:sz w:val="24"/>
          <w:szCs w:val="24"/>
        </w:rPr>
      </w:pPr>
      <w:r w:rsidRPr="004164E1">
        <w:rPr>
          <w:rFonts w:ascii="Times New Roman" w:eastAsia="Times New Roman" w:hAnsi="Times New Roman" w:cs="Times New Roman"/>
          <w:b/>
          <w:sz w:val="24"/>
          <w:szCs w:val="24"/>
        </w:rPr>
        <w:t>66113000 – 5 usługi udzielania kredytu</w:t>
      </w:r>
    </w:p>
    <w:p w14:paraId="61735389"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3.</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Przedmiot zamówienia nie został podzielony na części. Zamawiający nie dopuszcza składania ofert częściowych. Ze względu na racjonalne wydatkowanie środków publicznych nie ma możliwości podzielenia go na części.</w:t>
      </w:r>
    </w:p>
    <w:p w14:paraId="2058A9CE"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4.</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Zamawiający nie dopuszcza składania ofert wariantowych oraz w postaci katalogów elektronicznych.</w:t>
      </w:r>
    </w:p>
    <w:p w14:paraId="0477010E"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5.</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Zamawiający nie przewiduje udzielania zamówień, o których mowa w art. 214 ust. 1 pkt 7 </w:t>
      </w:r>
      <w:proofErr w:type="spellStart"/>
      <w:r w:rsidRPr="004164E1">
        <w:rPr>
          <w:rFonts w:ascii="Times New Roman" w:eastAsia="Times New Roman" w:hAnsi="Times New Roman" w:cs="Times New Roman"/>
          <w:sz w:val="24"/>
          <w:szCs w:val="24"/>
        </w:rPr>
        <w:t>Pzp</w:t>
      </w:r>
      <w:proofErr w:type="spellEnd"/>
      <w:r w:rsidRPr="004164E1">
        <w:rPr>
          <w:rFonts w:ascii="Times New Roman" w:eastAsia="Times New Roman" w:hAnsi="Times New Roman" w:cs="Times New Roman"/>
          <w:sz w:val="24"/>
          <w:szCs w:val="24"/>
        </w:rPr>
        <w:t xml:space="preserve">. </w:t>
      </w:r>
    </w:p>
    <w:p w14:paraId="1ECAA46E" w14:textId="4C5D9A36" w:rsidR="002D0B19" w:rsidRPr="004164E1" w:rsidRDefault="00CE6D75" w:rsidP="00081969">
      <w:pPr>
        <w:pBdr>
          <w:top w:val="nil"/>
          <w:left w:val="nil"/>
          <w:bottom w:val="nil"/>
          <w:right w:val="nil"/>
          <w:between w:val="nil"/>
        </w:pBdr>
        <w:spacing w:after="0" w:line="240" w:lineRule="auto"/>
        <w:ind w:left="426" w:right="234" w:hanging="450"/>
        <w:jc w:val="both"/>
        <w:rPr>
          <w:rFonts w:ascii="Times New Roman" w:eastAsia="Times New Roman" w:hAnsi="Times New Roman" w:cs="Times New Roman"/>
          <w:color w:val="000000"/>
          <w:sz w:val="24"/>
          <w:szCs w:val="24"/>
        </w:rPr>
      </w:pPr>
      <w:r w:rsidRPr="004164E1">
        <w:rPr>
          <w:rFonts w:ascii="Times New Roman" w:eastAsia="Times New Roman" w:hAnsi="Times New Roman" w:cs="Times New Roman"/>
          <w:b/>
          <w:color w:val="000000"/>
          <w:sz w:val="24"/>
          <w:szCs w:val="24"/>
        </w:rPr>
        <w:t>6.</w:t>
      </w:r>
      <w:r w:rsidRPr="004164E1">
        <w:rPr>
          <w:rFonts w:ascii="Times New Roman" w:eastAsia="Times New Roman" w:hAnsi="Times New Roman" w:cs="Times New Roman"/>
          <w:b/>
          <w:color w:val="000000"/>
          <w:sz w:val="24"/>
          <w:szCs w:val="24"/>
        </w:rPr>
        <w:tab/>
      </w:r>
      <w:r w:rsidRPr="004164E1">
        <w:rPr>
          <w:rFonts w:ascii="Times New Roman" w:eastAsia="Times New Roman" w:hAnsi="Times New Roman" w:cs="Times New Roman"/>
          <w:color w:val="000000"/>
          <w:sz w:val="24"/>
          <w:szCs w:val="24"/>
        </w:rPr>
        <w:t xml:space="preserve">Stosownie do art. 95 ust. 1 </w:t>
      </w:r>
      <w:proofErr w:type="spellStart"/>
      <w:r w:rsidRPr="004164E1">
        <w:rPr>
          <w:rFonts w:ascii="Times New Roman" w:eastAsia="Times New Roman" w:hAnsi="Times New Roman" w:cs="Times New Roman"/>
          <w:color w:val="000000"/>
          <w:sz w:val="24"/>
          <w:szCs w:val="24"/>
        </w:rPr>
        <w:t>Pzp</w:t>
      </w:r>
      <w:proofErr w:type="spellEnd"/>
      <w:r w:rsidRPr="004164E1">
        <w:rPr>
          <w:rFonts w:ascii="Times New Roman" w:eastAsia="Times New Roman" w:hAnsi="Times New Roman" w:cs="Times New Roman"/>
          <w:color w:val="000000"/>
          <w:sz w:val="24"/>
          <w:szCs w:val="24"/>
        </w:rPr>
        <w:t xml:space="preserve">. Zamawiający wymaga zatrudnienia przez Wykonawcę, podwykonawcę lub dalszego </w:t>
      </w:r>
      <w:r w:rsidRPr="00283617">
        <w:rPr>
          <w:rFonts w:ascii="Times New Roman" w:eastAsia="Times New Roman" w:hAnsi="Times New Roman" w:cs="Times New Roman"/>
          <w:color w:val="000000"/>
          <w:sz w:val="24"/>
          <w:szCs w:val="24"/>
        </w:rPr>
        <w:t>podwykonawcę na podstawie stosunku pracy, w rozumieniu ustawy z dnia 26.06.1974 r. - Kodeks pracy (</w:t>
      </w:r>
      <w:proofErr w:type="spellStart"/>
      <w:r w:rsidR="00283617" w:rsidRPr="00283617">
        <w:rPr>
          <w:rFonts w:ascii="Times New Roman" w:eastAsia="Times New Roman" w:hAnsi="Times New Roman" w:cs="Times New Roman"/>
          <w:color w:val="000000"/>
          <w:sz w:val="24"/>
          <w:szCs w:val="24"/>
        </w:rPr>
        <w:t>t.j</w:t>
      </w:r>
      <w:proofErr w:type="spellEnd"/>
      <w:r w:rsidR="00283617" w:rsidRPr="00283617">
        <w:rPr>
          <w:rFonts w:ascii="Times New Roman" w:eastAsia="Times New Roman" w:hAnsi="Times New Roman" w:cs="Times New Roman"/>
          <w:color w:val="000000"/>
          <w:sz w:val="24"/>
          <w:szCs w:val="24"/>
        </w:rPr>
        <w:t>. Dz.U. z 2023 r., poz. 1465</w:t>
      </w:r>
      <w:r w:rsidR="00283617">
        <w:rPr>
          <w:rFonts w:ascii="Times New Roman" w:eastAsia="Times New Roman" w:hAnsi="Times New Roman" w:cs="Times New Roman"/>
          <w:color w:val="000000"/>
          <w:sz w:val="24"/>
          <w:szCs w:val="24"/>
        </w:rPr>
        <w:t xml:space="preserve"> ze zm.</w:t>
      </w:r>
      <w:r w:rsidRPr="004164E1">
        <w:rPr>
          <w:rFonts w:ascii="Times New Roman" w:eastAsia="Times New Roman" w:hAnsi="Times New Roman" w:cs="Times New Roman"/>
          <w:color w:val="000000"/>
          <w:sz w:val="24"/>
          <w:szCs w:val="24"/>
        </w:rPr>
        <w:t>), osób wykonujących następujące czynności w zakresie realizacji zamówienia: :</w:t>
      </w:r>
    </w:p>
    <w:p w14:paraId="2CBFB2CC" w14:textId="01EE75FF" w:rsidR="002D0B19" w:rsidRPr="004164E1" w:rsidRDefault="002D0B19" w:rsidP="00081969">
      <w:pPr>
        <w:pBdr>
          <w:top w:val="nil"/>
          <w:left w:val="nil"/>
          <w:bottom w:val="nil"/>
          <w:right w:val="nil"/>
          <w:between w:val="nil"/>
        </w:pBdr>
        <w:spacing w:after="0" w:line="240" w:lineRule="auto"/>
        <w:ind w:left="426" w:right="234"/>
        <w:jc w:val="both"/>
        <w:rPr>
          <w:rFonts w:ascii="Times New Roman" w:eastAsia="Times New Roman" w:hAnsi="Times New Roman" w:cs="Times New Roman"/>
          <w:color w:val="000000"/>
          <w:sz w:val="24"/>
          <w:szCs w:val="24"/>
        </w:rPr>
      </w:pPr>
      <w:r w:rsidRPr="004164E1">
        <w:rPr>
          <w:rFonts w:ascii="Times New Roman" w:eastAsia="Times New Roman" w:hAnsi="Times New Roman" w:cs="Times New Roman"/>
          <w:color w:val="000000"/>
          <w:sz w:val="24"/>
          <w:szCs w:val="24"/>
        </w:rPr>
        <w:t>a) przyjmowanie dyspozycji Kredytobiorcy odnośnie transz kredytu,</w:t>
      </w:r>
    </w:p>
    <w:p w14:paraId="124D9169" w14:textId="77777777" w:rsidR="002D0B19" w:rsidRPr="004164E1" w:rsidRDefault="002D0B19" w:rsidP="00081969">
      <w:pPr>
        <w:pBdr>
          <w:top w:val="nil"/>
          <w:left w:val="nil"/>
          <w:bottom w:val="nil"/>
          <w:right w:val="nil"/>
          <w:between w:val="nil"/>
        </w:pBdr>
        <w:spacing w:after="0" w:line="240" w:lineRule="auto"/>
        <w:ind w:left="426" w:right="234"/>
        <w:jc w:val="both"/>
        <w:rPr>
          <w:rFonts w:ascii="Times New Roman" w:eastAsia="Times New Roman" w:hAnsi="Times New Roman" w:cs="Times New Roman"/>
          <w:color w:val="000000"/>
          <w:sz w:val="24"/>
          <w:szCs w:val="24"/>
        </w:rPr>
      </w:pPr>
      <w:r w:rsidRPr="004164E1">
        <w:rPr>
          <w:rFonts w:ascii="Times New Roman" w:eastAsia="Times New Roman" w:hAnsi="Times New Roman" w:cs="Times New Roman"/>
          <w:color w:val="000000"/>
          <w:sz w:val="24"/>
          <w:szCs w:val="24"/>
        </w:rPr>
        <w:t>b) wyliczanie należnych odsetek od kredytu,</w:t>
      </w:r>
    </w:p>
    <w:p w14:paraId="647038EC" w14:textId="7709506A" w:rsidR="00D555C0" w:rsidRPr="004164E1" w:rsidRDefault="002D0B19" w:rsidP="00081969">
      <w:pPr>
        <w:pBdr>
          <w:top w:val="nil"/>
          <w:left w:val="nil"/>
          <w:bottom w:val="nil"/>
          <w:right w:val="nil"/>
          <w:between w:val="nil"/>
        </w:pBdr>
        <w:spacing w:after="0" w:line="240" w:lineRule="auto"/>
        <w:ind w:left="426" w:right="234"/>
        <w:jc w:val="both"/>
        <w:rPr>
          <w:rFonts w:ascii="Times New Roman" w:eastAsia="Times New Roman" w:hAnsi="Times New Roman" w:cs="Times New Roman"/>
          <w:color w:val="000000"/>
          <w:sz w:val="24"/>
          <w:szCs w:val="24"/>
        </w:rPr>
      </w:pPr>
      <w:r w:rsidRPr="004164E1">
        <w:rPr>
          <w:rFonts w:ascii="Times New Roman" w:eastAsia="Times New Roman" w:hAnsi="Times New Roman" w:cs="Times New Roman"/>
          <w:color w:val="000000"/>
          <w:sz w:val="24"/>
          <w:szCs w:val="24"/>
        </w:rPr>
        <w:t>c) informowanie o bieżącym stanie kredytu.</w:t>
      </w:r>
    </w:p>
    <w:p w14:paraId="40449079" w14:textId="777F6594" w:rsidR="00D555C0" w:rsidRPr="004164E1" w:rsidRDefault="00CE6D75" w:rsidP="00081969">
      <w:pPr>
        <w:pBdr>
          <w:top w:val="nil"/>
          <w:left w:val="nil"/>
          <w:bottom w:val="nil"/>
          <w:right w:val="nil"/>
          <w:between w:val="nil"/>
        </w:pBdr>
        <w:spacing w:after="0" w:line="240" w:lineRule="auto"/>
        <w:ind w:left="426" w:right="234"/>
        <w:jc w:val="both"/>
        <w:rPr>
          <w:rFonts w:ascii="Times New Roman" w:eastAsia="Times New Roman" w:hAnsi="Times New Roman" w:cs="Times New Roman"/>
          <w:color w:val="000000"/>
          <w:sz w:val="24"/>
          <w:szCs w:val="24"/>
        </w:rPr>
      </w:pPr>
      <w:r w:rsidRPr="004164E1">
        <w:rPr>
          <w:rFonts w:ascii="Times New Roman" w:eastAsia="Times New Roman" w:hAnsi="Times New Roman" w:cs="Times New Roman"/>
          <w:color w:val="000000"/>
          <w:sz w:val="24"/>
          <w:szCs w:val="24"/>
        </w:rPr>
        <w:t xml:space="preserve">W przypadku rozwiązania stosunku pracy przed zakończeniem </w:t>
      </w:r>
      <w:r w:rsidR="00956603" w:rsidRPr="004164E1">
        <w:rPr>
          <w:rFonts w:ascii="Times New Roman" w:eastAsia="Times New Roman" w:hAnsi="Times New Roman" w:cs="Times New Roman"/>
          <w:color w:val="000000"/>
          <w:sz w:val="24"/>
          <w:szCs w:val="24"/>
        </w:rPr>
        <w:t>spłaty kredytu</w:t>
      </w:r>
      <w:r w:rsidRPr="004164E1">
        <w:rPr>
          <w:rFonts w:ascii="Times New Roman" w:eastAsia="Times New Roman" w:hAnsi="Times New Roman" w:cs="Times New Roman"/>
          <w:color w:val="000000"/>
          <w:sz w:val="24"/>
          <w:szCs w:val="24"/>
        </w:rPr>
        <w:t xml:space="preserve">, </w:t>
      </w:r>
      <w:r w:rsidR="00956603" w:rsidRPr="004164E1">
        <w:rPr>
          <w:rFonts w:ascii="Times New Roman" w:eastAsia="Times New Roman" w:hAnsi="Times New Roman" w:cs="Times New Roman"/>
          <w:color w:val="000000"/>
          <w:sz w:val="24"/>
          <w:szCs w:val="24"/>
        </w:rPr>
        <w:t xml:space="preserve">Wykonawca </w:t>
      </w:r>
      <w:r w:rsidRPr="004164E1">
        <w:rPr>
          <w:rFonts w:ascii="Times New Roman" w:eastAsia="Times New Roman" w:hAnsi="Times New Roman" w:cs="Times New Roman"/>
          <w:color w:val="000000"/>
          <w:sz w:val="24"/>
          <w:szCs w:val="24"/>
        </w:rPr>
        <w:t xml:space="preserve">zobowiązuje się do niezwłocznego zatrudnienia </w:t>
      </w:r>
      <w:r w:rsidR="008306B6" w:rsidRPr="004164E1">
        <w:rPr>
          <w:rFonts w:ascii="Times New Roman" w:eastAsia="Times New Roman" w:hAnsi="Times New Roman" w:cs="Times New Roman"/>
          <w:color w:val="000000"/>
          <w:sz w:val="24"/>
          <w:szCs w:val="24"/>
        </w:rPr>
        <w:t xml:space="preserve">do wykonywania czynności o których mowa wyżej </w:t>
      </w:r>
      <w:r w:rsidRPr="004164E1">
        <w:rPr>
          <w:rFonts w:ascii="Times New Roman" w:eastAsia="Times New Roman" w:hAnsi="Times New Roman" w:cs="Times New Roman"/>
          <w:color w:val="000000"/>
          <w:sz w:val="24"/>
          <w:szCs w:val="24"/>
        </w:rPr>
        <w:t>innej osoby</w:t>
      </w:r>
      <w:r w:rsidR="008306B6" w:rsidRPr="004164E1">
        <w:rPr>
          <w:rFonts w:ascii="Times New Roman" w:eastAsia="Times New Roman" w:hAnsi="Times New Roman" w:cs="Times New Roman"/>
          <w:color w:val="000000"/>
          <w:sz w:val="24"/>
          <w:szCs w:val="24"/>
        </w:rPr>
        <w:t xml:space="preserve"> na podstawie stosunku pracy.</w:t>
      </w:r>
    </w:p>
    <w:p w14:paraId="6A55CC63" w14:textId="77777777" w:rsidR="008306B6" w:rsidRPr="004164E1" w:rsidRDefault="00CE6D75" w:rsidP="00081969">
      <w:pPr>
        <w:widowControl w:val="0"/>
        <w:spacing w:after="0" w:line="240" w:lineRule="auto"/>
        <w:ind w:left="426" w:right="234"/>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Wykonawca jest zobowiązany do złożenia w dniu zawarcia umowy oświadczenia potwierdzającego zatrudnienie pracowników, o których mowa powyżej, na podstawie art.22 § 1 ustawy z dnia 26 czerwca 1976 r. – Kodeks pracy</w:t>
      </w:r>
      <w:r w:rsidR="007C5EE6" w:rsidRPr="004164E1">
        <w:rPr>
          <w:rFonts w:ascii="Times New Roman" w:eastAsia="Times New Roman" w:hAnsi="Times New Roman" w:cs="Times New Roman"/>
          <w:sz w:val="24"/>
          <w:szCs w:val="24"/>
        </w:rPr>
        <w:t xml:space="preserve">. </w:t>
      </w:r>
    </w:p>
    <w:p w14:paraId="12A2C4FC" w14:textId="5AB00661" w:rsidR="00D555C0" w:rsidRPr="004164E1" w:rsidRDefault="007C5EE6" w:rsidP="00081969">
      <w:pPr>
        <w:widowControl w:val="0"/>
        <w:spacing w:after="0" w:line="240" w:lineRule="auto"/>
        <w:ind w:left="426" w:right="234"/>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 xml:space="preserve">W celu </w:t>
      </w:r>
      <w:r w:rsidR="008B7808" w:rsidRPr="004164E1">
        <w:rPr>
          <w:rFonts w:ascii="Times New Roman" w:eastAsia="Times New Roman" w:hAnsi="Times New Roman" w:cs="Times New Roman"/>
          <w:sz w:val="24"/>
          <w:szCs w:val="24"/>
        </w:rPr>
        <w:t xml:space="preserve">kontroli </w:t>
      </w:r>
      <w:r w:rsidRPr="004164E1">
        <w:rPr>
          <w:rFonts w:ascii="Times New Roman" w:eastAsia="Times New Roman" w:hAnsi="Times New Roman" w:cs="Times New Roman"/>
          <w:sz w:val="24"/>
          <w:szCs w:val="24"/>
        </w:rPr>
        <w:t xml:space="preserve">spełnienia przez Wykonawcę wymagań, o których mowa wyżej </w:t>
      </w:r>
      <w:r w:rsidR="008B7808" w:rsidRPr="004164E1">
        <w:rPr>
          <w:rFonts w:ascii="Times New Roman" w:eastAsia="Times New Roman" w:hAnsi="Times New Roman" w:cs="Times New Roman"/>
          <w:sz w:val="24"/>
          <w:szCs w:val="24"/>
        </w:rPr>
        <w:t xml:space="preserve">dotyczących zatrudniania pracowników na podstawie stosunku pracy, </w:t>
      </w:r>
      <w:r w:rsidRPr="004164E1">
        <w:rPr>
          <w:rFonts w:ascii="Times New Roman" w:eastAsia="Times New Roman" w:hAnsi="Times New Roman" w:cs="Times New Roman"/>
          <w:sz w:val="24"/>
          <w:szCs w:val="24"/>
        </w:rPr>
        <w:t xml:space="preserve">Wykonawca na żądanie Zamawiającego i </w:t>
      </w:r>
      <w:r w:rsidR="008306B6" w:rsidRPr="004164E1">
        <w:rPr>
          <w:rFonts w:ascii="Times New Roman" w:eastAsia="Times New Roman" w:hAnsi="Times New Roman" w:cs="Times New Roman"/>
          <w:sz w:val="24"/>
          <w:szCs w:val="24"/>
        </w:rPr>
        <w:t xml:space="preserve">w </w:t>
      </w:r>
      <w:r w:rsidRPr="004164E1">
        <w:rPr>
          <w:rFonts w:ascii="Times New Roman" w:eastAsia="Times New Roman" w:hAnsi="Times New Roman" w:cs="Times New Roman"/>
          <w:sz w:val="24"/>
          <w:szCs w:val="24"/>
        </w:rPr>
        <w:t xml:space="preserve">wyznaczonym przez niego terminie przedłoży wskazane </w:t>
      </w:r>
      <w:r w:rsidR="008B7808" w:rsidRPr="004164E1">
        <w:rPr>
          <w:rFonts w:ascii="Times New Roman" w:eastAsia="Times New Roman" w:hAnsi="Times New Roman" w:cs="Times New Roman"/>
          <w:sz w:val="24"/>
          <w:szCs w:val="24"/>
        </w:rPr>
        <w:t xml:space="preserve">niżej </w:t>
      </w:r>
      <w:r w:rsidRPr="004164E1">
        <w:rPr>
          <w:rFonts w:ascii="Times New Roman" w:eastAsia="Times New Roman" w:hAnsi="Times New Roman" w:cs="Times New Roman"/>
          <w:sz w:val="24"/>
          <w:szCs w:val="24"/>
        </w:rPr>
        <w:t>dokumenty w celu potwierdzenia spełnienia wymogu zatrudnienia na podstawie stosunku pracy przez Wykonawcę lub Podwykonawcę osób wykonujących czynności, o których mowa wyżej:</w:t>
      </w:r>
    </w:p>
    <w:p w14:paraId="3B2AAA77" w14:textId="2879DF43" w:rsidR="007C5EE6" w:rsidRPr="004164E1" w:rsidRDefault="008B7808" w:rsidP="00081969">
      <w:pPr>
        <w:pStyle w:val="Akapitzlist"/>
        <w:widowControl w:val="0"/>
        <w:numPr>
          <w:ilvl w:val="0"/>
          <w:numId w:val="12"/>
        </w:numPr>
        <w:spacing w:after="0" w:line="240" w:lineRule="auto"/>
        <w:ind w:right="234"/>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o</w:t>
      </w:r>
      <w:r w:rsidR="007C5EE6" w:rsidRPr="004164E1">
        <w:rPr>
          <w:rFonts w:ascii="Times New Roman" w:eastAsia="Times New Roman" w:hAnsi="Times New Roman" w:cs="Times New Roman"/>
          <w:sz w:val="24"/>
          <w:szCs w:val="24"/>
        </w:rPr>
        <w:t>świadczenie zatrudnionego pracownika lub</w:t>
      </w:r>
    </w:p>
    <w:p w14:paraId="0E4BBCE0" w14:textId="7AA3C079" w:rsidR="007C5EE6" w:rsidRPr="004164E1" w:rsidRDefault="008B7808" w:rsidP="00081969">
      <w:pPr>
        <w:pStyle w:val="Akapitzlist"/>
        <w:widowControl w:val="0"/>
        <w:numPr>
          <w:ilvl w:val="0"/>
          <w:numId w:val="12"/>
        </w:numPr>
        <w:spacing w:after="0" w:line="240" w:lineRule="auto"/>
        <w:ind w:right="234"/>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o</w:t>
      </w:r>
      <w:r w:rsidR="007C5EE6" w:rsidRPr="004164E1">
        <w:rPr>
          <w:rFonts w:ascii="Times New Roman" w:eastAsia="Times New Roman" w:hAnsi="Times New Roman" w:cs="Times New Roman"/>
          <w:sz w:val="24"/>
          <w:szCs w:val="24"/>
        </w:rPr>
        <w:t>świadczenie Wykonawcy lub Podwykonawcy o zatrudnieniu pracownika na podstawie umowy o pracę lub</w:t>
      </w:r>
    </w:p>
    <w:p w14:paraId="0F50FFCE" w14:textId="051BE0EC" w:rsidR="007C5EE6" w:rsidRPr="004164E1" w:rsidRDefault="008B7808" w:rsidP="00081969">
      <w:pPr>
        <w:pStyle w:val="Akapitzlist"/>
        <w:widowControl w:val="0"/>
        <w:numPr>
          <w:ilvl w:val="0"/>
          <w:numId w:val="12"/>
        </w:numPr>
        <w:spacing w:after="0" w:line="240" w:lineRule="auto"/>
        <w:ind w:right="234"/>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p</w:t>
      </w:r>
      <w:r w:rsidR="007C5EE6" w:rsidRPr="004164E1">
        <w:rPr>
          <w:rFonts w:ascii="Times New Roman" w:eastAsia="Times New Roman" w:hAnsi="Times New Roman" w:cs="Times New Roman"/>
          <w:sz w:val="24"/>
          <w:szCs w:val="24"/>
        </w:rPr>
        <w:t xml:space="preserve">oświadczoną odpowiednio przez </w:t>
      </w:r>
      <w:r w:rsidR="008306B6" w:rsidRPr="004164E1">
        <w:rPr>
          <w:rFonts w:ascii="Times New Roman" w:eastAsia="Times New Roman" w:hAnsi="Times New Roman" w:cs="Times New Roman"/>
          <w:sz w:val="24"/>
          <w:szCs w:val="24"/>
        </w:rPr>
        <w:t>W</w:t>
      </w:r>
      <w:r w:rsidR="007C5EE6" w:rsidRPr="004164E1">
        <w:rPr>
          <w:rFonts w:ascii="Times New Roman" w:eastAsia="Times New Roman" w:hAnsi="Times New Roman" w:cs="Times New Roman"/>
          <w:sz w:val="24"/>
          <w:szCs w:val="24"/>
        </w:rPr>
        <w:t xml:space="preserve">ykonawcę lub </w:t>
      </w:r>
      <w:r w:rsidR="008306B6" w:rsidRPr="004164E1">
        <w:rPr>
          <w:rFonts w:ascii="Times New Roman" w:eastAsia="Times New Roman" w:hAnsi="Times New Roman" w:cs="Times New Roman"/>
          <w:sz w:val="24"/>
          <w:szCs w:val="24"/>
        </w:rPr>
        <w:t>P</w:t>
      </w:r>
      <w:r w:rsidR="007C5EE6" w:rsidRPr="004164E1">
        <w:rPr>
          <w:rFonts w:ascii="Times New Roman" w:eastAsia="Times New Roman" w:hAnsi="Times New Roman" w:cs="Times New Roman"/>
          <w:sz w:val="24"/>
          <w:szCs w:val="24"/>
        </w:rPr>
        <w:t>odwykonawcę kopię umowy o pracę zatrudnionego pracownika/ów</w:t>
      </w:r>
      <w:r w:rsidR="008306B6" w:rsidRPr="004164E1">
        <w:rPr>
          <w:rFonts w:ascii="Times New Roman" w:eastAsia="Times New Roman" w:hAnsi="Times New Roman" w:cs="Times New Roman"/>
          <w:sz w:val="24"/>
          <w:szCs w:val="24"/>
        </w:rPr>
        <w:t>.</w:t>
      </w:r>
    </w:p>
    <w:p w14:paraId="4EB6E9D2" w14:textId="73E343F4" w:rsidR="008306B6" w:rsidRPr="004164E1" w:rsidRDefault="008306B6" w:rsidP="00081969">
      <w:pPr>
        <w:widowControl w:val="0"/>
        <w:spacing w:after="0" w:line="240" w:lineRule="auto"/>
        <w:ind w:left="426" w:right="234"/>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 xml:space="preserve">Za niewypełnienie obowiązku zatrudnienia pracowników na podstawie stosunku </w:t>
      </w:r>
      <w:r w:rsidR="008B7808" w:rsidRPr="004164E1">
        <w:rPr>
          <w:rFonts w:ascii="Times New Roman" w:eastAsia="Times New Roman" w:hAnsi="Times New Roman" w:cs="Times New Roman"/>
          <w:sz w:val="24"/>
          <w:szCs w:val="24"/>
        </w:rPr>
        <w:t>pracy</w:t>
      </w:r>
      <w:r w:rsidRPr="004164E1">
        <w:rPr>
          <w:rFonts w:ascii="Times New Roman" w:eastAsia="Times New Roman" w:hAnsi="Times New Roman" w:cs="Times New Roman"/>
          <w:sz w:val="24"/>
          <w:szCs w:val="24"/>
        </w:rPr>
        <w:t xml:space="preserve"> Wykonawca zapłaci Zamawiającemu kar</w:t>
      </w:r>
      <w:r w:rsidR="008B7808" w:rsidRPr="004164E1">
        <w:rPr>
          <w:rFonts w:ascii="Times New Roman" w:eastAsia="Times New Roman" w:hAnsi="Times New Roman" w:cs="Times New Roman"/>
          <w:sz w:val="24"/>
          <w:szCs w:val="24"/>
        </w:rPr>
        <w:t>ę</w:t>
      </w:r>
      <w:r w:rsidRPr="004164E1">
        <w:rPr>
          <w:rFonts w:ascii="Times New Roman" w:eastAsia="Times New Roman" w:hAnsi="Times New Roman" w:cs="Times New Roman"/>
          <w:sz w:val="24"/>
          <w:szCs w:val="24"/>
        </w:rPr>
        <w:t xml:space="preserve"> umowną w wysokości 3.000 zł za każdy stwierdzony przypadek.</w:t>
      </w:r>
    </w:p>
    <w:p w14:paraId="33802C3C" w14:textId="77777777" w:rsidR="007C5EE6" w:rsidRPr="004164E1" w:rsidRDefault="007C5EE6" w:rsidP="00081969">
      <w:pPr>
        <w:widowControl w:val="0"/>
        <w:spacing w:after="0" w:line="240" w:lineRule="auto"/>
        <w:ind w:left="426" w:right="234"/>
        <w:jc w:val="both"/>
        <w:rPr>
          <w:rFonts w:ascii="Times New Roman" w:eastAsia="Times New Roman" w:hAnsi="Times New Roman" w:cs="Times New Roman"/>
          <w:i/>
          <w:sz w:val="24"/>
          <w:szCs w:val="24"/>
        </w:rPr>
      </w:pPr>
    </w:p>
    <w:p w14:paraId="096BA3E8" w14:textId="77777777" w:rsidR="00D555C0" w:rsidRDefault="00CE6D75" w:rsidP="00081969">
      <w:pPr>
        <w:widowControl w:val="0"/>
        <w:spacing w:after="0" w:line="240" w:lineRule="auto"/>
        <w:ind w:left="426" w:right="23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7.</w:t>
      </w:r>
      <w:r w:rsidRPr="004164E1">
        <w:rPr>
          <w:rFonts w:ascii="Times New Roman" w:eastAsia="Times New Roman" w:hAnsi="Times New Roman" w:cs="Times New Roman"/>
          <w:i/>
          <w:sz w:val="24"/>
          <w:szCs w:val="24"/>
        </w:rPr>
        <w:t xml:space="preserve"> </w:t>
      </w:r>
      <w:r w:rsidRPr="004164E1">
        <w:rPr>
          <w:rFonts w:ascii="Times New Roman" w:eastAsia="Times New Roman" w:hAnsi="Times New Roman" w:cs="Times New Roman"/>
          <w:sz w:val="24"/>
          <w:szCs w:val="24"/>
        </w:rPr>
        <w:t xml:space="preserve">    Uprawnienia zamawiającego w zakresie kontroli spełniania przez wykonawcę wymagań, o których mowa w art. 95 ust.2 pkt 3, oraz sankcji z tytułu niespełnienia tych wymagań: w okresie realizacji zamówienia, na każde żądanie zamawiającego, wykonawca w terminie</w:t>
      </w:r>
      <w:r w:rsidRPr="004164E1">
        <w:rPr>
          <w:rFonts w:ascii="Times New Roman" w:eastAsia="Times New Roman" w:hAnsi="Times New Roman" w:cs="Times New Roman"/>
          <w:i/>
          <w:sz w:val="24"/>
          <w:szCs w:val="24"/>
        </w:rPr>
        <w:t xml:space="preserve"> </w:t>
      </w:r>
      <w:r w:rsidRPr="004164E1">
        <w:rPr>
          <w:rFonts w:ascii="Times New Roman" w:eastAsia="Times New Roman" w:hAnsi="Times New Roman" w:cs="Times New Roman"/>
          <w:sz w:val="24"/>
          <w:szCs w:val="24"/>
        </w:rPr>
        <w:t>3 dni roboczych przedłoży stosowne oświadczenie potwierdzające zatrudnienie pracowników o których mowa powyżej.</w:t>
      </w:r>
    </w:p>
    <w:p w14:paraId="305F68C8" w14:textId="77777777" w:rsidR="00B709DC" w:rsidRPr="004164E1" w:rsidRDefault="00B709DC" w:rsidP="00081969">
      <w:pPr>
        <w:widowControl w:val="0"/>
        <w:spacing w:after="0" w:line="240" w:lineRule="auto"/>
        <w:ind w:left="426" w:right="236" w:hanging="426"/>
        <w:jc w:val="both"/>
        <w:rPr>
          <w:rFonts w:ascii="Times New Roman" w:eastAsia="Times New Roman" w:hAnsi="Times New Roman" w:cs="Times New Roman"/>
          <w:i/>
          <w:sz w:val="24"/>
          <w:szCs w:val="24"/>
        </w:rPr>
      </w:pPr>
    </w:p>
    <w:p w14:paraId="017BC324" w14:textId="77777777" w:rsidR="00D555C0" w:rsidRPr="004164E1" w:rsidRDefault="00CE6D75" w:rsidP="00081969">
      <w:pPr>
        <w:shd w:val="clear" w:color="auto" w:fill="DAEEF3"/>
        <w:spacing w:after="0" w:line="240" w:lineRule="auto"/>
        <w:ind w:left="568" w:hanging="568"/>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V.</w:t>
      </w:r>
      <w:r w:rsidRPr="004164E1">
        <w:rPr>
          <w:rFonts w:ascii="Times New Roman" w:eastAsia="Times New Roman" w:hAnsi="Times New Roman" w:cs="Times New Roman"/>
          <w:b/>
          <w:sz w:val="24"/>
          <w:szCs w:val="24"/>
        </w:rPr>
        <w:tab/>
        <w:t>PODWYKONAWSTWO</w:t>
      </w:r>
    </w:p>
    <w:p w14:paraId="03F9F6FA"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1.</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Wykonawca może powierzyć wykonanie części zamówienia podwykonawcy (podwykonawcom). </w:t>
      </w:r>
    </w:p>
    <w:p w14:paraId="27847F75"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2.</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Zamawiający nie zastrzega obowiązku osobistego wykonania przez Wykonawcę kluczowych części zamówienia. </w:t>
      </w:r>
    </w:p>
    <w:p w14:paraId="211A780A"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lastRenderedPageBreak/>
        <w:t>3.</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F7BEB98"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4.</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Powierzenie części zamówienia podwykonawcom nie zwalnia Wykonawcy  z odpowiedzialności za należyte wykonanie zamówienia.</w:t>
      </w:r>
    </w:p>
    <w:p w14:paraId="65D2F998" w14:textId="77777777" w:rsidR="00B709DC" w:rsidRPr="004164E1" w:rsidRDefault="00B709DC" w:rsidP="00081969">
      <w:pPr>
        <w:spacing w:after="0" w:line="240" w:lineRule="auto"/>
        <w:ind w:left="426" w:hanging="426"/>
        <w:jc w:val="both"/>
        <w:rPr>
          <w:rFonts w:ascii="Times New Roman" w:eastAsia="Times New Roman" w:hAnsi="Times New Roman" w:cs="Times New Roman"/>
          <w:sz w:val="24"/>
          <w:szCs w:val="24"/>
        </w:rPr>
      </w:pPr>
    </w:p>
    <w:p w14:paraId="2009DAC9" w14:textId="77777777" w:rsidR="00D555C0" w:rsidRPr="004164E1" w:rsidRDefault="00CE6D75" w:rsidP="00081969">
      <w:pPr>
        <w:shd w:val="clear" w:color="auto" w:fill="DAEEF3"/>
        <w:spacing w:after="0" w:line="240" w:lineRule="auto"/>
        <w:ind w:left="568" w:hanging="568"/>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VI.</w:t>
      </w:r>
      <w:r w:rsidRPr="004164E1">
        <w:rPr>
          <w:rFonts w:ascii="Times New Roman" w:eastAsia="Times New Roman" w:hAnsi="Times New Roman" w:cs="Times New Roman"/>
          <w:b/>
          <w:sz w:val="24"/>
          <w:szCs w:val="24"/>
        </w:rPr>
        <w:tab/>
        <w:t>TERMIN WYKONANIA ZAMÓWIENIA</w:t>
      </w:r>
    </w:p>
    <w:p w14:paraId="38D14D2D" w14:textId="77777777" w:rsidR="00B709DC" w:rsidRDefault="00B709DC" w:rsidP="00B709DC">
      <w:pPr>
        <w:spacing w:after="0" w:line="240" w:lineRule="auto"/>
        <w:jc w:val="both"/>
        <w:rPr>
          <w:rFonts w:ascii="Times New Roman" w:eastAsia="Times New Roman" w:hAnsi="Times New Roman" w:cs="Times New Roman"/>
          <w:sz w:val="24"/>
          <w:szCs w:val="24"/>
        </w:rPr>
      </w:pPr>
    </w:p>
    <w:p w14:paraId="351B0176" w14:textId="07B15332" w:rsidR="00D555C0" w:rsidRPr="00B709DC" w:rsidRDefault="00CE6D75" w:rsidP="00B709DC">
      <w:pPr>
        <w:spacing w:after="0" w:line="240" w:lineRule="auto"/>
        <w:jc w:val="both"/>
        <w:rPr>
          <w:rFonts w:ascii="Times New Roman" w:eastAsia="Times New Roman" w:hAnsi="Times New Roman" w:cs="Times New Roman"/>
          <w:sz w:val="24"/>
          <w:szCs w:val="24"/>
        </w:rPr>
      </w:pPr>
      <w:r w:rsidRPr="00B709DC">
        <w:rPr>
          <w:rFonts w:ascii="Times New Roman" w:eastAsia="Times New Roman" w:hAnsi="Times New Roman" w:cs="Times New Roman"/>
          <w:sz w:val="24"/>
          <w:szCs w:val="24"/>
        </w:rPr>
        <w:t xml:space="preserve">Termin realizacji zamówienia do </w:t>
      </w:r>
      <w:r w:rsidRPr="00B709DC">
        <w:rPr>
          <w:rFonts w:ascii="Times New Roman" w:eastAsia="Times New Roman" w:hAnsi="Times New Roman" w:cs="Times New Roman"/>
        </w:rPr>
        <w:t>31.12.20</w:t>
      </w:r>
      <w:r w:rsidR="004472D7" w:rsidRPr="00B709DC">
        <w:rPr>
          <w:rFonts w:ascii="Times New Roman" w:eastAsia="Times New Roman" w:hAnsi="Times New Roman" w:cs="Times New Roman"/>
        </w:rPr>
        <w:t>40</w:t>
      </w:r>
      <w:r w:rsidRPr="00B709DC">
        <w:rPr>
          <w:rFonts w:ascii="Times New Roman" w:eastAsia="Times New Roman" w:hAnsi="Times New Roman" w:cs="Times New Roman"/>
        </w:rPr>
        <w:t xml:space="preserve"> od dnia zawarcia umowy.</w:t>
      </w:r>
      <w:r w:rsidRPr="00B709DC">
        <w:rPr>
          <w:rFonts w:ascii="Times New Roman" w:eastAsia="Times New Roman" w:hAnsi="Times New Roman" w:cs="Times New Roman"/>
          <w:sz w:val="24"/>
          <w:szCs w:val="24"/>
        </w:rPr>
        <w:t xml:space="preserve"> </w:t>
      </w:r>
    </w:p>
    <w:p w14:paraId="3DF37D04" w14:textId="77777777" w:rsidR="00B709DC" w:rsidRPr="00B709DC" w:rsidRDefault="00B709DC" w:rsidP="00B709DC">
      <w:pPr>
        <w:pStyle w:val="Akapitzlist"/>
        <w:numPr>
          <w:ilvl w:val="3"/>
          <w:numId w:val="17"/>
        </w:numPr>
        <w:spacing w:after="0" w:line="240" w:lineRule="auto"/>
        <w:jc w:val="both"/>
        <w:rPr>
          <w:rFonts w:ascii="Times New Roman" w:eastAsia="Times New Roman" w:hAnsi="Times New Roman" w:cs="Times New Roman"/>
          <w:sz w:val="24"/>
          <w:szCs w:val="24"/>
        </w:rPr>
      </w:pPr>
    </w:p>
    <w:p w14:paraId="6813E30B" w14:textId="77777777" w:rsidR="00D555C0" w:rsidRPr="004164E1"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sidRPr="004164E1">
        <w:rPr>
          <w:rFonts w:ascii="Times New Roman" w:eastAsia="Times New Roman" w:hAnsi="Times New Roman" w:cs="Times New Roman"/>
          <w:b/>
          <w:sz w:val="24"/>
          <w:szCs w:val="24"/>
        </w:rPr>
        <w:t>VII.</w:t>
      </w:r>
      <w:r w:rsidRPr="004164E1">
        <w:rPr>
          <w:rFonts w:ascii="Times New Roman" w:eastAsia="Times New Roman" w:hAnsi="Times New Roman" w:cs="Times New Roman"/>
          <w:b/>
          <w:sz w:val="24"/>
          <w:szCs w:val="24"/>
        </w:rPr>
        <w:tab/>
        <w:t>WARUNKI UDZIAŁU W POSTĘPOWANIU</w:t>
      </w:r>
    </w:p>
    <w:p w14:paraId="5DFA1704"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1.</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O udzielenie zamówienia mogą ubiegać się Wykonawcy, którzy nie podlegają wykluczeniu, na zasadach określonych w Rozdziale VIII SWZ, oraz spełniają określone przez Zamawiającego warunki</w:t>
      </w:r>
      <w:r w:rsidRPr="004164E1">
        <w:rPr>
          <w:rFonts w:ascii="Times New Roman" w:eastAsia="Times New Roman" w:hAnsi="Times New Roman" w:cs="Times New Roman"/>
          <w:b/>
          <w:sz w:val="24"/>
          <w:szCs w:val="24"/>
        </w:rPr>
        <w:t xml:space="preserve"> </w:t>
      </w:r>
      <w:r w:rsidRPr="004164E1">
        <w:rPr>
          <w:rFonts w:ascii="Times New Roman" w:eastAsia="Times New Roman" w:hAnsi="Times New Roman" w:cs="Times New Roman"/>
          <w:sz w:val="24"/>
          <w:szCs w:val="24"/>
        </w:rPr>
        <w:t>udziału w postępowaniu.</w:t>
      </w:r>
    </w:p>
    <w:p w14:paraId="5E51D9E8"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bookmarkStart w:id="9" w:name="bookmark=id.3znysh7" w:colFirst="0" w:colLast="0"/>
      <w:bookmarkEnd w:id="9"/>
      <w:r w:rsidRPr="004164E1">
        <w:rPr>
          <w:rFonts w:ascii="Times New Roman" w:eastAsia="Times New Roman" w:hAnsi="Times New Roman" w:cs="Times New Roman"/>
          <w:b/>
          <w:sz w:val="24"/>
          <w:szCs w:val="24"/>
        </w:rPr>
        <w:t>2.</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O udzielenie zamówienia mogą ubiegać się Wykonawcy, którzy spełniają warunki dotyczące:</w:t>
      </w:r>
    </w:p>
    <w:p w14:paraId="052170E0" w14:textId="77777777" w:rsidR="00D555C0" w:rsidRPr="004164E1" w:rsidRDefault="00CE6D75" w:rsidP="00081969">
      <w:pPr>
        <w:spacing w:after="0" w:line="240" w:lineRule="auto"/>
        <w:ind w:left="852" w:right="20" w:hanging="425"/>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1)</w:t>
      </w:r>
      <w:r w:rsidRPr="004164E1">
        <w:rPr>
          <w:rFonts w:ascii="Times New Roman" w:eastAsia="Times New Roman" w:hAnsi="Times New Roman" w:cs="Times New Roman"/>
          <w:b/>
          <w:sz w:val="24"/>
          <w:szCs w:val="24"/>
        </w:rPr>
        <w:tab/>
        <w:t>zdolności do występowania w obrocie gospodarczym:</w:t>
      </w:r>
    </w:p>
    <w:p w14:paraId="6EF401D0" w14:textId="77777777" w:rsidR="00D555C0" w:rsidRPr="004164E1" w:rsidRDefault="00CE6D75" w:rsidP="00081969">
      <w:pPr>
        <w:spacing w:after="0" w:line="240" w:lineRule="auto"/>
        <w:ind w:left="852" w:right="20"/>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Zamawiający nie stawia warunku w powyższym zakresie.</w:t>
      </w:r>
    </w:p>
    <w:p w14:paraId="21F66A7F" w14:textId="77777777" w:rsidR="00D555C0" w:rsidRPr="004164E1" w:rsidRDefault="00CE6D75" w:rsidP="00081969">
      <w:pPr>
        <w:spacing w:after="0" w:line="240" w:lineRule="auto"/>
        <w:ind w:left="852" w:right="20" w:hanging="425"/>
        <w:jc w:val="both"/>
        <w:rPr>
          <w:rFonts w:ascii="Times New Roman" w:eastAsia="Times New Roman" w:hAnsi="Times New Roman" w:cs="Times New Roman"/>
          <w:b/>
          <w:sz w:val="24"/>
          <w:szCs w:val="24"/>
        </w:rPr>
      </w:pPr>
      <w:r w:rsidRPr="004164E1">
        <w:rPr>
          <w:rFonts w:ascii="Times New Roman" w:eastAsia="Times New Roman" w:hAnsi="Times New Roman" w:cs="Times New Roman"/>
          <w:b/>
          <w:sz w:val="24"/>
          <w:szCs w:val="24"/>
        </w:rPr>
        <w:t>2)</w:t>
      </w:r>
      <w:r w:rsidRPr="004164E1">
        <w:rPr>
          <w:rFonts w:ascii="Times New Roman" w:eastAsia="Times New Roman" w:hAnsi="Times New Roman" w:cs="Times New Roman"/>
          <w:b/>
          <w:sz w:val="24"/>
          <w:szCs w:val="24"/>
        </w:rPr>
        <w:tab/>
        <w:t>uprawnień do prowadzenia określonej działalności gospodarczej lub zawodowej, o ile wynika to z odrębnych przepisów:</w:t>
      </w:r>
    </w:p>
    <w:p w14:paraId="05604D34" w14:textId="688D9AAC" w:rsidR="00D555C0" w:rsidRPr="004164E1" w:rsidRDefault="00CE6D75" w:rsidP="00081969">
      <w:pPr>
        <w:spacing w:after="0" w:line="240" w:lineRule="auto"/>
        <w:ind w:left="852" w:right="20"/>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 xml:space="preserve">Zamawiający uzna w/w warunek za spełniony, jeżeli Wykonawca wykaże, że posiada zezwolenie na prowadzenie działalności bankowej na terenie Polski, a także realizacji usług objętych przedmiotem zamówienia, zgodnie z przepisami ustawy z dnia 29 sierpnia 1997 r. Prawo </w:t>
      </w:r>
      <w:r w:rsidRPr="00283617">
        <w:rPr>
          <w:rFonts w:ascii="Times New Roman" w:eastAsia="Times New Roman" w:hAnsi="Times New Roman" w:cs="Times New Roman"/>
          <w:sz w:val="24"/>
          <w:szCs w:val="24"/>
        </w:rPr>
        <w:t>Bankowe (</w:t>
      </w:r>
      <w:proofErr w:type="spellStart"/>
      <w:r w:rsidR="00283617" w:rsidRPr="00283617">
        <w:rPr>
          <w:rFonts w:ascii="Times New Roman" w:eastAsia="Times New Roman" w:hAnsi="Times New Roman" w:cs="Times New Roman"/>
          <w:sz w:val="24"/>
          <w:szCs w:val="24"/>
        </w:rPr>
        <w:t>t.j</w:t>
      </w:r>
      <w:proofErr w:type="spellEnd"/>
      <w:r w:rsidR="00283617" w:rsidRPr="00283617">
        <w:rPr>
          <w:rFonts w:ascii="Times New Roman" w:eastAsia="Times New Roman" w:hAnsi="Times New Roman" w:cs="Times New Roman"/>
          <w:sz w:val="24"/>
          <w:szCs w:val="24"/>
        </w:rPr>
        <w:t xml:space="preserve">. </w:t>
      </w:r>
      <w:r w:rsidRPr="00283617">
        <w:rPr>
          <w:rFonts w:ascii="Times New Roman" w:eastAsia="Times New Roman" w:hAnsi="Times New Roman" w:cs="Times New Roman"/>
          <w:sz w:val="24"/>
          <w:szCs w:val="24"/>
        </w:rPr>
        <w:t>Dz.U. z 202</w:t>
      </w:r>
      <w:r w:rsidR="00E855C2" w:rsidRPr="00283617">
        <w:rPr>
          <w:rFonts w:ascii="Times New Roman" w:eastAsia="Times New Roman" w:hAnsi="Times New Roman" w:cs="Times New Roman"/>
          <w:sz w:val="24"/>
          <w:szCs w:val="24"/>
        </w:rPr>
        <w:t>3</w:t>
      </w:r>
      <w:r w:rsidRPr="00283617">
        <w:rPr>
          <w:rFonts w:ascii="Times New Roman" w:eastAsia="Times New Roman" w:hAnsi="Times New Roman" w:cs="Times New Roman"/>
          <w:sz w:val="24"/>
          <w:szCs w:val="24"/>
        </w:rPr>
        <w:t xml:space="preserve"> r. poz. </w:t>
      </w:r>
      <w:r w:rsidR="00E855C2" w:rsidRPr="00283617">
        <w:rPr>
          <w:rFonts w:ascii="Times New Roman" w:eastAsia="Times New Roman" w:hAnsi="Times New Roman" w:cs="Times New Roman"/>
          <w:sz w:val="24"/>
          <w:szCs w:val="24"/>
        </w:rPr>
        <w:t>2488</w:t>
      </w:r>
      <w:r w:rsidRPr="00283617">
        <w:rPr>
          <w:rFonts w:ascii="Times New Roman" w:eastAsia="Times New Roman" w:hAnsi="Times New Roman" w:cs="Times New Roman"/>
          <w:sz w:val="24"/>
          <w:szCs w:val="24"/>
        </w:rPr>
        <w:t xml:space="preserve"> ze zm.) a w przypadku</w:t>
      </w:r>
      <w:r w:rsidRPr="004164E1">
        <w:rPr>
          <w:rFonts w:ascii="Times New Roman" w:eastAsia="Times New Roman" w:hAnsi="Times New Roman" w:cs="Times New Roman"/>
          <w:sz w:val="24"/>
          <w:szCs w:val="24"/>
        </w:rPr>
        <w:t xml:space="preserve"> określonym w art. 178 ust. 1 ustawy Prawo Bankowe inny dokument potwierdzający rozpoczęcie działalności przed dniem wejścia w życie ustawy, o której mowa w art. 193 ustawy Prawo Bankowe. </w:t>
      </w:r>
    </w:p>
    <w:p w14:paraId="5A7E66CE" w14:textId="77777777" w:rsidR="00D555C0" w:rsidRPr="004164E1" w:rsidRDefault="00CE6D75" w:rsidP="00081969">
      <w:pPr>
        <w:spacing w:after="0" w:line="240" w:lineRule="auto"/>
        <w:ind w:left="852" w:right="20" w:hanging="425"/>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3)</w:t>
      </w:r>
      <w:r w:rsidRPr="004164E1">
        <w:rPr>
          <w:rFonts w:ascii="Times New Roman" w:eastAsia="Times New Roman" w:hAnsi="Times New Roman" w:cs="Times New Roman"/>
          <w:b/>
          <w:sz w:val="24"/>
          <w:szCs w:val="24"/>
        </w:rPr>
        <w:tab/>
        <w:t>sytuacji ekonomicznej lub finansowej:</w:t>
      </w:r>
    </w:p>
    <w:p w14:paraId="3E3ADF67" w14:textId="77777777" w:rsidR="00D555C0" w:rsidRPr="004164E1" w:rsidRDefault="00CE6D75" w:rsidP="00081969">
      <w:pPr>
        <w:spacing w:after="0" w:line="240" w:lineRule="auto"/>
        <w:ind w:left="852" w:right="20"/>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Zamawiający nie stawia warunku w powyższym zakresie.</w:t>
      </w:r>
    </w:p>
    <w:p w14:paraId="739941D7" w14:textId="77777777" w:rsidR="00D555C0" w:rsidRPr="004164E1" w:rsidRDefault="00CE6D75" w:rsidP="00081969">
      <w:pPr>
        <w:spacing w:after="0" w:line="240" w:lineRule="auto"/>
        <w:ind w:left="852" w:right="23" w:hanging="425"/>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4)</w:t>
      </w:r>
      <w:r w:rsidRPr="004164E1">
        <w:rPr>
          <w:rFonts w:ascii="Times New Roman" w:eastAsia="Times New Roman" w:hAnsi="Times New Roman" w:cs="Times New Roman"/>
          <w:b/>
          <w:sz w:val="24"/>
          <w:szCs w:val="24"/>
        </w:rPr>
        <w:tab/>
        <w:t>zdolności technicznej lub zawodowej:</w:t>
      </w:r>
    </w:p>
    <w:p w14:paraId="597FC3A0" w14:textId="77777777" w:rsidR="00D555C0" w:rsidRPr="004164E1" w:rsidRDefault="00CE6D75" w:rsidP="00081969">
      <w:pPr>
        <w:widowControl w:val="0"/>
        <w:spacing w:after="0" w:line="240" w:lineRule="auto"/>
        <w:jc w:val="both"/>
        <w:rPr>
          <w:rFonts w:ascii="Times New Roman" w:eastAsia="Times New Roman" w:hAnsi="Times New Roman" w:cs="Times New Roman"/>
          <w:sz w:val="24"/>
          <w:szCs w:val="24"/>
        </w:rPr>
      </w:pPr>
      <w:r w:rsidRPr="004164E1">
        <w:rPr>
          <w:rFonts w:ascii="Times New Roman" w:eastAsia="Times New Roman" w:hAnsi="Times New Roman" w:cs="Times New Roman"/>
          <w:sz w:val="24"/>
          <w:szCs w:val="24"/>
        </w:rPr>
        <w:t xml:space="preserve">              Wykonawca spełni warunek jeżeli wykaże, że:</w:t>
      </w:r>
    </w:p>
    <w:p w14:paraId="1580A7F8" w14:textId="77777777" w:rsidR="00D555C0" w:rsidRPr="004164E1" w:rsidRDefault="00CE6D75" w:rsidP="00081969">
      <w:pPr>
        <w:numPr>
          <w:ilvl w:val="0"/>
          <w:numId w:val="4"/>
        </w:numPr>
        <w:pBdr>
          <w:top w:val="nil"/>
          <w:left w:val="nil"/>
          <w:bottom w:val="nil"/>
          <w:right w:val="nil"/>
          <w:between w:val="nil"/>
        </w:pBdr>
        <w:spacing w:after="0" w:line="240" w:lineRule="auto"/>
        <w:ind w:left="1134" w:right="20" w:hanging="283"/>
        <w:jc w:val="both"/>
        <w:rPr>
          <w:rFonts w:ascii="Times New Roman" w:eastAsia="Times New Roman" w:hAnsi="Times New Roman" w:cs="Times New Roman"/>
          <w:color w:val="000000"/>
          <w:sz w:val="24"/>
          <w:szCs w:val="24"/>
        </w:rPr>
      </w:pPr>
      <w:r w:rsidRPr="004164E1">
        <w:rPr>
          <w:rFonts w:ascii="Times New Roman" w:eastAsia="Times New Roman" w:hAnsi="Times New Roman" w:cs="Times New Roman"/>
          <w:color w:val="000000"/>
          <w:sz w:val="24"/>
          <w:szCs w:val="24"/>
        </w:rPr>
        <w:t>w okresie ostatnich 3 lat przed upływem terminu składania ofert, a jeżeli okres działalności jest krótszy- w tym okresie wykonał należycie wykonał należycie co najmniej jedną usługę udzielenia kredytu długoterminowego o wartości usługi nie mniejszej niż 1 000 000,00 zł.</w:t>
      </w:r>
    </w:p>
    <w:p w14:paraId="03B89C94"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3.</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Zamawiający, w stosunku do Wykonawców wspólnie ubiegających się o udzielenie zamówienia, w odniesieniu do warunku dotyczącego zdolności technicznej lub zawodowej dopuszcza łączne spełnianie warunku przez Wykonawców.</w:t>
      </w:r>
    </w:p>
    <w:p w14:paraId="5C5B982E"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4.</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EEAF05E" w14:textId="77777777" w:rsidR="00B709DC" w:rsidRPr="004164E1" w:rsidRDefault="00B709DC" w:rsidP="00081969">
      <w:pPr>
        <w:spacing w:after="0" w:line="240" w:lineRule="auto"/>
        <w:ind w:left="426" w:hanging="426"/>
        <w:jc w:val="both"/>
        <w:rPr>
          <w:rFonts w:ascii="Times New Roman" w:eastAsia="Times New Roman" w:hAnsi="Times New Roman" w:cs="Times New Roman"/>
          <w:sz w:val="24"/>
          <w:szCs w:val="24"/>
        </w:rPr>
      </w:pPr>
    </w:p>
    <w:p w14:paraId="40EA0250" w14:textId="77777777" w:rsidR="00D555C0" w:rsidRPr="004164E1" w:rsidRDefault="00CE6D75" w:rsidP="00081969">
      <w:pPr>
        <w:shd w:val="clear" w:color="auto" w:fill="DAEEF3"/>
        <w:spacing w:after="0" w:line="240" w:lineRule="auto"/>
        <w:ind w:left="568" w:hanging="568"/>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VIII.</w:t>
      </w:r>
      <w:r w:rsidRPr="004164E1">
        <w:rPr>
          <w:rFonts w:ascii="Times New Roman" w:eastAsia="Times New Roman" w:hAnsi="Times New Roman" w:cs="Times New Roman"/>
          <w:b/>
          <w:sz w:val="24"/>
          <w:szCs w:val="24"/>
        </w:rPr>
        <w:tab/>
        <w:t>PODSTAWY WYKLUCZENIA Z POSTĘPOWANIA</w:t>
      </w:r>
    </w:p>
    <w:p w14:paraId="6C679C97" w14:textId="77777777" w:rsidR="00D555C0" w:rsidRPr="004164E1" w:rsidRDefault="00CE6D75" w:rsidP="00081969">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4164E1">
        <w:rPr>
          <w:rFonts w:ascii="Times New Roman" w:eastAsia="Times New Roman" w:hAnsi="Times New Roman" w:cs="Times New Roman"/>
          <w:color w:val="000000"/>
          <w:sz w:val="24"/>
          <w:szCs w:val="24"/>
        </w:rPr>
        <w:t xml:space="preserve">Z postępowania o udzielenie zamówienia wyklucza się Wykonawców, w stosunku do których zachodzi którakolwiek z okoliczności wskazanych w art. 108 ust. 1 </w:t>
      </w:r>
      <w:proofErr w:type="spellStart"/>
      <w:r w:rsidRPr="004164E1">
        <w:rPr>
          <w:rFonts w:ascii="Times New Roman" w:eastAsia="Times New Roman" w:hAnsi="Times New Roman" w:cs="Times New Roman"/>
          <w:color w:val="000000"/>
          <w:sz w:val="24"/>
          <w:szCs w:val="24"/>
        </w:rPr>
        <w:t>Pzp</w:t>
      </w:r>
      <w:proofErr w:type="spellEnd"/>
      <w:r w:rsidRPr="004164E1">
        <w:rPr>
          <w:rFonts w:ascii="Times New Roman" w:eastAsia="Times New Roman" w:hAnsi="Times New Roman" w:cs="Times New Roman"/>
          <w:color w:val="000000"/>
          <w:sz w:val="24"/>
          <w:szCs w:val="24"/>
        </w:rPr>
        <w:t>.</w:t>
      </w:r>
    </w:p>
    <w:p w14:paraId="5DEF2B6A" w14:textId="77777777" w:rsidR="00D555C0" w:rsidRPr="004164E1" w:rsidRDefault="00CE6D75" w:rsidP="00081969">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4164E1">
        <w:rPr>
          <w:rFonts w:ascii="Times New Roman" w:eastAsia="Times New Roman" w:hAnsi="Times New Roman" w:cs="Times New Roman"/>
          <w:color w:val="000000"/>
          <w:sz w:val="24"/>
          <w:szCs w:val="24"/>
        </w:rPr>
        <w:t xml:space="preserve">Z postępowania o udzielenie zamówienia wyklucza się Wykonawców, w stosunku do którego zachodzi  okoliczność wskazana w art. 109 ust. 1 pkt. 4  </w:t>
      </w:r>
      <w:proofErr w:type="spellStart"/>
      <w:r w:rsidRPr="004164E1">
        <w:rPr>
          <w:rFonts w:ascii="Times New Roman" w:eastAsia="Times New Roman" w:hAnsi="Times New Roman" w:cs="Times New Roman"/>
          <w:color w:val="000000"/>
          <w:sz w:val="24"/>
          <w:szCs w:val="24"/>
        </w:rPr>
        <w:t>Pzp</w:t>
      </w:r>
      <w:proofErr w:type="spellEnd"/>
      <w:r w:rsidRPr="004164E1">
        <w:rPr>
          <w:rFonts w:ascii="Times New Roman" w:eastAsia="Times New Roman" w:hAnsi="Times New Roman" w:cs="Times New Roman"/>
          <w:color w:val="000000"/>
          <w:sz w:val="24"/>
          <w:szCs w:val="24"/>
        </w:rPr>
        <w:t>.</w:t>
      </w:r>
    </w:p>
    <w:p w14:paraId="3B616457"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lastRenderedPageBreak/>
        <w:t>3.</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Wykluczenie Wykonawcy następuje zgodnie z art. 111 </w:t>
      </w:r>
      <w:proofErr w:type="spellStart"/>
      <w:r w:rsidRPr="004164E1">
        <w:rPr>
          <w:rFonts w:ascii="Times New Roman" w:eastAsia="Times New Roman" w:hAnsi="Times New Roman" w:cs="Times New Roman"/>
          <w:sz w:val="24"/>
          <w:szCs w:val="24"/>
        </w:rPr>
        <w:t>Pzp</w:t>
      </w:r>
      <w:proofErr w:type="spellEnd"/>
      <w:r w:rsidRPr="004164E1">
        <w:rPr>
          <w:rFonts w:ascii="Times New Roman" w:eastAsia="Times New Roman" w:hAnsi="Times New Roman" w:cs="Times New Roman"/>
          <w:sz w:val="24"/>
          <w:szCs w:val="24"/>
        </w:rPr>
        <w:t xml:space="preserve">. </w:t>
      </w:r>
    </w:p>
    <w:p w14:paraId="2253277D"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4.</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Wykonawca nie podlega wykluczeniu w okolicznościach określonych w art. 108 ust. 1 pkt 1, 2, 5 i 6 </w:t>
      </w:r>
      <w:r w:rsidR="003D72BB" w:rsidRPr="004164E1">
        <w:rPr>
          <w:rFonts w:ascii="Times New Roman" w:eastAsia="Times New Roman" w:hAnsi="Times New Roman" w:cs="Times New Roman"/>
          <w:sz w:val="24"/>
          <w:szCs w:val="24"/>
        </w:rPr>
        <w:t xml:space="preserve">lub art.109 ust.1 pkt 4 </w:t>
      </w:r>
      <w:proofErr w:type="spellStart"/>
      <w:r w:rsidRPr="004164E1">
        <w:rPr>
          <w:rFonts w:ascii="Times New Roman" w:eastAsia="Times New Roman" w:hAnsi="Times New Roman" w:cs="Times New Roman"/>
          <w:sz w:val="24"/>
          <w:szCs w:val="24"/>
        </w:rPr>
        <w:t>Pzp</w:t>
      </w:r>
      <w:proofErr w:type="spellEnd"/>
      <w:r w:rsidRPr="004164E1">
        <w:rPr>
          <w:rFonts w:ascii="Times New Roman" w:eastAsia="Times New Roman" w:hAnsi="Times New Roman" w:cs="Times New Roman"/>
          <w:sz w:val="24"/>
          <w:szCs w:val="24"/>
        </w:rPr>
        <w:t xml:space="preserve">, jeżeli udowodni zamawiającemu, że spełnił łącznie przesłanki wskazane w art. 110 ust. 2 </w:t>
      </w:r>
      <w:proofErr w:type="spellStart"/>
      <w:r w:rsidRPr="004164E1">
        <w:rPr>
          <w:rFonts w:ascii="Times New Roman" w:eastAsia="Times New Roman" w:hAnsi="Times New Roman" w:cs="Times New Roman"/>
          <w:sz w:val="24"/>
          <w:szCs w:val="24"/>
        </w:rPr>
        <w:t>Pzp</w:t>
      </w:r>
      <w:proofErr w:type="spellEnd"/>
      <w:r w:rsidRPr="004164E1">
        <w:rPr>
          <w:rFonts w:ascii="Times New Roman" w:eastAsia="Times New Roman" w:hAnsi="Times New Roman" w:cs="Times New Roman"/>
          <w:sz w:val="24"/>
          <w:szCs w:val="24"/>
        </w:rPr>
        <w:t xml:space="preserve">. </w:t>
      </w:r>
    </w:p>
    <w:p w14:paraId="4BFD983B" w14:textId="77777777" w:rsidR="00A9260B"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5.</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Zamawiający oceni, czy podjęte przez wykonawcę czynności, o których mowa w art. 110 ust. 2 </w:t>
      </w:r>
      <w:proofErr w:type="spellStart"/>
      <w:r w:rsidRPr="004164E1">
        <w:rPr>
          <w:rFonts w:ascii="Times New Roman" w:eastAsia="Times New Roman" w:hAnsi="Times New Roman" w:cs="Times New Roman"/>
          <w:sz w:val="24"/>
          <w:szCs w:val="24"/>
        </w:rPr>
        <w:t>Pzp</w:t>
      </w:r>
      <w:proofErr w:type="spellEnd"/>
      <w:r w:rsidRPr="004164E1">
        <w:rPr>
          <w:rFonts w:ascii="Times New Roman" w:eastAsia="Times New Roman" w:hAnsi="Times New Roman" w:cs="Times New Roman"/>
          <w:sz w:val="24"/>
          <w:szCs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1C2317EF" w14:textId="5ECD4584" w:rsidR="00A9260B" w:rsidRPr="00915624" w:rsidRDefault="00A9260B" w:rsidP="00081969">
      <w:pPr>
        <w:spacing w:after="0" w:line="240" w:lineRule="auto"/>
        <w:ind w:left="426" w:hanging="426"/>
        <w:jc w:val="both"/>
        <w:rPr>
          <w:rFonts w:ascii="Times New Roman" w:eastAsia="Times New Roman" w:hAnsi="Times New Roman" w:cs="Times New Roman"/>
          <w:sz w:val="24"/>
          <w:szCs w:val="24"/>
        </w:rPr>
      </w:pPr>
      <w:r w:rsidRPr="00915624">
        <w:rPr>
          <w:rFonts w:asciiTheme="minorHAnsi" w:hAnsiTheme="minorHAnsi" w:cstheme="minorHAnsi"/>
          <w:b/>
          <w:bCs/>
          <w:sz w:val="24"/>
          <w:szCs w:val="24"/>
        </w:rPr>
        <w:t>6.</w:t>
      </w:r>
      <w:r w:rsidRPr="00915624">
        <w:rPr>
          <w:rFonts w:asciiTheme="minorHAnsi" w:hAnsiTheme="minorHAnsi" w:cstheme="minorHAnsi"/>
          <w:sz w:val="24"/>
          <w:szCs w:val="24"/>
        </w:rPr>
        <w:t xml:space="preserve"> Zgodnie z art. 7 ust. 1 ustawy z dnia 13 kwietnia 2022 r. o szczególnych rozwiązaniach w zakresie przeciwdziałania wspieraniu agresji na Ukrainę oraz służących ochronie bezpieczeństwa narodowego (</w:t>
      </w:r>
      <w:proofErr w:type="spellStart"/>
      <w:r w:rsidR="00915624" w:rsidRPr="00915624">
        <w:rPr>
          <w:rFonts w:asciiTheme="minorHAnsi" w:hAnsiTheme="minorHAnsi" w:cstheme="minorHAnsi"/>
          <w:sz w:val="24"/>
          <w:szCs w:val="24"/>
        </w:rPr>
        <w:t>t.j</w:t>
      </w:r>
      <w:proofErr w:type="spellEnd"/>
      <w:r w:rsidR="00915624" w:rsidRPr="00915624">
        <w:rPr>
          <w:rFonts w:asciiTheme="minorHAnsi" w:hAnsiTheme="minorHAnsi" w:cstheme="minorHAnsi"/>
          <w:sz w:val="24"/>
          <w:szCs w:val="24"/>
        </w:rPr>
        <w:t>. Dz.U. z 2024 r., poz. 507</w:t>
      </w:r>
      <w:r w:rsidRPr="00915624">
        <w:rPr>
          <w:rFonts w:asciiTheme="minorHAnsi" w:hAnsiTheme="minorHAnsi" w:cstheme="minorHAnsi"/>
          <w:sz w:val="24"/>
          <w:szCs w:val="24"/>
        </w:rPr>
        <w:t>), zamawiający wykluczy z postępowania o udzielenie zamówienia publicznego:</w:t>
      </w:r>
    </w:p>
    <w:p w14:paraId="0959DB42" w14:textId="77777777" w:rsidR="00A9260B" w:rsidRPr="00915624" w:rsidRDefault="00A9260B" w:rsidP="00081969">
      <w:pPr>
        <w:autoSpaceDE w:val="0"/>
        <w:autoSpaceDN w:val="0"/>
        <w:adjustRightInd w:val="0"/>
        <w:spacing w:after="0" w:line="240" w:lineRule="auto"/>
        <w:ind w:left="567" w:hanging="283"/>
        <w:jc w:val="both"/>
        <w:rPr>
          <w:rFonts w:asciiTheme="minorHAnsi" w:hAnsiTheme="minorHAnsi" w:cstheme="minorHAnsi"/>
          <w:sz w:val="24"/>
          <w:szCs w:val="24"/>
        </w:rPr>
      </w:pPr>
      <w:r w:rsidRPr="00915624">
        <w:rPr>
          <w:rFonts w:asciiTheme="minorHAnsi" w:hAnsiTheme="minorHAnsi" w:cstheme="minorHAnsi"/>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3D25A1" w14:textId="1F986CC0" w:rsidR="00A9260B" w:rsidRPr="0055648D" w:rsidRDefault="00A9260B" w:rsidP="00081969">
      <w:pPr>
        <w:autoSpaceDE w:val="0"/>
        <w:autoSpaceDN w:val="0"/>
        <w:adjustRightInd w:val="0"/>
        <w:spacing w:after="0" w:line="240" w:lineRule="auto"/>
        <w:ind w:left="567" w:hanging="283"/>
        <w:jc w:val="both"/>
        <w:rPr>
          <w:rFonts w:asciiTheme="minorHAnsi" w:hAnsiTheme="minorHAnsi" w:cstheme="minorHAnsi"/>
          <w:sz w:val="24"/>
          <w:szCs w:val="24"/>
        </w:rPr>
      </w:pPr>
      <w:r w:rsidRPr="0055648D">
        <w:rPr>
          <w:rFonts w:asciiTheme="minorHAnsi" w:hAnsiTheme="minorHAnsi" w:cstheme="minorHAnsi"/>
          <w:sz w:val="24"/>
          <w:szCs w:val="24"/>
        </w:rPr>
        <w:t>2) wykonawcę oraz uczestnika konkursu, którego beneficjentem rzeczywistym w rozumieniu ustawy z dnia 1 marca 2018 r. o przeciwdziałaniu praniu pieniędzy oraz finansowaniu terroryzmu (</w:t>
      </w:r>
      <w:proofErr w:type="spellStart"/>
      <w:r w:rsidR="00B14D58" w:rsidRPr="0055648D">
        <w:rPr>
          <w:rFonts w:asciiTheme="minorHAnsi" w:hAnsiTheme="minorHAnsi" w:cstheme="minorHAnsi"/>
          <w:sz w:val="24"/>
          <w:szCs w:val="24"/>
        </w:rPr>
        <w:t>t.j</w:t>
      </w:r>
      <w:proofErr w:type="spellEnd"/>
      <w:r w:rsidR="00B14D58" w:rsidRPr="0055648D">
        <w:rPr>
          <w:rFonts w:asciiTheme="minorHAnsi" w:hAnsiTheme="minorHAnsi" w:cstheme="minorHAnsi"/>
          <w:sz w:val="24"/>
          <w:szCs w:val="24"/>
        </w:rPr>
        <w:t>. Dz.U. z 2023 r., poz. 1124</w:t>
      </w:r>
      <w:r w:rsidR="0055648D" w:rsidRPr="0055648D">
        <w:rPr>
          <w:rFonts w:asciiTheme="minorHAnsi" w:hAnsiTheme="minorHAnsi" w:cstheme="minorHAnsi"/>
          <w:sz w:val="24"/>
          <w:szCs w:val="24"/>
        </w:rPr>
        <w:t xml:space="preserve"> ze zm.</w:t>
      </w:r>
      <w:r w:rsidRPr="0055648D">
        <w:rPr>
          <w:rFonts w:asciiTheme="minorHAnsi" w:hAnsiTheme="minorHAnsi" w:cstheme="minorHAnsi"/>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D9633C" w14:textId="048CC2EC" w:rsidR="00A9260B" w:rsidRPr="0055648D" w:rsidRDefault="00A9260B" w:rsidP="00081969">
      <w:pPr>
        <w:autoSpaceDE w:val="0"/>
        <w:autoSpaceDN w:val="0"/>
        <w:adjustRightInd w:val="0"/>
        <w:spacing w:after="0" w:line="240" w:lineRule="auto"/>
        <w:ind w:left="426" w:hanging="142"/>
        <w:jc w:val="both"/>
        <w:rPr>
          <w:rFonts w:asciiTheme="minorHAnsi" w:hAnsiTheme="minorHAnsi" w:cstheme="minorHAnsi"/>
          <w:sz w:val="24"/>
          <w:szCs w:val="24"/>
        </w:rPr>
      </w:pPr>
      <w:r w:rsidRPr="0055648D">
        <w:rPr>
          <w:rFonts w:asciiTheme="minorHAnsi" w:hAnsiTheme="minorHAnsi" w:cstheme="minorHAnsi"/>
          <w:sz w:val="24"/>
          <w:szCs w:val="24"/>
        </w:rPr>
        <w:t>3)   wykonawcę oraz uczestnika konkursu, którego jednostką dominującą w rozumieniu art. 3 ust. 1 pkt 37 ustawy z dnia 29 września 1994 r. o rachunkowości (</w:t>
      </w:r>
      <w:proofErr w:type="spellStart"/>
      <w:r w:rsidR="0055648D" w:rsidRPr="0055648D">
        <w:rPr>
          <w:rFonts w:asciiTheme="minorHAnsi" w:hAnsiTheme="minorHAnsi" w:cstheme="minorHAnsi"/>
          <w:sz w:val="24"/>
          <w:szCs w:val="24"/>
        </w:rPr>
        <w:t>t.j</w:t>
      </w:r>
      <w:proofErr w:type="spellEnd"/>
      <w:r w:rsidR="0055648D" w:rsidRPr="0055648D">
        <w:rPr>
          <w:rFonts w:asciiTheme="minorHAnsi" w:hAnsiTheme="minorHAnsi" w:cstheme="minorHAnsi"/>
          <w:sz w:val="24"/>
          <w:szCs w:val="24"/>
        </w:rPr>
        <w:t>. Dz.U. z 2023 r., poz. 120 ze zm.</w:t>
      </w:r>
      <w:r w:rsidRPr="0055648D">
        <w:rPr>
          <w:rFonts w:asciiTheme="minorHAnsi" w:hAnsiTheme="minorHAnsi"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C0D528" w14:textId="77777777" w:rsidR="00A9260B" w:rsidRPr="0055648D" w:rsidRDefault="00A9260B" w:rsidP="00081969">
      <w:pPr>
        <w:autoSpaceDE w:val="0"/>
        <w:autoSpaceDN w:val="0"/>
        <w:adjustRightInd w:val="0"/>
        <w:spacing w:after="0" w:line="240" w:lineRule="auto"/>
        <w:ind w:left="567" w:hanging="283"/>
        <w:jc w:val="both"/>
        <w:rPr>
          <w:rFonts w:asciiTheme="minorHAnsi" w:hAnsiTheme="minorHAnsi" w:cstheme="minorHAnsi"/>
          <w:sz w:val="24"/>
          <w:szCs w:val="24"/>
        </w:rPr>
      </w:pPr>
      <w:r w:rsidRPr="0055648D">
        <w:rPr>
          <w:rFonts w:asciiTheme="minorHAnsi" w:hAnsiTheme="minorHAnsi" w:cstheme="minorHAnsi"/>
          <w:sz w:val="24"/>
          <w:szCs w:val="24"/>
        </w:rPr>
        <w:t xml:space="preserve">Powyższe wykluczenie następować będzie na okres trwania ww. okoliczności. </w:t>
      </w:r>
    </w:p>
    <w:p w14:paraId="4DBE29A3" w14:textId="77777777" w:rsidR="00A9260B" w:rsidRPr="0055648D" w:rsidRDefault="00A9260B" w:rsidP="00081969">
      <w:pPr>
        <w:autoSpaceDE w:val="0"/>
        <w:autoSpaceDN w:val="0"/>
        <w:adjustRightInd w:val="0"/>
        <w:spacing w:after="0" w:line="240" w:lineRule="auto"/>
        <w:ind w:left="284"/>
        <w:jc w:val="both"/>
        <w:rPr>
          <w:rFonts w:asciiTheme="minorHAnsi" w:hAnsiTheme="minorHAnsi" w:cstheme="minorHAnsi"/>
          <w:sz w:val="24"/>
          <w:szCs w:val="24"/>
        </w:rPr>
      </w:pPr>
      <w:r w:rsidRPr="0055648D">
        <w:rPr>
          <w:rFonts w:asciiTheme="minorHAnsi" w:hAnsiTheme="minorHAnsi" w:cstheme="minorHAnsi"/>
          <w:sz w:val="24"/>
          <w:szCs w:val="24"/>
        </w:rPr>
        <w:t>W przypadku wykonawcy wykluczonego na podstawie art. 7 ust. 1 ustawy, zamawiający odrzuca ofertę takiego wykonawcy.</w:t>
      </w:r>
    </w:p>
    <w:p w14:paraId="13501E58" w14:textId="77777777" w:rsidR="00A9260B" w:rsidRPr="0055648D" w:rsidRDefault="00A9260B" w:rsidP="00081969">
      <w:pPr>
        <w:pStyle w:val="Default"/>
        <w:ind w:left="284" w:hanging="284"/>
        <w:jc w:val="both"/>
        <w:rPr>
          <w:rFonts w:asciiTheme="minorHAnsi" w:eastAsia="Calibri" w:hAnsiTheme="minorHAnsi" w:cstheme="minorHAnsi"/>
        </w:rPr>
      </w:pPr>
      <w:r w:rsidRPr="0055648D">
        <w:rPr>
          <w:rFonts w:asciiTheme="minorHAnsi" w:hAnsiTheme="minorHAnsi" w:cstheme="minorHAnsi"/>
          <w:b/>
          <w:bCs/>
        </w:rPr>
        <w:t>7.</w:t>
      </w:r>
      <w:r w:rsidRPr="0055648D">
        <w:rPr>
          <w:rFonts w:asciiTheme="minorHAnsi" w:hAnsiTheme="minorHAnsi" w:cstheme="minorHAnsi"/>
        </w:rPr>
        <w:t xml:space="preserve">   Zamawiający wykluczy z postępowania o udzielenie zamówienia Wykonawcę na podstawie art.5k Rozporządzenia Rady (UE) 2022/576 z dnia 8 kwietnia 2022r. w sprawie zmiany rozporządzenia (UE) nr 833/2014 dotyczącego środków ograniczających w związku z działaniami Rosji o destabilizującymi sytuacje na Ukrainie, które stanowi, że: </w:t>
      </w:r>
    </w:p>
    <w:p w14:paraId="03A8DE6E" w14:textId="77777777" w:rsidR="00A9260B" w:rsidRPr="0055648D" w:rsidRDefault="00A9260B" w:rsidP="00081969">
      <w:pPr>
        <w:autoSpaceDE w:val="0"/>
        <w:autoSpaceDN w:val="0"/>
        <w:adjustRightInd w:val="0"/>
        <w:spacing w:after="0" w:line="240" w:lineRule="auto"/>
        <w:ind w:left="426" w:hanging="142"/>
        <w:jc w:val="both"/>
        <w:rPr>
          <w:rFonts w:asciiTheme="minorHAnsi" w:hAnsiTheme="minorHAnsi" w:cstheme="minorHAnsi"/>
          <w:sz w:val="24"/>
          <w:szCs w:val="24"/>
        </w:rPr>
      </w:pPr>
      <w:r w:rsidRPr="0055648D">
        <w:rPr>
          <w:rFonts w:asciiTheme="minorHAnsi" w:hAnsiTheme="minorHAnsi" w:cstheme="minorHAnsi"/>
          <w:sz w:val="24"/>
          <w:szCs w:val="24"/>
        </w:rPr>
        <w:t xml:space="preserve">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i30 dyrektywy 2014/25/UE oraz art. 13 lit. a)–d), lit. f)–h) i lit. j) dyrektywy 2009/81/WE na rzecz lub z udziałem: </w:t>
      </w:r>
    </w:p>
    <w:p w14:paraId="0069C7E1" w14:textId="77777777" w:rsidR="00A9260B" w:rsidRPr="0055648D" w:rsidRDefault="00A9260B" w:rsidP="00081969">
      <w:pPr>
        <w:autoSpaceDE w:val="0"/>
        <w:autoSpaceDN w:val="0"/>
        <w:adjustRightInd w:val="0"/>
        <w:spacing w:after="0" w:line="240" w:lineRule="auto"/>
        <w:ind w:left="709" w:hanging="283"/>
        <w:jc w:val="both"/>
        <w:rPr>
          <w:rFonts w:asciiTheme="minorHAnsi" w:hAnsiTheme="minorHAnsi" w:cstheme="minorHAnsi"/>
          <w:sz w:val="24"/>
          <w:szCs w:val="24"/>
        </w:rPr>
      </w:pPr>
      <w:r w:rsidRPr="0055648D">
        <w:rPr>
          <w:rFonts w:asciiTheme="minorHAnsi" w:hAnsiTheme="minorHAnsi" w:cstheme="minorHAnsi"/>
          <w:sz w:val="24"/>
          <w:szCs w:val="24"/>
        </w:rPr>
        <w:t xml:space="preserve">a) obywateli rosyjskich lub osób fizycznych lub prawnych, podmiotów lub organów z siedzibą w Rosji; </w:t>
      </w:r>
    </w:p>
    <w:p w14:paraId="7525B2C4" w14:textId="77777777" w:rsidR="00A9260B" w:rsidRPr="0055648D" w:rsidRDefault="00A9260B" w:rsidP="00081969">
      <w:pPr>
        <w:autoSpaceDE w:val="0"/>
        <w:autoSpaceDN w:val="0"/>
        <w:adjustRightInd w:val="0"/>
        <w:spacing w:after="0" w:line="240" w:lineRule="auto"/>
        <w:ind w:left="709" w:hanging="283"/>
        <w:jc w:val="both"/>
        <w:rPr>
          <w:rFonts w:asciiTheme="minorHAnsi" w:hAnsiTheme="minorHAnsi" w:cstheme="minorHAnsi"/>
          <w:sz w:val="24"/>
          <w:szCs w:val="24"/>
        </w:rPr>
      </w:pPr>
      <w:r w:rsidRPr="0055648D">
        <w:rPr>
          <w:rFonts w:asciiTheme="minorHAnsi" w:hAnsiTheme="minorHAnsi" w:cstheme="minorHAnsi"/>
          <w:sz w:val="24"/>
          <w:szCs w:val="24"/>
        </w:rPr>
        <w:t>b) osób prawnych, podmiotów lub organów, do których prawa własności bezpośrednio lub pośrednio w ponad 50 % należą do podmiotu, o którym mowa w lit. a) niniejszego ustępu; lub</w:t>
      </w:r>
    </w:p>
    <w:p w14:paraId="4247F39A" w14:textId="77777777" w:rsidR="00A9260B" w:rsidRPr="00675462" w:rsidRDefault="00A9260B" w:rsidP="00081969">
      <w:pPr>
        <w:autoSpaceDE w:val="0"/>
        <w:autoSpaceDN w:val="0"/>
        <w:adjustRightInd w:val="0"/>
        <w:spacing w:after="0" w:line="240" w:lineRule="auto"/>
        <w:ind w:left="709" w:hanging="283"/>
        <w:jc w:val="both"/>
        <w:rPr>
          <w:rFonts w:asciiTheme="minorHAnsi" w:hAnsiTheme="minorHAnsi" w:cstheme="minorHAnsi"/>
          <w:sz w:val="24"/>
          <w:szCs w:val="24"/>
        </w:rPr>
      </w:pPr>
      <w:r w:rsidRPr="0055648D">
        <w:rPr>
          <w:rFonts w:asciiTheme="minorHAnsi" w:hAnsiTheme="minorHAnsi" w:cstheme="minorHAnsi"/>
          <w:sz w:val="24"/>
          <w:szCs w:val="24"/>
        </w:rPr>
        <w:lastRenderedPageBreak/>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w:t>
      </w:r>
    </w:p>
    <w:p w14:paraId="531D0A5B" w14:textId="77777777" w:rsidR="00A9260B" w:rsidRPr="004164E1" w:rsidRDefault="00A9260B" w:rsidP="00081969">
      <w:pPr>
        <w:spacing w:after="0" w:line="240" w:lineRule="auto"/>
        <w:ind w:left="426" w:hanging="426"/>
        <w:jc w:val="both"/>
        <w:rPr>
          <w:rFonts w:ascii="Times New Roman" w:eastAsia="Times New Roman" w:hAnsi="Times New Roman" w:cs="Times New Roman"/>
          <w:sz w:val="24"/>
          <w:szCs w:val="24"/>
        </w:rPr>
      </w:pPr>
    </w:p>
    <w:p w14:paraId="109224AC" w14:textId="77777777" w:rsidR="00D555C0" w:rsidRPr="004164E1" w:rsidRDefault="00CE6D75" w:rsidP="00081969">
      <w:pPr>
        <w:shd w:val="clear" w:color="auto" w:fill="DAEEF3"/>
        <w:spacing w:after="0" w:line="240" w:lineRule="auto"/>
        <w:ind w:left="568" w:hanging="568"/>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IX.</w:t>
      </w:r>
      <w:r w:rsidRPr="004164E1">
        <w:rPr>
          <w:rFonts w:ascii="Times New Roman" w:eastAsia="Times New Roman" w:hAnsi="Times New Roman" w:cs="Times New Roman"/>
          <w:b/>
          <w:sz w:val="24"/>
          <w:szCs w:val="24"/>
        </w:rPr>
        <w:tab/>
        <w:t>OŚWIADCZENIA I DOKUMENTY, JAKIE ZOBOWIĄZANI SĄ DOSTARCZYĆ WYKONAWCY W CELU WYKAZANIA BRAKU PODSTAW WYKLUCZENIA ORAZ POTWIERDZENIA SPEŁNIANIA WARUNKÓW UDZIAŁU W POSTĘPOWANIU</w:t>
      </w:r>
    </w:p>
    <w:p w14:paraId="5195A5A3" w14:textId="77777777" w:rsidR="00D555C0" w:rsidRPr="004164E1" w:rsidRDefault="00CE6D75" w:rsidP="00081969">
      <w:pPr>
        <w:spacing w:after="0" w:line="240" w:lineRule="auto"/>
        <w:ind w:left="426" w:hanging="426"/>
        <w:jc w:val="both"/>
        <w:rPr>
          <w:rFonts w:ascii="Times New Roman" w:eastAsia="Times New Roman" w:hAnsi="Times New Roman" w:cs="Times New Roman"/>
          <w:sz w:val="24"/>
          <w:szCs w:val="24"/>
        </w:rPr>
      </w:pPr>
      <w:r w:rsidRPr="004164E1">
        <w:rPr>
          <w:rFonts w:ascii="Times New Roman" w:eastAsia="Times New Roman" w:hAnsi="Times New Roman" w:cs="Times New Roman"/>
          <w:b/>
          <w:sz w:val="24"/>
          <w:szCs w:val="24"/>
        </w:rPr>
        <w:t>1.</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 xml:space="preserve">Do oferty Wykonawca zobowiązany jest dołączyć aktualne na dzień składania ofert oświadczenie, że nie podlega wykluczeniu oraz spełnia warunki udziału w postępowaniu. Przedmiotowe oświadczenie Wykonawca składa w formie </w:t>
      </w:r>
      <w:r w:rsidRPr="004164E1">
        <w:rPr>
          <w:rFonts w:ascii="Times New Roman" w:eastAsia="Times New Roman" w:hAnsi="Times New Roman" w:cs="Times New Roman"/>
          <w:b/>
          <w:sz w:val="24"/>
          <w:szCs w:val="24"/>
        </w:rPr>
        <w:t>Jednolitego Europejskiego Dokumentu Zamówienia (ESPD)</w:t>
      </w:r>
      <w:r w:rsidRPr="004164E1">
        <w:rPr>
          <w:rFonts w:ascii="Times New Roman" w:eastAsia="Times New Roman" w:hAnsi="Times New Roman" w:cs="Times New Roman"/>
          <w:sz w:val="24"/>
          <w:szCs w:val="24"/>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75003F2B" w14:textId="77777777" w:rsidR="00D555C0" w:rsidRDefault="00CE6D75" w:rsidP="00081969">
      <w:pPr>
        <w:spacing w:after="0" w:line="240" w:lineRule="auto"/>
        <w:ind w:left="426" w:hanging="426"/>
        <w:jc w:val="both"/>
        <w:rPr>
          <w:rFonts w:ascii="Times New Roman" w:eastAsia="Times New Roman" w:hAnsi="Times New Roman" w:cs="Times New Roman"/>
          <w:b/>
          <w:sz w:val="24"/>
          <w:szCs w:val="24"/>
        </w:rPr>
      </w:pPr>
      <w:r w:rsidRPr="004164E1">
        <w:rPr>
          <w:rFonts w:ascii="Times New Roman" w:eastAsia="Times New Roman" w:hAnsi="Times New Roman" w:cs="Times New Roman"/>
          <w:b/>
          <w:sz w:val="24"/>
          <w:szCs w:val="24"/>
        </w:rPr>
        <w:t>2.</w:t>
      </w:r>
      <w:r w:rsidRPr="004164E1">
        <w:rPr>
          <w:rFonts w:ascii="Times New Roman" w:eastAsia="Times New Roman" w:hAnsi="Times New Roman" w:cs="Times New Roman"/>
          <w:b/>
          <w:sz w:val="24"/>
          <w:szCs w:val="24"/>
        </w:rPr>
        <w:tab/>
      </w:r>
      <w:r w:rsidRPr="004164E1">
        <w:rPr>
          <w:rFonts w:ascii="Times New Roman" w:eastAsia="Times New Roman" w:hAnsi="Times New Roman" w:cs="Times New Roman"/>
          <w:sz w:val="24"/>
          <w:szCs w:val="24"/>
        </w:rPr>
        <w:t>Zamawiający informuje, iż instrukcję wypełnienia ESPD</w:t>
      </w:r>
      <w:r w:rsidRPr="004164E1">
        <w:rPr>
          <w:rFonts w:ascii="Times New Roman" w:eastAsia="Times New Roman" w:hAnsi="Times New Roman" w:cs="Times New Roman"/>
          <w:b/>
          <w:sz w:val="24"/>
          <w:szCs w:val="24"/>
        </w:rPr>
        <w:t xml:space="preserve"> </w:t>
      </w:r>
      <w:r w:rsidRPr="004164E1">
        <w:rPr>
          <w:rFonts w:ascii="Times New Roman" w:eastAsia="Times New Roman" w:hAnsi="Times New Roman" w:cs="Times New Roman"/>
          <w:sz w:val="24"/>
          <w:szCs w:val="24"/>
        </w:rPr>
        <w:t xml:space="preserve">oraz edytowalną wersję formularza ESPD można znaleźć pod adresem: </w:t>
      </w:r>
      <w:hyperlink r:id="rId8">
        <w:r w:rsidRPr="004164E1">
          <w:rPr>
            <w:rFonts w:ascii="Times New Roman" w:eastAsia="Times New Roman" w:hAnsi="Times New Roman" w:cs="Times New Roman"/>
            <w:sz w:val="24"/>
            <w:szCs w:val="24"/>
            <w:u w:val="single"/>
          </w:rPr>
          <w:t>https://www.uzp.gov.pl/baza-wiedzy/prawo-zamowien-publicznych-regulacje/prawo-krajowe/jednolity-europejski-dokument-zamowienia</w:t>
        </w:r>
      </w:hyperlink>
      <w:r w:rsidRPr="004164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Zamawiający zaleca wypełnienie ESPD za pomocą serwisu dostępnego pod adresem:  </w:t>
      </w:r>
      <w:hyperlink r:id="rId9">
        <w:r>
          <w:rPr>
            <w:rFonts w:ascii="Times New Roman" w:eastAsia="Times New Roman" w:hAnsi="Times New Roman" w:cs="Times New Roman"/>
            <w:sz w:val="24"/>
            <w:szCs w:val="24"/>
            <w:u w:val="single"/>
          </w:rPr>
          <w:t>https://espd.uzp.gov.pl/</w:t>
        </w:r>
      </w:hyperlink>
      <w:r>
        <w:rPr>
          <w:rFonts w:ascii="Times New Roman" w:eastAsia="Times New Roman" w:hAnsi="Times New Roman" w:cs="Times New Roman"/>
          <w:sz w:val="24"/>
          <w:szCs w:val="24"/>
        </w:rPr>
        <w:t xml:space="preserve"> . W tym celu przygotowany przez Zamawiającego Jednolity Europejski Dokument Zamówienia (ESPD) w formacie *.</w:t>
      </w:r>
      <w:proofErr w:type="spellStart"/>
      <w:r>
        <w:rPr>
          <w:rFonts w:ascii="Times New Roman" w:eastAsia="Times New Roman" w:hAnsi="Times New Roman" w:cs="Times New Roman"/>
          <w:sz w:val="24"/>
          <w:szCs w:val="24"/>
        </w:rPr>
        <w:t>xml</w:t>
      </w:r>
      <w:proofErr w:type="spellEnd"/>
      <w:r>
        <w:rPr>
          <w:rFonts w:ascii="Times New Roman" w:eastAsia="Times New Roman" w:hAnsi="Times New Roman" w:cs="Times New Roman"/>
          <w:sz w:val="24"/>
          <w:szCs w:val="24"/>
        </w:rPr>
        <w:t xml:space="preserve">, stanowiący </w:t>
      </w:r>
      <w:r>
        <w:rPr>
          <w:rFonts w:ascii="Times New Roman" w:eastAsia="Times New Roman" w:hAnsi="Times New Roman" w:cs="Times New Roman"/>
          <w:b/>
          <w:sz w:val="24"/>
          <w:szCs w:val="24"/>
        </w:rPr>
        <w:t>Załącznik nr 2 do SWZ</w:t>
      </w:r>
      <w:r>
        <w:rPr>
          <w:rFonts w:ascii="Times New Roman" w:eastAsia="Times New Roman" w:hAnsi="Times New Roman" w:cs="Times New Roman"/>
          <w:sz w:val="24"/>
          <w:szCs w:val="24"/>
        </w:rPr>
        <w:t>, należy zaimportować do wyżej wymienionego serwisu oraz postępując zgodnie z zamieszczoną tam instrukcją wypełnić wzór elektronicznego formularza ESPD, z zastrzeżeniem poniższych uwag:</w:t>
      </w:r>
    </w:p>
    <w:p w14:paraId="25845679" w14:textId="77777777" w:rsidR="00D555C0" w:rsidRDefault="00CE6D75" w:rsidP="00081969">
      <w:pPr>
        <w:spacing w:after="0" w:line="240" w:lineRule="auto"/>
        <w:ind w:left="852"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Części II Sekcji D ESPD (</w:t>
      </w:r>
      <w:r>
        <w:rPr>
          <w:rFonts w:ascii="Times New Roman" w:eastAsia="Times New Roman" w:hAnsi="Times New Roman" w:cs="Times New Roman"/>
          <w:i/>
          <w:sz w:val="24"/>
          <w:szCs w:val="24"/>
        </w:rPr>
        <w:t>Informacje dotyczące podwykonawców, na których zdolności Wykonawca nie polega</w:t>
      </w:r>
      <w:r>
        <w:rPr>
          <w:rFonts w:ascii="Times New Roman" w:eastAsia="Times New Roman" w:hAnsi="Times New Roman" w:cs="Times New Roman"/>
          <w:sz w:val="24"/>
          <w:szCs w:val="24"/>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60F6318D" w14:textId="77777777" w:rsidR="00D555C0" w:rsidRDefault="00CE6D75" w:rsidP="00081969">
      <w:pPr>
        <w:spacing w:after="0" w:line="240" w:lineRule="auto"/>
        <w:ind w:left="852"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Części IV Zamawiający żąda jedynie ogólnego oświadczenia dotyczącego wszystkich kryteriów kwalifikacji (sekcja α), bez wypełniania poszczególnych Sekcji A, B, C i D;</w:t>
      </w:r>
    </w:p>
    <w:p w14:paraId="5FD7E701" w14:textId="77777777" w:rsidR="00D555C0" w:rsidRDefault="00CE6D75" w:rsidP="00081969">
      <w:pPr>
        <w:spacing w:after="0" w:line="240" w:lineRule="auto"/>
        <w:ind w:left="852"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Część V (</w:t>
      </w:r>
      <w:r>
        <w:rPr>
          <w:rFonts w:ascii="Times New Roman" w:eastAsia="Times New Roman" w:hAnsi="Times New Roman" w:cs="Times New Roman"/>
          <w:i/>
          <w:sz w:val="24"/>
          <w:szCs w:val="24"/>
        </w:rPr>
        <w:t>Ograniczenie liczby kwalifikujących się kandydatów</w:t>
      </w:r>
      <w:r>
        <w:rPr>
          <w:rFonts w:ascii="Times New Roman" w:eastAsia="Times New Roman" w:hAnsi="Times New Roman" w:cs="Times New Roman"/>
          <w:sz w:val="24"/>
          <w:szCs w:val="24"/>
        </w:rPr>
        <w:t>) należy pozostawić niewypełnioną.</w:t>
      </w:r>
    </w:p>
    <w:p w14:paraId="78C60A12"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highlight w:val="white"/>
          <w:u w:val="single"/>
        </w:rPr>
        <w:t xml:space="preserve">Zamawiający przed wyborem najkorzystniejszej oferty wzywa wykonawcę, którego oferta została najwyżej oceniona, </w:t>
      </w:r>
      <w:r>
        <w:rPr>
          <w:rFonts w:ascii="Times New Roman" w:eastAsia="Times New Roman" w:hAnsi="Times New Roman" w:cs="Times New Roman"/>
          <w:sz w:val="24"/>
          <w:szCs w:val="24"/>
          <w:u w:val="single"/>
        </w:rPr>
        <w:t>do</w:t>
      </w:r>
      <w:r>
        <w:rPr>
          <w:rFonts w:ascii="Times New Roman" w:eastAsia="Times New Roman" w:hAnsi="Times New Roman" w:cs="Times New Roman"/>
          <w:sz w:val="24"/>
          <w:szCs w:val="24"/>
          <w:highlight w:val="white"/>
          <w:u w:val="single"/>
        </w:rPr>
        <w:t xml:space="preserve"> złożenia w wyznaczonym terminie, nie krótszym niż 10 dni, aktualnych na dzień złożenia podmiotowych środków dowodowych</w:t>
      </w:r>
      <w:r>
        <w:rPr>
          <w:rFonts w:ascii="Times New Roman" w:eastAsia="Times New Roman" w:hAnsi="Times New Roman" w:cs="Times New Roman"/>
          <w:sz w:val="24"/>
          <w:szCs w:val="24"/>
          <w:highlight w:val="white"/>
        </w:rPr>
        <w:t>:</w:t>
      </w:r>
    </w:p>
    <w:p w14:paraId="607D4647" w14:textId="5438DDC0" w:rsidR="00D555C0" w:rsidRDefault="00CE6D75" w:rsidP="00081969">
      <w:pPr>
        <w:spacing w:after="0" w:line="240" w:lineRule="auto"/>
        <w:ind w:left="852"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Oświadczenie wykonawcy</w:t>
      </w:r>
      <w:r>
        <w:rPr>
          <w:rFonts w:ascii="Times New Roman" w:eastAsia="Times New Roman" w:hAnsi="Times New Roman" w:cs="Times New Roman"/>
          <w:sz w:val="24"/>
          <w:szCs w:val="24"/>
        </w:rPr>
        <w:t xml:space="preserve">, w zakresie art. 108 ust. 1 pkt 5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o braku przynależności do tej samej grupy kapitałowej, w rozumieniu ustawy z dnia 16.02.2007 r. o ochronie konkurencji i konsumentów </w:t>
      </w:r>
      <w:r w:rsidRPr="00E855C2">
        <w:rPr>
          <w:rFonts w:ascii="Times New Roman" w:eastAsia="Times New Roman" w:hAnsi="Times New Roman" w:cs="Times New Roman"/>
          <w:sz w:val="24"/>
          <w:szCs w:val="24"/>
        </w:rPr>
        <w:t>(</w:t>
      </w:r>
      <w:proofErr w:type="spellStart"/>
      <w:r w:rsidR="00B544BD">
        <w:rPr>
          <w:rFonts w:ascii="Times New Roman" w:eastAsia="Times New Roman" w:hAnsi="Times New Roman" w:cs="Times New Roman"/>
          <w:sz w:val="24"/>
          <w:szCs w:val="24"/>
        </w:rPr>
        <w:t>t.j</w:t>
      </w:r>
      <w:proofErr w:type="spellEnd"/>
      <w:r w:rsidR="00B544BD">
        <w:rPr>
          <w:rFonts w:ascii="Times New Roman" w:eastAsia="Times New Roman" w:hAnsi="Times New Roman" w:cs="Times New Roman"/>
          <w:sz w:val="24"/>
          <w:szCs w:val="24"/>
        </w:rPr>
        <w:t xml:space="preserve">. </w:t>
      </w:r>
      <w:r w:rsidRPr="00E855C2">
        <w:rPr>
          <w:rFonts w:ascii="Times New Roman" w:eastAsia="Times New Roman" w:hAnsi="Times New Roman" w:cs="Times New Roman"/>
          <w:sz w:val="24"/>
          <w:szCs w:val="24"/>
        </w:rPr>
        <w:t>Dz. U. z 20</w:t>
      </w:r>
      <w:r w:rsidR="00E855C2" w:rsidRPr="00E855C2">
        <w:rPr>
          <w:rFonts w:ascii="Times New Roman" w:eastAsia="Times New Roman" w:hAnsi="Times New Roman" w:cs="Times New Roman"/>
          <w:sz w:val="24"/>
          <w:szCs w:val="24"/>
        </w:rPr>
        <w:t>24</w:t>
      </w:r>
      <w:r w:rsidRPr="00E855C2">
        <w:rPr>
          <w:rFonts w:ascii="Times New Roman" w:eastAsia="Times New Roman" w:hAnsi="Times New Roman" w:cs="Times New Roman"/>
          <w:sz w:val="24"/>
          <w:szCs w:val="24"/>
        </w:rPr>
        <w:t xml:space="preserve"> r. poz. </w:t>
      </w:r>
      <w:r w:rsidR="00E855C2" w:rsidRPr="00E855C2">
        <w:rPr>
          <w:rFonts w:ascii="Times New Roman" w:eastAsia="Times New Roman" w:hAnsi="Times New Roman" w:cs="Times New Roman"/>
          <w:sz w:val="24"/>
          <w:szCs w:val="24"/>
        </w:rPr>
        <w:t>594</w:t>
      </w:r>
      <w:r w:rsidRPr="00E855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Pr>
          <w:rFonts w:ascii="Times New Roman" w:eastAsia="Times New Roman" w:hAnsi="Times New Roman" w:cs="Times New Roman"/>
          <w:sz w:val="24"/>
          <w:szCs w:val="24"/>
        </w:rPr>
        <w:lastRenderedPageBreak/>
        <w:t xml:space="preserve">postępowaniu niezależnie od innego wykonawcy należącego do tej samej grupy kapitałowej - </w:t>
      </w:r>
      <w:r>
        <w:rPr>
          <w:rFonts w:ascii="Times New Roman" w:eastAsia="Times New Roman" w:hAnsi="Times New Roman" w:cs="Times New Roman"/>
          <w:b/>
          <w:sz w:val="24"/>
          <w:szCs w:val="24"/>
        </w:rPr>
        <w:t>załącznik nr 4 do SWZ</w:t>
      </w:r>
      <w:r>
        <w:rPr>
          <w:rFonts w:ascii="Times New Roman" w:eastAsia="Times New Roman" w:hAnsi="Times New Roman" w:cs="Times New Roman"/>
          <w:sz w:val="24"/>
          <w:szCs w:val="24"/>
        </w:rPr>
        <w:t>;</w:t>
      </w:r>
    </w:p>
    <w:p w14:paraId="40FE07CE" w14:textId="77777777" w:rsidR="00D555C0" w:rsidRDefault="00CE6D75" w:rsidP="00081969">
      <w:pPr>
        <w:spacing w:after="0" w:line="240" w:lineRule="auto"/>
        <w:ind w:left="852"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 xml:space="preserve">Wykaz usług wykonanych w okresie ostatnich 3 lat, </w:t>
      </w:r>
      <w:r>
        <w:rPr>
          <w:rFonts w:ascii="Times New Roman" w:eastAsia="Times New Roman" w:hAnsi="Times New Roman" w:cs="Times New Roman"/>
          <w:sz w:val="24"/>
          <w:szCs w:val="24"/>
        </w:rPr>
        <w:t>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wzór wykazu usług stanowi Z</w:t>
      </w:r>
      <w:r>
        <w:rPr>
          <w:rFonts w:ascii="Times New Roman" w:eastAsia="Times New Roman" w:hAnsi="Times New Roman" w:cs="Times New Roman"/>
          <w:b/>
          <w:sz w:val="24"/>
          <w:szCs w:val="24"/>
        </w:rPr>
        <w:t>ałącznik nr 5 do SWZ</w:t>
      </w:r>
      <w:r>
        <w:rPr>
          <w:rFonts w:ascii="Times New Roman" w:eastAsia="Times New Roman" w:hAnsi="Times New Roman" w:cs="Times New Roman"/>
          <w:sz w:val="24"/>
          <w:szCs w:val="24"/>
        </w:rPr>
        <w:t>;</w:t>
      </w:r>
    </w:p>
    <w:p w14:paraId="6C7E46E5" w14:textId="6CF91371" w:rsidR="00D555C0" w:rsidRDefault="00CE6D75" w:rsidP="00081969">
      <w:pPr>
        <w:spacing w:after="0" w:line="240" w:lineRule="auto"/>
        <w:ind w:left="852"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sidR="00A9260B" w:rsidRPr="006168E3">
        <w:rPr>
          <w:rFonts w:asciiTheme="minorHAnsi" w:eastAsia="Times New Roman" w:hAnsiTheme="minorHAnsi" w:cstheme="minorHAnsi"/>
          <w:b/>
          <w:sz w:val="24"/>
          <w:szCs w:val="24"/>
        </w:rPr>
        <w:t>Oświadczenie wykonawcy</w:t>
      </w:r>
      <w:r w:rsidR="00A9260B">
        <w:rPr>
          <w:rFonts w:asciiTheme="minorHAnsi" w:eastAsia="Times New Roman" w:hAnsiTheme="minorHAnsi" w:cstheme="minorHAnsi"/>
          <w:b/>
          <w:sz w:val="24"/>
          <w:szCs w:val="24"/>
        </w:rPr>
        <w:t>/podmiotu trzeciego</w:t>
      </w:r>
      <w:r w:rsidR="00A9260B" w:rsidRPr="006168E3">
        <w:rPr>
          <w:rFonts w:asciiTheme="minorHAnsi" w:eastAsia="Times New Roman" w:hAnsiTheme="minorHAnsi" w:cstheme="minorHAnsi"/>
          <w:b/>
          <w:sz w:val="24"/>
          <w:szCs w:val="24"/>
        </w:rPr>
        <w:t xml:space="preserve"> </w:t>
      </w:r>
      <w:r>
        <w:rPr>
          <w:rFonts w:ascii="Times New Roman" w:eastAsia="Times New Roman" w:hAnsi="Times New Roman" w:cs="Times New Roman"/>
          <w:sz w:val="24"/>
          <w:szCs w:val="24"/>
        </w:rPr>
        <w:t xml:space="preserve">o aktualności informacji zawartych w oświadczeniu, o którym mowa w art. 125 ust. 1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 zakresie odnoszącym się do podstaw wykluczenia wskazanych w art. 108 ust. 1 pkt 3-6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wzór oświadczenia stanowi </w:t>
      </w:r>
      <w:r>
        <w:rPr>
          <w:rFonts w:ascii="Times New Roman" w:eastAsia="Times New Roman" w:hAnsi="Times New Roman" w:cs="Times New Roman"/>
          <w:b/>
          <w:sz w:val="24"/>
          <w:szCs w:val="24"/>
        </w:rPr>
        <w:t>Załącznik nr 6</w:t>
      </w:r>
      <w:r w:rsidR="00A9260B">
        <w:rPr>
          <w:rFonts w:ascii="Times New Roman" w:eastAsia="Times New Roman" w:hAnsi="Times New Roman" w:cs="Times New Roman"/>
          <w:b/>
          <w:sz w:val="24"/>
          <w:szCs w:val="24"/>
        </w:rPr>
        <w:t xml:space="preserve"> i 6a</w:t>
      </w:r>
      <w:r>
        <w:rPr>
          <w:rFonts w:ascii="Times New Roman" w:eastAsia="Times New Roman" w:hAnsi="Times New Roman" w:cs="Times New Roman"/>
          <w:b/>
          <w:sz w:val="24"/>
          <w:szCs w:val="24"/>
        </w:rPr>
        <w:t xml:space="preserve"> do SWZ.</w:t>
      </w:r>
      <w:r>
        <w:rPr>
          <w:rFonts w:ascii="Times New Roman" w:eastAsia="Times New Roman" w:hAnsi="Times New Roman" w:cs="Times New Roman"/>
          <w:sz w:val="24"/>
          <w:szCs w:val="24"/>
        </w:rPr>
        <w:t xml:space="preserve"> </w:t>
      </w:r>
    </w:p>
    <w:p w14:paraId="4372AFF5" w14:textId="77777777" w:rsidR="00D555C0" w:rsidRDefault="00CE6D75" w:rsidP="00081969">
      <w:pPr>
        <w:spacing w:after="0" w:line="240" w:lineRule="auto"/>
        <w:ind w:left="852"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 xml:space="preserve">Informacja z Krajowego Rejestru Karnego </w:t>
      </w:r>
      <w:r>
        <w:rPr>
          <w:rFonts w:ascii="Times New Roman" w:eastAsia="Times New Roman" w:hAnsi="Times New Roman" w:cs="Times New Roman"/>
          <w:sz w:val="24"/>
          <w:szCs w:val="24"/>
        </w:rPr>
        <w:t xml:space="preserve">w zakresie dotyczącym podstaw wykluczenia wskazanych w art. 108 ust. 1 pkt 1,2 i 4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sporządzona nie wcześniej niż 6 miesięcy przed jej złożeniem.</w:t>
      </w:r>
    </w:p>
    <w:p w14:paraId="6FCBD274" w14:textId="701DBA79" w:rsidR="00D2296E" w:rsidRPr="0055648D" w:rsidRDefault="00CE6D75" w:rsidP="00081969">
      <w:pPr>
        <w:spacing w:after="0" w:line="240" w:lineRule="auto"/>
        <w:ind w:left="852" w:hanging="425"/>
        <w:jc w:val="both"/>
        <w:rPr>
          <w:rFonts w:asciiTheme="minorHAnsi" w:eastAsia="Times New Roman" w:hAnsiTheme="minorHAnsi" w:cstheme="minorHAnsi"/>
          <w:bCs/>
          <w:sz w:val="24"/>
          <w:szCs w:val="24"/>
        </w:rPr>
      </w:pPr>
      <w:r w:rsidRPr="0055648D">
        <w:rPr>
          <w:rFonts w:ascii="Times New Roman" w:eastAsia="Times New Roman" w:hAnsi="Times New Roman" w:cs="Times New Roman"/>
          <w:b/>
          <w:sz w:val="24"/>
          <w:szCs w:val="24"/>
        </w:rPr>
        <w:t>5)</w:t>
      </w:r>
      <w:r w:rsidRPr="0055648D">
        <w:rPr>
          <w:rFonts w:ascii="Times New Roman" w:eastAsia="Times New Roman" w:hAnsi="Times New Roman" w:cs="Times New Roman"/>
          <w:b/>
          <w:sz w:val="24"/>
          <w:szCs w:val="24"/>
        </w:rPr>
        <w:tab/>
      </w:r>
      <w:r w:rsidR="00D2296E" w:rsidRPr="0055648D">
        <w:rPr>
          <w:rFonts w:asciiTheme="minorHAnsi" w:eastAsia="Times New Roman" w:hAnsiTheme="minorHAnsi" w:cstheme="minorHAnsi"/>
          <w:b/>
          <w:sz w:val="24"/>
          <w:szCs w:val="24"/>
        </w:rPr>
        <w:t xml:space="preserve">Informacji z Centralnego Rejestru Beneficjentów Rzeczywistych, </w:t>
      </w:r>
      <w:r w:rsidR="00D2296E" w:rsidRPr="0055648D">
        <w:rPr>
          <w:rFonts w:asciiTheme="minorHAnsi" w:eastAsia="Times New Roman" w:hAnsiTheme="minorHAnsi" w:cstheme="minorHAnsi"/>
          <w:bCs/>
          <w:sz w:val="24"/>
          <w:szCs w:val="24"/>
        </w:rPr>
        <w:t>w zakresie art. 108 ust.2 ustawy, jeżeli odrębne przepisy wymagają wpisu do tego rejestru, sporządzonej nie wcześniej niż 3 miesiące przed jej złożeniem;</w:t>
      </w:r>
    </w:p>
    <w:p w14:paraId="7955981C" w14:textId="77777777" w:rsidR="00D2296E" w:rsidRPr="0055648D" w:rsidRDefault="00D2296E" w:rsidP="00081969">
      <w:pPr>
        <w:pBdr>
          <w:top w:val="nil"/>
          <w:left w:val="nil"/>
          <w:bottom w:val="nil"/>
          <w:right w:val="nil"/>
          <w:between w:val="nil"/>
        </w:pBdr>
        <w:spacing w:after="0" w:line="240" w:lineRule="auto"/>
        <w:ind w:left="851" w:hanging="425"/>
        <w:jc w:val="both"/>
        <w:rPr>
          <w:rFonts w:asciiTheme="minorHAnsi" w:eastAsia="Times New Roman" w:hAnsiTheme="minorHAnsi" w:cstheme="minorHAnsi"/>
          <w:sz w:val="24"/>
          <w:szCs w:val="24"/>
        </w:rPr>
      </w:pPr>
      <w:r w:rsidRPr="0055648D">
        <w:rPr>
          <w:rFonts w:asciiTheme="minorHAnsi" w:eastAsia="Times New Roman" w:hAnsiTheme="minorHAnsi" w:cstheme="minorHAnsi"/>
          <w:b/>
          <w:sz w:val="24"/>
          <w:szCs w:val="24"/>
        </w:rPr>
        <w:t>6)</w:t>
      </w:r>
      <w:r w:rsidRPr="0055648D">
        <w:rPr>
          <w:rFonts w:asciiTheme="minorHAnsi" w:eastAsia="Times New Roman" w:hAnsiTheme="minorHAnsi" w:cstheme="minorHAnsi"/>
          <w:b/>
          <w:sz w:val="24"/>
          <w:szCs w:val="24"/>
        </w:rPr>
        <w:tab/>
        <w:t>Odpis lub informacja z Krajowego Rejestru Sądowego lub z Centralnej Ewidencji i Informacji o Działalności Gospodarczej</w:t>
      </w:r>
      <w:r w:rsidRPr="0055648D">
        <w:rPr>
          <w:rFonts w:asciiTheme="minorHAnsi" w:eastAsia="Times New Roman" w:hAnsiTheme="minorHAnsi" w:cstheme="minorHAnsi"/>
          <w:sz w:val="24"/>
          <w:szCs w:val="24"/>
        </w:rPr>
        <w:t xml:space="preserve"> w zakresie art. 109 ust. 1 pkt 4 </w:t>
      </w:r>
      <w:proofErr w:type="spellStart"/>
      <w:r w:rsidRPr="0055648D">
        <w:rPr>
          <w:rFonts w:asciiTheme="minorHAnsi" w:eastAsia="Times New Roman" w:hAnsiTheme="minorHAnsi" w:cstheme="minorHAnsi"/>
          <w:sz w:val="24"/>
          <w:szCs w:val="24"/>
        </w:rPr>
        <w:t>Pzp</w:t>
      </w:r>
      <w:proofErr w:type="spellEnd"/>
      <w:r w:rsidRPr="0055648D">
        <w:rPr>
          <w:rFonts w:asciiTheme="minorHAnsi" w:eastAsia="Times New Roman" w:hAnsiTheme="minorHAnsi" w:cstheme="minorHAnsi"/>
          <w:sz w:val="24"/>
          <w:szCs w:val="24"/>
        </w:rPr>
        <w:t>, sporządzonych nie wcześniej niż 3 miesiące przed jej złożeniem, jeżeli odrębne przepisy wymagają wpisu do rejestru lub ewidencji;</w:t>
      </w:r>
    </w:p>
    <w:p w14:paraId="63B960A2" w14:textId="77777777" w:rsidR="00D2296E" w:rsidRPr="0055648D" w:rsidRDefault="00D2296E" w:rsidP="00081969">
      <w:pPr>
        <w:autoSpaceDE w:val="0"/>
        <w:autoSpaceDN w:val="0"/>
        <w:adjustRightInd w:val="0"/>
        <w:spacing w:after="0" w:line="240" w:lineRule="auto"/>
        <w:ind w:left="851" w:hanging="851"/>
        <w:rPr>
          <w:rFonts w:asciiTheme="minorHAnsi" w:eastAsia="CIDFont+F1" w:hAnsiTheme="minorHAnsi" w:cstheme="minorHAnsi"/>
          <w:sz w:val="24"/>
          <w:szCs w:val="24"/>
        </w:rPr>
      </w:pPr>
      <w:r w:rsidRPr="0055648D">
        <w:rPr>
          <w:rFonts w:asciiTheme="minorHAnsi" w:eastAsia="Times New Roman" w:hAnsiTheme="minorHAnsi" w:cstheme="minorHAnsi"/>
          <w:b/>
          <w:sz w:val="24"/>
          <w:szCs w:val="24"/>
        </w:rPr>
        <w:t xml:space="preserve">        7)    </w:t>
      </w:r>
      <w:r w:rsidRPr="0055648D">
        <w:rPr>
          <w:rFonts w:asciiTheme="minorHAnsi" w:hAnsiTheme="minorHAnsi" w:cstheme="minorHAnsi"/>
          <w:sz w:val="24"/>
          <w:szCs w:val="24"/>
        </w:rPr>
        <w:t xml:space="preserve">Oświadczenie Wykonawcy zgodnie z </w:t>
      </w:r>
      <w:r w:rsidRPr="0055648D">
        <w:rPr>
          <w:rFonts w:asciiTheme="minorHAnsi" w:eastAsia="CIDFont+F1" w:hAnsiTheme="minorHAnsi" w:cstheme="minorHAnsi"/>
          <w:sz w:val="24"/>
          <w:szCs w:val="24"/>
        </w:rPr>
        <w:t xml:space="preserve">art. 5k rozporządzenia 833/2014 – </w:t>
      </w:r>
      <w:r w:rsidRPr="0055648D">
        <w:rPr>
          <w:rFonts w:asciiTheme="minorHAnsi" w:eastAsia="CIDFont+F1" w:hAnsiTheme="minorHAnsi" w:cstheme="minorHAnsi"/>
          <w:b/>
          <w:bCs/>
          <w:sz w:val="24"/>
          <w:szCs w:val="24"/>
        </w:rPr>
        <w:t>załącznik nr 7 do SWZ</w:t>
      </w:r>
    </w:p>
    <w:p w14:paraId="59BD076F" w14:textId="77777777" w:rsidR="00D2296E" w:rsidRDefault="00D2296E" w:rsidP="00081969">
      <w:pPr>
        <w:autoSpaceDE w:val="0"/>
        <w:autoSpaceDN w:val="0"/>
        <w:adjustRightInd w:val="0"/>
        <w:spacing w:after="0" w:line="240" w:lineRule="auto"/>
        <w:ind w:left="851" w:hanging="851"/>
        <w:rPr>
          <w:rFonts w:asciiTheme="minorHAnsi" w:eastAsia="CIDFont+F1" w:hAnsiTheme="minorHAnsi" w:cstheme="minorHAnsi"/>
          <w:b/>
          <w:bCs/>
          <w:sz w:val="24"/>
          <w:szCs w:val="24"/>
        </w:rPr>
      </w:pPr>
      <w:r w:rsidRPr="0055648D">
        <w:rPr>
          <w:rFonts w:asciiTheme="minorHAnsi" w:eastAsia="CIDFont+F1" w:hAnsiTheme="minorHAnsi" w:cstheme="minorHAnsi"/>
          <w:b/>
          <w:bCs/>
          <w:sz w:val="24"/>
          <w:szCs w:val="24"/>
        </w:rPr>
        <w:t xml:space="preserve">        8)</w:t>
      </w:r>
      <w:r w:rsidRPr="0055648D">
        <w:rPr>
          <w:rFonts w:asciiTheme="minorHAnsi" w:eastAsia="CIDFont+F1" w:hAnsiTheme="minorHAnsi" w:cstheme="minorHAnsi"/>
          <w:sz w:val="24"/>
          <w:szCs w:val="24"/>
        </w:rPr>
        <w:t xml:space="preserve">    Oświadczenie Wykonawcy zgodnie z  art. 7 ust. 1 ustawy sankcyjnej – </w:t>
      </w:r>
      <w:r w:rsidRPr="0055648D">
        <w:rPr>
          <w:rFonts w:asciiTheme="minorHAnsi" w:eastAsia="CIDFont+F1" w:hAnsiTheme="minorHAnsi" w:cstheme="minorHAnsi"/>
          <w:b/>
          <w:bCs/>
          <w:sz w:val="24"/>
          <w:szCs w:val="24"/>
        </w:rPr>
        <w:t>załącznik nr 7a do SWZ</w:t>
      </w:r>
    </w:p>
    <w:p w14:paraId="1B597D7E" w14:textId="1FC6B146" w:rsidR="00880A30" w:rsidRPr="00880A30" w:rsidRDefault="00880A30" w:rsidP="00081969">
      <w:pPr>
        <w:autoSpaceDE w:val="0"/>
        <w:autoSpaceDN w:val="0"/>
        <w:adjustRightInd w:val="0"/>
        <w:spacing w:after="0" w:line="240" w:lineRule="auto"/>
        <w:ind w:left="851" w:hanging="851"/>
        <w:rPr>
          <w:rFonts w:asciiTheme="minorHAnsi" w:eastAsia="CIDFont+F1" w:hAnsiTheme="minorHAnsi" w:cstheme="minorHAnsi"/>
          <w:sz w:val="24"/>
          <w:szCs w:val="24"/>
        </w:rPr>
      </w:pPr>
      <w:r>
        <w:rPr>
          <w:rFonts w:asciiTheme="minorHAnsi" w:eastAsia="CIDFont+F1" w:hAnsiTheme="minorHAnsi" w:cstheme="minorHAnsi"/>
          <w:b/>
          <w:bCs/>
          <w:sz w:val="24"/>
          <w:szCs w:val="24"/>
        </w:rPr>
        <w:t xml:space="preserve">        9)    </w:t>
      </w:r>
      <w:r w:rsidRPr="00880A30">
        <w:rPr>
          <w:rFonts w:asciiTheme="minorHAnsi" w:eastAsia="CIDFont+F1" w:hAnsiTheme="minorHAnsi" w:cstheme="minorHAnsi"/>
          <w:sz w:val="24"/>
          <w:szCs w:val="24"/>
        </w:rPr>
        <w:t>Aktualne zezwolenie uprawniające do wykonywania czynności bankowych lub inny dokument potwierdzający, że Wykonawca jest uprawniony do wykonywania czynności bankowych, wydany przez Komisję Nadzoru Finansowego</w:t>
      </w:r>
    </w:p>
    <w:p w14:paraId="2C76503E" w14:textId="7209C52D" w:rsidR="0055648D" w:rsidRPr="0055648D" w:rsidRDefault="00880A30" w:rsidP="00081969">
      <w:pPr>
        <w:autoSpaceDE w:val="0"/>
        <w:autoSpaceDN w:val="0"/>
        <w:adjustRightInd w:val="0"/>
        <w:spacing w:after="0" w:line="240" w:lineRule="auto"/>
        <w:ind w:left="851" w:hanging="851"/>
        <w:rPr>
          <w:rFonts w:asciiTheme="minorHAnsi" w:eastAsia="CIDFont+F1" w:hAnsiTheme="minorHAnsi" w:cstheme="minorHAnsi"/>
          <w:sz w:val="24"/>
          <w:szCs w:val="24"/>
        </w:rPr>
      </w:pPr>
      <w:r>
        <w:rPr>
          <w:rFonts w:asciiTheme="minorHAnsi" w:eastAsia="CIDFont+F1" w:hAnsiTheme="minorHAnsi" w:cstheme="minorHAnsi"/>
          <w:b/>
          <w:bCs/>
          <w:sz w:val="24"/>
          <w:szCs w:val="24"/>
        </w:rPr>
        <w:tab/>
      </w:r>
    </w:p>
    <w:p w14:paraId="0AEF0E92" w14:textId="43D30C55" w:rsidR="00D555C0" w:rsidRDefault="00D555C0" w:rsidP="00081969">
      <w:pPr>
        <w:pBdr>
          <w:top w:val="nil"/>
          <w:left w:val="nil"/>
          <w:bottom w:val="nil"/>
          <w:right w:val="nil"/>
          <w:between w:val="nil"/>
        </w:pBdr>
        <w:spacing w:after="0" w:line="240" w:lineRule="auto"/>
        <w:ind w:left="851" w:hanging="425"/>
        <w:jc w:val="both"/>
        <w:rPr>
          <w:rFonts w:ascii="Times New Roman" w:eastAsia="Times New Roman" w:hAnsi="Times New Roman" w:cs="Times New Roman"/>
          <w:sz w:val="24"/>
          <w:szCs w:val="24"/>
        </w:rPr>
      </w:pPr>
    </w:p>
    <w:p w14:paraId="100EC0B2"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Jeżeli Wykonawca ma siedzibę lub miejsce zamieszkania poza granicami Rzeczypospolitej Polskiej:</w:t>
      </w:r>
    </w:p>
    <w:p w14:paraId="21033559" w14:textId="77777777" w:rsidR="00D555C0" w:rsidRDefault="00CE6D75" w:rsidP="00081969">
      <w:pPr>
        <w:spacing w:after="0" w:line="240" w:lineRule="auto"/>
        <w:ind w:left="852"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zamiast dokumentów, o których mowa w ust. 3 pkt  5 i 6,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13225227"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w:t>
      </w:r>
      <w:r>
        <w:rPr>
          <w:rFonts w:ascii="Times New Roman" w:eastAsia="Times New Roman" w:hAnsi="Times New Roman" w:cs="Times New Roman"/>
          <w:sz w:val="24"/>
          <w:szCs w:val="24"/>
        </w:rPr>
        <w:lastRenderedPageBreak/>
        <w:t>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6B66C33"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Wykonawca nie jest zobowiązany do złożenia podmiotowych środków dowodowych, które zamawiający posiada, jeżeli wykonawca wskaże te środki oraz potwierdzi ich prawidłowość i aktualność.</w:t>
      </w:r>
    </w:p>
    <w:p w14:paraId="3F61A5B0"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 zakresie nieuregulowanym ustawą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sz w:val="24"/>
          <w:szCs w:val="24"/>
        </w:rPr>
        <w:t xml:space="preserve">w sprawie podmiotowych środków dowodowych oraz innych dokumentów lub oświadczeń, jakich może żądać zamawiający od </w:t>
      </w:r>
      <w:r w:rsidRPr="00872A19">
        <w:rPr>
          <w:rFonts w:ascii="Times New Roman" w:eastAsia="Times New Roman" w:hAnsi="Times New Roman" w:cs="Times New Roman"/>
          <w:i/>
          <w:sz w:val="24"/>
          <w:szCs w:val="24"/>
        </w:rPr>
        <w:t xml:space="preserve">wykonawcy </w:t>
      </w:r>
      <w:r w:rsidRPr="00872A19">
        <w:rPr>
          <w:rFonts w:ascii="Times New Roman" w:eastAsia="Times New Roman" w:hAnsi="Times New Roman" w:cs="Times New Roman"/>
          <w:sz w:val="24"/>
          <w:szCs w:val="24"/>
        </w:rPr>
        <w:t>(Dz. U. z 2020 r. poz. 2415;</w:t>
      </w:r>
      <w:r>
        <w:rPr>
          <w:rFonts w:ascii="Times New Roman" w:eastAsia="Times New Roman" w:hAnsi="Times New Roman" w:cs="Times New Roman"/>
          <w:sz w:val="24"/>
          <w:szCs w:val="24"/>
        </w:rPr>
        <w:t xml:space="preserve"> zwanym dalej "</w:t>
      </w:r>
      <w:proofErr w:type="spellStart"/>
      <w:r>
        <w:rPr>
          <w:rFonts w:ascii="Times New Roman" w:eastAsia="Times New Roman" w:hAnsi="Times New Roman" w:cs="Times New Roman"/>
          <w:sz w:val="24"/>
          <w:szCs w:val="24"/>
        </w:rPr>
        <w:t>r.p.ś.d</w:t>
      </w:r>
      <w:proofErr w:type="spellEnd"/>
      <w:r>
        <w:rPr>
          <w:rFonts w:ascii="Times New Roman" w:eastAsia="Times New Roman" w:hAnsi="Times New Roman" w:cs="Times New Roman"/>
          <w:sz w:val="24"/>
          <w:szCs w:val="24"/>
        </w:rPr>
        <w:t xml:space="preserve">.") oraz przepisy rozporządzenia Prezesa Rady Ministrów z dnia 30 grudnia 2020 r. </w:t>
      </w:r>
      <w:r>
        <w:rPr>
          <w:rFonts w:ascii="Times New Roman" w:eastAsia="Times New Roman" w:hAnsi="Times New Roman" w:cs="Times New Roman"/>
          <w:i/>
          <w:sz w:val="24"/>
          <w:szCs w:val="24"/>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4"/>
          <w:szCs w:val="24"/>
          <w:highlight w:val="white"/>
        </w:rPr>
        <w:t>(</w:t>
      </w:r>
      <w:r w:rsidRPr="00872A19">
        <w:rPr>
          <w:rFonts w:ascii="Times New Roman" w:eastAsia="Times New Roman" w:hAnsi="Times New Roman" w:cs="Times New Roman"/>
          <w:sz w:val="24"/>
          <w:szCs w:val="24"/>
        </w:rPr>
        <w:t>Dz.U. z 2020 r. poz. 2452 zwanym dalej "</w:t>
      </w:r>
      <w:proofErr w:type="spellStart"/>
      <w:r w:rsidRPr="00872A19">
        <w:rPr>
          <w:rFonts w:ascii="Times New Roman" w:eastAsia="Times New Roman" w:hAnsi="Times New Roman" w:cs="Times New Roman"/>
          <w:sz w:val="24"/>
          <w:szCs w:val="24"/>
        </w:rPr>
        <w:t>r.d.e</w:t>
      </w:r>
      <w:proofErr w:type="spellEnd"/>
      <w:r w:rsidRPr="00872A19">
        <w:rPr>
          <w:rFonts w:ascii="Times New Roman" w:eastAsia="Times New Roman" w:hAnsi="Times New Roman" w:cs="Times New Roman"/>
          <w:sz w:val="24"/>
          <w:szCs w:val="24"/>
        </w:rPr>
        <w:t>.")</w:t>
      </w:r>
    </w:p>
    <w:p w14:paraId="0E46F136" w14:textId="77777777" w:rsidR="00B709DC" w:rsidRDefault="00B709DC" w:rsidP="00081969">
      <w:pPr>
        <w:spacing w:after="0" w:line="240" w:lineRule="auto"/>
        <w:ind w:left="426" w:hanging="426"/>
        <w:jc w:val="both"/>
        <w:rPr>
          <w:rFonts w:ascii="Times New Roman" w:eastAsia="Times New Roman" w:hAnsi="Times New Roman" w:cs="Times New Roman"/>
          <w:sz w:val="24"/>
          <w:szCs w:val="24"/>
        </w:rPr>
      </w:pPr>
    </w:p>
    <w:p w14:paraId="201E1D84"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ab/>
        <w:t>POLEGANIE NA ZASOBACH INNYCH PODMIOTÓW</w:t>
      </w:r>
    </w:p>
    <w:p w14:paraId="3E5F1CDB"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highlight w:val="white"/>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Pr>
          <w:rFonts w:ascii="Times New Roman" w:eastAsia="Times New Roman" w:hAnsi="Times New Roman" w:cs="Times New Roman"/>
          <w:sz w:val="24"/>
          <w:szCs w:val="24"/>
        </w:rPr>
        <w:t>prawnych</w:t>
      </w:r>
      <w:r>
        <w:rPr>
          <w:rFonts w:ascii="Times New Roman" w:eastAsia="Times New Roman" w:hAnsi="Times New Roman" w:cs="Times New Roman"/>
          <w:sz w:val="24"/>
          <w:szCs w:val="24"/>
          <w:highlight w:val="white"/>
        </w:rPr>
        <w:t>.</w:t>
      </w:r>
    </w:p>
    <w:p w14:paraId="61E2D779"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Wymagania dotyczące polegania na zdolnościach lub sytuacjach innych podmiotów, o których mowa w ust.1:</w:t>
      </w:r>
    </w:p>
    <w:p w14:paraId="56711599"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B5663DA"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highlight w:val="whit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C4170CB"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highlight w:val="white"/>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5910A58"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highlight w:val="whit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8468958"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highlight w:val="whit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50FB15D"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613FFB2" w14:textId="77777777" w:rsidR="00D555C0" w:rsidRDefault="00CE6D75" w:rsidP="00081969">
      <w:pPr>
        <w:spacing w:after="0" w:line="240" w:lineRule="auto"/>
        <w:ind w:left="852" w:right="20"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składa wraz z ofertą zobowiązanie innego podmiotu do udostępnienia niezbędnych zasobów Wykonawcy - zgodnie z </w:t>
      </w:r>
      <w:r>
        <w:rPr>
          <w:rFonts w:ascii="Times New Roman" w:eastAsia="Times New Roman" w:hAnsi="Times New Roman" w:cs="Times New Roman"/>
          <w:b/>
          <w:sz w:val="24"/>
          <w:szCs w:val="24"/>
        </w:rPr>
        <w:t>Załącznikiem nr 3 do SWZ</w:t>
      </w:r>
      <w:r>
        <w:rPr>
          <w:rFonts w:ascii="Times New Roman" w:eastAsia="Times New Roman" w:hAnsi="Times New Roman" w:cs="Times New Roman"/>
          <w:sz w:val="24"/>
          <w:szCs w:val="24"/>
        </w:rPr>
        <w:t>;</w:t>
      </w:r>
    </w:p>
    <w:p w14:paraId="3845315F" w14:textId="77777777" w:rsidR="00D555C0" w:rsidRDefault="00CE6D75" w:rsidP="00081969">
      <w:pPr>
        <w:spacing w:after="0" w:line="240" w:lineRule="auto"/>
        <w:ind w:left="852" w:right="20"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składa wraz z ofertą </w:t>
      </w:r>
      <w:r>
        <w:rPr>
          <w:rFonts w:ascii="Times New Roman" w:eastAsia="Times New Roman" w:hAnsi="Times New Roman" w:cs="Times New Roman"/>
          <w:b/>
          <w:sz w:val="24"/>
          <w:szCs w:val="24"/>
        </w:rPr>
        <w:t>Jednolity Europejski Dokument Zamówienia (ESPD)</w:t>
      </w:r>
      <w:r>
        <w:rPr>
          <w:rFonts w:ascii="Times New Roman" w:eastAsia="Times New Roman" w:hAnsi="Times New Roman" w:cs="Times New Roman"/>
          <w:sz w:val="24"/>
          <w:szCs w:val="24"/>
        </w:rPr>
        <w:t xml:space="preserve"> dotyczący tych podmiotów, w zakresie wskazanym w Części II Sekcji C ESPD (</w:t>
      </w:r>
      <w:r>
        <w:rPr>
          <w:rFonts w:ascii="Times New Roman" w:eastAsia="Times New Roman" w:hAnsi="Times New Roman" w:cs="Times New Roman"/>
          <w:i/>
          <w:sz w:val="24"/>
          <w:szCs w:val="24"/>
        </w:rPr>
        <w:t>Informacje na temat polegania na zdolności innych podmiotów</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u w:val="single"/>
        </w:rPr>
        <w:t>Uwaga! Jednolity Europejski Dokument Zamówienia, pod rygorem nieważności, musi zostać opatrzony kwalifikowanym podpisem podmiotu udostępniającego zasoby</w:t>
      </w:r>
      <w:r>
        <w:rPr>
          <w:rFonts w:ascii="Times New Roman" w:eastAsia="Times New Roman" w:hAnsi="Times New Roman" w:cs="Times New Roman"/>
          <w:sz w:val="24"/>
          <w:szCs w:val="24"/>
        </w:rPr>
        <w:t>;</w:t>
      </w:r>
    </w:p>
    <w:p w14:paraId="5183DDF5" w14:textId="77777777" w:rsidR="00D555C0" w:rsidRDefault="00CE6D75" w:rsidP="00081969">
      <w:pPr>
        <w:spacing w:after="0" w:line="240" w:lineRule="auto"/>
        <w:ind w:left="852" w:right="20"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terminie określonym w Rozdziale IX ust. 3 SWZ, przedkłada w odniesieniu do tych podmiotów oświadczenia i dokumenty tam wskazane.</w:t>
      </w:r>
    </w:p>
    <w:p w14:paraId="6C5D8284" w14:textId="77777777" w:rsidR="00B709DC" w:rsidRDefault="00B709DC" w:rsidP="00081969">
      <w:pPr>
        <w:spacing w:after="0" w:line="240" w:lineRule="auto"/>
        <w:ind w:left="852" w:right="20" w:hanging="426"/>
        <w:jc w:val="both"/>
        <w:rPr>
          <w:rFonts w:ascii="Times New Roman" w:eastAsia="Times New Roman" w:hAnsi="Times New Roman" w:cs="Times New Roman"/>
          <w:sz w:val="24"/>
          <w:szCs w:val="24"/>
        </w:rPr>
      </w:pPr>
    </w:p>
    <w:p w14:paraId="4AE6CEAE"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Pr>
          <w:rFonts w:ascii="Times New Roman" w:eastAsia="Times New Roman" w:hAnsi="Times New Roman" w:cs="Times New Roman"/>
          <w:b/>
          <w:sz w:val="24"/>
          <w:szCs w:val="24"/>
        </w:rPr>
        <w:tab/>
        <w:t>INFORMACJA DLA WYKONAWCÓW WSPÓLNIE UBIEGAJĄCYCH SIĘ O UDZIELENIE ZAMÓWIENIA (SPÓŁKI CYWILNE/ KONSORCJA)</w:t>
      </w:r>
    </w:p>
    <w:p w14:paraId="1393B86A"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winno być załączone do oferty w postaci elektronicznej.</w:t>
      </w:r>
    </w:p>
    <w:p w14:paraId="25166DC3"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 przypadku Wykonawców wspólnie ubiegających się o udzielenie zamówienia, Jednolity Europejski Dokument Zamówienia (ESPD) </w:t>
      </w:r>
      <w:r>
        <w:rPr>
          <w:rFonts w:ascii="Times New Roman" w:eastAsia="Times New Roman" w:hAnsi="Times New Roman" w:cs="Times New Roman"/>
          <w:b/>
          <w:color w:val="FF0000"/>
          <w:sz w:val="24"/>
          <w:szCs w:val="24"/>
          <w:u w:val="single"/>
        </w:rPr>
        <w:t>składa i opatruje kwalifikowanym podpisem elektronicznym</w:t>
      </w:r>
      <w:r>
        <w:rPr>
          <w:rFonts w:ascii="Times New Roman" w:eastAsia="Times New Roman" w:hAnsi="Times New Roman" w:cs="Times New Roman"/>
          <w:color w:val="FF0000"/>
          <w:sz w:val="24"/>
          <w:szCs w:val="24"/>
          <w:u w:val="single"/>
        </w:rPr>
        <w:t xml:space="preserve"> </w:t>
      </w:r>
      <w:r>
        <w:rPr>
          <w:rFonts w:ascii="Times New Roman" w:eastAsia="Times New Roman" w:hAnsi="Times New Roman" w:cs="Times New Roman"/>
          <w:b/>
          <w:color w:val="FF0000"/>
          <w:sz w:val="24"/>
          <w:szCs w:val="24"/>
          <w:u w:val="single"/>
        </w:rPr>
        <w:t>każdy z Wykonawców</w:t>
      </w:r>
      <w:r>
        <w:rPr>
          <w:rFonts w:ascii="Times New Roman" w:eastAsia="Times New Roman" w:hAnsi="Times New Roman" w:cs="Times New Roman"/>
          <w:sz w:val="24"/>
          <w:szCs w:val="24"/>
        </w:rPr>
        <w:t xml:space="preserve">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87D8E9B"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bookmarkStart w:id="10" w:name="bookmark=id.2et92p0" w:colFirst="0" w:colLast="0"/>
      <w:bookmarkEnd w:id="10"/>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3D4B610"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highlight w:val="white"/>
        </w:rPr>
        <w:t xml:space="preserve">Wykonawcy wspólnie ubiegający się o udzielenie zamówienia wskazują w formularzu oferty, które usługi wykonają </w:t>
      </w:r>
      <w:r>
        <w:rPr>
          <w:rFonts w:ascii="Times New Roman" w:eastAsia="Times New Roman" w:hAnsi="Times New Roman" w:cs="Times New Roman"/>
          <w:sz w:val="24"/>
          <w:szCs w:val="24"/>
        </w:rPr>
        <w:t>poszczególni</w:t>
      </w:r>
      <w:r>
        <w:rPr>
          <w:rFonts w:ascii="Times New Roman" w:eastAsia="Times New Roman" w:hAnsi="Times New Roman" w:cs="Times New Roman"/>
          <w:sz w:val="24"/>
          <w:szCs w:val="24"/>
          <w:highlight w:val="white"/>
        </w:rPr>
        <w:t xml:space="preserve"> wykonawcy.</w:t>
      </w:r>
    </w:p>
    <w:p w14:paraId="709D63DD" w14:textId="77777777" w:rsidR="00B709DC" w:rsidRDefault="00B709DC" w:rsidP="00081969">
      <w:pPr>
        <w:spacing w:after="0" w:line="240" w:lineRule="auto"/>
        <w:ind w:left="426" w:hanging="426"/>
        <w:jc w:val="both"/>
        <w:rPr>
          <w:rFonts w:ascii="Times New Roman" w:eastAsia="Times New Roman" w:hAnsi="Times New Roman" w:cs="Times New Roman"/>
          <w:sz w:val="24"/>
          <w:szCs w:val="24"/>
        </w:rPr>
      </w:pPr>
    </w:p>
    <w:p w14:paraId="025950EB"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r>
        <w:rPr>
          <w:rFonts w:ascii="Times New Roman" w:eastAsia="Times New Roman" w:hAnsi="Times New Roman" w:cs="Times New Roman"/>
          <w:b/>
          <w:sz w:val="24"/>
          <w:szCs w:val="24"/>
        </w:rPr>
        <w:tab/>
        <w:t>SPOSÓB KOMUNIKACJI ORAZ WYJAŚNIENIA TREŚCI SWZ</w:t>
      </w:r>
    </w:p>
    <w:p w14:paraId="3781F753" w14:textId="77777777" w:rsidR="00D555C0" w:rsidRDefault="00CE6D75" w:rsidP="00081969">
      <w:pPr>
        <w:spacing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przedmiotowym postępowaniu komunikacja między Zamawiającym a Wykonawcami odbywa się przy użyciu następujących środków komunikacji elektronicznej:</w:t>
      </w:r>
    </w:p>
    <w:p w14:paraId="0FFA0E96" w14:textId="2CB74B36" w:rsidR="00D555C0" w:rsidRDefault="00CE6D75" w:rsidP="00081969">
      <w:pPr>
        <w:spacing w:after="0" w:line="240" w:lineRule="auto"/>
        <w:ind w:left="852" w:right="9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Platformy </w:t>
      </w:r>
      <w:r>
        <w:rPr>
          <w:rFonts w:ascii="Times New Roman" w:eastAsia="Times New Roman" w:hAnsi="Times New Roman" w:cs="Times New Roman"/>
          <w:sz w:val="24"/>
          <w:szCs w:val="24"/>
        </w:rPr>
        <w:t xml:space="preserve">do obsługi postępowań przetargowych, dostępnej pod adresem: </w:t>
      </w:r>
      <w:hyperlink r:id="rId10" w:history="1">
        <w:r w:rsidR="00B709DC" w:rsidRPr="003B016B">
          <w:rPr>
            <w:rStyle w:val="Hipercze"/>
            <w:rFonts w:ascii="Times New Roman" w:eastAsia="Times New Roman" w:hAnsi="Times New Roman"/>
            <w:sz w:val="24"/>
            <w:szCs w:val="24"/>
          </w:rPr>
          <w:t>https://platformazakupowa.pl/pn/wegliniec/proceedings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z zastrzeżeniem, iż oferta, w tym Jednolity Europejski Dokument Zamówienia (ESPD)  mogą zostać przekazane wyłącznie za pomocą powyższej Platformy.</w:t>
      </w:r>
    </w:p>
    <w:p w14:paraId="070E5C66" w14:textId="77777777" w:rsidR="00D555C0" w:rsidRDefault="00CE6D75" w:rsidP="00081969">
      <w:pPr>
        <w:spacing w:after="0" w:line="240" w:lineRule="auto"/>
        <w:ind w:left="567" w:right="92"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Złożenie oferty na platformie lub zadawanie pytań wymaga</w:t>
      </w:r>
      <w:r w:rsidR="001801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CFB689B" w14:textId="77777777" w:rsidR="00D555C0" w:rsidRDefault="00CE6D75" w:rsidP="00081969">
      <w:pPr>
        <w:spacing w:after="0" w:line="240" w:lineRule="auto"/>
        <w:ind w:left="567" w:right="9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akceptacji warunków korzystania z platformazakupowa.pl określonych w Regulaminie zamieszczonym na stronie internetowej pod linkiem w zakładce „Regulamin” oraz uznania go za wiążący,</w:t>
      </w:r>
    </w:p>
    <w:p w14:paraId="63E8DAF2" w14:textId="77777777" w:rsidR="00D555C0" w:rsidRDefault="00CE6D75" w:rsidP="00081969">
      <w:pPr>
        <w:spacing w:after="0" w:line="240" w:lineRule="auto"/>
        <w:ind w:left="567" w:right="9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zapoznania i stosowania się do Instrukcji składania ofert/wniosków dostępnej pod adresem: </w:t>
      </w:r>
      <w:hyperlink r:id="rId11">
        <w:r>
          <w:rPr>
            <w:rFonts w:ascii="Times New Roman" w:eastAsia="Times New Roman" w:hAnsi="Times New Roman" w:cs="Times New Roman"/>
            <w:color w:val="FF0000"/>
            <w:sz w:val="24"/>
            <w:szCs w:val="24"/>
            <w:u w:val="single"/>
          </w:rPr>
          <w:t>https://platformazakupowa.pl/strona/45-instrukcje</w:t>
        </w:r>
      </w:hyperlink>
    </w:p>
    <w:p w14:paraId="7724718B"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Rejestracja i korzystanie z Platformy jest bezpłatne. Dokonując rejestracji Wykonawca akceptuje regulamin korzystania z Platformy. </w:t>
      </w:r>
    </w:p>
    <w:p w14:paraId="4C24D675"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Zgodnie z § 11 ust. 2 </w:t>
      </w:r>
      <w:proofErr w:type="spellStart"/>
      <w:r>
        <w:rPr>
          <w:rFonts w:ascii="Times New Roman" w:eastAsia="Times New Roman" w:hAnsi="Times New Roman" w:cs="Times New Roman"/>
          <w:sz w:val="24"/>
          <w:szCs w:val="24"/>
        </w:rPr>
        <w:t>r.d.e</w:t>
      </w:r>
      <w:proofErr w:type="spellEnd"/>
      <w:r>
        <w:rPr>
          <w:rFonts w:ascii="Times New Roman" w:eastAsia="Times New Roman" w:hAnsi="Times New Roman" w:cs="Times New Roman"/>
          <w:sz w:val="24"/>
          <w:szCs w:val="24"/>
        </w:rPr>
        <w:t xml:space="preserve">. Zamawiający udostępnia poniżej informacje </w:t>
      </w:r>
      <w:r>
        <w:rPr>
          <w:rFonts w:ascii="Times New Roman" w:eastAsia="Times New Roman" w:hAnsi="Times New Roman" w:cs="Times New Roman"/>
          <w:sz w:val="24"/>
          <w:szCs w:val="24"/>
          <w:highlight w:val="white"/>
        </w:rPr>
        <w:t>na temat specyfikacji połączenia, formatu przesyłanych danych oraz szyfrowania i oznaczania czasu przekazania i odbioru danych.</w:t>
      </w:r>
      <w:r>
        <w:rPr>
          <w:rFonts w:ascii="Times New Roman" w:eastAsia="Times New Roman" w:hAnsi="Times New Roman" w:cs="Times New Roman"/>
          <w:sz w:val="24"/>
          <w:szCs w:val="24"/>
        </w:rPr>
        <w:t xml:space="preserve"> Wymagania techniczne związane z korzystaniem z Platformy:</w:t>
      </w:r>
    </w:p>
    <w:p w14:paraId="3C44352C" w14:textId="77777777" w:rsidR="00D555C0" w:rsidRPr="001801B2" w:rsidRDefault="00CE6D75" w:rsidP="00081969">
      <w:pPr>
        <w:numPr>
          <w:ilvl w:val="0"/>
          <w:numId w:val="6"/>
        </w:numPr>
        <w:spacing w:after="0" w:line="240" w:lineRule="auto"/>
        <w:ind w:left="851" w:right="92" w:hanging="425"/>
        <w:jc w:val="both"/>
        <w:rPr>
          <w:rFonts w:ascii="Times New Roman" w:eastAsia="Times New Roman" w:hAnsi="Times New Roman" w:cs="Times New Roman"/>
          <w:sz w:val="24"/>
          <w:szCs w:val="24"/>
        </w:rPr>
      </w:pPr>
      <w:r w:rsidRPr="001801B2">
        <w:rPr>
          <w:rFonts w:ascii="Times New Roman" w:eastAsia="Times New Roman" w:hAnsi="Times New Roman" w:cs="Times New Roman"/>
          <w:sz w:val="24"/>
          <w:szCs w:val="24"/>
        </w:rPr>
        <w:t>Określa się niezbędne wymagania sprzętowo - aplikacyjne umożliwiające pracę na platformazakupowa.pl, tj.:</w:t>
      </w:r>
    </w:p>
    <w:p w14:paraId="1FB8BDB1" w14:textId="77777777" w:rsidR="00D555C0" w:rsidRPr="001801B2" w:rsidRDefault="00CE6D75" w:rsidP="00081969">
      <w:pPr>
        <w:numPr>
          <w:ilvl w:val="0"/>
          <w:numId w:val="7"/>
        </w:numPr>
        <w:spacing w:after="0" w:line="240" w:lineRule="auto"/>
        <w:ind w:right="92"/>
        <w:jc w:val="both"/>
        <w:rPr>
          <w:rFonts w:ascii="Times New Roman" w:eastAsia="Times New Roman" w:hAnsi="Times New Roman" w:cs="Times New Roman"/>
          <w:sz w:val="24"/>
          <w:szCs w:val="24"/>
        </w:rPr>
      </w:pPr>
      <w:r w:rsidRPr="001801B2">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1801B2">
        <w:rPr>
          <w:rFonts w:ascii="Times New Roman" w:eastAsia="Times New Roman" w:hAnsi="Times New Roman" w:cs="Times New Roman"/>
          <w:sz w:val="24"/>
          <w:szCs w:val="24"/>
        </w:rPr>
        <w:t>kb</w:t>
      </w:r>
      <w:proofErr w:type="spellEnd"/>
      <w:r w:rsidRPr="001801B2">
        <w:rPr>
          <w:rFonts w:ascii="Times New Roman" w:eastAsia="Times New Roman" w:hAnsi="Times New Roman" w:cs="Times New Roman"/>
          <w:sz w:val="24"/>
          <w:szCs w:val="24"/>
        </w:rPr>
        <w:t>/s,</w:t>
      </w:r>
    </w:p>
    <w:p w14:paraId="0D51E793" w14:textId="77777777" w:rsidR="00D555C0" w:rsidRPr="001801B2" w:rsidRDefault="00CE6D75" w:rsidP="00081969">
      <w:pPr>
        <w:numPr>
          <w:ilvl w:val="0"/>
          <w:numId w:val="7"/>
        </w:numPr>
        <w:spacing w:after="0" w:line="240" w:lineRule="auto"/>
        <w:ind w:right="92"/>
        <w:jc w:val="both"/>
        <w:rPr>
          <w:rFonts w:ascii="Times New Roman" w:eastAsia="Times New Roman" w:hAnsi="Times New Roman" w:cs="Times New Roman"/>
          <w:sz w:val="24"/>
          <w:szCs w:val="24"/>
        </w:rPr>
      </w:pPr>
      <w:r w:rsidRPr="001801B2">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1A2DB5B1" w14:textId="77777777" w:rsidR="00D555C0" w:rsidRPr="001801B2" w:rsidRDefault="00CE6D75" w:rsidP="00081969">
      <w:pPr>
        <w:numPr>
          <w:ilvl w:val="0"/>
          <w:numId w:val="7"/>
        </w:numPr>
        <w:spacing w:after="0" w:line="240" w:lineRule="auto"/>
        <w:jc w:val="both"/>
        <w:rPr>
          <w:rFonts w:ascii="Times New Roman" w:eastAsia="Times New Roman" w:hAnsi="Times New Roman" w:cs="Times New Roman"/>
          <w:sz w:val="24"/>
          <w:szCs w:val="24"/>
        </w:rPr>
      </w:pPr>
      <w:r w:rsidRPr="001801B2">
        <w:rPr>
          <w:rFonts w:ascii="Times New Roman" w:eastAsia="Arial" w:hAnsi="Times New Roman" w:cs="Times New Roman"/>
          <w:sz w:val="24"/>
          <w:szCs w:val="24"/>
        </w:rPr>
        <w:t xml:space="preserve">zainstalowana dowolna przeglądarka internetowa; </w:t>
      </w:r>
      <w:r w:rsidRPr="001801B2">
        <w:rPr>
          <w:rFonts w:ascii="Times New Roman" w:eastAsia="Arial" w:hAnsi="Times New Roman" w:cs="Times New Roman"/>
          <w:sz w:val="24"/>
          <w:szCs w:val="24"/>
          <w:u w:val="single"/>
        </w:rPr>
        <w:t>Uwaga!</w:t>
      </w:r>
      <w:r w:rsidRPr="001801B2">
        <w:rPr>
          <w:rFonts w:ascii="Times New Roman" w:eastAsia="Arial" w:hAnsi="Times New Roman" w:cs="Times New Roman"/>
          <w:sz w:val="24"/>
          <w:szCs w:val="24"/>
        </w:rPr>
        <w:t xml:space="preserve"> od dnia 17 sierpnia 2021,ze względu na zakończenie wspierania przeglądarki Internet Explorer przez firmę Microsoft, stosowanie przeglądarki Internet Explorer nie będzie dopuszczalne</w:t>
      </w:r>
    </w:p>
    <w:p w14:paraId="669FFF1F" w14:textId="77777777" w:rsidR="00D555C0" w:rsidRPr="001801B2" w:rsidRDefault="00CE6D75" w:rsidP="00081969">
      <w:pPr>
        <w:numPr>
          <w:ilvl w:val="0"/>
          <w:numId w:val="7"/>
        </w:numPr>
        <w:spacing w:after="0" w:line="240" w:lineRule="auto"/>
        <w:ind w:right="92"/>
        <w:jc w:val="both"/>
        <w:rPr>
          <w:rFonts w:ascii="Times New Roman" w:eastAsia="Times New Roman" w:hAnsi="Times New Roman" w:cs="Times New Roman"/>
          <w:sz w:val="24"/>
          <w:szCs w:val="24"/>
        </w:rPr>
      </w:pPr>
      <w:r w:rsidRPr="001801B2">
        <w:rPr>
          <w:rFonts w:ascii="Times New Roman" w:eastAsia="Times New Roman" w:hAnsi="Times New Roman" w:cs="Times New Roman"/>
          <w:sz w:val="24"/>
          <w:szCs w:val="24"/>
        </w:rPr>
        <w:t>włączona obsługa JavaScript,</w:t>
      </w:r>
    </w:p>
    <w:p w14:paraId="230B2E77" w14:textId="77777777" w:rsidR="00D555C0" w:rsidRPr="001801B2" w:rsidRDefault="00CE6D75" w:rsidP="00081969">
      <w:pPr>
        <w:numPr>
          <w:ilvl w:val="0"/>
          <w:numId w:val="7"/>
        </w:numPr>
        <w:spacing w:after="0" w:line="240" w:lineRule="auto"/>
        <w:ind w:right="92"/>
        <w:jc w:val="both"/>
        <w:rPr>
          <w:rFonts w:ascii="Times New Roman" w:eastAsia="Times New Roman" w:hAnsi="Times New Roman" w:cs="Times New Roman"/>
          <w:sz w:val="24"/>
          <w:szCs w:val="24"/>
        </w:rPr>
      </w:pPr>
      <w:r w:rsidRPr="001801B2">
        <w:rPr>
          <w:rFonts w:ascii="Times New Roman" w:eastAsia="Times New Roman" w:hAnsi="Times New Roman" w:cs="Times New Roman"/>
          <w:sz w:val="24"/>
          <w:szCs w:val="24"/>
        </w:rPr>
        <w:t xml:space="preserve">zainstalowany program Adobe </w:t>
      </w:r>
      <w:proofErr w:type="spellStart"/>
      <w:r w:rsidRPr="001801B2">
        <w:rPr>
          <w:rFonts w:ascii="Times New Roman" w:eastAsia="Times New Roman" w:hAnsi="Times New Roman" w:cs="Times New Roman"/>
          <w:sz w:val="24"/>
          <w:szCs w:val="24"/>
        </w:rPr>
        <w:t>Acrobat</w:t>
      </w:r>
      <w:proofErr w:type="spellEnd"/>
      <w:r w:rsidRPr="001801B2">
        <w:rPr>
          <w:rFonts w:ascii="Times New Roman" w:eastAsia="Times New Roman" w:hAnsi="Times New Roman" w:cs="Times New Roman"/>
          <w:sz w:val="24"/>
          <w:szCs w:val="24"/>
        </w:rPr>
        <w:t xml:space="preserve"> Reader lub inny obsługujący format plików .pdf,</w:t>
      </w:r>
    </w:p>
    <w:p w14:paraId="7F025BC6" w14:textId="77777777" w:rsidR="00D555C0" w:rsidRPr="001801B2" w:rsidRDefault="00CE6D75" w:rsidP="00081969">
      <w:pPr>
        <w:numPr>
          <w:ilvl w:val="0"/>
          <w:numId w:val="7"/>
        </w:numPr>
        <w:spacing w:after="0" w:line="240" w:lineRule="auto"/>
        <w:ind w:right="92"/>
        <w:jc w:val="both"/>
        <w:rPr>
          <w:rFonts w:ascii="Times New Roman" w:eastAsia="Times New Roman" w:hAnsi="Times New Roman" w:cs="Times New Roman"/>
          <w:sz w:val="24"/>
          <w:szCs w:val="24"/>
        </w:rPr>
      </w:pPr>
      <w:r w:rsidRPr="001801B2">
        <w:rPr>
          <w:rFonts w:ascii="Times New Roman" w:eastAsia="Times New Roman" w:hAnsi="Times New Roman" w:cs="Times New Roman"/>
          <w:sz w:val="24"/>
          <w:szCs w:val="24"/>
        </w:rPr>
        <w:t>Platforma działa według standardu przyjętego w komunikacji sieciowej - kodowanie UTF8,</w:t>
      </w:r>
    </w:p>
    <w:p w14:paraId="1887C540" w14:textId="77777777" w:rsidR="00D555C0" w:rsidRPr="001801B2" w:rsidRDefault="00CE6D75" w:rsidP="00081969">
      <w:pPr>
        <w:numPr>
          <w:ilvl w:val="0"/>
          <w:numId w:val="7"/>
        </w:numPr>
        <w:spacing w:after="0" w:line="240" w:lineRule="auto"/>
        <w:ind w:right="92"/>
        <w:jc w:val="both"/>
        <w:rPr>
          <w:rFonts w:ascii="Times New Roman" w:eastAsia="Times New Roman" w:hAnsi="Times New Roman" w:cs="Times New Roman"/>
          <w:sz w:val="24"/>
          <w:szCs w:val="24"/>
        </w:rPr>
      </w:pPr>
      <w:r w:rsidRPr="001801B2">
        <w:rPr>
          <w:rFonts w:ascii="Times New Roman" w:eastAsia="Times New Roman" w:hAnsi="Times New Roman" w:cs="Times New Roman"/>
          <w:sz w:val="24"/>
          <w:szCs w:val="24"/>
        </w:rPr>
        <w:t>oznaczenie czasu odbioru danych przez platformę zakupową stanowi datę oraz dokładny czas (</w:t>
      </w:r>
      <w:proofErr w:type="spellStart"/>
      <w:r w:rsidRPr="001801B2">
        <w:rPr>
          <w:rFonts w:ascii="Times New Roman" w:eastAsia="Times New Roman" w:hAnsi="Times New Roman" w:cs="Times New Roman"/>
          <w:sz w:val="24"/>
          <w:szCs w:val="24"/>
        </w:rPr>
        <w:t>hh:mm:ss</w:t>
      </w:r>
      <w:proofErr w:type="spellEnd"/>
      <w:r w:rsidRPr="001801B2">
        <w:rPr>
          <w:rFonts w:ascii="Times New Roman" w:eastAsia="Times New Roman" w:hAnsi="Times New Roman" w:cs="Times New Roman"/>
          <w:sz w:val="24"/>
          <w:szCs w:val="24"/>
        </w:rPr>
        <w:t>) generowany wg. czasu lokalnego serwera synchronizowanego z zegarem Głównego Urzędu Miar.</w:t>
      </w:r>
    </w:p>
    <w:p w14:paraId="2BA6E7B7"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celu skrócenia czasu udzielenia odpowiedzi na pytania komunikacja między zamawiającym a wykonawcami w zakresie:</w:t>
      </w:r>
    </w:p>
    <w:p w14:paraId="3D142B8D" w14:textId="77777777" w:rsidR="00D555C0" w:rsidRDefault="00CE6D75" w:rsidP="00081969">
      <w:pP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przesyłania Zamawiającemu pytań do treści SWZ;</w:t>
      </w:r>
    </w:p>
    <w:p w14:paraId="49D7926B" w14:textId="77777777" w:rsidR="00D555C0" w:rsidRDefault="00CE6D75" w:rsidP="00081969">
      <w:pP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przesyłania odpowiedzi na wezwanie Zamawiającego do złożenia podmiotowych środków dowodowych;</w:t>
      </w:r>
    </w:p>
    <w:p w14:paraId="6E18F6AC" w14:textId="77777777" w:rsidR="00D555C0" w:rsidRDefault="00CE6D75" w:rsidP="00081969">
      <w:pP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EBC2297" w14:textId="77777777" w:rsidR="00D555C0" w:rsidRDefault="00CE6D75" w:rsidP="00081969">
      <w:pP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przesyłania odpowiedzi na wezwanie Zamawiającego do złożenia wyjaśnień dotyczących treści oświadczenia, o którym mowa w art. 125 ust. 1 lub złożonych </w:t>
      </w:r>
      <w:r>
        <w:rPr>
          <w:rFonts w:ascii="Times New Roman" w:eastAsia="Times New Roman" w:hAnsi="Times New Roman" w:cs="Times New Roman"/>
          <w:sz w:val="24"/>
          <w:szCs w:val="24"/>
          <w:highlight w:val="white"/>
        </w:rPr>
        <w:lastRenderedPageBreak/>
        <w:t>podmiotowych środków dowodowych lub innych dokumentów lub oświadczeń składanych w postępowaniu;</w:t>
      </w:r>
    </w:p>
    <w:p w14:paraId="2287C94F" w14:textId="77777777" w:rsidR="00D555C0" w:rsidRDefault="00CE6D75" w:rsidP="00081969">
      <w:pP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przesyłania odpowiedzi na wezwanie Zamawiającego do złożenia wyjaśnień dot. treści przedmiotowych środków dowodowych;</w:t>
      </w:r>
    </w:p>
    <w:p w14:paraId="4E4295FE" w14:textId="77777777" w:rsidR="00D555C0" w:rsidRDefault="00CE6D75" w:rsidP="00081969">
      <w:pP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przesłania odpowiedzi na inne wezwania Zamawiającego wynikające z ustawy - Prawo zamówień publicznych;</w:t>
      </w:r>
    </w:p>
    <w:p w14:paraId="6B811740" w14:textId="77777777" w:rsidR="00D555C0" w:rsidRDefault="00CE6D75" w:rsidP="00081969">
      <w:pP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przesyłania wniosków, informacji, oświadczeń Wykonawcy;</w:t>
      </w:r>
    </w:p>
    <w:p w14:paraId="5265D441" w14:textId="77777777" w:rsidR="00D555C0" w:rsidRDefault="00CE6D75" w:rsidP="00081969">
      <w:pP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przesyłania odwołania/inne</w:t>
      </w:r>
    </w:p>
    <w:p w14:paraId="278CB1EF" w14:textId="77777777" w:rsidR="00D555C0" w:rsidRDefault="00CE6D75" w:rsidP="00081969">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odbywa się za pośrednictwem </w:t>
      </w:r>
      <w:hyperlink r:id="rId12">
        <w:r>
          <w:rPr>
            <w:rFonts w:ascii="Times New Roman" w:eastAsia="Times New Roman" w:hAnsi="Times New Roman" w:cs="Times New Roman"/>
            <w:color w:val="1155CC"/>
            <w:sz w:val="24"/>
            <w:szCs w:val="24"/>
            <w:u w:val="single"/>
          </w:rPr>
          <w:t>platformazakupowa.pl</w:t>
        </w:r>
      </w:hyperlink>
      <w:r>
        <w:rPr>
          <w:rFonts w:ascii="Times New Roman" w:eastAsia="Times New Roman" w:hAnsi="Times New Roman" w:cs="Times New Roman"/>
          <w:sz w:val="24"/>
          <w:szCs w:val="24"/>
        </w:rPr>
        <w:t xml:space="preserve"> i formularza </w:t>
      </w:r>
      <w:r>
        <w:rPr>
          <w:rFonts w:ascii="Times New Roman" w:eastAsia="Times New Roman" w:hAnsi="Times New Roman" w:cs="Times New Roman"/>
          <w:b/>
          <w:sz w:val="24"/>
          <w:szCs w:val="24"/>
        </w:rPr>
        <w:t xml:space="preserve">„Wyślij wiadomość do zamawiającego”. </w:t>
      </w:r>
    </w:p>
    <w:p w14:paraId="5B92DC03" w14:textId="3F87B8BB" w:rsidR="00D555C0" w:rsidRDefault="00CE6D75" w:rsidP="00081969">
      <w:pPr>
        <w:spacing w:after="0" w:line="240" w:lineRule="auto"/>
        <w:ind w:left="720"/>
        <w:jc w:val="both"/>
        <w:rPr>
          <w:rFonts w:ascii="Times New Roman" w:eastAsia="Times New Roman" w:hAnsi="Times New Roman" w:cs="Times New Roman"/>
          <w:color w:val="00AFEC"/>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3">
        <w:r>
          <w:rPr>
            <w:rFonts w:ascii="Times New Roman" w:eastAsia="Times New Roman" w:hAnsi="Times New Roman" w:cs="Times New Roman"/>
            <w:color w:val="1155CC"/>
            <w:sz w:val="24"/>
            <w:szCs w:val="24"/>
            <w:u w:val="single"/>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p>
    <w:p w14:paraId="7387CC40" w14:textId="7190ABDF" w:rsidR="00D2296E" w:rsidRPr="005244B5" w:rsidRDefault="00D2296E" w:rsidP="00081969">
      <w:pPr>
        <w:pStyle w:val="Akapitzlist"/>
        <w:numPr>
          <w:ilvl w:val="0"/>
          <w:numId w:val="13"/>
        </w:numPr>
        <w:spacing w:after="0" w:line="240" w:lineRule="auto"/>
        <w:jc w:val="both"/>
        <w:rPr>
          <w:rFonts w:asciiTheme="minorHAnsi" w:eastAsia="Times New Roman" w:hAnsiTheme="minorHAnsi" w:cstheme="minorHAnsi"/>
          <w:color w:val="00AFEC"/>
          <w:sz w:val="24"/>
          <w:szCs w:val="24"/>
        </w:rPr>
      </w:pPr>
      <w:r w:rsidRPr="005244B5">
        <w:rPr>
          <w:rFonts w:asciiTheme="minorHAnsi" w:eastAsia="Times New Roman" w:hAnsiTheme="minorHAnsi" w:cstheme="minorHAnsi"/>
          <w:sz w:val="24"/>
          <w:szCs w:val="24"/>
        </w:rPr>
        <w:t xml:space="preserve">sprawy proceduralne </w:t>
      </w:r>
      <w:proofErr w:type="spellStart"/>
      <w:r w:rsidR="00B709DC">
        <w:rPr>
          <w:rFonts w:asciiTheme="minorHAnsi" w:eastAsia="Times New Roman" w:hAnsiTheme="minorHAnsi" w:cstheme="minorHAnsi"/>
          <w:sz w:val="24"/>
          <w:szCs w:val="24"/>
        </w:rPr>
        <w:t>czapiewska</w:t>
      </w:r>
      <w:proofErr w:type="spellEnd"/>
      <w:r w:rsidR="00B709DC">
        <w:rPr>
          <w:rFonts w:asciiTheme="minorHAnsi" w:eastAsia="Times New Roman" w:hAnsiTheme="minorHAnsi" w:cstheme="minorHAnsi"/>
          <w:sz w:val="24"/>
          <w:szCs w:val="24"/>
        </w:rPr>
        <w:t xml:space="preserve"> @wegliniec.pl</w:t>
      </w:r>
    </w:p>
    <w:p w14:paraId="65C18165" w14:textId="4D8C717C" w:rsidR="00D2296E" w:rsidRPr="00D2296E" w:rsidRDefault="00D2296E" w:rsidP="00081969">
      <w:pPr>
        <w:pStyle w:val="Akapitzlist"/>
        <w:numPr>
          <w:ilvl w:val="0"/>
          <w:numId w:val="13"/>
        </w:numPr>
        <w:spacing w:after="0" w:line="240" w:lineRule="auto"/>
        <w:jc w:val="both"/>
        <w:rPr>
          <w:rFonts w:asciiTheme="minorHAnsi" w:eastAsia="Times New Roman" w:hAnsiTheme="minorHAnsi" w:cstheme="minorHAnsi"/>
          <w:bCs/>
          <w:sz w:val="24"/>
          <w:szCs w:val="24"/>
        </w:rPr>
      </w:pPr>
      <w:r w:rsidRPr="005244B5">
        <w:rPr>
          <w:rFonts w:asciiTheme="minorHAnsi" w:eastAsia="Times New Roman" w:hAnsiTheme="minorHAnsi" w:cstheme="minorHAnsi"/>
          <w:bCs/>
          <w:sz w:val="24"/>
          <w:szCs w:val="24"/>
        </w:rPr>
        <w:t xml:space="preserve">sprawy merytoryczne </w:t>
      </w:r>
      <w:r>
        <w:rPr>
          <w:rFonts w:asciiTheme="minorHAnsi" w:eastAsia="Times New Roman" w:hAnsiTheme="minorHAnsi" w:cstheme="minorHAnsi"/>
          <w:bCs/>
          <w:sz w:val="24"/>
          <w:szCs w:val="24"/>
        </w:rPr>
        <w:t xml:space="preserve"> </w:t>
      </w:r>
      <w:r w:rsidR="00B709DC">
        <w:rPr>
          <w:rFonts w:asciiTheme="minorHAnsi" w:eastAsia="Times New Roman" w:hAnsiTheme="minorHAnsi" w:cstheme="minorHAnsi"/>
          <w:bCs/>
          <w:sz w:val="24"/>
          <w:szCs w:val="24"/>
        </w:rPr>
        <w:t>skarbnik@wegliniec.pl</w:t>
      </w:r>
    </w:p>
    <w:p w14:paraId="2C0F5627"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Zamawiający będzie przekazywał wykonawcom informacje w formie elektronicznej za pośrednictwem</w:t>
      </w:r>
      <w:r>
        <w:rPr>
          <w:rFonts w:ascii="Times New Roman" w:eastAsia="Times New Roman" w:hAnsi="Times New Roman" w:cs="Times New Roman"/>
          <w:color w:val="FF0000"/>
          <w:sz w:val="24"/>
          <w:szCs w:val="24"/>
        </w:rPr>
        <w:t xml:space="preserve"> </w:t>
      </w:r>
      <w:hyperlink r:id="rId14">
        <w:r>
          <w:rPr>
            <w:rFonts w:ascii="Times New Roman" w:eastAsia="Times New Roman" w:hAnsi="Times New Roman" w:cs="Times New Roman"/>
            <w:color w:val="FF0000"/>
            <w:sz w:val="24"/>
            <w:szCs w:val="24"/>
            <w:u w:val="single"/>
          </w:rPr>
          <w:t>platformazakupowa.pl</w:t>
        </w:r>
      </w:hyperlink>
      <w:r>
        <w:rPr>
          <w:rFonts w:ascii="Times New Roman" w:eastAsia="Times New Roman" w:hAnsi="Times New Roman" w:cs="Times New Roman"/>
          <w:sz w:val="24"/>
          <w:szCs w:val="24"/>
        </w:rPr>
        <w:t xml:space="preserve">. Informacje dotyczące odpowiedzi na pytania, </w:t>
      </w:r>
      <w:r>
        <w:rPr>
          <w:rFonts w:ascii="Times New Roman" w:eastAsia="Times New Roman" w:hAnsi="Times New Roman" w:cs="Times New Roman"/>
        </w:rPr>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rFonts w:ascii="Times New Roman" w:eastAsia="Times New Roman" w:hAnsi="Times New Roman" w:cs="Times New Roman"/>
            <w:color w:val="FF0000"/>
            <w:u w:val="single"/>
          </w:rPr>
          <w:t>platformazakupowa.pl</w:t>
        </w:r>
      </w:hyperlink>
      <w:r>
        <w:rPr>
          <w:rFonts w:ascii="Times New Roman" w:eastAsia="Times New Roman" w:hAnsi="Times New Roman" w:cs="Times New Roman"/>
          <w:color w:val="FF0000"/>
        </w:rPr>
        <w:t xml:space="preserve"> </w:t>
      </w:r>
      <w:r>
        <w:rPr>
          <w:rFonts w:ascii="Times New Roman" w:eastAsia="Times New Roman" w:hAnsi="Times New Roman" w:cs="Times New Roman"/>
        </w:rPr>
        <w:t>do konkretnego wykonawcy.</w:t>
      </w:r>
    </w:p>
    <w:p w14:paraId="6368E1B2" w14:textId="77777777" w:rsidR="00D555C0" w:rsidRDefault="001801B2" w:rsidP="00081969">
      <w:pPr>
        <w:spacing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CE6D75">
        <w:rPr>
          <w:rFonts w:ascii="Times New Roman" w:eastAsia="Times New Roman" w:hAnsi="Times New Roman" w:cs="Times New Roman"/>
          <w:b/>
          <w:sz w:val="24"/>
          <w:szCs w:val="24"/>
        </w:rPr>
        <w:t xml:space="preserve">.  </w:t>
      </w:r>
      <w:r w:rsidR="00CE6D75">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9A74719" w14:textId="77777777" w:rsidR="00D555C0" w:rsidRDefault="001801B2"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CE6D75">
        <w:rPr>
          <w:rFonts w:ascii="Times New Roman" w:eastAsia="Times New Roman" w:hAnsi="Times New Roman" w:cs="Times New Roman"/>
          <w:b/>
          <w:sz w:val="24"/>
          <w:szCs w:val="24"/>
        </w:rPr>
        <w:t xml:space="preserve">. </w:t>
      </w:r>
      <w:r w:rsidR="00CE6D75">
        <w:rPr>
          <w:rFonts w:ascii="Times New Roman" w:eastAsia="Times New Roman" w:hAnsi="Times New Roman" w:cs="Times New Roman"/>
          <w:sz w:val="24"/>
          <w:szCs w:val="24"/>
        </w:rPr>
        <w:t>W korespondencji kierowanej do Zamawiającego Wykonawcy powinni posługiwać się numerem przedmiotowego postępowania.</w:t>
      </w:r>
    </w:p>
    <w:p w14:paraId="315F7754" w14:textId="77777777" w:rsidR="00D555C0" w:rsidRDefault="001801B2"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CE6D75">
        <w:rPr>
          <w:rFonts w:ascii="Times New Roman" w:eastAsia="Times New Roman" w:hAnsi="Times New Roman" w:cs="Times New Roman"/>
          <w:b/>
          <w:sz w:val="24"/>
          <w:szCs w:val="24"/>
        </w:rPr>
        <w:t>.</w:t>
      </w:r>
      <w:r w:rsidR="00CE6D75">
        <w:rPr>
          <w:rFonts w:ascii="Times New Roman" w:eastAsia="Times New Roman" w:hAnsi="Times New Roman" w:cs="Times New Roman"/>
          <w:b/>
          <w:sz w:val="24"/>
          <w:szCs w:val="24"/>
        </w:rPr>
        <w:tab/>
      </w:r>
      <w:r w:rsidR="00CE6D75">
        <w:rPr>
          <w:rFonts w:ascii="Times New Roman" w:eastAsia="Times New Roman" w:hAnsi="Times New Roman" w:cs="Times New Roman"/>
          <w:sz w:val="24"/>
          <w:szCs w:val="24"/>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671A4E9" w14:textId="77777777" w:rsidR="00D555C0" w:rsidRPr="001801B2" w:rsidRDefault="00CE6D75" w:rsidP="00081969">
      <w:pPr>
        <w:spacing w:after="0" w:line="240" w:lineRule="auto"/>
        <w:ind w:left="426"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801B2">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uzasadnionych przypadkach Zamawiający może przed upływem terminu składania ofert zmienić treść SWZ.</w:t>
      </w:r>
    </w:p>
    <w:p w14:paraId="40D05EDA" w14:textId="77777777" w:rsidR="00D555C0" w:rsidRDefault="00CE6D75" w:rsidP="00081969">
      <w:pPr>
        <w:spacing w:after="0" w:line="240" w:lineRule="auto"/>
        <w:ind w:left="426" w:hanging="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801B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Formaty  plików  wykorzystywanych  przez  wykonawców  muszą być  zgodne z</w:t>
      </w:r>
    </w:p>
    <w:p w14:paraId="14D3B3BB" w14:textId="77777777" w:rsidR="00D555C0" w:rsidRDefault="00CE6D75" w:rsidP="00081969">
      <w:pPr>
        <w:widowControl w:val="0"/>
        <w:spacing w:after="0" w:line="240" w:lineRule="auto"/>
        <w:ind w:left="6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“OBWIESZCZENIEM PREZESA RADY MINISTRÓW z dnia 9 listopada 2017 r. w</w:t>
      </w:r>
    </w:p>
    <w:p w14:paraId="18A2BAF1" w14:textId="77777777" w:rsidR="00D555C0" w:rsidRDefault="00CE6D75" w:rsidP="00081969">
      <w:pPr>
        <w:widowControl w:val="0"/>
        <w:spacing w:after="0" w:line="240" w:lineRule="auto"/>
        <w:ind w:left="693"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EA7742" w14:textId="77777777" w:rsidR="00D555C0" w:rsidRDefault="00CE6D75" w:rsidP="00081969">
      <w:pPr>
        <w:widowControl w:val="0"/>
        <w:numPr>
          <w:ilvl w:val="0"/>
          <w:numId w:val="8"/>
        </w:numPr>
        <w:tabs>
          <w:tab w:val="left" w:pos="857"/>
        </w:tabs>
        <w:spacing w:after="0" w:line="240" w:lineRule="auto"/>
        <w:ind w:right="3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Zamawiający rekomenduje wykorzystanie, spośród przewidzianych w </w:t>
      </w:r>
      <w:r>
        <w:rPr>
          <w:rFonts w:ascii="Times New Roman" w:eastAsia="Times New Roman" w:hAnsi="Times New Roman" w:cs="Times New Roman"/>
          <w:sz w:val="24"/>
          <w:szCs w:val="24"/>
        </w:rPr>
        <w:lastRenderedPageBreak/>
        <w:t>rozporządzeniu w sprawie Krajowych Ram Interoperacyjności, formatów: .pdf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.xls .jpg (.</w:t>
      </w:r>
      <w:proofErr w:type="spellStart"/>
      <w:r>
        <w:rPr>
          <w:rFonts w:ascii="Times New Roman" w:eastAsia="Times New Roman" w:hAnsi="Times New Roman" w:cs="Times New Roman"/>
          <w:sz w:val="24"/>
          <w:szCs w:val="24"/>
        </w:rPr>
        <w:t>jpeg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ze szczególnym wskazaniem na .pdf</w:t>
      </w:r>
    </w:p>
    <w:p w14:paraId="7EEDF24B" w14:textId="77777777" w:rsidR="00D555C0" w:rsidRDefault="00CE6D75" w:rsidP="00081969">
      <w:pPr>
        <w:widowControl w:val="0"/>
        <w:numPr>
          <w:ilvl w:val="0"/>
          <w:numId w:val="8"/>
        </w:numPr>
        <w:tabs>
          <w:tab w:val="left" w:pos="857"/>
        </w:tabs>
        <w:spacing w:after="0"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celu ewentualnej kompresji danych Zamawiający wymaga wykorzystania jednego z formatów wskazanych w rozporządzeniu w sprawie Krajowych Ram Interoperacyjności, ze szczególnym wskazaniem na:</w:t>
      </w:r>
    </w:p>
    <w:p w14:paraId="097526DA" w14:textId="77777777" w:rsidR="00D555C0" w:rsidRDefault="00CE6D75" w:rsidP="00081969">
      <w:pPr>
        <w:widowControl w:val="0"/>
        <w:numPr>
          <w:ilvl w:val="1"/>
          <w:numId w:val="8"/>
        </w:numPr>
        <w:tabs>
          <w:tab w:val="left" w:pos="1577"/>
        </w:tabs>
        <w:spacing w:after="0" w:line="240" w:lineRule="auto"/>
        <w:ind w:hanging="7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.zip</w:t>
      </w:r>
    </w:p>
    <w:p w14:paraId="6E60398E" w14:textId="77777777" w:rsidR="00D555C0" w:rsidRDefault="00CE6D75" w:rsidP="00081969">
      <w:pPr>
        <w:widowControl w:val="0"/>
        <w:spacing w:after="0" w:line="240" w:lineRule="auto"/>
        <w:ind w:left="8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.7Z</w:t>
      </w:r>
    </w:p>
    <w:p w14:paraId="7C8CFDE9" w14:textId="77777777" w:rsidR="00D555C0" w:rsidRDefault="00CE6D75" w:rsidP="00081969">
      <w:pPr>
        <w:widowControl w:val="0"/>
        <w:numPr>
          <w:ilvl w:val="0"/>
          <w:numId w:val="8"/>
        </w:numPr>
        <w:tabs>
          <w:tab w:val="left" w:pos="857"/>
        </w:tabs>
        <w:spacing w:after="0" w:line="240" w:lineRule="auto"/>
        <w:ind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Wśród formatów powszechnych a </w:t>
      </w:r>
      <w:r>
        <w:rPr>
          <w:rFonts w:ascii="Times New Roman" w:eastAsia="Times New Roman" w:hAnsi="Times New Roman" w:cs="Times New Roman"/>
          <w:b/>
          <w:sz w:val="24"/>
          <w:szCs w:val="24"/>
        </w:rPr>
        <w:t xml:space="preserve">NIE występujących </w:t>
      </w:r>
      <w:r>
        <w:rPr>
          <w:rFonts w:ascii="Times New Roman" w:eastAsia="Times New Roman" w:hAnsi="Times New Roman" w:cs="Times New Roman"/>
          <w:sz w:val="24"/>
          <w:szCs w:val="24"/>
        </w:rPr>
        <w:t>w rozporządzeniu występują:</w:t>
      </w:r>
    </w:p>
    <w:p w14:paraId="47F5C144" w14:textId="77777777" w:rsidR="00D555C0" w:rsidRDefault="00CE6D75" w:rsidP="00081969">
      <w:pPr>
        <w:widowControl w:val="0"/>
        <w:spacing w:after="0" w:line="240" w:lineRule="auto"/>
        <w:ind w:left="856" w:right="330"/>
        <w:jc w:val="both"/>
        <w:rPr>
          <w:rFonts w:ascii="Times New Roman" w:eastAsia="Times New Roman" w:hAnsi="Times New Roman" w:cs="Times New Roman"/>
          <w:b/>
          <w:color w:val="FF0000"/>
          <w:sz w:val="24"/>
          <w:szCs w:val="24"/>
          <w:u w:val="single"/>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rar</w:t>
      </w:r>
      <w:proofErr w:type="spellEnd"/>
      <w:r>
        <w:rPr>
          <w:rFonts w:ascii="Times New Roman" w:eastAsia="Times New Roman" w:hAnsi="Times New Roman" w:cs="Times New Roman"/>
          <w:sz w:val="24"/>
          <w:szCs w:val="24"/>
        </w:rPr>
        <w:t xml:space="preserve"> .gif .</w:t>
      </w:r>
      <w:proofErr w:type="spellStart"/>
      <w:r>
        <w:rPr>
          <w:rFonts w:ascii="Times New Roman" w:eastAsia="Times New Roman" w:hAnsi="Times New Roman" w:cs="Times New Roman"/>
          <w:sz w:val="24"/>
          <w:szCs w:val="24"/>
        </w:rPr>
        <w:t>bmp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numbers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pages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u w:val="single"/>
        </w:rPr>
        <w:t>Dokumenty złożone w takich plikach zostaną uznane za złożone nieskutecznie.</w:t>
      </w:r>
    </w:p>
    <w:p w14:paraId="3A041DA7" w14:textId="77777777" w:rsidR="00D555C0" w:rsidRDefault="00CE6D75" w:rsidP="00081969">
      <w:pPr>
        <w:widowControl w:val="0"/>
        <w:numPr>
          <w:ilvl w:val="0"/>
          <w:numId w:val="8"/>
        </w:numPr>
        <w:tabs>
          <w:tab w:val="left" w:pos="857"/>
        </w:tabs>
        <w:spacing w:after="0" w:line="240" w:lineRule="auto"/>
        <w:ind w:right="3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eastAsia="Times New Roman" w:hAnsi="Times New Roman" w:cs="Times New Roman"/>
          <w:sz w:val="24"/>
          <w:szCs w:val="24"/>
        </w:rPr>
        <w:t>eDoApp</w:t>
      </w:r>
      <w:proofErr w:type="spellEnd"/>
      <w:r>
        <w:rPr>
          <w:rFonts w:ascii="Times New Roman" w:eastAsia="Times New Roman" w:hAnsi="Times New Roman" w:cs="Times New Roman"/>
          <w:sz w:val="24"/>
          <w:szCs w:val="24"/>
        </w:rPr>
        <w:t xml:space="preserve"> służącej do składania podpisu osobistego, który wynosi max 5MB.</w:t>
      </w:r>
    </w:p>
    <w:p w14:paraId="4AF2623D" w14:textId="77777777" w:rsidR="00D555C0" w:rsidRDefault="00CE6D75" w:rsidP="00081969">
      <w:pPr>
        <w:widowControl w:val="0"/>
        <w:numPr>
          <w:ilvl w:val="0"/>
          <w:numId w:val="8"/>
        </w:numPr>
        <w:tabs>
          <w:tab w:val="left" w:pos="857"/>
        </w:tabs>
        <w:spacing w:after="0" w:line="240" w:lineRule="auto"/>
        <w:ind w:right="3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imes New Roman" w:eastAsia="Times New Roman" w:hAnsi="Times New Roman" w:cs="Times New Roman"/>
          <w:sz w:val="24"/>
          <w:szCs w:val="24"/>
        </w:rPr>
        <w:t>PAdES</w:t>
      </w:r>
      <w:proofErr w:type="spellEnd"/>
      <w:r>
        <w:rPr>
          <w:rFonts w:ascii="Times New Roman" w:eastAsia="Times New Roman" w:hAnsi="Times New Roman" w:cs="Times New Roman"/>
          <w:sz w:val="24"/>
          <w:szCs w:val="24"/>
        </w:rPr>
        <w:t>.</w:t>
      </w:r>
    </w:p>
    <w:p w14:paraId="4FAF9E71" w14:textId="77777777" w:rsidR="00D555C0" w:rsidRDefault="00CE6D75" w:rsidP="00081969">
      <w:pPr>
        <w:widowControl w:val="0"/>
        <w:numPr>
          <w:ilvl w:val="0"/>
          <w:numId w:val="8"/>
        </w:numPr>
        <w:tabs>
          <w:tab w:val="left" w:pos="857"/>
        </w:tabs>
        <w:spacing w:after="0" w:line="24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Pliki w innych formatach niż PDF zaleca się opatrzyć zewnętrznym podpisem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Wykonawca powinien pamiętać, aby plik z podpisem przekazywać łącznie z dokumentem podpisywanym.</w:t>
      </w:r>
    </w:p>
    <w:p w14:paraId="1F5E3E8D" w14:textId="77777777" w:rsidR="00D555C0" w:rsidRDefault="00CE6D75" w:rsidP="00081969">
      <w:pPr>
        <w:widowControl w:val="0"/>
        <w:numPr>
          <w:ilvl w:val="0"/>
          <w:numId w:val="8"/>
        </w:numPr>
        <w:tabs>
          <w:tab w:val="left" w:pos="857"/>
        </w:tabs>
        <w:spacing w:after="0"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7D927778" w14:textId="77777777" w:rsidR="00D555C0" w:rsidRDefault="00CE6D75" w:rsidP="00081969">
      <w:pPr>
        <w:widowControl w:val="0"/>
        <w:numPr>
          <w:ilvl w:val="0"/>
          <w:numId w:val="8"/>
        </w:numPr>
        <w:pBdr>
          <w:top w:val="nil"/>
          <w:left w:val="nil"/>
          <w:bottom w:val="nil"/>
          <w:right w:val="nil"/>
          <w:between w:val="nil"/>
        </w:pBdr>
        <w:tabs>
          <w:tab w:val="left" w:pos="857"/>
        </w:tabs>
        <w:spacing w:after="0" w:line="240" w:lineRule="auto"/>
        <w:ind w:right="3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zaleca, aby Wykonawca z odpowiednim wyprzedzeniem przetestował możliwość prawidłowego wykorzystania wybranej metody podpisania plików oferty.</w:t>
      </w:r>
    </w:p>
    <w:p w14:paraId="76FE2509" w14:textId="77777777" w:rsidR="00D555C0" w:rsidRDefault="00CE6D75" w:rsidP="00081969">
      <w:pPr>
        <w:widowControl w:val="0"/>
        <w:numPr>
          <w:ilvl w:val="0"/>
          <w:numId w:val="8"/>
        </w:numPr>
        <w:pBdr>
          <w:top w:val="nil"/>
          <w:left w:val="nil"/>
          <w:bottom w:val="nil"/>
          <w:right w:val="nil"/>
          <w:between w:val="nil"/>
        </w:pBdr>
        <w:tabs>
          <w:tab w:val="left" w:pos="857"/>
        </w:tabs>
        <w:spacing w:after="0" w:line="240" w:lineRule="auto"/>
        <w:ind w:right="3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Zaleca się, aby komunikacja z wykonawcami odbywała się tylko na Platformie za pośrednictwem formularza “Wyślij wiadomość do zamawiającego”, nie za pośrednictwem adresu email.</w:t>
      </w:r>
    </w:p>
    <w:p w14:paraId="0EDFC096" w14:textId="77777777" w:rsidR="00D555C0" w:rsidRDefault="00CE6D75" w:rsidP="00081969">
      <w:pPr>
        <w:widowControl w:val="0"/>
        <w:numPr>
          <w:ilvl w:val="0"/>
          <w:numId w:val="8"/>
        </w:numPr>
        <w:pBdr>
          <w:top w:val="nil"/>
          <w:left w:val="nil"/>
          <w:bottom w:val="nil"/>
          <w:right w:val="nil"/>
          <w:between w:val="nil"/>
        </w:pBdr>
        <w:tabs>
          <w:tab w:val="left" w:pos="857"/>
        </w:tabs>
        <w:spacing w:after="0" w:line="240" w:lineRule="auto"/>
        <w:ind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Osobą składającą ofertę powinna być osoba kontaktowa podawana w dokumentacji.</w:t>
      </w:r>
    </w:p>
    <w:p w14:paraId="38EBE6C7" w14:textId="77777777" w:rsidR="00D555C0" w:rsidRDefault="00CE6D75" w:rsidP="00081969">
      <w:pPr>
        <w:widowControl w:val="0"/>
        <w:numPr>
          <w:ilvl w:val="0"/>
          <w:numId w:val="8"/>
        </w:numPr>
        <w:pBdr>
          <w:top w:val="nil"/>
          <w:left w:val="nil"/>
          <w:bottom w:val="nil"/>
          <w:right w:val="nil"/>
          <w:between w:val="nil"/>
        </w:pBdr>
        <w:tabs>
          <w:tab w:val="left" w:pos="857"/>
        </w:tabs>
        <w:spacing w:after="0" w:line="240" w:lineRule="auto"/>
        <w:ind w:right="3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D01212E" w14:textId="77777777" w:rsidR="00D555C0" w:rsidRDefault="00CE6D75" w:rsidP="00081969">
      <w:pPr>
        <w:widowControl w:val="0"/>
        <w:numPr>
          <w:ilvl w:val="0"/>
          <w:numId w:val="8"/>
        </w:numPr>
        <w:pBdr>
          <w:top w:val="nil"/>
          <w:left w:val="nil"/>
          <w:bottom w:val="nil"/>
          <w:right w:val="nil"/>
          <w:between w:val="nil"/>
        </w:pBdr>
        <w:tabs>
          <w:tab w:val="left" w:pos="857"/>
        </w:tabs>
        <w:spacing w:after="0" w:line="240" w:lineRule="auto"/>
        <w:ind w:right="3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Podczas podpisywania plików zaleca się stosowanie algorytmu skrótu SHA2 zamiast SHA1.</w:t>
      </w:r>
    </w:p>
    <w:p w14:paraId="3F62C717" w14:textId="77777777" w:rsidR="00D555C0" w:rsidRDefault="00CE6D75" w:rsidP="00081969">
      <w:pPr>
        <w:widowControl w:val="0"/>
        <w:numPr>
          <w:ilvl w:val="0"/>
          <w:numId w:val="8"/>
        </w:numPr>
        <w:pBdr>
          <w:top w:val="nil"/>
          <w:left w:val="nil"/>
          <w:bottom w:val="nil"/>
          <w:right w:val="nil"/>
          <w:between w:val="nil"/>
        </w:pBdr>
        <w:tabs>
          <w:tab w:val="left" w:pos="857"/>
        </w:tabs>
        <w:spacing w:after="0" w:line="240" w:lineRule="auto"/>
        <w:ind w:right="3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Jeśli wykonawca pakuje dokumenty np. w plik ZIP zalecamy wcześniejsze podpisanie każdego ze skompresowanych plików.</w:t>
      </w:r>
    </w:p>
    <w:p w14:paraId="4B7C8DFA" w14:textId="77777777" w:rsidR="00D555C0" w:rsidRDefault="00CE6D75" w:rsidP="00081969">
      <w:pPr>
        <w:pBdr>
          <w:top w:val="nil"/>
          <w:left w:val="nil"/>
          <w:bottom w:val="nil"/>
          <w:right w:val="nil"/>
          <w:between w:val="nil"/>
        </w:pBdr>
        <w:spacing w:after="0" w:line="240" w:lineRule="auto"/>
        <w:ind w:right="2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rekomenduje wykorzystanie podpisu z kwalifikowanym znacznikiem czasu. Zamawiający zaleca aby </w:t>
      </w:r>
      <w:r>
        <w:rPr>
          <w:rFonts w:ascii="Times New Roman" w:eastAsia="Times New Roman" w:hAnsi="Times New Roman" w:cs="Times New Roman"/>
          <w:color w:val="000000"/>
          <w:sz w:val="24"/>
          <w:szCs w:val="24"/>
          <w:u w:val="single"/>
        </w:rPr>
        <w:t>nie</w:t>
      </w:r>
      <w:r>
        <w:rPr>
          <w:rFonts w:ascii="Times New Roman" w:eastAsia="Times New Roman" w:hAnsi="Times New Roman" w:cs="Times New Roman"/>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3C792239" w14:textId="77777777" w:rsidR="00B709DC" w:rsidRDefault="00B709DC" w:rsidP="00081969">
      <w:pPr>
        <w:pBdr>
          <w:top w:val="nil"/>
          <w:left w:val="nil"/>
          <w:bottom w:val="nil"/>
          <w:right w:val="nil"/>
          <w:between w:val="nil"/>
        </w:pBdr>
        <w:spacing w:after="0" w:line="240" w:lineRule="auto"/>
        <w:ind w:right="235"/>
        <w:jc w:val="both"/>
        <w:rPr>
          <w:rFonts w:ascii="Times New Roman" w:eastAsia="Times New Roman" w:hAnsi="Times New Roman" w:cs="Times New Roman"/>
          <w:color w:val="000000"/>
          <w:sz w:val="24"/>
          <w:szCs w:val="24"/>
        </w:rPr>
      </w:pPr>
    </w:p>
    <w:p w14:paraId="045F9ABF"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bookmarkStart w:id="11" w:name="bookmark=id.tyjcwt" w:colFirst="0" w:colLast="0"/>
      <w:bookmarkEnd w:id="11"/>
      <w:r>
        <w:rPr>
          <w:rFonts w:ascii="Times New Roman" w:eastAsia="Times New Roman" w:hAnsi="Times New Roman" w:cs="Times New Roman"/>
          <w:b/>
          <w:sz w:val="24"/>
          <w:szCs w:val="24"/>
        </w:rPr>
        <w:t>XIII.</w:t>
      </w:r>
      <w:r>
        <w:rPr>
          <w:rFonts w:ascii="Times New Roman" w:eastAsia="Times New Roman" w:hAnsi="Times New Roman" w:cs="Times New Roman"/>
          <w:b/>
          <w:sz w:val="24"/>
          <w:szCs w:val="24"/>
        </w:rPr>
        <w:tab/>
        <w:t>OPIS SPOSOBU PRZYGOTOWANIA OFERT ORAZ WYMAGANIA FORMALNE DOTYCZĄCE SKŁADANYCH OŚWIADCZEŃ I DOKUMENTÓW</w:t>
      </w:r>
    </w:p>
    <w:p w14:paraId="62C04C94"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Wykonawca może złożyć tylko jedną ofertę.</w:t>
      </w:r>
    </w:p>
    <w:p w14:paraId="0646B6A4"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Treść oferty musi odpowiadać treści SWZ.</w:t>
      </w:r>
    </w:p>
    <w:p w14:paraId="61D96221" w14:textId="77777777" w:rsidR="00D555C0" w:rsidRDefault="00CE6D75" w:rsidP="00081969">
      <w:pPr>
        <w:spacing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Ofertę sporządza się w języku polskim na Formularzu Ofertowym - zgodnie z </w:t>
      </w:r>
      <w:r>
        <w:rPr>
          <w:rFonts w:ascii="Times New Roman" w:eastAsia="Times New Roman" w:hAnsi="Times New Roman" w:cs="Times New Roman"/>
          <w:b/>
          <w:sz w:val="24"/>
          <w:szCs w:val="24"/>
        </w:rPr>
        <w:t>Załącznikiem nr 1 do SWZ</w:t>
      </w:r>
      <w:r>
        <w:rPr>
          <w:rFonts w:ascii="Times New Roman" w:eastAsia="Times New Roman" w:hAnsi="Times New Roman" w:cs="Times New Roman"/>
          <w:sz w:val="24"/>
          <w:szCs w:val="24"/>
        </w:rPr>
        <w:t>. Wraz z ofertą Wykonawca jest zobowiązany złożyć:</w:t>
      </w:r>
    </w:p>
    <w:p w14:paraId="6B9680CD" w14:textId="77777777" w:rsidR="00D555C0" w:rsidRDefault="00CE6D75" w:rsidP="00081969">
      <w:pPr>
        <w:spacing w:after="0" w:line="240" w:lineRule="auto"/>
        <w:ind w:left="852" w:right="2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oświadczenie w formie Jednolitego Europejskiego Dokumentu Zamówienia (ESPD), o którym mowa w Rozdziale IX ust. 1 SWZ;</w:t>
      </w:r>
    </w:p>
    <w:p w14:paraId="07D81922" w14:textId="77777777" w:rsidR="00D555C0" w:rsidRDefault="00CE6D75" w:rsidP="00081969">
      <w:pPr>
        <w:spacing w:after="0" w:line="240" w:lineRule="auto"/>
        <w:ind w:left="852" w:right="2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zobowiązanie innego podmiotu oraz oświadczenie w formie Jednolitego Europejskiego Dokumentu Zamówienia (ESPD), o których mowa w Rozdziale X ust. 3 pkt 1 i 2 SWZ (jeżeli   dotyczy);</w:t>
      </w:r>
    </w:p>
    <w:p w14:paraId="0848ED1F" w14:textId="77777777" w:rsidR="00D555C0" w:rsidRDefault="00CE6D75" w:rsidP="00081969">
      <w:pPr>
        <w:spacing w:after="0" w:line="240" w:lineRule="auto"/>
        <w:ind w:left="852" w:right="2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dokumenty, z których wynika prawo do podpisania oferty; tj. odpis lub informacja z Krajowego Rejestru Sądowego, Centralnej Ewidencji i Informacji o Działalności Gospodarczej, odpowiednie pełnomocnictwa (jeżeli dotyczy). </w:t>
      </w:r>
    </w:p>
    <w:p w14:paraId="70BD617A"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w:t>
      </w:r>
    </w:p>
    <w:p w14:paraId="2C516D66"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ADEA112" w14:textId="77777777" w:rsidR="00D555C0" w:rsidRDefault="00CE6D75" w:rsidP="00081969">
      <w:pPr>
        <w:spacing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Ofertę, w tym Jednolity Europejski Dokument Zamówienia (ESPD), sporządza się, pod rygorem nieważności, w formie elektronicznej (podpisanej kwalifikowanym podpisem elektronicznym).</w:t>
      </w:r>
    </w:p>
    <w:p w14:paraId="59D60029"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 celu złożenia oferty należy zarejestrować (zalogować) się na Platformie oraz postępując zgodnie z instrukcją lub filmem instruktażowym umieścić ofertę w systemie. </w:t>
      </w:r>
    </w:p>
    <w:p w14:paraId="01D10FD2" w14:textId="5F24E2CD"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Jeśli oferta zawiera informacje stanowiące tajemnicę </w:t>
      </w:r>
      <w:r w:rsidRPr="00872A19">
        <w:rPr>
          <w:rFonts w:ascii="Times New Roman" w:eastAsia="Times New Roman" w:hAnsi="Times New Roman" w:cs="Times New Roman"/>
          <w:sz w:val="24"/>
          <w:szCs w:val="24"/>
        </w:rPr>
        <w:t>przedsiębiorstwa w rozumieniu ustawy z dnia 16.04.1993 r. o zwalczaniu nieuczciwej konkurencji (</w:t>
      </w:r>
      <w:proofErr w:type="spellStart"/>
      <w:r w:rsidR="00872A19" w:rsidRPr="00872A19">
        <w:rPr>
          <w:rFonts w:ascii="Times New Roman" w:eastAsia="Times New Roman" w:hAnsi="Times New Roman" w:cs="Times New Roman"/>
          <w:sz w:val="24"/>
          <w:szCs w:val="24"/>
        </w:rPr>
        <w:t>t.j</w:t>
      </w:r>
      <w:proofErr w:type="spellEnd"/>
      <w:r w:rsidR="00872A19" w:rsidRPr="00872A19">
        <w:rPr>
          <w:rFonts w:ascii="Times New Roman" w:eastAsia="Times New Roman" w:hAnsi="Times New Roman" w:cs="Times New Roman"/>
          <w:sz w:val="24"/>
          <w:szCs w:val="24"/>
        </w:rPr>
        <w:t>. Dz.U. z 2022 r., poz. 1233</w:t>
      </w:r>
      <w:r w:rsidRPr="00872A19">
        <w:rPr>
          <w:rFonts w:ascii="Times New Roman" w:eastAsia="Times New Roman" w:hAnsi="Times New Roman" w:cs="Times New Roman"/>
          <w:sz w:val="24"/>
          <w:szCs w:val="24"/>
        </w:rPr>
        <w:t>), Wykonawca powinien nie później niż w terminie składania ofert, zastrzec, że nie mogą one być udostępnione oraz wykazać, iż zastrzeżone informacje</w:t>
      </w:r>
      <w:r>
        <w:rPr>
          <w:rFonts w:ascii="Times New Roman" w:eastAsia="Times New Roman" w:hAnsi="Times New Roman" w:cs="Times New Roman"/>
          <w:sz w:val="24"/>
          <w:szCs w:val="24"/>
        </w:rPr>
        <w:t xml:space="preserve"> stanowią tajemnicę przedsiębiorstwa. Zastrzeżone informacje należy złożyć w wydzielonym i odpowiednio oznaczonym pliku.</w:t>
      </w:r>
    </w:p>
    <w:p w14:paraId="4C58A67B"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Wszystkie koszty związane z uczestnictwem w postępowaniu, w szczególności z przygotowaniem i złożeniem ofert ponosi Wykonawca składający ofertę. Zamawiający nie przewiduje zwrotu kosztów udziału w postępowaniu.</w:t>
      </w:r>
    </w:p>
    <w:p w14:paraId="7FF7A98E"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Dokumenty lub oświadczenia, o których mowa w rozporządzeniu w sprawie dokumentów, sporządzone w języku obcym są składane wraz z tłumaczeniem na język polski.</w:t>
      </w:r>
    </w:p>
    <w:p w14:paraId="661D10B8" w14:textId="77777777" w:rsidR="00B709DC" w:rsidRDefault="00B709DC" w:rsidP="00081969">
      <w:pPr>
        <w:spacing w:after="0" w:line="240" w:lineRule="auto"/>
        <w:ind w:left="426" w:hanging="426"/>
        <w:jc w:val="both"/>
        <w:rPr>
          <w:rFonts w:ascii="Times New Roman" w:eastAsia="Times New Roman" w:hAnsi="Times New Roman" w:cs="Times New Roman"/>
          <w:sz w:val="24"/>
          <w:szCs w:val="24"/>
        </w:rPr>
      </w:pPr>
    </w:p>
    <w:p w14:paraId="5B309A81"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XIV.</w:t>
      </w:r>
      <w:r>
        <w:rPr>
          <w:rFonts w:ascii="Times New Roman" w:eastAsia="Times New Roman" w:hAnsi="Times New Roman" w:cs="Times New Roman"/>
          <w:b/>
          <w:sz w:val="24"/>
          <w:szCs w:val="24"/>
        </w:rPr>
        <w:tab/>
        <w:t>OPIS SPOSOBU OBLICZENIA CENY OFERTY</w:t>
      </w:r>
    </w:p>
    <w:p w14:paraId="72A432AF"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Wykonawca podaje cenę za wykonanie zamówienia poprzez wskazanie w Formularzu ofertowym sporządzonym wg wzoru stanowiącego </w:t>
      </w:r>
      <w:r>
        <w:rPr>
          <w:rFonts w:ascii="Times New Roman" w:eastAsia="Times New Roman" w:hAnsi="Times New Roman" w:cs="Times New Roman"/>
          <w:b/>
          <w:sz w:val="24"/>
          <w:szCs w:val="24"/>
        </w:rPr>
        <w:t>Załączniki nr 1 do SWZ</w:t>
      </w:r>
      <w:r>
        <w:rPr>
          <w:rFonts w:ascii="Times New Roman" w:eastAsia="Times New Roman" w:hAnsi="Times New Roman" w:cs="Times New Roman"/>
          <w:sz w:val="24"/>
          <w:szCs w:val="24"/>
        </w:rPr>
        <w:t xml:space="preserve"> ceny oferty brutto.</w:t>
      </w:r>
    </w:p>
    <w:p w14:paraId="20394C07"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Cena oferty może być tylko jedna; nie dopuszcza się wariantowości cen. Cena oferty musi uwzględniać wszystkie wymagania niniejszej SWZ oraz obejmować wszelkie koszty, jakie poniesie Wykonawca z tytułu należytej oraz zgodnej z obowiązującymi przepisami realizacji przedmiotu zamówienia.</w:t>
      </w:r>
    </w:p>
    <w:p w14:paraId="5126641C"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Ustaloną formą wynagrodzenia za wykonanie całego przedmiotu zamówienia jest kwota odsetek wyliczona wg założeń  zawartych w SWZ.</w:t>
      </w:r>
    </w:p>
    <w:p w14:paraId="48DB6F85" w14:textId="77777777" w:rsidR="00D555C0" w:rsidRPr="00D963FB" w:rsidRDefault="00CE6D75" w:rsidP="00081969">
      <w:pPr>
        <w:spacing w:after="0" w:line="240"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Pr="00D963FB">
        <w:rPr>
          <w:rFonts w:ascii="Times New Roman" w:eastAsia="Times New Roman" w:hAnsi="Times New Roman" w:cs="Times New Roman"/>
          <w:color w:val="000000" w:themeColor="text1"/>
          <w:sz w:val="24"/>
          <w:szCs w:val="24"/>
        </w:rPr>
        <w:t>Cena oferty stanowi sumę kwoty odsetek wynikających ze zmiennej stopy procentowej WIBOR 3M oraz stałej marży wyrażonej w punktach procentowych (niezmiennej w całym okresie trwania umowy kredytowej).</w:t>
      </w:r>
    </w:p>
    <w:p w14:paraId="5C21C598" w14:textId="296BB4CE" w:rsidR="00D555C0" w:rsidRPr="00D963FB" w:rsidRDefault="00CE6D75" w:rsidP="00D963FB">
      <w:pPr>
        <w:spacing w:after="0" w:line="240" w:lineRule="auto"/>
        <w:ind w:left="426" w:hanging="426"/>
        <w:jc w:val="both"/>
        <w:rPr>
          <w:rFonts w:ascii="Times New Roman" w:eastAsia="Times New Roman" w:hAnsi="Times New Roman" w:cs="Times New Roman"/>
          <w:color w:val="000000" w:themeColor="text1"/>
          <w:sz w:val="24"/>
          <w:szCs w:val="24"/>
        </w:rPr>
      </w:pPr>
      <w:r w:rsidRPr="00D963FB">
        <w:rPr>
          <w:rFonts w:ascii="Times New Roman" w:eastAsia="Times New Roman" w:hAnsi="Times New Roman" w:cs="Times New Roman"/>
          <w:b/>
          <w:color w:val="000000" w:themeColor="text1"/>
          <w:sz w:val="24"/>
          <w:szCs w:val="24"/>
        </w:rPr>
        <w:t>5.</w:t>
      </w:r>
      <w:r w:rsidRPr="00D963FB">
        <w:rPr>
          <w:rFonts w:ascii="Times New Roman" w:eastAsia="Times New Roman" w:hAnsi="Times New Roman" w:cs="Times New Roman"/>
          <w:b/>
          <w:color w:val="000000" w:themeColor="text1"/>
          <w:sz w:val="24"/>
          <w:szCs w:val="24"/>
        </w:rPr>
        <w:tab/>
      </w:r>
      <w:r w:rsidRPr="00D963FB">
        <w:rPr>
          <w:rFonts w:ascii="Times New Roman" w:eastAsia="Times New Roman" w:hAnsi="Times New Roman" w:cs="Times New Roman"/>
          <w:color w:val="000000" w:themeColor="text1"/>
          <w:sz w:val="24"/>
          <w:szCs w:val="24"/>
        </w:rPr>
        <w:t xml:space="preserve"> Wykonawca </w:t>
      </w:r>
      <w:r w:rsidRPr="00D963FB">
        <w:rPr>
          <w:rFonts w:ascii="Times New Roman" w:eastAsia="Times New Roman" w:hAnsi="Times New Roman" w:cs="Times New Roman"/>
          <w:color w:val="000000" w:themeColor="text1"/>
          <w:sz w:val="24"/>
          <w:szCs w:val="24"/>
          <w:u w:val="single"/>
        </w:rPr>
        <w:t>do sporządzenia oferty</w:t>
      </w:r>
      <w:r w:rsidRPr="00D963FB">
        <w:rPr>
          <w:rFonts w:ascii="Times New Roman" w:eastAsia="Times New Roman" w:hAnsi="Times New Roman" w:cs="Times New Roman"/>
          <w:color w:val="000000" w:themeColor="text1"/>
          <w:sz w:val="24"/>
          <w:szCs w:val="24"/>
        </w:rPr>
        <w:t xml:space="preserve"> dokonuje wyliczenia ceny biorąc za podstawę:</w:t>
      </w:r>
    </w:p>
    <w:p w14:paraId="16A64DA2" w14:textId="51F269C4" w:rsidR="00D555C0" w:rsidRPr="00D963FB" w:rsidRDefault="00CE6D75" w:rsidP="00081969">
      <w:pPr>
        <w:numPr>
          <w:ilvl w:val="0"/>
          <w:numId w:val="1"/>
        </w:numPr>
        <w:spacing w:after="0" w:line="240" w:lineRule="auto"/>
        <w:ind w:left="720" w:hanging="294"/>
        <w:jc w:val="both"/>
        <w:rPr>
          <w:rFonts w:ascii="Times New Roman" w:eastAsia="Times New Roman" w:hAnsi="Times New Roman" w:cs="Times New Roman"/>
          <w:color w:val="000000" w:themeColor="text1"/>
          <w:sz w:val="24"/>
          <w:szCs w:val="24"/>
        </w:rPr>
      </w:pPr>
      <w:r w:rsidRPr="00D963FB">
        <w:rPr>
          <w:rFonts w:ascii="Times New Roman" w:eastAsia="Times New Roman" w:hAnsi="Times New Roman" w:cs="Times New Roman"/>
          <w:color w:val="000000" w:themeColor="text1"/>
          <w:sz w:val="24"/>
          <w:szCs w:val="24"/>
        </w:rPr>
        <w:lastRenderedPageBreak/>
        <w:t>wysokość oprocentowania kredytu stosując średnią stawkę WIBOR 3 M z okresu od 01.0</w:t>
      </w:r>
      <w:r w:rsidR="007B09A7" w:rsidRPr="00D963FB">
        <w:rPr>
          <w:rFonts w:ascii="Times New Roman" w:eastAsia="Times New Roman" w:hAnsi="Times New Roman" w:cs="Times New Roman"/>
          <w:color w:val="000000" w:themeColor="text1"/>
          <w:sz w:val="24"/>
          <w:szCs w:val="24"/>
        </w:rPr>
        <w:t>8</w:t>
      </w:r>
      <w:r w:rsidRPr="00D963FB">
        <w:rPr>
          <w:rFonts w:ascii="Times New Roman" w:eastAsia="Times New Roman" w:hAnsi="Times New Roman" w:cs="Times New Roman"/>
          <w:color w:val="000000" w:themeColor="text1"/>
          <w:sz w:val="24"/>
          <w:szCs w:val="24"/>
        </w:rPr>
        <w:t>.202</w:t>
      </w:r>
      <w:r w:rsidR="00E855C2" w:rsidRPr="00D963FB">
        <w:rPr>
          <w:rFonts w:ascii="Times New Roman" w:eastAsia="Times New Roman" w:hAnsi="Times New Roman" w:cs="Times New Roman"/>
          <w:color w:val="000000" w:themeColor="text1"/>
          <w:sz w:val="24"/>
          <w:szCs w:val="24"/>
        </w:rPr>
        <w:t>4</w:t>
      </w:r>
      <w:r w:rsidRPr="00D963FB">
        <w:rPr>
          <w:rFonts w:ascii="Times New Roman" w:eastAsia="Times New Roman" w:hAnsi="Times New Roman" w:cs="Times New Roman"/>
          <w:color w:val="000000" w:themeColor="text1"/>
          <w:sz w:val="24"/>
          <w:szCs w:val="24"/>
        </w:rPr>
        <w:t xml:space="preserve"> do 31.0</w:t>
      </w:r>
      <w:r w:rsidR="007B09A7" w:rsidRPr="00D963FB">
        <w:rPr>
          <w:rFonts w:ascii="Times New Roman" w:eastAsia="Times New Roman" w:hAnsi="Times New Roman" w:cs="Times New Roman"/>
          <w:color w:val="000000" w:themeColor="text1"/>
          <w:sz w:val="24"/>
          <w:szCs w:val="24"/>
        </w:rPr>
        <w:t>8</w:t>
      </w:r>
      <w:r w:rsidRPr="00D963FB">
        <w:rPr>
          <w:rFonts w:ascii="Times New Roman" w:eastAsia="Times New Roman" w:hAnsi="Times New Roman" w:cs="Times New Roman"/>
          <w:color w:val="000000" w:themeColor="text1"/>
          <w:sz w:val="24"/>
          <w:szCs w:val="24"/>
        </w:rPr>
        <w:t>.202</w:t>
      </w:r>
      <w:r w:rsidR="00E855C2" w:rsidRPr="00D963FB">
        <w:rPr>
          <w:rFonts w:ascii="Times New Roman" w:eastAsia="Times New Roman" w:hAnsi="Times New Roman" w:cs="Times New Roman"/>
          <w:color w:val="000000" w:themeColor="text1"/>
          <w:sz w:val="24"/>
          <w:szCs w:val="24"/>
        </w:rPr>
        <w:t>4</w:t>
      </w:r>
      <w:r w:rsidRPr="00D963FB">
        <w:rPr>
          <w:rFonts w:ascii="Times New Roman" w:eastAsia="Times New Roman" w:hAnsi="Times New Roman" w:cs="Times New Roman"/>
          <w:color w:val="000000" w:themeColor="text1"/>
          <w:sz w:val="24"/>
          <w:szCs w:val="24"/>
        </w:rPr>
        <w:t xml:space="preserve"> r. plus marżę banku niezmienną w całym okresie trwania umowy kredytowej. Średnia arytmetyczna stawka WIBOR 3M ze wszystkich dni miesiąca</w:t>
      </w:r>
      <w:r w:rsidR="007C0145" w:rsidRPr="00D963FB">
        <w:rPr>
          <w:rFonts w:ascii="Times New Roman" w:eastAsia="Times New Roman" w:hAnsi="Times New Roman" w:cs="Times New Roman"/>
          <w:color w:val="000000" w:themeColor="text1"/>
          <w:sz w:val="24"/>
          <w:szCs w:val="24"/>
        </w:rPr>
        <w:t xml:space="preserve"> sierpnia</w:t>
      </w:r>
      <w:r w:rsidRPr="00D963FB">
        <w:rPr>
          <w:rFonts w:ascii="Times New Roman" w:eastAsia="Times New Roman" w:hAnsi="Times New Roman" w:cs="Times New Roman"/>
          <w:color w:val="000000" w:themeColor="text1"/>
          <w:sz w:val="24"/>
          <w:szCs w:val="24"/>
        </w:rPr>
        <w:t xml:space="preserve"> 202</w:t>
      </w:r>
      <w:r w:rsidR="005B7CB8" w:rsidRPr="00D963FB">
        <w:rPr>
          <w:rFonts w:ascii="Times New Roman" w:eastAsia="Times New Roman" w:hAnsi="Times New Roman" w:cs="Times New Roman"/>
          <w:color w:val="000000" w:themeColor="text1"/>
          <w:sz w:val="24"/>
          <w:szCs w:val="24"/>
        </w:rPr>
        <w:t>4</w:t>
      </w:r>
      <w:r w:rsidRPr="00D963FB">
        <w:rPr>
          <w:rFonts w:ascii="Times New Roman" w:eastAsia="Times New Roman" w:hAnsi="Times New Roman" w:cs="Times New Roman"/>
          <w:color w:val="000000" w:themeColor="text1"/>
          <w:sz w:val="24"/>
          <w:szCs w:val="24"/>
        </w:rPr>
        <w:t xml:space="preserve"> r. podana w ofercie wynosi </w:t>
      </w:r>
      <w:r w:rsidR="00E855C2" w:rsidRPr="00D963FB">
        <w:rPr>
          <w:rFonts w:ascii="Times New Roman" w:eastAsia="Times New Roman" w:hAnsi="Times New Roman" w:cs="Times New Roman"/>
          <w:color w:val="000000" w:themeColor="text1"/>
          <w:sz w:val="24"/>
          <w:szCs w:val="24"/>
        </w:rPr>
        <w:t>5,85</w:t>
      </w:r>
      <w:r w:rsidRPr="00D963FB">
        <w:rPr>
          <w:rFonts w:ascii="Times New Roman" w:eastAsia="Times New Roman" w:hAnsi="Times New Roman" w:cs="Times New Roman"/>
          <w:color w:val="000000" w:themeColor="text1"/>
          <w:sz w:val="24"/>
          <w:szCs w:val="24"/>
        </w:rPr>
        <w:t>%.</w:t>
      </w:r>
    </w:p>
    <w:p w14:paraId="04FD0B88" w14:textId="24041662" w:rsidR="00D555C0" w:rsidRPr="00D963FB" w:rsidRDefault="00CE6D75" w:rsidP="00081969">
      <w:pPr>
        <w:numPr>
          <w:ilvl w:val="0"/>
          <w:numId w:val="1"/>
        </w:numPr>
        <w:spacing w:after="0" w:line="240" w:lineRule="auto"/>
        <w:ind w:left="720" w:hanging="294"/>
        <w:jc w:val="both"/>
        <w:rPr>
          <w:rFonts w:ascii="Times New Roman" w:eastAsia="Times New Roman" w:hAnsi="Times New Roman" w:cs="Times New Roman"/>
          <w:color w:val="000000" w:themeColor="text1"/>
          <w:sz w:val="24"/>
          <w:szCs w:val="24"/>
        </w:rPr>
      </w:pPr>
      <w:r w:rsidRPr="00D963FB">
        <w:rPr>
          <w:rFonts w:ascii="Times New Roman" w:eastAsia="Times New Roman" w:hAnsi="Times New Roman" w:cs="Times New Roman"/>
          <w:color w:val="000000" w:themeColor="text1"/>
          <w:sz w:val="24"/>
          <w:szCs w:val="24"/>
        </w:rPr>
        <w:t>uruchomienie kredytu nastąpi w pełnej wysokości do 31.12.202</w:t>
      </w:r>
      <w:r w:rsidR="004472D7" w:rsidRPr="00D963FB">
        <w:rPr>
          <w:rFonts w:ascii="Times New Roman" w:eastAsia="Times New Roman" w:hAnsi="Times New Roman" w:cs="Times New Roman"/>
          <w:color w:val="000000" w:themeColor="text1"/>
          <w:sz w:val="24"/>
          <w:szCs w:val="24"/>
        </w:rPr>
        <w:t>4</w:t>
      </w:r>
      <w:r w:rsidRPr="00D963FB">
        <w:rPr>
          <w:rFonts w:ascii="Times New Roman" w:eastAsia="Times New Roman" w:hAnsi="Times New Roman" w:cs="Times New Roman"/>
          <w:color w:val="000000" w:themeColor="text1"/>
          <w:sz w:val="24"/>
          <w:szCs w:val="24"/>
        </w:rPr>
        <w:t xml:space="preserve"> r.</w:t>
      </w:r>
      <w:r w:rsidRPr="00D963FB">
        <w:rPr>
          <w:rFonts w:ascii="Times New Roman" w:eastAsia="Times New Roman" w:hAnsi="Times New Roman" w:cs="Times New Roman"/>
          <w:color w:val="000000" w:themeColor="text1"/>
          <w:sz w:val="24"/>
          <w:szCs w:val="24"/>
          <w:highlight w:val="yellow"/>
        </w:rPr>
        <w:t xml:space="preserve"> </w:t>
      </w:r>
    </w:p>
    <w:p w14:paraId="7AB02569" w14:textId="380E68D1" w:rsidR="00D555C0" w:rsidRPr="00D963FB" w:rsidRDefault="00CE6D75" w:rsidP="00081969">
      <w:pPr>
        <w:numPr>
          <w:ilvl w:val="0"/>
          <w:numId w:val="1"/>
        </w:numPr>
        <w:spacing w:after="0" w:line="240" w:lineRule="auto"/>
        <w:ind w:left="720" w:hanging="294"/>
        <w:jc w:val="both"/>
        <w:rPr>
          <w:rFonts w:ascii="Times New Roman" w:eastAsia="Times New Roman" w:hAnsi="Times New Roman" w:cs="Times New Roman"/>
          <w:color w:val="000000" w:themeColor="text1"/>
          <w:sz w:val="24"/>
          <w:szCs w:val="24"/>
        </w:rPr>
      </w:pPr>
      <w:r w:rsidRPr="00D963FB">
        <w:rPr>
          <w:rFonts w:ascii="Times New Roman" w:eastAsia="Times New Roman" w:hAnsi="Times New Roman" w:cs="Times New Roman"/>
          <w:color w:val="000000" w:themeColor="text1"/>
          <w:sz w:val="24"/>
          <w:szCs w:val="24"/>
        </w:rPr>
        <w:t xml:space="preserve">Spłata rat kapitałowych kwartalnie przez okres </w:t>
      </w:r>
      <w:r w:rsidR="004472D7" w:rsidRPr="00D963FB">
        <w:rPr>
          <w:rFonts w:ascii="Times New Roman" w:eastAsia="Times New Roman" w:hAnsi="Times New Roman" w:cs="Times New Roman"/>
          <w:color w:val="000000" w:themeColor="text1"/>
          <w:sz w:val="24"/>
          <w:szCs w:val="24"/>
        </w:rPr>
        <w:t>16</w:t>
      </w:r>
      <w:r w:rsidRPr="00D963FB">
        <w:rPr>
          <w:rFonts w:ascii="Times New Roman" w:eastAsia="Times New Roman" w:hAnsi="Times New Roman" w:cs="Times New Roman"/>
          <w:color w:val="000000" w:themeColor="text1"/>
          <w:sz w:val="24"/>
          <w:szCs w:val="24"/>
        </w:rPr>
        <w:t xml:space="preserve"> lat począwszy od 31.03.202</w:t>
      </w:r>
      <w:r w:rsidR="004472D7" w:rsidRPr="00D963FB">
        <w:rPr>
          <w:rFonts w:ascii="Times New Roman" w:eastAsia="Times New Roman" w:hAnsi="Times New Roman" w:cs="Times New Roman"/>
          <w:color w:val="000000" w:themeColor="text1"/>
          <w:sz w:val="24"/>
          <w:szCs w:val="24"/>
        </w:rPr>
        <w:t>5</w:t>
      </w:r>
      <w:r w:rsidRPr="00D963FB">
        <w:rPr>
          <w:rFonts w:ascii="Times New Roman" w:eastAsia="Times New Roman" w:hAnsi="Times New Roman" w:cs="Times New Roman"/>
          <w:color w:val="000000" w:themeColor="text1"/>
          <w:sz w:val="24"/>
          <w:szCs w:val="24"/>
        </w:rPr>
        <w:t xml:space="preserve"> r. do 31.12.20</w:t>
      </w:r>
      <w:r w:rsidR="004472D7" w:rsidRPr="00D963FB">
        <w:rPr>
          <w:rFonts w:ascii="Times New Roman" w:eastAsia="Times New Roman" w:hAnsi="Times New Roman" w:cs="Times New Roman"/>
          <w:color w:val="000000" w:themeColor="text1"/>
          <w:sz w:val="24"/>
          <w:szCs w:val="24"/>
        </w:rPr>
        <w:t>40</w:t>
      </w:r>
      <w:r w:rsidRPr="00D963FB">
        <w:rPr>
          <w:rFonts w:ascii="Times New Roman" w:eastAsia="Times New Roman" w:hAnsi="Times New Roman" w:cs="Times New Roman"/>
          <w:color w:val="000000" w:themeColor="text1"/>
          <w:sz w:val="24"/>
          <w:szCs w:val="24"/>
        </w:rPr>
        <w:t xml:space="preserve"> r. (termin spłaty rat do ostatniego dnia kwartału) </w:t>
      </w:r>
      <w:r w:rsidR="007B09A7" w:rsidRPr="00D963FB">
        <w:rPr>
          <w:rFonts w:ascii="Times New Roman" w:eastAsia="Times New Roman" w:hAnsi="Times New Roman" w:cs="Times New Roman"/>
          <w:color w:val="000000" w:themeColor="text1"/>
          <w:sz w:val="24"/>
          <w:szCs w:val="24"/>
        </w:rPr>
        <w:t>jak w rozdziale IV opis przedmiotu zamówienia</w:t>
      </w:r>
    </w:p>
    <w:p w14:paraId="7B1A9725"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Cena oferty powinna być wyrażona w złotych polskich (PLN) z dokładnością do dwóch miejsc po przecinku z zachowaniem zasad zaokrągleń arytmetycznych.</w:t>
      </w:r>
    </w:p>
    <w:p w14:paraId="462550B1"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Zamawiający nie przewiduje rozliczeń w walucie obcej.</w:t>
      </w:r>
    </w:p>
    <w:p w14:paraId="20F31BA1" w14:textId="0F94C4BB" w:rsidR="00D555C0" w:rsidRDefault="00CE6D75" w:rsidP="00081969">
      <w:pPr>
        <w:spacing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Wyliczona cena oferty brutto będzie służyć do porównania złożonych ofert.</w:t>
      </w:r>
    </w:p>
    <w:p w14:paraId="2977BFBD" w14:textId="77777777" w:rsidR="00D555C0" w:rsidRDefault="00CE6D75" w:rsidP="00081969">
      <w:pPr>
        <w:spacing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72037DBD"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C1B4AC9" w14:textId="77777777" w:rsidR="00B709DC" w:rsidRDefault="00B709DC" w:rsidP="00081969">
      <w:pPr>
        <w:spacing w:after="0" w:line="240" w:lineRule="auto"/>
        <w:ind w:left="426" w:hanging="426"/>
        <w:jc w:val="both"/>
        <w:rPr>
          <w:rFonts w:ascii="Times New Roman" w:eastAsia="Times New Roman" w:hAnsi="Times New Roman" w:cs="Times New Roman"/>
          <w:b/>
          <w:sz w:val="24"/>
          <w:szCs w:val="24"/>
        </w:rPr>
      </w:pPr>
    </w:p>
    <w:p w14:paraId="0AFBB1D3"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XV.</w:t>
      </w:r>
      <w:r>
        <w:rPr>
          <w:rFonts w:ascii="Times New Roman" w:eastAsia="Times New Roman" w:hAnsi="Times New Roman" w:cs="Times New Roman"/>
          <w:b/>
          <w:sz w:val="24"/>
          <w:szCs w:val="24"/>
        </w:rPr>
        <w:tab/>
        <w:t>WYMAGANIA DOTYCZĄCE WADIUM</w:t>
      </w:r>
    </w:p>
    <w:p w14:paraId="74E1B05C"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wymaga wniesienia wadium.</w:t>
      </w:r>
    </w:p>
    <w:p w14:paraId="2B4971F9" w14:textId="77777777" w:rsidR="00B709DC" w:rsidRDefault="00B709DC" w:rsidP="00081969">
      <w:pPr>
        <w:spacing w:after="0" w:line="240" w:lineRule="auto"/>
        <w:ind w:left="426" w:hanging="426"/>
        <w:jc w:val="both"/>
        <w:rPr>
          <w:rFonts w:ascii="Times New Roman" w:eastAsia="Times New Roman" w:hAnsi="Times New Roman" w:cs="Times New Roman"/>
          <w:sz w:val="24"/>
          <w:szCs w:val="24"/>
        </w:rPr>
      </w:pPr>
    </w:p>
    <w:p w14:paraId="1137A8EB"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w:t>
      </w:r>
      <w:r>
        <w:rPr>
          <w:rFonts w:ascii="Times New Roman" w:eastAsia="Times New Roman" w:hAnsi="Times New Roman" w:cs="Times New Roman"/>
          <w:b/>
          <w:sz w:val="24"/>
          <w:szCs w:val="24"/>
        </w:rPr>
        <w:tab/>
        <w:t>TERMIN ZWIĄZANIA OFERTĄ</w:t>
      </w:r>
    </w:p>
    <w:p w14:paraId="1F57FDA4" w14:textId="1DC69DE3" w:rsidR="00D555C0" w:rsidRPr="00C831F4" w:rsidRDefault="00CE6D75" w:rsidP="00081969">
      <w:pPr>
        <w:spacing w:after="0" w:line="240"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Wykonawca będzie związany ofertą od dnia upływu terminu składania ofert, przy czym pierwszym </w:t>
      </w:r>
      <w:r w:rsidRPr="002B72ED">
        <w:rPr>
          <w:rFonts w:ascii="Times New Roman" w:eastAsia="Times New Roman" w:hAnsi="Times New Roman" w:cs="Times New Roman"/>
          <w:sz w:val="24"/>
          <w:szCs w:val="24"/>
        </w:rPr>
        <w:t xml:space="preserve">dniem terminu związania ofertą jest dzień, w którym upływa termin składania ofert, przez okres </w:t>
      </w:r>
      <w:r w:rsidRPr="00F168FB">
        <w:rPr>
          <w:rFonts w:ascii="Times New Roman" w:eastAsia="Times New Roman" w:hAnsi="Times New Roman" w:cs="Times New Roman"/>
          <w:b/>
          <w:sz w:val="24"/>
          <w:szCs w:val="24"/>
        </w:rPr>
        <w:t>90 dni, tj. do dnia</w:t>
      </w:r>
      <w:r w:rsidR="00F75717" w:rsidRPr="00F168FB">
        <w:rPr>
          <w:rFonts w:ascii="Times New Roman" w:eastAsia="Times New Roman" w:hAnsi="Times New Roman" w:cs="Times New Roman"/>
          <w:b/>
          <w:sz w:val="24"/>
          <w:szCs w:val="24"/>
        </w:rPr>
        <w:t xml:space="preserve">  </w:t>
      </w:r>
      <w:r w:rsidR="00C831F4" w:rsidRPr="00C831F4">
        <w:rPr>
          <w:rFonts w:ascii="Times New Roman" w:eastAsia="Times New Roman" w:hAnsi="Times New Roman" w:cs="Times New Roman"/>
          <w:b/>
          <w:color w:val="000000" w:themeColor="text1"/>
          <w:sz w:val="24"/>
          <w:szCs w:val="24"/>
        </w:rPr>
        <w:t>08.01</w:t>
      </w:r>
      <w:r w:rsidRPr="00C831F4">
        <w:rPr>
          <w:rFonts w:ascii="Times New Roman" w:eastAsia="Times New Roman" w:hAnsi="Times New Roman" w:cs="Times New Roman"/>
          <w:b/>
          <w:color w:val="000000" w:themeColor="text1"/>
          <w:sz w:val="24"/>
          <w:szCs w:val="24"/>
        </w:rPr>
        <w:t>.202</w:t>
      </w:r>
      <w:r w:rsidR="00C831F4" w:rsidRPr="00C831F4">
        <w:rPr>
          <w:rFonts w:ascii="Times New Roman" w:eastAsia="Times New Roman" w:hAnsi="Times New Roman" w:cs="Times New Roman"/>
          <w:b/>
          <w:color w:val="000000" w:themeColor="text1"/>
          <w:sz w:val="24"/>
          <w:szCs w:val="24"/>
        </w:rPr>
        <w:t>5</w:t>
      </w:r>
      <w:r w:rsidRPr="00C831F4">
        <w:rPr>
          <w:rFonts w:ascii="Times New Roman" w:eastAsia="Times New Roman" w:hAnsi="Times New Roman" w:cs="Times New Roman"/>
          <w:b/>
          <w:color w:val="000000" w:themeColor="text1"/>
          <w:sz w:val="24"/>
          <w:szCs w:val="24"/>
        </w:rPr>
        <w:t xml:space="preserve"> r.</w:t>
      </w:r>
    </w:p>
    <w:p w14:paraId="0DAA2DE2"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54AEFE82"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Przedłużenie terminu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związania ofertą, o którym mowa w ust. 2, wymaga złożenia przez Wykonawcę pisemnego oświadczenia o wyrażeniu zgody na przedłużenie terminu związania ofertą.</w:t>
      </w:r>
    </w:p>
    <w:p w14:paraId="58669F09"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666241A" w14:textId="77777777" w:rsidR="00CB3D1E" w:rsidRDefault="00CB3D1E" w:rsidP="00081969">
      <w:pPr>
        <w:spacing w:after="0" w:line="240" w:lineRule="auto"/>
        <w:ind w:left="426" w:hanging="426"/>
        <w:jc w:val="both"/>
        <w:rPr>
          <w:rFonts w:ascii="Times New Roman" w:eastAsia="Times New Roman" w:hAnsi="Times New Roman" w:cs="Times New Roman"/>
          <w:sz w:val="24"/>
          <w:szCs w:val="24"/>
        </w:rPr>
      </w:pPr>
    </w:p>
    <w:p w14:paraId="73F005FE" w14:textId="77777777" w:rsidR="00D555C0" w:rsidRDefault="00CE6D75" w:rsidP="00081969">
      <w:pPr>
        <w:shd w:val="clear" w:color="auto" w:fill="DAEEF3"/>
        <w:spacing w:after="0" w:line="240" w:lineRule="auto"/>
        <w:ind w:left="568" w:hanging="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XVII.</w:t>
      </w:r>
      <w:r>
        <w:rPr>
          <w:rFonts w:ascii="Times New Roman" w:eastAsia="Times New Roman" w:hAnsi="Times New Roman" w:cs="Times New Roman"/>
          <w:b/>
          <w:sz w:val="24"/>
          <w:szCs w:val="24"/>
        </w:rPr>
        <w:tab/>
        <w:t>MIEJSCE I TERMIN SKŁADANIA I OTWARCIA OFERT</w:t>
      </w:r>
    </w:p>
    <w:p w14:paraId="5A22C66D" w14:textId="1123EF60" w:rsidR="00D555C0" w:rsidRPr="00C831F4" w:rsidRDefault="00CE6D75" w:rsidP="00081969">
      <w:pPr>
        <w:spacing w:after="0" w:line="240" w:lineRule="auto"/>
        <w:ind w:left="426" w:hanging="426"/>
        <w:jc w:val="both"/>
        <w:rPr>
          <w:rFonts w:ascii="Times New Roman" w:eastAsia="Times New Roman" w:hAnsi="Times New Roman" w:cs="Times New Roman"/>
          <w:strike/>
          <w:color w:val="000000" w:themeColor="text1"/>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Ofertę należy złożyć poprzez </w:t>
      </w:r>
      <w:r w:rsidRPr="00872A19">
        <w:rPr>
          <w:rFonts w:ascii="Times New Roman" w:eastAsia="Times New Roman" w:hAnsi="Times New Roman" w:cs="Times New Roman"/>
          <w:sz w:val="24"/>
          <w:szCs w:val="24"/>
        </w:rPr>
        <w:t xml:space="preserve">Platformę </w:t>
      </w:r>
      <w:r w:rsidRPr="00C831F4">
        <w:rPr>
          <w:rFonts w:ascii="Times New Roman" w:eastAsia="Times New Roman" w:hAnsi="Times New Roman" w:cs="Times New Roman"/>
          <w:b/>
          <w:color w:val="000000" w:themeColor="text1"/>
          <w:sz w:val="24"/>
          <w:szCs w:val="24"/>
        </w:rPr>
        <w:t>do dnia</w:t>
      </w:r>
      <w:r w:rsidR="00F75717" w:rsidRPr="00C831F4">
        <w:rPr>
          <w:rFonts w:ascii="Times New Roman" w:eastAsia="Times New Roman" w:hAnsi="Times New Roman" w:cs="Times New Roman"/>
          <w:b/>
          <w:color w:val="000000" w:themeColor="text1"/>
          <w:sz w:val="24"/>
          <w:szCs w:val="24"/>
        </w:rPr>
        <w:t xml:space="preserve">  </w:t>
      </w:r>
      <w:r w:rsidR="00C831F4" w:rsidRPr="00C831F4">
        <w:rPr>
          <w:rFonts w:ascii="Times New Roman" w:eastAsia="Times New Roman" w:hAnsi="Times New Roman" w:cs="Times New Roman"/>
          <w:b/>
          <w:color w:val="000000" w:themeColor="text1"/>
          <w:sz w:val="24"/>
          <w:szCs w:val="24"/>
        </w:rPr>
        <w:t>11.10</w:t>
      </w:r>
      <w:r w:rsidRPr="00C831F4">
        <w:rPr>
          <w:rFonts w:ascii="Times New Roman" w:eastAsia="Times New Roman" w:hAnsi="Times New Roman" w:cs="Times New Roman"/>
          <w:b/>
          <w:color w:val="000000" w:themeColor="text1"/>
          <w:sz w:val="24"/>
          <w:szCs w:val="24"/>
        </w:rPr>
        <w:t>.202</w:t>
      </w:r>
      <w:r w:rsidR="00872A19" w:rsidRPr="00C831F4">
        <w:rPr>
          <w:rFonts w:ascii="Times New Roman" w:eastAsia="Times New Roman" w:hAnsi="Times New Roman" w:cs="Times New Roman"/>
          <w:b/>
          <w:color w:val="000000" w:themeColor="text1"/>
          <w:sz w:val="24"/>
          <w:szCs w:val="24"/>
        </w:rPr>
        <w:t>4</w:t>
      </w:r>
      <w:r w:rsidRPr="00C831F4">
        <w:rPr>
          <w:rFonts w:ascii="Times New Roman" w:eastAsia="Times New Roman" w:hAnsi="Times New Roman" w:cs="Times New Roman"/>
          <w:b/>
          <w:color w:val="000000" w:themeColor="text1"/>
          <w:sz w:val="24"/>
          <w:szCs w:val="24"/>
        </w:rPr>
        <w:t xml:space="preserve"> r. do godziny </w:t>
      </w:r>
      <w:r w:rsidR="00C831F4">
        <w:rPr>
          <w:rFonts w:ascii="Times New Roman" w:eastAsia="Times New Roman" w:hAnsi="Times New Roman" w:cs="Times New Roman"/>
          <w:b/>
          <w:color w:val="000000" w:themeColor="text1"/>
          <w:sz w:val="24"/>
          <w:szCs w:val="24"/>
        </w:rPr>
        <w:t>10</w:t>
      </w:r>
      <w:r w:rsidRPr="00C831F4">
        <w:rPr>
          <w:rFonts w:ascii="Times New Roman" w:eastAsia="Times New Roman" w:hAnsi="Times New Roman" w:cs="Times New Roman"/>
          <w:b/>
          <w:color w:val="000000" w:themeColor="text1"/>
          <w:sz w:val="24"/>
          <w:szCs w:val="24"/>
        </w:rPr>
        <w:t>:00</w:t>
      </w:r>
      <w:r w:rsidRPr="00C831F4">
        <w:rPr>
          <w:rFonts w:ascii="Times New Roman" w:eastAsia="Times New Roman" w:hAnsi="Times New Roman" w:cs="Times New Roman"/>
          <w:color w:val="000000" w:themeColor="text1"/>
          <w:sz w:val="24"/>
          <w:szCs w:val="24"/>
        </w:rPr>
        <w:t>.</w:t>
      </w:r>
    </w:p>
    <w:p w14:paraId="032325D5" w14:textId="77777777" w:rsidR="00D555C0" w:rsidRPr="00F168FB" w:rsidRDefault="00CE6D75" w:rsidP="00081969">
      <w:pPr>
        <w:spacing w:after="0" w:line="240" w:lineRule="auto"/>
        <w:ind w:left="426" w:hanging="426"/>
        <w:jc w:val="both"/>
        <w:rPr>
          <w:rFonts w:ascii="Times New Roman" w:eastAsia="Times New Roman" w:hAnsi="Times New Roman" w:cs="Times New Roman"/>
          <w:strike/>
          <w:sz w:val="24"/>
          <w:szCs w:val="24"/>
        </w:rPr>
      </w:pPr>
      <w:r w:rsidRPr="00F168FB">
        <w:rPr>
          <w:rFonts w:ascii="Times New Roman" w:eastAsia="Times New Roman" w:hAnsi="Times New Roman" w:cs="Times New Roman"/>
          <w:b/>
          <w:sz w:val="24"/>
          <w:szCs w:val="24"/>
        </w:rPr>
        <w:t>2.</w:t>
      </w:r>
      <w:r w:rsidRPr="00F168FB">
        <w:rPr>
          <w:rFonts w:ascii="Times New Roman" w:eastAsia="Times New Roman" w:hAnsi="Times New Roman" w:cs="Times New Roman"/>
          <w:b/>
          <w:sz w:val="24"/>
          <w:szCs w:val="24"/>
        </w:rPr>
        <w:tab/>
      </w:r>
      <w:r w:rsidRPr="00F168FB">
        <w:rPr>
          <w:rFonts w:ascii="Times New Roman" w:eastAsia="Times New Roman" w:hAnsi="Times New Roman" w:cs="Times New Roman"/>
          <w:sz w:val="24"/>
          <w:szCs w:val="24"/>
        </w:rPr>
        <w:t>O terminie złożenia oferty decyduje czas pełnego przeprocesowania transakcji na Platformie.</w:t>
      </w:r>
    </w:p>
    <w:p w14:paraId="766F14DF" w14:textId="31BBE5C2" w:rsidR="00D555C0" w:rsidRPr="00872A19" w:rsidRDefault="00CE6D75" w:rsidP="00081969">
      <w:pPr>
        <w:spacing w:after="0" w:line="240" w:lineRule="auto"/>
        <w:ind w:left="426" w:hanging="426"/>
        <w:jc w:val="both"/>
        <w:rPr>
          <w:rFonts w:ascii="Times New Roman" w:eastAsia="Times New Roman" w:hAnsi="Times New Roman" w:cs="Times New Roman"/>
          <w:b/>
          <w:sz w:val="24"/>
          <w:szCs w:val="24"/>
        </w:rPr>
      </w:pPr>
      <w:r w:rsidRPr="00F168FB">
        <w:rPr>
          <w:rFonts w:ascii="Times New Roman" w:eastAsia="Times New Roman" w:hAnsi="Times New Roman" w:cs="Times New Roman"/>
          <w:b/>
          <w:sz w:val="24"/>
          <w:szCs w:val="24"/>
        </w:rPr>
        <w:lastRenderedPageBreak/>
        <w:t>3.</w:t>
      </w:r>
      <w:r w:rsidRPr="00F168FB">
        <w:rPr>
          <w:rFonts w:ascii="Times New Roman" w:eastAsia="Times New Roman" w:hAnsi="Times New Roman" w:cs="Times New Roman"/>
          <w:b/>
          <w:sz w:val="24"/>
          <w:szCs w:val="24"/>
        </w:rPr>
        <w:tab/>
      </w:r>
      <w:r w:rsidRPr="00F168FB">
        <w:rPr>
          <w:rFonts w:ascii="Times New Roman" w:eastAsia="Times New Roman" w:hAnsi="Times New Roman" w:cs="Times New Roman"/>
          <w:sz w:val="24"/>
          <w:szCs w:val="24"/>
        </w:rPr>
        <w:t xml:space="preserve">Otwarcie ofert nastąpi w dniu </w:t>
      </w:r>
      <w:r w:rsidR="00C831F4">
        <w:rPr>
          <w:rFonts w:ascii="Times New Roman" w:eastAsia="Times New Roman" w:hAnsi="Times New Roman" w:cs="Times New Roman"/>
          <w:b/>
          <w:bCs/>
          <w:sz w:val="24"/>
          <w:szCs w:val="24"/>
        </w:rPr>
        <w:t>11.10</w:t>
      </w:r>
      <w:r w:rsidRPr="00F168FB">
        <w:rPr>
          <w:rFonts w:ascii="Times New Roman" w:eastAsia="Times New Roman" w:hAnsi="Times New Roman" w:cs="Times New Roman"/>
          <w:b/>
          <w:sz w:val="24"/>
          <w:szCs w:val="24"/>
        </w:rPr>
        <w:t>.202</w:t>
      </w:r>
      <w:r w:rsidR="00872A19" w:rsidRPr="00F168FB">
        <w:rPr>
          <w:rFonts w:ascii="Times New Roman" w:eastAsia="Times New Roman" w:hAnsi="Times New Roman" w:cs="Times New Roman"/>
          <w:b/>
          <w:sz w:val="24"/>
          <w:szCs w:val="24"/>
        </w:rPr>
        <w:t>4</w:t>
      </w:r>
      <w:r w:rsidRPr="00F168FB">
        <w:rPr>
          <w:rFonts w:ascii="Times New Roman" w:eastAsia="Times New Roman" w:hAnsi="Times New Roman" w:cs="Times New Roman"/>
          <w:b/>
          <w:sz w:val="24"/>
          <w:szCs w:val="24"/>
        </w:rPr>
        <w:t xml:space="preserve"> r. o godzinie </w:t>
      </w:r>
      <w:r w:rsidR="00C831F4">
        <w:rPr>
          <w:rFonts w:ascii="Times New Roman" w:eastAsia="Times New Roman" w:hAnsi="Times New Roman" w:cs="Times New Roman"/>
          <w:b/>
          <w:sz w:val="24"/>
          <w:szCs w:val="24"/>
        </w:rPr>
        <w:t>10:15</w:t>
      </w:r>
    </w:p>
    <w:p w14:paraId="1E80AD92"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98F7C80"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20A818C3"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Zamawiający, niezwłocznie po otwarciu ofert, udostępni na Platformie informacje o:</w:t>
      </w:r>
    </w:p>
    <w:p w14:paraId="6BCAB7A5"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5AF427BB"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cenach lub kosztach zawartych w ofertach.</w:t>
      </w:r>
    </w:p>
    <w:p w14:paraId="1D765C1C" w14:textId="77777777" w:rsidR="00CB3D1E" w:rsidRDefault="00CB3D1E" w:rsidP="00081969">
      <w:pPr>
        <w:spacing w:after="0" w:line="240" w:lineRule="auto"/>
        <w:ind w:left="852" w:hanging="426"/>
        <w:jc w:val="both"/>
        <w:rPr>
          <w:rFonts w:ascii="Times New Roman" w:eastAsia="Times New Roman" w:hAnsi="Times New Roman" w:cs="Times New Roman"/>
          <w:sz w:val="24"/>
          <w:szCs w:val="24"/>
        </w:rPr>
      </w:pPr>
    </w:p>
    <w:p w14:paraId="63A51543" w14:textId="77777777" w:rsidR="00D555C0" w:rsidRDefault="00CE6D75" w:rsidP="00081969">
      <w:pPr>
        <w:shd w:val="clear" w:color="auto" w:fill="DAEEF3"/>
        <w:spacing w:after="0" w:line="240" w:lineRule="auto"/>
        <w:ind w:left="852" w:hanging="8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XVIII.</w:t>
      </w:r>
      <w:r>
        <w:rPr>
          <w:rFonts w:ascii="Times New Roman" w:eastAsia="Times New Roman" w:hAnsi="Times New Roman" w:cs="Times New Roman"/>
          <w:b/>
          <w:sz w:val="24"/>
          <w:szCs w:val="24"/>
        </w:rPr>
        <w:tab/>
        <w:t>OPIS KRYTERIÓW, KTÓRYMI ZAMAWIAJĄCY BĘDZIE SIĘ KIEROWAŁ PRZY WYBORZE OFERTY, WRAZ Z PODANIEM WAG TYCH KRYTERIÓW I SPOSOBU OCENY OFERT</w:t>
      </w:r>
    </w:p>
    <w:p w14:paraId="7E535658" w14:textId="53E1552B" w:rsidR="007B09A7" w:rsidRPr="00992594" w:rsidRDefault="007B09A7" w:rsidP="007B09A7">
      <w:pPr>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1.Wykonawca określi cenę  na podstawie następującego wzor</w:t>
      </w:r>
      <w:r w:rsidR="007C0145" w:rsidRPr="00992594">
        <w:rPr>
          <w:rFonts w:ascii="Times New Roman" w:hAnsi="Times New Roman" w:cs="Times New Roman"/>
          <w:color w:val="000000" w:themeColor="text1"/>
          <w:sz w:val="24"/>
          <w:szCs w:val="24"/>
        </w:rPr>
        <w:t>u, gdzie jedynym kryterium jest cena – 100%</w:t>
      </w:r>
    </w:p>
    <w:p w14:paraId="5E2472F7" w14:textId="77777777" w:rsidR="007B09A7" w:rsidRPr="00992594" w:rsidRDefault="007B09A7" w:rsidP="007B09A7">
      <w:pPr>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C = P</w:t>
      </w:r>
      <w:proofErr w:type="spellStart"/>
      <w:r w:rsidRPr="00992594">
        <w:rPr>
          <w:rFonts w:ascii="Times New Roman" w:hAnsi="Times New Roman" w:cs="Times New Roman"/>
          <w:color w:val="000000" w:themeColor="text1"/>
          <w:position w:val="-10"/>
          <w:sz w:val="24"/>
          <w:szCs w:val="24"/>
        </w:rPr>
        <w:t>p</w:t>
      </w:r>
      <w:proofErr w:type="spellEnd"/>
      <w:r w:rsidRPr="00992594">
        <w:rPr>
          <w:rFonts w:ascii="Times New Roman" w:hAnsi="Times New Roman" w:cs="Times New Roman"/>
          <w:color w:val="000000" w:themeColor="text1"/>
          <w:position w:val="-10"/>
          <w:sz w:val="24"/>
          <w:szCs w:val="24"/>
        </w:rPr>
        <w:t xml:space="preserve"> </w:t>
      </w:r>
      <w:r w:rsidRPr="00992594">
        <w:rPr>
          <w:rFonts w:ascii="Times New Roman" w:hAnsi="Times New Roman" w:cs="Times New Roman"/>
          <w:color w:val="000000" w:themeColor="text1"/>
          <w:sz w:val="24"/>
          <w:szCs w:val="24"/>
        </w:rPr>
        <w:t>+ K</w:t>
      </w:r>
      <w:r w:rsidRPr="00992594">
        <w:rPr>
          <w:rFonts w:ascii="Times New Roman" w:hAnsi="Times New Roman" w:cs="Times New Roman"/>
          <w:color w:val="000000" w:themeColor="text1"/>
          <w:position w:val="-10"/>
          <w:sz w:val="24"/>
          <w:szCs w:val="24"/>
        </w:rPr>
        <w:t>o</w:t>
      </w:r>
      <w:r w:rsidRPr="00992594">
        <w:rPr>
          <w:rFonts w:ascii="Times New Roman" w:hAnsi="Times New Roman" w:cs="Times New Roman"/>
          <w:color w:val="000000" w:themeColor="text1"/>
          <w:sz w:val="24"/>
          <w:szCs w:val="24"/>
        </w:rPr>
        <w:t>+ W</w:t>
      </w:r>
      <w:r w:rsidRPr="00992594">
        <w:rPr>
          <w:rFonts w:ascii="Times New Roman" w:hAnsi="Times New Roman" w:cs="Times New Roman"/>
          <w:color w:val="000000" w:themeColor="text1"/>
          <w:position w:val="-10"/>
          <w:sz w:val="24"/>
          <w:szCs w:val="24"/>
        </w:rPr>
        <w:t>o</w:t>
      </w:r>
    </w:p>
    <w:p w14:paraId="375B5775" w14:textId="77777777" w:rsidR="007B09A7" w:rsidRPr="00992594" w:rsidRDefault="007B09A7" w:rsidP="007B09A7">
      <w:pPr>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Gdzie:</w:t>
      </w:r>
    </w:p>
    <w:p w14:paraId="4636E24B" w14:textId="77777777" w:rsidR="007B09A7" w:rsidRPr="00992594" w:rsidRDefault="007B09A7" w:rsidP="007B09A7">
      <w:pPr>
        <w:widowControl w:val="0"/>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C – cena oferty</w:t>
      </w:r>
    </w:p>
    <w:p w14:paraId="42943954" w14:textId="77777777" w:rsidR="007B09A7" w:rsidRPr="00992594" w:rsidRDefault="007B09A7" w:rsidP="007B09A7">
      <w:pPr>
        <w:widowControl w:val="0"/>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P</w:t>
      </w:r>
      <w:proofErr w:type="spellStart"/>
      <w:r w:rsidRPr="00992594">
        <w:rPr>
          <w:rFonts w:ascii="Times New Roman" w:hAnsi="Times New Roman" w:cs="Times New Roman"/>
          <w:color w:val="000000" w:themeColor="text1"/>
          <w:position w:val="-10"/>
          <w:sz w:val="24"/>
          <w:szCs w:val="24"/>
        </w:rPr>
        <w:t>p</w:t>
      </w:r>
      <w:proofErr w:type="spellEnd"/>
      <w:r w:rsidRPr="00992594">
        <w:rPr>
          <w:rFonts w:ascii="Times New Roman" w:hAnsi="Times New Roman" w:cs="Times New Roman"/>
          <w:color w:val="000000" w:themeColor="text1"/>
          <w:sz w:val="24"/>
          <w:szCs w:val="24"/>
        </w:rPr>
        <w:t xml:space="preserve"> - prowizja przygotowawcza  </w:t>
      </w:r>
    </w:p>
    <w:p w14:paraId="4B681C70" w14:textId="77777777" w:rsidR="007B09A7" w:rsidRPr="00992594" w:rsidRDefault="007B09A7" w:rsidP="007B09A7">
      <w:pPr>
        <w:pStyle w:val="Tekstpodstawowy"/>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 xml:space="preserve">Zamawiający dopuszcza zastosowanie przez wykonawców prowizji przygotowawczej w wysokości nie przekraczającej 1% kwoty kredytu. Oferty wykonawców, którzy zaoferują prowizję przygotowawczą w wysokości wyższej niż 1 procent kwoty kredytu będą odrzucone. </w:t>
      </w:r>
    </w:p>
    <w:p w14:paraId="7417D51E" w14:textId="77777777" w:rsidR="007B09A7" w:rsidRPr="00992594" w:rsidRDefault="007B09A7" w:rsidP="007B09A7">
      <w:pPr>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Zamawiający dopuszcza zastosowanie przez wykonawcę prowizji przygotowawczej tylko jeden raz, tzn. prowizji z tytułu udzielenia kredytu. Wykonawca nie może naliczać prowizji od wcześniejszej spłaty kredytu lub od niewykorzystanej kwoty kredytu.</w:t>
      </w:r>
    </w:p>
    <w:p w14:paraId="5157D755" w14:textId="77777777" w:rsidR="007B09A7" w:rsidRPr="00992594" w:rsidRDefault="007B09A7" w:rsidP="007B09A7">
      <w:pPr>
        <w:numPr>
          <w:ilvl w:val="1"/>
          <w:numId w:val="19"/>
        </w:numPr>
        <w:spacing w:after="0" w:line="240" w:lineRule="auto"/>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K</w:t>
      </w:r>
      <w:r w:rsidRPr="00992594">
        <w:rPr>
          <w:rFonts w:ascii="Times New Roman" w:hAnsi="Times New Roman" w:cs="Times New Roman"/>
          <w:color w:val="000000" w:themeColor="text1"/>
          <w:position w:val="-10"/>
          <w:sz w:val="24"/>
          <w:szCs w:val="24"/>
        </w:rPr>
        <w:t>o</w:t>
      </w:r>
      <w:r w:rsidRPr="00992594">
        <w:rPr>
          <w:rFonts w:ascii="Times New Roman" w:hAnsi="Times New Roman" w:cs="Times New Roman"/>
          <w:color w:val="000000" w:themeColor="text1"/>
          <w:sz w:val="24"/>
          <w:szCs w:val="24"/>
        </w:rPr>
        <w:t xml:space="preserve"> - oprocentowanie kredytu - K</w:t>
      </w:r>
      <w:r w:rsidRPr="00992594">
        <w:rPr>
          <w:rFonts w:ascii="Times New Roman" w:hAnsi="Times New Roman" w:cs="Times New Roman"/>
          <w:color w:val="000000" w:themeColor="text1"/>
          <w:position w:val="-10"/>
          <w:sz w:val="24"/>
          <w:szCs w:val="24"/>
        </w:rPr>
        <w:t xml:space="preserve">o </w:t>
      </w:r>
      <w:r w:rsidRPr="00992594">
        <w:rPr>
          <w:rFonts w:ascii="Times New Roman" w:hAnsi="Times New Roman" w:cs="Times New Roman"/>
          <w:color w:val="000000" w:themeColor="text1"/>
          <w:sz w:val="24"/>
          <w:szCs w:val="24"/>
        </w:rPr>
        <w:t xml:space="preserve">= WIBOR </w:t>
      </w:r>
      <w:smartTag w:uri="urn:schemas-microsoft-com:office:smarttags" w:element="metricconverter">
        <w:smartTagPr>
          <w:attr w:name="ProductID" w:val="3 M"/>
        </w:smartTagPr>
        <w:r w:rsidRPr="00992594">
          <w:rPr>
            <w:rFonts w:ascii="Times New Roman" w:hAnsi="Times New Roman" w:cs="Times New Roman"/>
            <w:color w:val="000000" w:themeColor="text1"/>
            <w:sz w:val="24"/>
            <w:szCs w:val="24"/>
          </w:rPr>
          <w:t>3 M</w:t>
        </w:r>
      </w:smartTag>
      <w:r w:rsidRPr="00992594">
        <w:rPr>
          <w:rFonts w:ascii="Times New Roman" w:hAnsi="Times New Roman" w:cs="Times New Roman"/>
          <w:color w:val="000000" w:themeColor="text1"/>
          <w:sz w:val="24"/>
          <w:szCs w:val="24"/>
        </w:rPr>
        <w:t xml:space="preserve"> ± marża złotowa niezmienna w okresie kredytowania.</w:t>
      </w:r>
    </w:p>
    <w:p w14:paraId="31ECC666" w14:textId="77777777" w:rsidR="007B09A7" w:rsidRPr="00992594" w:rsidRDefault="007B09A7" w:rsidP="007B09A7">
      <w:pPr>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 xml:space="preserve">Oprocentowanie kredytu będzie zmienne, obliczone dla każdego miesięcznego okresu odsetkowego i okresu karencji w oparciu o wskaźnik średniego oprocentowania depozytów bankowych – WIBOR 3M z 25 dni poprzedzających miesiąc spłaty kolejnej raty odsetkowej, powiększony lub pomniejszony o marżę Wykonawcy, stałą w okresie kredytowania (obowiązywania umowy). </w:t>
      </w:r>
    </w:p>
    <w:p w14:paraId="63840DD2" w14:textId="77777777" w:rsidR="007B09A7" w:rsidRPr="00992594" w:rsidRDefault="007B09A7" w:rsidP="007B09A7">
      <w:pPr>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 xml:space="preserve">                d. W</w:t>
      </w:r>
      <w:r w:rsidRPr="00992594">
        <w:rPr>
          <w:rFonts w:ascii="Times New Roman" w:hAnsi="Times New Roman" w:cs="Times New Roman"/>
          <w:color w:val="000000" w:themeColor="text1"/>
          <w:position w:val="-10"/>
          <w:sz w:val="24"/>
          <w:szCs w:val="24"/>
        </w:rPr>
        <w:t>o</w:t>
      </w:r>
      <w:r w:rsidRPr="00992594">
        <w:rPr>
          <w:rFonts w:ascii="Times New Roman" w:hAnsi="Times New Roman" w:cs="Times New Roman"/>
          <w:color w:val="000000" w:themeColor="text1"/>
          <w:sz w:val="24"/>
          <w:szCs w:val="24"/>
        </w:rPr>
        <w:t xml:space="preserve"> - suma innych opłat i prowizji bankowych + koszt zabezpieczenia kredytu w postaci weksla własnego „in blanco”   </w:t>
      </w:r>
    </w:p>
    <w:p w14:paraId="6392EC28" w14:textId="257CB7F5" w:rsidR="007B09A7" w:rsidRPr="00992594" w:rsidRDefault="008F26C1" w:rsidP="008F26C1">
      <w:pPr>
        <w:spacing w:after="0" w:line="240" w:lineRule="auto"/>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 xml:space="preserve">2. </w:t>
      </w:r>
      <w:r w:rsidR="007B09A7" w:rsidRPr="00992594">
        <w:rPr>
          <w:rFonts w:ascii="Times New Roman" w:hAnsi="Times New Roman" w:cs="Times New Roman"/>
          <w:color w:val="000000" w:themeColor="text1"/>
          <w:sz w:val="24"/>
          <w:szCs w:val="24"/>
        </w:rPr>
        <w:t xml:space="preserve">W celu obliczenia ceny ofertowej dla potrzeb wyboru najkorzystniejszej oferty należy przyjąć WIBOR </w:t>
      </w:r>
      <w:smartTag w:uri="urn:schemas-microsoft-com:office:smarttags" w:element="metricconverter">
        <w:smartTagPr>
          <w:attr w:name="ProductID" w:val="3 M"/>
        </w:smartTagPr>
        <w:r w:rsidR="007B09A7" w:rsidRPr="00992594">
          <w:rPr>
            <w:rFonts w:ascii="Times New Roman" w:hAnsi="Times New Roman" w:cs="Times New Roman"/>
            <w:color w:val="000000" w:themeColor="text1"/>
            <w:sz w:val="24"/>
            <w:szCs w:val="24"/>
          </w:rPr>
          <w:t>3 M</w:t>
        </w:r>
      </w:smartTag>
      <w:r w:rsidR="007B09A7" w:rsidRPr="00992594">
        <w:rPr>
          <w:rFonts w:ascii="Times New Roman" w:hAnsi="Times New Roman" w:cs="Times New Roman"/>
          <w:color w:val="000000" w:themeColor="text1"/>
          <w:sz w:val="24"/>
          <w:szCs w:val="24"/>
        </w:rPr>
        <w:t xml:space="preserve"> – </w:t>
      </w:r>
      <w:r w:rsidRPr="00992594">
        <w:rPr>
          <w:rFonts w:ascii="Times New Roman" w:hAnsi="Times New Roman" w:cs="Times New Roman"/>
          <w:color w:val="000000" w:themeColor="text1"/>
          <w:sz w:val="24"/>
          <w:szCs w:val="24"/>
        </w:rPr>
        <w:t>5,85</w:t>
      </w:r>
      <w:r w:rsidR="007B09A7" w:rsidRPr="00992594">
        <w:rPr>
          <w:rFonts w:ascii="Times New Roman" w:hAnsi="Times New Roman" w:cs="Times New Roman"/>
          <w:color w:val="000000" w:themeColor="text1"/>
          <w:sz w:val="24"/>
          <w:szCs w:val="24"/>
        </w:rPr>
        <w:t>%</w:t>
      </w:r>
    </w:p>
    <w:p w14:paraId="167A9FC3" w14:textId="06CB2354" w:rsidR="007B09A7" w:rsidRPr="00992594" w:rsidRDefault="008F26C1" w:rsidP="008F26C1">
      <w:pPr>
        <w:spacing w:after="0" w:line="240" w:lineRule="auto"/>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 xml:space="preserve">3. </w:t>
      </w:r>
      <w:r w:rsidR="007B09A7" w:rsidRPr="00992594">
        <w:rPr>
          <w:rFonts w:ascii="Times New Roman" w:hAnsi="Times New Roman" w:cs="Times New Roman"/>
          <w:color w:val="000000" w:themeColor="text1"/>
          <w:sz w:val="24"/>
          <w:szCs w:val="24"/>
        </w:rPr>
        <w:t>Dla obliczenia ceny oferty ustala się datę uruchomienia kredytu – 0</w:t>
      </w:r>
      <w:r w:rsidRPr="00992594">
        <w:rPr>
          <w:rFonts w:ascii="Times New Roman" w:hAnsi="Times New Roman" w:cs="Times New Roman"/>
          <w:color w:val="000000" w:themeColor="text1"/>
          <w:sz w:val="24"/>
          <w:szCs w:val="24"/>
        </w:rPr>
        <w:t>4</w:t>
      </w:r>
      <w:r w:rsidR="007B09A7" w:rsidRPr="00992594">
        <w:rPr>
          <w:rFonts w:ascii="Times New Roman" w:hAnsi="Times New Roman" w:cs="Times New Roman"/>
          <w:color w:val="000000" w:themeColor="text1"/>
          <w:sz w:val="24"/>
          <w:szCs w:val="24"/>
        </w:rPr>
        <w:t>.11.202</w:t>
      </w:r>
      <w:r w:rsidRPr="00992594">
        <w:rPr>
          <w:rFonts w:ascii="Times New Roman" w:hAnsi="Times New Roman" w:cs="Times New Roman"/>
          <w:color w:val="000000" w:themeColor="text1"/>
          <w:sz w:val="24"/>
          <w:szCs w:val="24"/>
        </w:rPr>
        <w:t>4</w:t>
      </w:r>
      <w:r w:rsidR="007B09A7" w:rsidRPr="00992594">
        <w:rPr>
          <w:rFonts w:ascii="Times New Roman" w:hAnsi="Times New Roman" w:cs="Times New Roman"/>
          <w:color w:val="000000" w:themeColor="text1"/>
          <w:sz w:val="24"/>
          <w:szCs w:val="24"/>
        </w:rPr>
        <w:t xml:space="preserve">r. </w:t>
      </w:r>
    </w:p>
    <w:p w14:paraId="794FBE86" w14:textId="7B7C0C18" w:rsidR="007B09A7" w:rsidRPr="00992594" w:rsidRDefault="008F26C1" w:rsidP="008F26C1">
      <w:pPr>
        <w:spacing w:after="0" w:line="240" w:lineRule="auto"/>
        <w:jc w:val="both"/>
        <w:rPr>
          <w:rFonts w:ascii="Times New Roman" w:hAnsi="Times New Roman" w:cs="Times New Roman"/>
          <w:color w:val="000000" w:themeColor="text1"/>
          <w:sz w:val="24"/>
          <w:szCs w:val="24"/>
        </w:rPr>
      </w:pPr>
      <w:r w:rsidRPr="00992594">
        <w:rPr>
          <w:rFonts w:ascii="Times New Roman" w:hAnsi="Times New Roman" w:cs="Times New Roman"/>
          <w:color w:val="000000" w:themeColor="text1"/>
          <w:sz w:val="24"/>
          <w:szCs w:val="24"/>
        </w:rPr>
        <w:t>4.</w:t>
      </w:r>
      <w:r w:rsidR="007B09A7" w:rsidRPr="00992594">
        <w:rPr>
          <w:rFonts w:ascii="Times New Roman" w:hAnsi="Times New Roman" w:cs="Times New Roman"/>
          <w:color w:val="000000" w:themeColor="text1"/>
          <w:sz w:val="24"/>
          <w:szCs w:val="24"/>
        </w:rPr>
        <w:t>Cena oferty oraz wszelkie rozliczenia między Zamawiającym a Wykonawcą następują w złotych polskich. Nie przewiduje się rozliczeń w walutach obcych.</w:t>
      </w:r>
    </w:p>
    <w:p w14:paraId="193261C6" w14:textId="41507BBA" w:rsidR="00D555C0" w:rsidRPr="00992594" w:rsidRDefault="007C0145" w:rsidP="00081969">
      <w:pPr>
        <w:spacing w:after="0" w:line="240" w:lineRule="auto"/>
        <w:ind w:left="426"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b/>
          <w:color w:val="000000" w:themeColor="text1"/>
          <w:sz w:val="24"/>
          <w:szCs w:val="24"/>
        </w:rPr>
        <w:lastRenderedPageBreak/>
        <w:t xml:space="preserve">5. </w:t>
      </w:r>
      <w:r w:rsidR="00CE6D75" w:rsidRPr="00992594">
        <w:rPr>
          <w:rFonts w:ascii="Times New Roman" w:eastAsia="Times New Roman" w:hAnsi="Times New Roman" w:cs="Times New Roman"/>
          <w:color w:val="000000" w:themeColor="text1"/>
          <w:sz w:val="24"/>
          <w:szCs w:val="24"/>
        </w:rPr>
        <w:t>W toku badania i oceny ofert Zamawiający może żądać od Wykonawcy wyjaśnień dotyczących treści złożonej oferty, w tym zaoferowanej ceny.</w:t>
      </w:r>
    </w:p>
    <w:p w14:paraId="3CDD96DC" w14:textId="7B71A06B" w:rsidR="00D555C0" w:rsidRPr="00992594" w:rsidRDefault="007C0145" w:rsidP="00081969">
      <w:pPr>
        <w:spacing w:after="0" w:line="240" w:lineRule="auto"/>
        <w:ind w:left="426"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b/>
          <w:color w:val="000000" w:themeColor="text1"/>
          <w:sz w:val="24"/>
          <w:szCs w:val="24"/>
        </w:rPr>
        <w:t>6</w:t>
      </w:r>
      <w:r w:rsidR="00CE6D75" w:rsidRPr="00992594">
        <w:rPr>
          <w:rFonts w:ascii="Times New Roman" w:eastAsia="Times New Roman" w:hAnsi="Times New Roman" w:cs="Times New Roman"/>
          <w:b/>
          <w:color w:val="000000" w:themeColor="text1"/>
          <w:sz w:val="24"/>
          <w:szCs w:val="24"/>
        </w:rPr>
        <w:t>.</w:t>
      </w:r>
      <w:r w:rsidR="00CE6D75" w:rsidRPr="00992594">
        <w:rPr>
          <w:rFonts w:ascii="Times New Roman" w:eastAsia="Times New Roman" w:hAnsi="Times New Roman" w:cs="Times New Roman"/>
          <w:b/>
          <w:color w:val="000000" w:themeColor="text1"/>
          <w:sz w:val="24"/>
          <w:szCs w:val="24"/>
        </w:rPr>
        <w:tab/>
      </w:r>
      <w:r w:rsidR="00CE6D75" w:rsidRPr="00992594">
        <w:rPr>
          <w:rFonts w:ascii="Times New Roman" w:eastAsia="Times New Roman" w:hAnsi="Times New Roman" w:cs="Times New Roman"/>
          <w:color w:val="000000" w:themeColor="text1"/>
          <w:sz w:val="24"/>
          <w:szCs w:val="24"/>
        </w:rPr>
        <w:t>Zamawiający udzieli zamówienia Wykonawcy, którego oferta zostanie uznana za najkorzystniejszą.</w:t>
      </w:r>
    </w:p>
    <w:p w14:paraId="7DB50BD0" w14:textId="67E47224" w:rsidR="000E0ECF" w:rsidRPr="00081F98" w:rsidRDefault="000E0ECF" w:rsidP="000E0ECF">
      <w:pPr>
        <w:spacing w:after="0" w:line="240" w:lineRule="auto"/>
        <w:ind w:left="426" w:hanging="426"/>
        <w:jc w:val="both"/>
        <w:rPr>
          <w:color w:val="000000"/>
        </w:rPr>
      </w:pPr>
      <w:r>
        <w:rPr>
          <w:rFonts w:ascii="Times New Roman" w:eastAsia="Times New Roman" w:hAnsi="Times New Roman" w:cs="Times New Roman"/>
          <w:color w:val="FF0000"/>
          <w:sz w:val="24"/>
          <w:szCs w:val="24"/>
        </w:rPr>
        <w:t>7.</w:t>
      </w:r>
      <w:r w:rsidRPr="00081F98">
        <w:rPr>
          <w:color w:val="000000"/>
        </w:rPr>
        <w:t xml:space="preserve"> Za najkorzystniejszą ofertę zostanie uznana oferta, która uzyska najwyższą ilość punktów, przy czym oferty  oceniane będą wg wzoru:</w:t>
      </w:r>
    </w:p>
    <w:p w14:paraId="259320E0" w14:textId="77777777" w:rsidR="000E0ECF" w:rsidRPr="00081F98" w:rsidRDefault="000E0ECF" w:rsidP="000E0ECF">
      <w:pPr>
        <w:rPr>
          <w:color w:val="000000"/>
        </w:rPr>
      </w:pPr>
      <w:r w:rsidRPr="00081F98">
        <w:rPr>
          <w:color w:val="000000"/>
          <w:u w:val="single"/>
        </w:rPr>
        <w:t xml:space="preserve">najniższa cena oferty           </w:t>
      </w:r>
      <w:r w:rsidRPr="00081F98">
        <w:rPr>
          <w:color w:val="000000"/>
        </w:rPr>
        <w:t>x  100 =______pkt</w:t>
      </w:r>
    </w:p>
    <w:p w14:paraId="18610406" w14:textId="77777777" w:rsidR="000E0ECF" w:rsidRPr="00081F98" w:rsidRDefault="000E0ECF" w:rsidP="000E0ECF">
      <w:pPr>
        <w:rPr>
          <w:color w:val="000000"/>
        </w:rPr>
      </w:pPr>
      <w:r w:rsidRPr="00081F98">
        <w:rPr>
          <w:color w:val="000000"/>
        </w:rPr>
        <w:t xml:space="preserve">cena  badanej oferty </w:t>
      </w:r>
    </w:p>
    <w:p w14:paraId="4D0BCF1F" w14:textId="76595072" w:rsidR="000E0ECF" w:rsidRPr="00081F98" w:rsidRDefault="000E0ECF" w:rsidP="00992594">
      <w:pPr>
        <w:widowControl w:val="0"/>
        <w:autoSpaceDE w:val="0"/>
        <w:autoSpaceDN w:val="0"/>
        <w:adjustRightInd w:val="0"/>
        <w:rPr>
          <w:color w:val="000000"/>
        </w:rPr>
      </w:pPr>
      <w:r>
        <w:rPr>
          <w:color w:val="000000"/>
        </w:rPr>
        <w:t>8.</w:t>
      </w:r>
      <w:r w:rsidRPr="00081F98">
        <w:rPr>
          <w:color w:val="000000"/>
        </w:rPr>
        <w:t>Maksymalna ilość punktów, jaka można uzyskać wynosi 100 pkt.</w:t>
      </w:r>
    </w:p>
    <w:p w14:paraId="1DB8F598" w14:textId="77777777" w:rsidR="00CB3D1E" w:rsidRDefault="00CB3D1E" w:rsidP="00081969">
      <w:pPr>
        <w:spacing w:after="0" w:line="240" w:lineRule="auto"/>
        <w:ind w:left="426" w:hanging="426"/>
        <w:jc w:val="both"/>
        <w:rPr>
          <w:rFonts w:ascii="Times New Roman" w:eastAsia="Times New Roman" w:hAnsi="Times New Roman" w:cs="Times New Roman"/>
          <w:sz w:val="24"/>
          <w:szCs w:val="24"/>
        </w:rPr>
      </w:pPr>
    </w:p>
    <w:p w14:paraId="1BF15D07" w14:textId="77777777" w:rsidR="00D555C0" w:rsidRDefault="00CE6D75" w:rsidP="00081969">
      <w:pPr>
        <w:shd w:val="clear" w:color="auto" w:fill="DAEEF3"/>
        <w:spacing w:after="0" w:line="240" w:lineRule="auto"/>
        <w:ind w:left="852" w:hanging="8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XIX.</w:t>
      </w:r>
      <w:r>
        <w:rPr>
          <w:rFonts w:ascii="Times New Roman" w:eastAsia="Times New Roman" w:hAnsi="Times New Roman" w:cs="Times New Roman"/>
          <w:b/>
          <w:sz w:val="24"/>
          <w:szCs w:val="24"/>
        </w:rPr>
        <w:tab/>
        <w:t>INFORMACJE O FORMALNOŚCIACH, JAKIE MUSZĄ ZOSTAĆ DOPEŁNIONE PO WYBORZE OFERTY W CELU ZAWARCIA UMOWY W SPRAWIE ZAMÓWIENIA PUBLICZNEGO</w:t>
      </w:r>
    </w:p>
    <w:p w14:paraId="158A86A0"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Zamawiający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7E5B5AA0"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Wykonawca będzie zobowiązany do podpisania umowy w miejscu i terminie wskazanym przez Zamawiającego.</w:t>
      </w:r>
    </w:p>
    <w:p w14:paraId="11B0964D"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Wykonawca, którego oferta zostanie uznana za najkorzystniejszą, będzie zobowiązany przed podpisaniem umowy do wniesienia zabezpieczenia należytego wykonania umowy w wysokości i formie określonej w Rozdziale XX SWZ;</w:t>
      </w:r>
    </w:p>
    <w:p w14:paraId="3E82CA49"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A9722D8"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CC6C4BA" w14:textId="77777777" w:rsidR="00CB3D1E" w:rsidRDefault="00CB3D1E" w:rsidP="00081969">
      <w:pPr>
        <w:spacing w:after="0" w:line="240" w:lineRule="auto"/>
        <w:ind w:left="426" w:hanging="426"/>
        <w:jc w:val="both"/>
        <w:rPr>
          <w:rFonts w:ascii="Times New Roman" w:eastAsia="Times New Roman" w:hAnsi="Times New Roman" w:cs="Times New Roman"/>
          <w:sz w:val="24"/>
          <w:szCs w:val="24"/>
        </w:rPr>
      </w:pPr>
    </w:p>
    <w:p w14:paraId="53208784" w14:textId="77777777" w:rsidR="00D555C0" w:rsidRDefault="00CE6D75" w:rsidP="00081969">
      <w:pPr>
        <w:shd w:val="clear" w:color="auto" w:fill="DAEEF3"/>
        <w:spacing w:after="0" w:line="240" w:lineRule="auto"/>
        <w:ind w:left="852" w:hanging="8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XX.</w:t>
      </w:r>
      <w:r>
        <w:rPr>
          <w:rFonts w:ascii="Times New Roman" w:eastAsia="Times New Roman" w:hAnsi="Times New Roman" w:cs="Times New Roman"/>
          <w:b/>
          <w:sz w:val="24"/>
          <w:szCs w:val="24"/>
        </w:rPr>
        <w:tab/>
        <w:t>WYMAGANIA DOTYCZĄCE ZABEZPIECZENIA NALEŻYTEGO WYKONANIA UMOWY</w:t>
      </w:r>
    </w:p>
    <w:p w14:paraId="21FBC4FF" w14:textId="77777777" w:rsidR="00D555C0" w:rsidRDefault="00D555C0" w:rsidP="00081969">
      <w:pPr>
        <w:spacing w:after="0" w:line="240" w:lineRule="auto"/>
        <w:jc w:val="both"/>
        <w:rPr>
          <w:rFonts w:ascii="Times New Roman" w:eastAsia="Times New Roman" w:hAnsi="Times New Roman" w:cs="Times New Roman"/>
          <w:sz w:val="24"/>
          <w:szCs w:val="24"/>
        </w:rPr>
      </w:pPr>
    </w:p>
    <w:p w14:paraId="52C12FA5" w14:textId="77777777" w:rsidR="00D555C0" w:rsidRDefault="00CE6D75" w:rsidP="000819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wymaga wniesienia zabezpieczenia należytego wykonania umowy.</w:t>
      </w:r>
    </w:p>
    <w:p w14:paraId="689D15D1" w14:textId="77777777" w:rsidR="00CB3D1E" w:rsidRDefault="00CB3D1E" w:rsidP="00081969">
      <w:pPr>
        <w:spacing w:after="0" w:line="240" w:lineRule="auto"/>
        <w:jc w:val="both"/>
        <w:rPr>
          <w:rFonts w:ascii="Times New Roman" w:eastAsia="Times New Roman" w:hAnsi="Times New Roman" w:cs="Times New Roman"/>
          <w:sz w:val="24"/>
          <w:szCs w:val="24"/>
          <w:u w:val="single"/>
        </w:rPr>
      </w:pPr>
    </w:p>
    <w:p w14:paraId="584DB1F2" w14:textId="77777777" w:rsidR="00D555C0" w:rsidRDefault="00CE6D75" w:rsidP="00081969">
      <w:pPr>
        <w:shd w:val="clear" w:color="auto" w:fill="DAEEF3"/>
        <w:spacing w:after="0" w:line="240" w:lineRule="auto"/>
        <w:ind w:left="852" w:hanging="8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XXI.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shd w:val="clear" w:color="auto" w:fill="DAEEF3"/>
        </w:rPr>
        <w:t>INFORMACJE O TREŚCI ZAWIERANEJ UMOWY ORAZ MOŻLIWOŚCI JEJ ZMIANY</w:t>
      </w:r>
    </w:p>
    <w:p w14:paraId="37B0650F" w14:textId="6F2D4B96" w:rsidR="00D555C0" w:rsidRPr="00992594" w:rsidRDefault="00CE6D75" w:rsidP="00081969">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Wykonawca stawia do dyspozycji Zamawiającego kredyt do wysokości</w:t>
      </w:r>
      <w:r w:rsidR="008F26C1" w:rsidRPr="00992594">
        <w:rPr>
          <w:rFonts w:ascii="Times New Roman" w:eastAsia="Times New Roman" w:hAnsi="Times New Roman" w:cs="Times New Roman"/>
          <w:color w:val="000000" w:themeColor="text1"/>
          <w:sz w:val="24"/>
          <w:szCs w:val="24"/>
        </w:rPr>
        <w:t xml:space="preserve"> 3 400 000,00</w:t>
      </w:r>
      <w:r w:rsidRPr="00992594">
        <w:rPr>
          <w:rFonts w:ascii="Times New Roman" w:eastAsia="Times New Roman" w:hAnsi="Times New Roman" w:cs="Times New Roman"/>
          <w:color w:val="000000" w:themeColor="text1"/>
          <w:sz w:val="24"/>
          <w:szCs w:val="24"/>
        </w:rPr>
        <w:t xml:space="preserve"> od dnia podpisania umowy na zasadach określonych w ofercie zgodnej z SWZ przeznaczonego na </w:t>
      </w:r>
      <w:r w:rsidR="00992594" w:rsidRPr="00992594">
        <w:rPr>
          <w:rFonts w:ascii="Times New Roman" w:eastAsia="Times New Roman" w:hAnsi="Times New Roman" w:cs="Times New Roman"/>
          <w:color w:val="000000" w:themeColor="text1"/>
          <w:sz w:val="24"/>
          <w:szCs w:val="24"/>
        </w:rPr>
        <w:t xml:space="preserve"> cele określone w art. 89 ust. 1 i pkt 2 i 3 ustawy o finansach publicznych </w:t>
      </w:r>
    </w:p>
    <w:p w14:paraId="0521C99E"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Kredytodawca stwierdza, że dokumentacja niezbędna do udzielenia kredytu jest kompletna, opracowana zgodnie z obowiązującymi przepisami.</w:t>
      </w:r>
    </w:p>
    <w:p w14:paraId="7C406BB7"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Kredyt może być uruchomiony na konto bankowe Zamawiającego jednorazowo lub w dowolnych transzach na pisemny wniosek Zamawiającego w terminie od 1 do 5 dni roboczych</w:t>
      </w:r>
      <w:r w:rsidRPr="00992594">
        <w:rPr>
          <w:rFonts w:ascii="Times New Roman" w:eastAsia="Times New Roman" w:hAnsi="Times New Roman" w:cs="Times New Roman"/>
          <w:color w:val="000000" w:themeColor="text1"/>
          <w:sz w:val="21"/>
          <w:szCs w:val="21"/>
        </w:rPr>
        <w:t>.</w:t>
      </w:r>
    </w:p>
    <w:p w14:paraId="4E7149F5" w14:textId="5BAC6DEB" w:rsidR="00D555C0" w:rsidRPr="00992594" w:rsidRDefault="00CE6D75" w:rsidP="00081969">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Ostateczny termin uruchomienia kredytu upływa w dniu 31.12.202</w:t>
      </w:r>
      <w:r w:rsidR="00E064EC" w:rsidRPr="00992594">
        <w:rPr>
          <w:rFonts w:ascii="Times New Roman" w:eastAsia="Times New Roman" w:hAnsi="Times New Roman" w:cs="Times New Roman"/>
          <w:color w:val="000000" w:themeColor="text1"/>
          <w:sz w:val="24"/>
          <w:szCs w:val="24"/>
        </w:rPr>
        <w:t>4</w:t>
      </w:r>
      <w:r w:rsidRPr="00992594">
        <w:rPr>
          <w:rFonts w:ascii="Times New Roman" w:eastAsia="Times New Roman" w:hAnsi="Times New Roman" w:cs="Times New Roman"/>
          <w:color w:val="000000" w:themeColor="text1"/>
          <w:sz w:val="24"/>
          <w:szCs w:val="24"/>
        </w:rPr>
        <w:t xml:space="preserve">  r.</w:t>
      </w:r>
    </w:p>
    <w:p w14:paraId="0BE6A8CB"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 xml:space="preserve">Spłata odsetek od kredytu kwartalnie (do ostatniego dnia  miesiąca kończącego kwartał ) począwszy od miesiąca, w którym uruchomiono transzę kredytu. O wysokości odsetek do </w:t>
      </w:r>
      <w:r w:rsidRPr="00992594">
        <w:rPr>
          <w:rFonts w:ascii="Times New Roman" w:eastAsia="Times New Roman" w:hAnsi="Times New Roman" w:cs="Times New Roman"/>
          <w:color w:val="000000" w:themeColor="text1"/>
          <w:sz w:val="24"/>
          <w:szCs w:val="24"/>
        </w:rPr>
        <w:lastRenderedPageBreak/>
        <w:t>zapłaty od wykorzystanej części kredytu Bank poinformuje Zamawiającego pisemnie (np. mail, fax), przynajmniej 5 dni przed terminem zapłaty. W przypadku, gdy termin płatności przypada w dzień wolny od pracy za dotrzymanie terminu uważa się następny dzień roboczy.</w:t>
      </w:r>
    </w:p>
    <w:p w14:paraId="2AE63982"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W przypadku, gdy termin płatności rat kapitałowych lub odsetek przypada w dzień wolny od pracy za dotrzymanie terminu uważa się następny dzień roboczy</w:t>
      </w:r>
      <w:r w:rsidRPr="00992594">
        <w:rPr>
          <w:rFonts w:ascii="Times New Roman" w:eastAsia="Times New Roman" w:hAnsi="Times New Roman" w:cs="Times New Roman"/>
          <w:color w:val="000000" w:themeColor="text1"/>
          <w:sz w:val="21"/>
          <w:szCs w:val="21"/>
        </w:rPr>
        <w:t>.</w:t>
      </w:r>
    </w:p>
    <w:p w14:paraId="5D38E7D2"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Kredytobiorca może dokonać wcześniejszej spłaty kredytu po miesięcznym zawiadomieniu kredytodawcy bez ponoszenia jakichkolwiek obciążeń z tego tytułu. W przypadku wcześniejszej spłaty części kredytu okres kredytowania pozostaje bez zmian chyba, że Kredytobiorca złoży odmienną dyspozycję na piśmie</w:t>
      </w:r>
      <w:r w:rsidRPr="00992594">
        <w:rPr>
          <w:rFonts w:ascii="Times New Roman" w:eastAsia="Times New Roman" w:hAnsi="Times New Roman" w:cs="Times New Roman"/>
          <w:color w:val="000000" w:themeColor="text1"/>
          <w:sz w:val="21"/>
          <w:szCs w:val="21"/>
        </w:rPr>
        <w:t>.</w:t>
      </w:r>
    </w:p>
    <w:p w14:paraId="6B225AF2"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Zamawiający zastrzega możliwość niewykorzystania całości lub części planowanego kredytu bez ponoszenia z tego tytułu dodatkowych opłat.</w:t>
      </w:r>
    </w:p>
    <w:p w14:paraId="2007F931"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Wykonawca przez cały okres trwania umowy kredytowej nie będzie naliczał dodatkowych opłat. W proponowanym oprocentowaniu kredytu Bank (Wykonawca) powinien ująć ewentualne dodatkowe opłaty zwyczajowo naliczane przez Bank tj. np. prowizję przygotowawczą, prowizję od wcześniejszej spłaty kredytu, prowizję od niewykorzystanej części kredytu, opłaty za sporządzenie opinii o kliencie, opłaty za wyciągi bankowe i inne</w:t>
      </w:r>
      <w:r w:rsidRPr="00992594">
        <w:rPr>
          <w:rFonts w:ascii="Times New Roman" w:eastAsia="Times New Roman" w:hAnsi="Times New Roman" w:cs="Times New Roman"/>
          <w:color w:val="000000" w:themeColor="text1"/>
          <w:sz w:val="21"/>
          <w:szCs w:val="21"/>
        </w:rPr>
        <w:t>.</w:t>
      </w:r>
    </w:p>
    <w:p w14:paraId="6CEF8944"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Jakiekolwiek zmiany, wynikające z postanowień niniejszej umowy wymagają formy pisemnej w formie aneksu.</w:t>
      </w:r>
    </w:p>
    <w:p w14:paraId="3C71E5F2"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Zamawiający nie dopuszcza zamieszczenia w treści umowy kredytowej klauzul stawiających Zamawiającego w sytuacji mniej korzystnej niż te określone w SWZ</w:t>
      </w:r>
      <w:r w:rsidRPr="00992594">
        <w:rPr>
          <w:rFonts w:ascii="Times New Roman" w:eastAsia="Times New Roman" w:hAnsi="Times New Roman" w:cs="Times New Roman"/>
          <w:color w:val="000000" w:themeColor="text1"/>
          <w:sz w:val="21"/>
          <w:szCs w:val="21"/>
        </w:rPr>
        <w:t>.</w:t>
      </w:r>
    </w:p>
    <w:p w14:paraId="788F52A5"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b/>
          <w:color w:val="000000" w:themeColor="text1"/>
          <w:sz w:val="24"/>
          <w:szCs w:val="24"/>
        </w:rPr>
      </w:pPr>
      <w:r w:rsidRPr="00992594">
        <w:rPr>
          <w:rFonts w:ascii="Times New Roman" w:eastAsia="Times New Roman" w:hAnsi="Times New Roman" w:cs="Times New Roman"/>
          <w:color w:val="000000" w:themeColor="text1"/>
          <w:sz w:val="24"/>
          <w:szCs w:val="24"/>
        </w:rPr>
        <w:t>Umowa może być rozwiązana tylko w następujących przypadkach:</w:t>
      </w:r>
      <w:r w:rsidRPr="00992594">
        <w:rPr>
          <w:rFonts w:ascii="Times New Roman" w:eastAsia="Times New Roman" w:hAnsi="Times New Roman" w:cs="Times New Roman"/>
          <w:color w:val="000000" w:themeColor="text1"/>
          <w:sz w:val="24"/>
          <w:szCs w:val="24"/>
        </w:rPr>
        <w:br/>
        <w:t xml:space="preserve"> - gdy jedna ze stron nie wywiązuje się z postanowień umowy oraz postanowień zawartych    </w:t>
      </w:r>
    </w:p>
    <w:p w14:paraId="2D628D10" w14:textId="77777777" w:rsidR="00D555C0" w:rsidRPr="00992594" w:rsidRDefault="00CE6D75" w:rsidP="00081969">
      <w:pPr>
        <w:pBdr>
          <w:top w:val="nil"/>
          <w:left w:val="nil"/>
          <w:bottom w:val="nil"/>
          <w:right w:val="nil"/>
          <w:between w:val="nil"/>
        </w:pBdr>
        <w:spacing w:after="0" w:line="240" w:lineRule="auto"/>
        <w:ind w:left="284"/>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 xml:space="preserve">   w SWZ i ofercie,</w:t>
      </w:r>
      <w:r w:rsidRPr="00992594">
        <w:rPr>
          <w:rFonts w:ascii="Times New Roman" w:eastAsia="Times New Roman" w:hAnsi="Times New Roman" w:cs="Times New Roman"/>
          <w:color w:val="000000" w:themeColor="text1"/>
          <w:sz w:val="24"/>
          <w:szCs w:val="24"/>
        </w:rPr>
        <w:br/>
        <w:t xml:space="preserve">- gdy nie leży to w interesie publicznym Zamawiającego (kredytobiorcy) zgodnie z art. 456    </w:t>
      </w:r>
    </w:p>
    <w:p w14:paraId="38CA61E0" w14:textId="77777777" w:rsidR="00D555C0" w:rsidRPr="00992594" w:rsidRDefault="00CE6D75" w:rsidP="00081969">
      <w:pPr>
        <w:pBdr>
          <w:top w:val="nil"/>
          <w:left w:val="nil"/>
          <w:bottom w:val="nil"/>
          <w:right w:val="nil"/>
          <w:between w:val="nil"/>
        </w:pBdr>
        <w:spacing w:after="0" w:line="240" w:lineRule="auto"/>
        <w:ind w:left="284"/>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 xml:space="preserve">   ustawy Prawo zamówień publicznych.</w:t>
      </w:r>
    </w:p>
    <w:p w14:paraId="471997A8" w14:textId="4F2A6686" w:rsidR="00D555C0" w:rsidRPr="00992594" w:rsidRDefault="00CE6D75" w:rsidP="00081969">
      <w:pPr>
        <w:numPr>
          <w:ilvl w:val="0"/>
          <w:numId w:val="2"/>
        </w:numPr>
        <w:pBdr>
          <w:top w:val="nil"/>
          <w:left w:val="nil"/>
          <w:bottom w:val="nil"/>
          <w:right w:val="nil"/>
          <w:between w:val="nil"/>
        </w:pBdr>
        <w:spacing w:after="0" w:line="240" w:lineRule="auto"/>
        <w:ind w:left="284" w:hanging="426"/>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Zabezpieczeniem kredytu będzie weksel in blanco</w:t>
      </w:r>
      <w:r w:rsidR="005B7CB8" w:rsidRPr="00992594">
        <w:rPr>
          <w:rFonts w:ascii="Times New Roman" w:eastAsia="Times New Roman" w:hAnsi="Times New Roman" w:cs="Times New Roman"/>
          <w:color w:val="000000" w:themeColor="text1"/>
          <w:sz w:val="24"/>
          <w:szCs w:val="24"/>
        </w:rPr>
        <w:t xml:space="preserve"> wraz z deklaracją wekslową podpisaną przez skarbnika gminy </w:t>
      </w:r>
      <w:r w:rsidRPr="00992594">
        <w:rPr>
          <w:rFonts w:ascii="Times New Roman" w:eastAsia="Times New Roman" w:hAnsi="Times New Roman" w:cs="Times New Roman"/>
          <w:color w:val="000000" w:themeColor="text1"/>
          <w:sz w:val="24"/>
          <w:szCs w:val="24"/>
        </w:rPr>
        <w:t>.</w:t>
      </w:r>
    </w:p>
    <w:p w14:paraId="3BDBD43C" w14:textId="01EA70D0"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Nie dopuszcza się w trakcie trwania umowy kredytowej zmiany numerów rachunków bankowych niezbędnych do spłat rat kredytu oraz odsetek od kredytu, chyba że zmiana numeru bankowego wynika z sytuacji niezależnych od Banku niedających się przewidzieć w trakcie niniejszego postępowania przetargowego, w szczególności fuzja banku. W przypadku zmiany numeru bankowego Zamawiający poinformuje Wykonawcę przynajmniej 1 miesiąc przed terminem płatności zobowiązań z tytułu niniejszego postepowania sporządzając aneks do umowy.</w:t>
      </w:r>
    </w:p>
    <w:p w14:paraId="7B69D138"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 xml:space="preserve">Zamawiający dopuszcza możliwość dokonania zmiany umowy o przedmiotowe zamówienie zgodnie z art. 455 ustawy </w:t>
      </w:r>
      <w:proofErr w:type="spellStart"/>
      <w:r w:rsidRPr="00992594">
        <w:rPr>
          <w:rFonts w:ascii="Times New Roman" w:eastAsia="Times New Roman" w:hAnsi="Times New Roman" w:cs="Times New Roman"/>
          <w:color w:val="000000" w:themeColor="text1"/>
          <w:sz w:val="24"/>
          <w:szCs w:val="24"/>
        </w:rPr>
        <w:t>Pzp</w:t>
      </w:r>
      <w:proofErr w:type="spellEnd"/>
      <w:r w:rsidRPr="00992594">
        <w:rPr>
          <w:rFonts w:ascii="Times New Roman" w:eastAsia="Times New Roman" w:hAnsi="Times New Roman" w:cs="Times New Roman"/>
          <w:color w:val="000000" w:themeColor="text1"/>
          <w:sz w:val="24"/>
          <w:szCs w:val="24"/>
        </w:rPr>
        <w:t xml:space="preserve"> w sytuacji: wcześniejszej spłaty kredytu, skrócenia terminu realizacji przedmiotu umowy w zakresie udzielonego kredytu, zmiany harmonogramu spłat kredytu w zakresie terminów płatności i wysokości rat, zmiany numeru rachunku bankowego do spłat zw. z obsługą kredytu z zastrzeżeniem ust.15.</w:t>
      </w:r>
    </w:p>
    <w:p w14:paraId="258C3FDD"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W sprawach nieuregulowanych umową mają zastosowanie ogólnie obowiązujące przepisy prawne, a w szczególności ustawa Prawo zamówień publicznych, Kodeks cywilny oraz wymogi określone w SWZ.</w:t>
      </w:r>
    </w:p>
    <w:p w14:paraId="107AD821"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 xml:space="preserve">Zamawiający zawrze umowę w sprawie zamówienia publicznego z Wykonawcą, którego oferta zostanie uznana za najkorzystniejszą, w terminie określonym w art. 264 ustawy </w:t>
      </w:r>
      <w:proofErr w:type="spellStart"/>
      <w:r w:rsidRPr="00992594">
        <w:rPr>
          <w:rFonts w:ascii="Times New Roman" w:eastAsia="Times New Roman" w:hAnsi="Times New Roman" w:cs="Times New Roman"/>
          <w:color w:val="000000" w:themeColor="text1"/>
          <w:sz w:val="24"/>
          <w:szCs w:val="24"/>
        </w:rPr>
        <w:t>Pzp</w:t>
      </w:r>
      <w:proofErr w:type="spellEnd"/>
      <w:r w:rsidRPr="00992594">
        <w:rPr>
          <w:rFonts w:ascii="Times New Roman" w:eastAsia="Times New Roman" w:hAnsi="Times New Roman" w:cs="Times New Roman"/>
          <w:color w:val="000000" w:themeColor="text1"/>
          <w:sz w:val="24"/>
          <w:szCs w:val="24"/>
        </w:rPr>
        <w:t>.</w:t>
      </w:r>
    </w:p>
    <w:p w14:paraId="53C23178"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Wykonawca będzie zobowiązany do zawarcia umowy w miejscu i terminie wskazanym przez Zamawiającego.</w:t>
      </w:r>
    </w:p>
    <w:p w14:paraId="5BF0AD5F"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B37FB1D"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lastRenderedPageBreak/>
        <w:t>Zakres świadczenia Wykonawcy wynikający z umowy jest tożsamy z jego zobowiązaniem zawartym w ofercie.</w:t>
      </w:r>
    </w:p>
    <w:p w14:paraId="6DA96D0F"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 xml:space="preserve">Zmiana umowy podlega unieważnieniu, jeżeli została dokonana z naruszeniem art. 454 i art. 455 </w:t>
      </w:r>
      <w:proofErr w:type="spellStart"/>
      <w:r w:rsidRPr="00992594">
        <w:rPr>
          <w:rFonts w:ascii="Times New Roman" w:eastAsia="Times New Roman" w:hAnsi="Times New Roman" w:cs="Times New Roman"/>
          <w:color w:val="000000" w:themeColor="text1"/>
          <w:sz w:val="24"/>
          <w:szCs w:val="24"/>
        </w:rPr>
        <w:t>p.z.p</w:t>
      </w:r>
      <w:proofErr w:type="spellEnd"/>
      <w:r w:rsidRPr="00992594">
        <w:rPr>
          <w:rFonts w:ascii="Times New Roman" w:eastAsia="Times New Roman" w:hAnsi="Times New Roman" w:cs="Times New Roman"/>
          <w:color w:val="000000" w:themeColor="text1"/>
          <w:sz w:val="24"/>
          <w:szCs w:val="24"/>
        </w:rPr>
        <w:t>.</w:t>
      </w:r>
    </w:p>
    <w:p w14:paraId="17C9DD60"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Zamawiający przewiduje możliwość zmiany zawartej umowy w stosunku do treści wybranej oferty w zakresie wskazanym we Wzorze Umowy.</w:t>
      </w:r>
    </w:p>
    <w:p w14:paraId="363E6858" w14:textId="77777777" w:rsidR="00D555C0" w:rsidRPr="00992594" w:rsidRDefault="00CE6D75" w:rsidP="00081969">
      <w:pPr>
        <w:numPr>
          <w:ilvl w:val="0"/>
          <w:numId w:val="2"/>
        </w:numPr>
        <w:pBdr>
          <w:top w:val="nil"/>
          <w:left w:val="nil"/>
          <w:bottom w:val="nil"/>
          <w:right w:val="nil"/>
          <w:between w:val="nil"/>
        </w:pBdr>
        <w:spacing w:after="0" w:line="240" w:lineRule="auto"/>
        <w:ind w:left="284" w:hanging="426"/>
        <w:jc w:val="both"/>
        <w:rPr>
          <w:rFonts w:ascii="Times New Roman" w:eastAsia="Times New Roman" w:hAnsi="Times New Roman" w:cs="Times New Roman"/>
          <w:color w:val="000000" w:themeColor="text1"/>
          <w:sz w:val="24"/>
          <w:szCs w:val="24"/>
        </w:rPr>
      </w:pPr>
      <w:r w:rsidRPr="00992594">
        <w:rPr>
          <w:rFonts w:ascii="Times New Roman" w:eastAsia="Times New Roman" w:hAnsi="Times New Roman" w:cs="Times New Roman"/>
          <w:color w:val="000000" w:themeColor="text1"/>
          <w:sz w:val="24"/>
          <w:szCs w:val="24"/>
        </w:rPr>
        <w:t>Zmiana umowy wymaga dla swej ważności, pod rygorem nieważności, zachowania formy pisemnej.</w:t>
      </w:r>
    </w:p>
    <w:p w14:paraId="4BAC9462" w14:textId="77777777" w:rsidR="00CB3D1E" w:rsidRPr="00992594" w:rsidRDefault="00CB3D1E" w:rsidP="00CB3D1E">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themeColor="text1"/>
          <w:sz w:val="24"/>
          <w:szCs w:val="24"/>
        </w:rPr>
      </w:pPr>
    </w:p>
    <w:p w14:paraId="1335C1DA" w14:textId="77777777" w:rsidR="00D555C0" w:rsidRDefault="00CE6D75" w:rsidP="00081969">
      <w:pPr>
        <w:shd w:val="clear" w:color="auto" w:fill="DAEEF3"/>
        <w:spacing w:after="0" w:line="240" w:lineRule="auto"/>
        <w:ind w:left="852" w:hanging="8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XXII.</w:t>
      </w:r>
      <w:r>
        <w:rPr>
          <w:rFonts w:ascii="Times New Roman" w:eastAsia="Times New Roman" w:hAnsi="Times New Roman" w:cs="Times New Roman"/>
          <w:b/>
          <w:sz w:val="24"/>
          <w:szCs w:val="24"/>
        </w:rPr>
        <w:tab/>
        <w:t>POUCZENIE O ŚRODKACH OCHRONY PRAWNEJ</w:t>
      </w:r>
    </w:p>
    <w:p w14:paraId="105A7F6C"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7AD700B0"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oraz Rzecznikowi Małych i Średnich Przedsiębiorców.</w:t>
      </w:r>
    </w:p>
    <w:p w14:paraId="25425175"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Odwołanie przysługuje na:</w:t>
      </w:r>
    </w:p>
    <w:p w14:paraId="7C3BB02B"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niezgodną z przepisami ustawy czynność Zamawiającego, podjętą w postępowaniu o udzielenie zamówienia, w tym na projektowane postanowienie umowy;</w:t>
      </w:r>
    </w:p>
    <w:p w14:paraId="18E26A71"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zaniechanie czynności w postępowaniu o udzielenie zamówienia do której zamawiający był obowiązany na podstawie ustawy;</w:t>
      </w:r>
    </w:p>
    <w:p w14:paraId="411A3E9A"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26E073B6"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ab/>
        <w:t>Odwołanie wobec treści ogłoszenia lub treści SWZ wnosi się w terminie 10 dni od dnia publikacji ogłoszenia w Dzienniku Urzędowym Unii Europejskiej lub zamieszczenia dokumentów zamówienia na stronie internetowej.</w:t>
      </w:r>
    </w:p>
    <w:p w14:paraId="0BC3D7D3"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ab/>
        <w:t>Odwołanie wnosi się w terminie:</w:t>
      </w:r>
    </w:p>
    <w:p w14:paraId="733B70CC"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10 dni od dnia przekazania informacji o czynności zamawiającego stanowiącej podstawę jego wniesienia, jeżeli informacja została przekazana przy użyciu środków komunikacji elektronicznej,</w:t>
      </w:r>
    </w:p>
    <w:p w14:paraId="4A633653" w14:textId="77777777" w:rsidR="00D555C0" w:rsidRDefault="00CE6D75" w:rsidP="00081969">
      <w:pPr>
        <w:spacing w:after="0" w:line="240" w:lineRule="auto"/>
        <w:ind w:left="85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15 dni od dnia przekazania informacji o czynności zamawiającego stanowiącej podstawę jego wniesienia, jeżeli informacja została przekazana w sposób inny niż określony w pkt 1).</w:t>
      </w:r>
    </w:p>
    <w:p w14:paraId="5B27DD80"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3695F0E"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Na orzeczenie Izby oraz postanowienie Prezesa Izby, o którym mowa w art. 519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stronom oraz uczestnikom postępowania odwoławczego przysługuje skarga do sądu.</w:t>
      </w:r>
    </w:p>
    <w:p w14:paraId="1C70509D"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 postępowaniu toczącym się wskutek wniesienia skargi stosuje się odpowiednio przepisy ustawy z dnia 17.11.1964 r. - Kodeks postępowania cywilnego o apelacji, jeżeli przepisy niniejszego rozdziału nie stanowią inaczej.</w:t>
      </w:r>
    </w:p>
    <w:p w14:paraId="1BD1572D"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Skargę wnosi się do Sądu Okręgowego w Warszawie - sądu zamówień publicznych, zwanego dalej "sądem zamówień publicznych".</w:t>
      </w:r>
    </w:p>
    <w:p w14:paraId="490A1F68"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przesyłając jednocześnie jej odpis przeciwnikowi skargi. Złożenie skargi w placówce </w:t>
      </w:r>
      <w:r>
        <w:rPr>
          <w:rFonts w:ascii="Times New Roman" w:eastAsia="Times New Roman" w:hAnsi="Times New Roman" w:cs="Times New Roman"/>
          <w:sz w:val="24"/>
          <w:szCs w:val="24"/>
        </w:rPr>
        <w:lastRenderedPageBreak/>
        <w:t>pocztowej operatora wyznaczonego w rozumieniu ustawy z dnia 23.11.2012 r. - Prawo pocztowe jest równoznaczne z jej wniesieniem.</w:t>
      </w:r>
    </w:p>
    <w:p w14:paraId="2463AC41" w14:textId="77777777" w:rsidR="00D555C0" w:rsidRDefault="00CE6D75" w:rsidP="00081969">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Prezes Izby przekazuje skargę wraz z aktami postępowania odwoławczego do sądu zamówień publicznych w terminie 7 dni od dnia jej otrzymania.</w:t>
      </w:r>
    </w:p>
    <w:p w14:paraId="4A163B46" w14:textId="77777777" w:rsidR="00CB3D1E" w:rsidRDefault="00CB3D1E" w:rsidP="00081969">
      <w:pPr>
        <w:spacing w:after="0" w:line="240" w:lineRule="auto"/>
        <w:ind w:left="426" w:hanging="426"/>
        <w:jc w:val="both"/>
        <w:rPr>
          <w:rFonts w:ascii="Times New Roman" w:eastAsia="Times New Roman" w:hAnsi="Times New Roman" w:cs="Times New Roman"/>
          <w:sz w:val="24"/>
          <w:szCs w:val="24"/>
        </w:rPr>
      </w:pPr>
    </w:p>
    <w:p w14:paraId="1ED3FA6E" w14:textId="77777777" w:rsidR="00D555C0" w:rsidRDefault="00CE6D75" w:rsidP="00081969">
      <w:pPr>
        <w:shd w:val="clear" w:color="auto" w:fill="DAEEF3"/>
        <w:spacing w:after="0" w:line="240" w:lineRule="auto"/>
        <w:ind w:left="852" w:hanging="8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XXIII.</w:t>
      </w:r>
      <w:r>
        <w:rPr>
          <w:rFonts w:ascii="Times New Roman" w:eastAsia="Times New Roman" w:hAnsi="Times New Roman" w:cs="Times New Roman"/>
          <w:b/>
          <w:sz w:val="24"/>
          <w:szCs w:val="24"/>
        </w:rPr>
        <w:tab/>
        <w:t>WYKAZ ZAŁĄCZNIKÓW DO SWZ</w:t>
      </w:r>
    </w:p>
    <w:p w14:paraId="453B0602" w14:textId="77777777" w:rsidR="00D555C0" w:rsidRDefault="00CE6D75" w:rsidP="00081969">
      <w:pPr>
        <w:spacing w:after="0" w:line="240" w:lineRule="auto"/>
        <w:ind w:left="1694" w:hanging="1694"/>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1 - Formularz ofertowy</w:t>
      </w:r>
    </w:p>
    <w:p w14:paraId="04624F79" w14:textId="6C4AF484" w:rsidR="00D555C0" w:rsidRDefault="00CE6D75" w:rsidP="00081969">
      <w:pPr>
        <w:spacing w:after="0" w:line="240" w:lineRule="auto"/>
        <w:ind w:left="1694" w:hanging="16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2 - Jednolity Europejski Dokument Zamówienia (ESPD) </w:t>
      </w:r>
    </w:p>
    <w:p w14:paraId="4A8F9924" w14:textId="77777777" w:rsidR="00D555C0" w:rsidRDefault="00CE6D75" w:rsidP="00081969">
      <w:pPr>
        <w:spacing w:after="0" w:line="240" w:lineRule="auto"/>
        <w:ind w:left="1694" w:hanging="1694"/>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3 - Zobowiązanie innego podmiotu do udostępnienia niezbędnych zasobów Wykonawcy</w:t>
      </w:r>
    </w:p>
    <w:p w14:paraId="01F2DF29" w14:textId="77777777" w:rsidR="00D555C0" w:rsidRDefault="00CE6D75" w:rsidP="00081969">
      <w:pPr>
        <w:spacing w:after="0" w:line="240" w:lineRule="auto"/>
        <w:ind w:left="1694" w:hanging="1694"/>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4 - Oświadczenie dotyczące przynależności lub braku przynależności do tej samej grupy kapitałowej</w:t>
      </w:r>
    </w:p>
    <w:p w14:paraId="5D67DCA5" w14:textId="77777777" w:rsidR="00D555C0" w:rsidRDefault="00CE6D75" w:rsidP="00081969">
      <w:pPr>
        <w:spacing w:after="0" w:line="240" w:lineRule="auto"/>
        <w:ind w:left="1694" w:hanging="1694"/>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5 - Wykaz usług</w:t>
      </w:r>
    </w:p>
    <w:p w14:paraId="74887AFC" w14:textId="77777777" w:rsidR="00D555C0" w:rsidRDefault="00CE6D75" w:rsidP="00081969">
      <w:pPr>
        <w:spacing w:after="0" w:line="240" w:lineRule="auto"/>
        <w:ind w:left="1694" w:hanging="1694"/>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6 - Oświadczenie wykonawcy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aktualności informacji zawartych w oświadczeniu, o którym mowa w art. 125 ust. 1 </w:t>
      </w:r>
      <w:proofErr w:type="spellStart"/>
      <w:r>
        <w:rPr>
          <w:rFonts w:ascii="Times New Roman" w:eastAsia="Times New Roman" w:hAnsi="Times New Roman" w:cs="Times New Roman"/>
          <w:sz w:val="24"/>
          <w:szCs w:val="24"/>
        </w:rPr>
        <w:t>Pzp</w:t>
      </w:r>
      <w:proofErr w:type="spellEnd"/>
    </w:p>
    <w:p w14:paraId="32E30C9C" w14:textId="77777777" w:rsidR="00581A43" w:rsidRDefault="00581A43" w:rsidP="00081969">
      <w:pPr>
        <w:spacing w:after="0" w:line="240" w:lineRule="auto"/>
        <w:ind w:left="1694" w:hanging="1694"/>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6a - Oświadczenie podmiotu na zasoby którego powołuje się Wykonawca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aktualności informacji zawartych w oświadczeniu, o którym mowa w art. 125 ust. 1 </w:t>
      </w:r>
      <w:proofErr w:type="spellStart"/>
      <w:r>
        <w:rPr>
          <w:rFonts w:ascii="Times New Roman" w:eastAsia="Times New Roman" w:hAnsi="Times New Roman" w:cs="Times New Roman"/>
          <w:sz w:val="24"/>
          <w:szCs w:val="24"/>
        </w:rPr>
        <w:t>Pzp</w:t>
      </w:r>
      <w:proofErr w:type="spellEnd"/>
    </w:p>
    <w:p w14:paraId="7018524F" w14:textId="77777777" w:rsidR="00F16A0F" w:rsidRDefault="00F16A0F" w:rsidP="00081969">
      <w:pPr>
        <w:spacing w:after="0" w:line="240" w:lineRule="auto"/>
        <w:ind w:left="1694" w:hanging="1694"/>
        <w:rPr>
          <w:rFonts w:asciiTheme="minorHAnsi" w:eastAsia="Times New Roman" w:hAnsiTheme="minorHAnsi" w:cstheme="minorHAnsi"/>
          <w:sz w:val="24"/>
          <w:szCs w:val="24"/>
        </w:rPr>
      </w:pPr>
      <w:r>
        <w:rPr>
          <w:rFonts w:asciiTheme="minorHAnsi" w:eastAsia="Times New Roman" w:hAnsiTheme="minorHAnsi" w:cstheme="minorHAnsi"/>
          <w:sz w:val="24"/>
          <w:szCs w:val="24"/>
        </w:rPr>
        <w:t>Załącznik nr 7 – Oświadczenie wykonawcy ustawy sankcyjnej</w:t>
      </w:r>
    </w:p>
    <w:p w14:paraId="701AA22C" w14:textId="77777777" w:rsidR="00F16A0F" w:rsidRPr="006168E3" w:rsidRDefault="00F16A0F" w:rsidP="00081969">
      <w:pPr>
        <w:spacing w:after="0" w:line="240" w:lineRule="auto"/>
        <w:ind w:left="1694" w:hanging="1694"/>
        <w:rPr>
          <w:rFonts w:asciiTheme="minorHAnsi" w:eastAsia="Times New Roman" w:hAnsiTheme="minorHAnsi" w:cstheme="minorHAnsi"/>
          <w:sz w:val="24"/>
          <w:szCs w:val="24"/>
        </w:rPr>
      </w:pPr>
      <w:r>
        <w:rPr>
          <w:rFonts w:asciiTheme="minorHAnsi" w:eastAsia="Times New Roman" w:hAnsiTheme="minorHAnsi" w:cstheme="minorHAnsi"/>
          <w:sz w:val="24"/>
          <w:szCs w:val="24"/>
        </w:rPr>
        <w:t>Załącznik nr 7a – Oświadczenie podmiotu trzeciego ustawy sankcyjnej</w:t>
      </w:r>
    </w:p>
    <w:p w14:paraId="36F8566D" w14:textId="7B183F01" w:rsidR="00F16A0F" w:rsidRDefault="00E41049" w:rsidP="00081969">
      <w:pPr>
        <w:spacing w:after="0" w:line="240" w:lineRule="auto"/>
        <w:ind w:left="1694" w:hanging="1694"/>
        <w:rPr>
          <w:rFonts w:ascii="Times New Roman" w:eastAsia="Times New Roman" w:hAnsi="Times New Roman" w:cs="Times New Roman"/>
          <w:sz w:val="24"/>
          <w:szCs w:val="24"/>
        </w:rPr>
      </w:pPr>
      <w:r>
        <w:rPr>
          <w:rFonts w:ascii="Times New Roman" w:eastAsia="Times New Roman" w:hAnsi="Times New Roman" w:cs="Times New Roman"/>
          <w:sz w:val="24"/>
          <w:szCs w:val="24"/>
        </w:rPr>
        <w:t>Zał</w:t>
      </w:r>
      <w:r w:rsidR="003161B7">
        <w:rPr>
          <w:rFonts w:ascii="Times New Roman" w:eastAsia="Times New Roman" w:hAnsi="Times New Roman" w:cs="Times New Roman"/>
          <w:sz w:val="24"/>
          <w:szCs w:val="24"/>
        </w:rPr>
        <w:t>ą</w:t>
      </w:r>
      <w:r>
        <w:rPr>
          <w:rFonts w:ascii="Times New Roman" w:eastAsia="Times New Roman" w:hAnsi="Times New Roman" w:cs="Times New Roman"/>
          <w:sz w:val="24"/>
          <w:szCs w:val="24"/>
        </w:rPr>
        <w:t>cznik nr 8 – Informacja o sytuacji finansowej Gminy</w:t>
      </w:r>
    </w:p>
    <w:p w14:paraId="4B678846" w14:textId="77777777" w:rsidR="00581A43" w:rsidRDefault="00581A43" w:rsidP="00081969">
      <w:pPr>
        <w:spacing w:after="0" w:line="240" w:lineRule="auto"/>
        <w:ind w:left="1694" w:hanging="1694"/>
        <w:rPr>
          <w:rFonts w:ascii="Times New Roman" w:eastAsia="Times New Roman" w:hAnsi="Times New Roman" w:cs="Times New Roman"/>
          <w:sz w:val="24"/>
          <w:szCs w:val="24"/>
        </w:rPr>
      </w:pPr>
    </w:p>
    <w:sectPr w:rsidR="00581A43">
      <w:pgSz w:w="11906" w:h="16838"/>
      <w:pgMar w:top="1417" w:right="1417" w:bottom="1417" w:left="1417" w:header="708" w:footer="708"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902"/>
    <w:multiLevelType w:val="multilevel"/>
    <w:tmpl w:val="9C4210F2"/>
    <w:lvl w:ilvl="0">
      <w:start w:val="1"/>
      <w:numFmt w:val="decimal"/>
      <w:pStyle w:val="Tiret0"/>
      <w:lvlText w:val="%1."/>
      <w:lvlJc w:val="left"/>
      <w:pPr>
        <w:ind w:left="856" w:hanging="360"/>
      </w:pPr>
      <w:rPr>
        <w:rFonts w:ascii="Times New Roman" w:eastAsia="Times New Roman" w:hAnsi="Times New Roman" w:cs="Times New Roman"/>
        <w:b w:val="0"/>
        <w:sz w:val="24"/>
        <w:szCs w:val="24"/>
      </w:rPr>
    </w:lvl>
    <w:lvl w:ilvl="1">
      <w:start w:val="1"/>
      <w:numFmt w:val="decimal"/>
      <w:lvlText w:val="%2."/>
      <w:lvlJc w:val="left"/>
      <w:pPr>
        <w:ind w:left="1576" w:hanging="732"/>
      </w:pPr>
      <w:rPr>
        <w:rFonts w:ascii="Times New Roman" w:eastAsia="Times New Roman" w:hAnsi="Times New Roman" w:cs="Times New Roman"/>
        <w:sz w:val="24"/>
        <w:szCs w:val="24"/>
      </w:rPr>
    </w:lvl>
    <w:lvl w:ilvl="2">
      <w:start w:val="1"/>
      <w:numFmt w:val="bullet"/>
      <w:lvlText w:val="•"/>
      <w:lvlJc w:val="left"/>
      <w:pPr>
        <w:ind w:left="2454" w:hanging="732"/>
      </w:pPr>
    </w:lvl>
    <w:lvl w:ilvl="3">
      <w:start w:val="1"/>
      <w:numFmt w:val="bullet"/>
      <w:lvlText w:val="•"/>
      <w:lvlJc w:val="left"/>
      <w:pPr>
        <w:ind w:left="3328" w:hanging="732"/>
      </w:pPr>
    </w:lvl>
    <w:lvl w:ilvl="4">
      <w:start w:val="1"/>
      <w:numFmt w:val="bullet"/>
      <w:lvlText w:val="•"/>
      <w:lvlJc w:val="left"/>
      <w:pPr>
        <w:ind w:left="4202" w:hanging="732"/>
      </w:pPr>
    </w:lvl>
    <w:lvl w:ilvl="5">
      <w:start w:val="1"/>
      <w:numFmt w:val="bullet"/>
      <w:lvlText w:val="•"/>
      <w:lvlJc w:val="left"/>
      <w:pPr>
        <w:ind w:left="5076" w:hanging="732"/>
      </w:pPr>
    </w:lvl>
    <w:lvl w:ilvl="6">
      <w:start w:val="1"/>
      <w:numFmt w:val="bullet"/>
      <w:lvlText w:val="•"/>
      <w:lvlJc w:val="left"/>
      <w:pPr>
        <w:ind w:left="5950" w:hanging="732"/>
      </w:pPr>
    </w:lvl>
    <w:lvl w:ilvl="7">
      <w:start w:val="1"/>
      <w:numFmt w:val="bullet"/>
      <w:lvlText w:val="•"/>
      <w:lvlJc w:val="left"/>
      <w:pPr>
        <w:ind w:left="6824" w:hanging="732"/>
      </w:pPr>
    </w:lvl>
    <w:lvl w:ilvl="8">
      <w:start w:val="1"/>
      <w:numFmt w:val="bullet"/>
      <w:lvlText w:val="•"/>
      <w:lvlJc w:val="left"/>
      <w:pPr>
        <w:ind w:left="7698" w:hanging="732"/>
      </w:pPr>
    </w:lvl>
  </w:abstractNum>
  <w:abstractNum w:abstractNumId="1" w15:restartNumberingAfterBreak="0">
    <w:nsid w:val="041A171B"/>
    <w:multiLevelType w:val="multilevel"/>
    <w:tmpl w:val="5344E47A"/>
    <w:lvl w:ilvl="0">
      <w:start w:val="1"/>
      <w:numFmt w:val="lowerLetter"/>
      <w:pStyle w:val="wypunkt"/>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 w15:restartNumberingAfterBreak="0">
    <w:nsid w:val="2C8E0C19"/>
    <w:multiLevelType w:val="multilevel"/>
    <w:tmpl w:val="7B3064AE"/>
    <w:lvl w:ilvl="0">
      <w:start w:val="1"/>
      <w:numFmt w:val="decimal"/>
      <w:pStyle w:val="Tiret1"/>
      <w:lvlText w:val="%1."/>
      <w:lvlJc w:val="left"/>
      <w:pPr>
        <w:tabs>
          <w:tab w:val="num" w:pos="720"/>
        </w:tabs>
        <w:ind w:left="720" w:hanging="720"/>
      </w:pPr>
    </w:lvl>
    <w:lvl w:ilvl="1">
      <w:start w:val="1"/>
      <w:numFmt w:val="decimal"/>
      <w:pStyle w:val="NumPar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B71496"/>
    <w:multiLevelType w:val="multilevel"/>
    <w:tmpl w:val="D8EC93DA"/>
    <w:lvl w:ilvl="0">
      <w:start w:val="1"/>
      <w:numFmt w:val="decimal"/>
      <w:pStyle w:val="Tekstprzypisukocowego1"/>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DCC7199"/>
    <w:multiLevelType w:val="hybridMultilevel"/>
    <w:tmpl w:val="E73CAB60"/>
    <w:lvl w:ilvl="0" w:tplc="EDA8DA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4C691A59"/>
    <w:multiLevelType w:val="multilevel"/>
    <w:tmpl w:val="03CA9950"/>
    <w:lvl w:ilvl="0">
      <w:start w:val="1"/>
      <w:numFmt w:val="lowerLetter"/>
      <w:pStyle w:val="Listapunktowana3"/>
      <w:lvlText w:val="%1)"/>
      <w:lvlJc w:val="left"/>
      <w:pPr>
        <w:ind w:left="1095" w:hanging="360"/>
      </w:pPr>
    </w:lvl>
    <w:lvl w:ilvl="1">
      <w:start w:val="1"/>
      <w:numFmt w:val="bullet"/>
      <w:lvlText w:val="◦"/>
      <w:lvlJc w:val="left"/>
      <w:pPr>
        <w:ind w:left="1455" w:hanging="360"/>
      </w:pPr>
      <w:rPr>
        <w:rFonts w:ascii="Noto Sans Symbols" w:eastAsia="Noto Sans Symbols" w:hAnsi="Noto Sans Symbols" w:cs="Noto Sans Symbols"/>
      </w:rPr>
    </w:lvl>
    <w:lvl w:ilvl="2">
      <w:start w:val="1"/>
      <w:numFmt w:val="bullet"/>
      <w:lvlText w:val="▪"/>
      <w:lvlJc w:val="left"/>
      <w:pPr>
        <w:ind w:left="1815" w:hanging="360"/>
      </w:pPr>
      <w:rPr>
        <w:rFonts w:ascii="Noto Sans Symbols" w:eastAsia="Noto Sans Symbols" w:hAnsi="Noto Sans Symbols" w:cs="Noto Sans Symbols"/>
      </w:rPr>
    </w:lvl>
    <w:lvl w:ilvl="3">
      <w:start w:val="1"/>
      <w:numFmt w:val="bullet"/>
      <w:lvlText w:val="🟃"/>
      <w:lvlJc w:val="left"/>
      <w:pPr>
        <w:ind w:left="2175" w:hanging="360"/>
      </w:pPr>
      <w:rPr>
        <w:rFonts w:ascii="Noto Sans Symbols" w:eastAsia="Noto Sans Symbols" w:hAnsi="Noto Sans Symbols" w:cs="Noto Sans Symbols"/>
      </w:rPr>
    </w:lvl>
    <w:lvl w:ilvl="4">
      <w:start w:val="1"/>
      <w:numFmt w:val="bullet"/>
      <w:lvlText w:val="◦"/>
      <w:lvlJc w:val="left"/>
      <w:pPr>
        <w:ind w:left="2535" w:hanging="360"/>
      </w:pPr>
      <w:rPr>
        <w:rFonts w:ascii="Noto Sans Symbols" w:eastAsia="Noto Sans Symbols" w:hAnsi="Noto Sans Symbols" w:cs="Noto Sans Symbols"/>
      </w:rPr>
    </w:lvl>
    <w:lvl w:ilvl="5">
      <w:start w:val="1"/>
      <w:numFmt w:val="bullet"/>
      <w:lvlText w:val="▪"/>
      <w:lvlJc w:val="left"/>
      <w:pPr>
        <w:ind w:left="2895" w:hanging="360"/>
      </w:pPr>
      <w:rPr>
        <w:rFonts w:ascii="Noto Sans Symbols" w:eastAsia="Noto Sans Symbols" w:hAnsi="Noto Sans Symbols" w:cs="Noto Sans Symbols"/>
      </w:rPr>
    </w:lvl>
    <w:lvl w:ilvl="6">
      <w:start w:val="1"/>
      <w:numFmt w:val="bullet"/>
      <w:lvlText w:val="🟃"/>
      <w:lvlJc w:val="left"/>
      <w:pPr>
        <w:ind w:left="3255" w:hanging="360"/>
      </w:pPr>
      <w:rPr>
        <w:rFonts w:ascii="Noto Sans Symbols" w:eastAsia="Noto Sans Symbols" w:hAnsi="Noto Sans Symbols" w:cs="Noto Sans Symbols"/>
      </w:rPr>
    </w:lvl>
    <w:lvl w:ilvl="7">
      <w:start w:val="1"/>
      <w:numFmt w:val="bullet"/>
      <w:lvlText w:val="◦"/>
      <w:lvlJc w:val="left"/>
      <w:pPr>
        <w:ind w:left="3615" w:hanging="360"/>
      </w:pPr>
      <w:rPr>
        <w:rFonts w:ascii="Noto Sans Symbols" w:eastAsia="Noto Sans Symbols" w:hAnsi="Noto Sans Symbols" w:cs="Noto Sans Symbols"/>
      </w:rPr>
    </w:lvl>
    <w:lvl w:ilvl="8">
      <w:start w:val="1"/>
      <w:numFmt w:val="bullet"/>
      <w:lvlText w:val="▪"/>
      <w:lvlJc w:val="left"/>
      <w:pPr>
        <w:ind w:left="3975" w:hanging="360"/>
      </w:pPr>
      <w:rPr>
        <w:rFonts w:ascii="Noto Sans Symbols" w:eastAsia="Noto Sans Symbols" w:hAnsi="Noto Sans Symbols" w:cs="Noto Sans Symbols"/>
      </w:rPr>
    </w:lvl>
  </w:abstractNum>
  <w:abstractNum w:abstractNumId="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4F5BF5"/>
    <w:multiLevelType w:val="multilevel"/>
    <w:tmpl w:val="3E3CFB9A"/>
    <w:lvl w:ilvl="0">
      <w:start w:val="1"/>
      <w:numFmt w:val="lowerLetter"/>
      <w:pStyle w:val="wt-listawielopoziomow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5C2D7F0A"/>
    <w:multiLevelType w:val="multilevel"/>
    <w:tmpl w:val="EB48C3A0"/>
    <w:lvl w:ilvl="0">
      <w:start w:val="1"/>
      <w:numFmt w:val="decimal"/>
      <w:pStyle w:val="paragraf"/>
      <w:lvlText w:val="%1."/>
      <w:lvlJc w:val="left"/>
      <w:pPr>
        <w:ind w:left="780" w:hanging="4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281F71"/>
    <w:multiLevelType w:val="multilevel"/>
    <w:tmpl w:val="C11CD2A0"/>
    <w:lvl w:ilvl="0">
      <w:start w:val="1"/>
      <w:numFmt w:val="lowerLetter"/>
      <w:pStyle w:val="Listapunktowana"/>
      <w:lvlText w:val="%1)"/>
      <w:lvlJc w:val="left"/>
      <w:pPr>
        <w:ind w:left="1778" w:hanging="360"/>
      </w:pPr>
    </w:lvl>
    <w:lvl w:ilvl="1">
      <w:start w:val="1"/>
      <w:numFmt w:val="bullet"/>
      <w:lvlText w:val="◦"/>
      <w:lvlJc w:val="left"/>
      <w:pPr>
        <w:ind w:left="2138" w:hanging="360"/>
      </w:pPr>
      <w:rPr>
        <w:rFonts w:ascii="Noto Sans Symbols" w:eastAsia="Noto Sans Symbols" w:hAnsi="Noto Sans Symbols" w:cs="Noto Sans Symbols"/>
      </w:rPr>
    </w:lvl>
    <w:lvl w:ilvl="2">
      <w:start w:val="1"/>
      <w:numFmt w:val="bullet"/>
      <w:lvlText w:val="▪"/>
      <w:lvlJc w:val="left"/>
      <w:pPr>
        <w:ind w:left="2498" w:hanging="360"/>
      </w:pPr>
      <w:rPr>
        <w:rFonts w:ascii="Noto Sans Symbols" w:eastAsia="Noto Sans Symbols" w:hAnsi="Noto Sans Symbols" w:cs="Noto Sans Symbols"/>
      </w:rPr>
    </w:lvl>
    <w:lvl w:ilvl="3">
      <w:start w:val="1"/>
      <w:numFmt w:val="bullet"/>
      <w:lvlText w:val="🟃"/>
      <w:lvlJc w:val="left"/>
      <w:pPr>
        <w:ind w:left="2858" w:hanging="360"/>
      </w:pPr>
      <w:rPr>
        <w:rFonts w:ascii="Noto Sans Symbols" w:eastAsia="Noto Sans Symbols" w:hAnsi="Noto Sans Symbols" w:cs="Noto Sans Symbols"/>
        <w:b/>
        <w:i w:val="0"/>
        <w:color w:val="000000"/>
      </w:rPr>
    </w:lvl>
    <w:lvl w:ilvl="4">
      <w:start w:val="1"/>
      <w:numFmt w:val="bullet"/>
      <w:lvlText w:val="◦"/>
      <w:lvlJc w:val="left"/>
      <w:pPr>
        <w:ind w:left="3218" w:hanging="360"/>
      </w:pPr>
      <w:rPr>
        <w:rFonts w:ascii="Noto Sans Symbols" w:eastAsia="Noto Sans Symbols" w:hAnsi="Noto Sans Symbols" w:cs="Noto Sans Symbols"/>
      </w:rPr>
    </w:lvl>
    <w:lvl w:ilvl="5">
      <w:start w:val="1"/>
      <w:numFmt w:val="bullet"/>
      <w:lvlText w:val="▪"/>
      <w:lvlJc w:val="left"/>
      <w:pPr>
        <w:ind w:left="3578" w:hanging="360"/>
      </w:pPr>
      <w:rPr>
        <w:rFonts w:ascii="Noto Sans Symbols" w:eastAsia="Noto Sans Symbols" w:hAnsi="Noto Sans Symbols" w:cs="Noto Sans Symbols"/>
      </w:rPr>
    </w:lvl>
    <w:lvl w:ilvl="6">
      <w:start w:val="1"/>
      <w:numFmt w:val="bullet"/>
      <w:lvlText w:val="🟃"/>
      <w:lvlJc w:val="left"/>
      <w:pPr>
        <w:ind w:left="3938" w:hanging="360"/>
      </w:pPr>
      <w:rPr>
        <w:rFonts w:ascii="Noto Sans Symbols" w:eastAsia="Noto Sans Symbols" w:hAnsi="Noto Sans Symbols" w:cs="Noto Sans Symbols"/>
        <w:b/>
        <w:i w:val="0"/>
        <w:color w:val="000000"/>
      </w:rPr>
    </w:lvl>
    <w:lvl w:ilvl="7">
      <w:start w:val="1"/>
      <w:numFmt w:val="bullet"/>
      <w:lvlText w:val="◦"/>
      <w:lvlJc w:val="left"/>
      <w:pPr>
        <w:ind w:left="4298" w:hanging="360"/>
      </w:pPr>
      <w:rPr>
        <w:rFonts w:ascii="Noto Sans Symbols" w:eastAsia="Noto Sans Symbols" w:hAnsi="Noto Sans Symbols" w:cs="Noto Sans Symbols"/>
      </w:rPr>
    </w:lvl>
    <w:lvl w:ilvl="8">
      <w:start w:val="1"/>
      <w:numFmt w:val="bullet"/>
      <w:lvlText w:val="▪"/>
      <w:lvlJc w:val="left"/>
      <w:pPr>
        <w:ind w:left="4658" w:hanging="360"/>
      </w:pPr>
      <w:rPr>
        <w:rFonts w:ascii="Noto Sans Symbols" w:eastAsia="Noto Sans Symbols" w:hAnsi="Noto Sans Symbols" w:cs="Noto Sans Symbols"/>
      </w:rPr>
    </w:lvl>
  </w:abstractNum>
  <w:abstractNum w:abstractNumId="10" w15:restartNumberingAfterBreak="0">
    <w:nsid w:val="67CB11E7"/>
    <w:multiLevelType w:val="multilevel"/>
    <w:tmpl w:val="ADA2AEF2"/>
    <w:lvl w:ilvl="0">
      <w:start w:val="1"/>
      <w:numFmt w:val="decimal"/>
      <w:lvlText w:val="%1."/>
      <w:lvlJc w:val="left"/>
      <w:pPr>
        <w:tabs>
          <w:tab w:val="num" w:pos="360"/>
        </w:tabs>
        <w:ind w:left="360" w:hanging="360"/>
      </w:pPr>
      <w:rPr>
        <w:rFonts w:cs="Times New Roman" w:hint="default"/>
        <w:sz w:val="20"/>
        <w:szCs w:val="20"/>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7."/>
      <w:lvlJc w:val="left"/>
      <w:pPr>
        <w:tabs>
          <w:tab w:val="num" w:pos="1440"/>
        </w:tabs>
        <w:ind w:left="1440" w:hanging="1440"/>
      </w:pPr>
      <w:rPr>
        <w:rFonts w:ascii="Bookman Old Style" w:eastAsia="Times New Roman" w:hAnsi="Bookman Old Style" w:cs="Times New Roman" w:hint="default"/>
        <w:b w:val="0"/>
        <w:bCs w:val="0"/>
        <w:i w:val="0"/>
        <w:sz w:val="20"/>
        <w:szCs w:val="20"/>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15:restartNumberingAfterBreak="0">
    <w:nsid w:val="68606AFE"/>
    <w:multiLevelType w:val="hybridMultilevel"/>
    <w:tmpl w:val="C2FA9DC8"/>
    <w:lvl w:ilvl="0" w:tplc="A9CEED5A">
      <w:start w:val="1"/>
      <w:numFmt w:val="lowerLetter"/>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BDA633B"/>
    <w:multiLevelType w:val="hybridMultilevel"/>
    <w:tmpl w:val="AC805D40"/>
    <w:lvl w:ilvl="0" w:tplc="CDE42026">
      <w:start w:val="12"/>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36D796A"/>
    <w:multiLevelType w:val="multilevel"/>
    <w:tmpl w:val="3E7EF3CC"/>
    <w:lvl w:ilvl="0">
      <w:start w:val="1"/>
      <w:numFmt w:val="decimal"/>
      <w:pStyle w:val="Listapunktowana2"/>
      <w:lvlText w:val="%1."/>
      <w:lvlJc w:val="left"/>
      <w:pPr>
        <w:ind w:left="780" w:hanging="4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054122"/>
    <w:multiLevelType w:val="hybridMultilevel"/>
    <w:tmpl w:val="F3F0E462"/>
    <w:lvl w:ilvl="0" w:tplc="1180D74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93057E"/>
    <w:multiLevelType w:val="multilevel"/>
    <w:tmpl w:val="A3E8975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80401969">
    <w:abstractNumId w:val="9"/>
  </w:num>
  <w:num w:numId="2" w16cid:durableId="352925527">
    <w:abstractNumId w:val="15"/>
  </w:num>
  <w:num w:numId="3" w16cid:durableId="1333221494">
    <w:abstractNumId w:val="5"/>
  </w:num>
  <w:num w:numId="4" w16cid:durableId="188220194">
    <w:abstractNumId w:val="1"/>
  </w:num>
  <w:num w:numId="5" w16cid:durableId="558908787">
    <w:abstractNumId w:val="8"/>
  </w:num>
  <w:num w:numId="6" w16cid:durableId="1158837440">
    <w:abstractNumId w:val="3"/>
  </w:num>
  <w:num w:numId="7" w16cid:durableId="764957444">
    <w:abstractNumId w:val="7"/>
  </w:num>
  <w:num w:numId="8" w16cid:durableId="1521313318">
    <w:abstractNumId w:val="0"/>
  </w:num>
  <w:num w:numId="9" w16cid:durableId="971517755">
    <w:abstractNumId w:val="2"/>
  </w:num>
  <w:num w:numId="10" w16cid:durableId="1929071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1569309">
    <w:abstractNumId w:val="16"/>
  </w:num>
  <w:num w:numId="12" w16cid:durableId="714964726">
    <w:abstractNumId w:val="4"/>
  </w:num>
  <w:num w:numId="13" w16cid:durableId="74934569">
    <w:abstractNumId w:val="11"/>
  </w:num>
  <w:num w:numId="14" w16cid:durableId="365762341">
    <w:abstractNumId w:val="6"/>
  </w:num>
  <w:num w:numId="15" w16cid:durableId="1500151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8082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60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318035">
    <w:abstractNumId w:val="10"/>
  </w:num>
  <w:num w:numId="19" w16cid:durableId="1557467261">
    <w:abstractNumId w:val="13"/>
  </w:num>
  <w:num w:numId="20" w16cid:durableId="1105158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C0"/>
    <w:rsid w:val="00044F2C"/>
    <w:rsid w:val="00056ED1"/>
    <w:rsid w:val="00081969"/>
    <w:rsid w:val="00082F84"/>
    <w:rsid w:val="000B1E78"/>
    <w:rsid w:val="000C6D63"/>
    <w:rsid w:val="000E0ECF"/>
    <w:rsid w:val="001679C3"/>
    <w:rsid w:val="00175EE2"/>
    <w:rsid w:val="001801B2"/>
    <w:rsid w:val="001A6487"/>
    <w:rsid w:val="001C4BC0"/>
    <w:rsid w:val="001D0380"/>
    <w:rsid w:val="00215D81"/>
    <w:rsid w:val="00264325"/>
    <w:rsid w:val="002747D8"/>
    <w:rsid w:val="00274E47"/>
    <w:rsid w:val="002765F2"/>
    <w:rsid w:val="00283617"/>
    <w:rsid w:val="002B72ED"/>
    <w:rsid w:val="002D0B19"/>
    <w:rsid w:val="002F2185"/>
    <w:rsid w:val="00306E99"/>
    <w:rsid w:val="003161B7"/>
    <w:rsid w:val="00317C41"/>
    <w:rsid w:val="00372522"/>
    <w:rsid w:val="003B028B"/>
    <w:rsid w:val="003D72BB"/>
    <w:rsid w:val="003E4A41"/>
    <w:rsid w:val="004160C7"/>
    <w:rsid w:val="004164E1"/>
    <w:rsid w:val="004472D7"/>
    <w:rsid w:val="004875E1"/>
    <w:rsid w:val="004D1422"/>
    <w:rsid w:val="004F531E"/>
    <w:rsid w:val="004F7D7A"/>
    <w:rsid w:val="00502DC4"/>
    <w:rsid w:val="0053782A"/>
    <w:rsid w:val="00544202"/>
    <w:rsid w:val="005515B7"/>
    <w:rsid w:val="0055648D"/>
    <w:rsid w:val="00572614"/>
    <w:rsid w:val="00581A43"/>
    <w:rsid w:val="005826D0"/>
    <w:rsid w:val="005B1B06"/>
    <w:rsid w:val="005B7CB8"/>
    <w:rsid w:val="005C1021"/>
    <w:rsid w:val="00610D46"/>
    <w:rsid w:val="006859B2"/>
    <w:rsid w:val="00696DD8"/>
    <w:rsid w:val="006B5E83"/>
    <w:rsid w:val="007346E6"/>
    <w:rsid w:val="007B09A7"/>
    <w:rsid w:val="007C0145"/>
    <w:rsid w:val="007C5EE6"/>
    <w:rsid w:val="007D4B29"/>
    <w:rsid w:val="007F2A63"/>
    <w:rsid w:val="008157FA"/>
    <w:rsid w:val="008306B6"/>
    <w:rsid w:val="00841416"/>
    <w:rsid w:val="00850427"/>
    <w:rsid w:val="00872A19"/>
    <w:rsid w:val="00880A30"/>
    <w:rsid w:val="008A5116"/>
    <w:rsid w:val="008B7808"/>
    <w:rsid w:val="008C2EB7"/>
    <w:rsid w:val="008F26C1"/>
    <w:rsid w:val="00915624"/>
    <w:rsid w:val="009224E1"/>
    <w:rsid w:val="00956603"/>
    <w:rsid w:val="00992594"/>
    <w:rsid w:val="009E73AA"/>
    <w:rsid w:val="00A9260B"/>
    <w:rsid w:val="00AB16DD"/>
    <w:rsid w:val="00AE6723"/>
    <w:rsid w:val="00AF2348"/>
    <w:rsid w:val="00B14D58"/>
    <w:rsid w:val="00B32B68"/>
    <w:rsid w:val="00B46FE2"/>
    <w:rsid w:val="00B544BD"/>
    <w:rsid w:val="00B663C0"/>
    <w:rsid w:val="00B709DC"/>
    <w:rsid w:val="00B95A69"/>
    <w:rsid w:val="00C20383"/>
    <w:rsid w:val="00C564FF"/>
    <w:rsid w:val="00C831F4"/>
    <w:rsid w:val="00CB3D1E"/>
    <w:rsid w:val="00CE6D75"/>
    <w:rsid w:val="00D14223"/>
    <w:rsid w:val="00D2296E"/>
    <w:rsid w:val="00D34DC3"/>
    <w:rsid w:val="00D555C0"/>
    <w:rsid w:val="00D963FB"/>
    <w:rsid w:val="00DB6F20"/>
    <w:rsid w:val="00E05D27"/>
    <w:rsid w:val="00E064EC"/>
    <w:rsid w:val="00E41049"/>
    <w:rsid w:val="00E556E3"/>
    <w:rsid w:val="00E57F6C"/>
    <w:rsid w:val="00E8366C"/>
    <w:rsid w:val="00E855C2"/>
    <w:rsid w:val="00EA54D5"/>
    <w:rsid w:val="00F168FB"/>
    <w:rsid w:val="00F16A0F"/>
    <w:rsid w:val="00F75717"/>
    <w:rsid w:val="00F87F5B"/>
    <w:rsid w:val="00FC2FEA"/>
    <w:rsid w:val="00FC5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3BFFD0"/>
  <w15:docId w15:val="{36FADAB2-D478-4ED6-8E5D-3359B245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3A1"/>
  </w:style>
  <w:style w:type="paragraph" w:styleId="Nagwek1">
    <w:name w:val="heading 1"/>
    <w:basedOn w:val="Normalny"/>
    <w:next w:val="Normalny"/>
    <w:link w:val="Nagwek1Znak"/>
    <w:uiPriority w:val="9"/>
    <w:qFormat/>
    <w:rsid w:val="000B4517"/>
    <w:pPr>
      <w:keepNext/>
      <w:keepLines/>
      <w:spacing w:before="240" w:after="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0B4517"/>
    <w:pPr>
      <w:keepNext/>
      <w:keepLines/>
      <w:spacing w:before="40" w:after="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0B4517"/>
    <w:pPr>
      <w:keepNext/>
      <w:keepLines/>
      <w:spacing w:before="40" w:after="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0B4517"/>
    <w:pPr>
      <w:keepNext/>
      <w:keepLines/>
      <w:spacing w:before="40" w:after="0"/>
      <w:outlineLvl w:val="3"/>
    </w:pPr>
    <w:rPr>
      <w:rFonts w:ascii="Times New Roman" w:hAnsi="Times New Roman"/>
      <w:b/>
      <w:bCs/>
      <w:sz w:val="28"/>
      <w:szCs w:val="28"/>
    </w:rPr>
  </w:style>
  <w:style w:type="paragraph" w:styleId="Nagwek5">
    <w:name w:val="heading 5"/>
    <w:basedOn w:val="Normalny"/>
    <w:next w:val="Normalny"/>
    <w:link w:val="Nagwek5Znak"/>
    <w:uiPriority w:val="9"/>
    <w:semiHidden/>
    <w:unhideWhenUsed/>
    <w:qFormat/>
    <w:rsid w:val="000B4517"/>
    <w:pPr>
      <w:keepNext/>
      <w:keepLines/>
      <w:spacing w:before="40" w:after="0"/>
      <w:outlineLvl w:val="4"/>
    </w:pPr>
    <w:rPr>
      <w:rFonts w:ascii="Times New Roman" w:hAnsi="Times New Roman"/>
      <w:b/>
      <w:bCs/>
      <w:i/>
      <w:iCs/>
      <w:sz w:val="26"/>
      <w:szCs w:val="26"/>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paragraph" w:styleId="Nagwek7">
    <w:name w:val="heading 7"/>
    <w:basedOn w:val="Normalny"/>
    <w:next w:val="Normalny"/>
    <w:link w:val="Nagwek7Znak"/>
    <w:uiPriority w:val="9"/>
    <w:semiHidden/>
    <w:unhideWhenUsed/>
    <w:qFormat/>
    <w:rsid w:val="000B4517"/>
    <w:pPr>
      <w:keepNext/>
      <w:keepLines/>
      <w:spacing w:before="40" w:after="0"/>
      <w:outlineLvl w:val="6"/>
    </w:pPr>
    <w:rPr>
      <w:rFonts w:ascii="Tahoma" w:hAnsi="Tahoma"/>
      <w:b/>
      <w:sz w:val="20"/>
      <w:szCs w:val="20"/>
    </w:rPr>
  </w:style>
  <w:style w:type="paragraph" w:styleId="Nagwek8">
    <w:name w:val="heading 8"/>
    <w:basedOn w:val="Normalny"/>
    <w:next w:val="Normalny"/>
    <w:link w:val="Nagwek8Znak"/>
    <w:uiPriority w:val="9"/>
    <w:semiHidden/>
    <w:unhideWhenUsed/>
    <w:qFormat/>
    <w:rsid w:val="000B4517"/>
    <w:pPr>
      <w:keepNext/>
      <w:keepLines/>
      <w:spacing w:before="40" w:after="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1"/>
    <w:uiPriority w:val="10"/>
    <w:qFormat/>
    <w:rsid w:val="000B4517"/>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Znak21">
    <w:name w:val="Znak21"/>
    <w:basedOn w:val="Normalny"/>
    <w:next w:val="Normalny"/>
    <w:uiPriority w:val="9"/>
    <w:qFormat/>
    <w:rsid w:val="000B4517"/>
    <w:pPr>
      <w:keepNext/>
      <w:spacing w:before="240" w:after="60" w:line="240" w:lineRule="auto"/>
      <w:outlineLvl w:val="0"/>
    </w:pPr>
    <w:rPr>
      <w:rFonts w:ascii="Arial" w:eastAsia="Times New Roman" w:hAnsi="Arial" w:cs="Arial"/>
      <w:b/>
      <w:bCs/>
      <w:kern w:val="32"/>
      <w:sz w:val="32"/>
      <w:szCs w:val="32"/>
    </w:rPr>
  </w:style>
  <w:style w:type="paragraph" w:customStyle="1" w:styleId="Nagwek21">
    <w:name w:val="Nagłówek 21"/>
    <w:basedOn w:val="Normalny"/>
    <w:next w:val="Normalny"/>
    <w:uiPriority w:val="9"/>
    <w:qFormat/>
    <w:rsid w:val="000B4517"/>
    <w:pPr>
      <w:keepNext/>
      <w:spacing w:before="240" w:after="60" w:line="240" w:lineRule="auto"/>
      <w:outlineLvl w:val="1"/>
    </w:pPr>
    <w:rPr>
      <w:rFonts w:ascii="Arial" w:eastAsia="Times New Roman" w:hAnsi="Arial" w:cs="Arial"/>
      <w:b/>
      <w:bCs/>
      <w:i/>
      <w:iCs/>
      <w:sz w:val="28"/>
      <w:szCs w:val="28"/>
    </w:rPr>
  </w:style>
  <w:style w:type="paragraph" w:customStyle="1" w:styleId="Nagwek31">
    <w:name w:val="Nagłówek 31"/>
    <w:basedOn w:val="Normalny"/>
    <w:next w:val="Normalny"/>
    <w:uiPriority w:val="9"/>
    <w:qFormat/>
    <w:rsid w:val="000B4517"/>
    <w:pPr>
      <w:keepNext/>
      <w:spacing w:before="240" w:after="60" w:line="240" w:lineRule="auto"/>
      <w:outlineLvl w:val="2"/>
    </w:pPr>
    <w:rPr>
      <w:rFonts w:ascii="Arial" w:eastAsia="Times New Roman" w:hAnsi="Arial" w:cs="Arial"/>
      <w:b/>
      <w:bCs/>
      <w:sz w:val="26"/>
      <w:szCs w:val="26"/>
    </w:rPr>
  </w:style>
  <w:style w:type="paragraph" w:customStyle="1" w:styleId="Nagwek41">
    <w:name w:val="Nagłówek 41"/>
    <w:basedOn w:val="Normalny"/>
    <w:next w:val="Normalny"/>
    <w:uiPriority w:val="9"/>
    <w:qFormat/>
    <w:rsid w:val="000B4517"/>
    <w:pPr>
      <w:keepNext/>
      <w:spacing w:before="240" w:after="60" w:line="240" w:lineRule="auto"/>
      <w:outlineLvl w:val="3"/>
    </w:pPr>
    <w:rPr>
      <w:rFonts w:ascii="Times New Roman" w:eastAsia="Times New Roman" w:hAnsi="Times New Roman" w:cs="Times New Roman"/>
      <w:b/>
      <w:bCs/>
      <w:sz w:val="28"/>
      <w:szCs w:val="28"/>
    </w:rPr>
  </w:style>
  <w:style w:type="paragraph" w:customStyle="1" w:styleId="Nagwek51">
    <w:name w:val="Nagłówek 51"/>
    <w:basedOn w:val="Normalny"/>
    <w:next w:val="Normalny"/>
    <w:uiPriority w:val="9"/>
    <w:qFormat/>
    <w:rsid w:val="000B4517"/>
    <w:pPr>
      <w:spacing w:before="240" w:after="60" w:line="240" w:lineRule="auto"/>
      <w:outlineLvl w:val="4"/>
    </w:pPr>
    <w:rPr>
      <w:rFonts w:ascii="Times New Roman" w:eastAsia="Times New Roman" w:hAnsi="Times New Roman" w:cs="Times New Roman"/>
      <w:b/>
      <w:bCs/>
      <w:i/>
      <w:iCs/>
      <w:sz w:val="26"/>
      <w:szCs w:val="26"/>
    </w:rPr>
  </w:style>
  <w:style w:type="paragraph" w:customStyle="1" w:styleId="Nagwek71">
    <w:name w:val="Nagłówek 71"/>
    <w:basedOn w:val="Normalny"/>
    <w:next w:val="Normalny"/>
    <w:uiPriority w:val="9"/>
    <w:qFormat/>
    <w:rsid w:val="000B4517"/>
    <w:pPr>
      <w:keepNext/>
      <w:pBdr>
        <w:bottom w:val="single" w:sz="4" w:space="1" w:color="auto"/>
      </w:pBdr>
      <w:spacing w:after="0" w:line="240" w:lineRule="auto"/>
      <w:ind w:left="-851"/>
      <w:jc w:val="both"/>
      <w:outlineLvl w:val="6"/>
    </w:pPr>
    <w:rPr>
      <w:rFonts w:ascii="Tahoma" w:eastAsia="Times New Roman" w:hAnsi="Tahoma" w:cs="Times New Roman"/>
      <w:b/>
      <w:sz w:val="20"/>
      <w:szCs w:val="20"/>
    </w:rPr>
  </w:style>
  <w:style w:type="paragraph" w:customStyle="1" w:styleId="Nagwek81">
    <w:name w:val="Nagłówek 81"/>
    <w:basedOn w:val="Normalny"/>
    <w:next w:val="Normalny"/>
    <w:uiPriority w:val="9"/>
    <w:qFormat/>
    <w:rsid w:val="000B4517"/>
    <w:pPr>
      <w:spacing w:before="240" w:after="60" w:line="240" w:lineRule="auto"/>
      <w:outlineLvl w:val="7"/>
    </w:pPr>
    <w:rPr>
      <w:rFonts w:ascii="Times New Roman" w:eastAsia="Times New Roman" w:hAnsi="Times New Roman" w:cs="Times New Roman"/>
      <w:i/>
      <w:iCs/>
      <w:sz w:val="24"/>
      <w:szCs w:val="24"/>
    </w:rPr>
  </w:style>
  <w:style w:type="numbering" w:customStyle="1" w:styleId="Bezlisty1">
    <w:name w:val="Bez listy1"/>
    <w:next w:val="Bezlisty"/>
    <w:uiPriority w:val="99"/>
    <w:semiHidden/>
    <w:unhideWhenUsed/>
    <w:rsid w:val="000B4517"/>
  </w:style>
  <w:style w:type="character" w:customStyle="1" w:styleId="Nagwek1Znak">
    <w:name w:val="Nagłówek 1 Znak"/>
    <w:basedOn w:val="Domylnaczcionkaakapitu"/>
    <w:link w:val="Nagwek1"/>
    <w:uiPriority w:val="9"/>
    <w:rsid w:val="000B4517"/>
    <w:rPr>
      <w:rFonts w:ascii="Arial" w:hAnsi="Arial" w:cs="Arial"/>
      <w:b/>
      <w:bCs/>
      <w:kern w:val="32"/>
      <w:sz w:val="32"/>
      <w:szCs w:val="32"/>
      <w:lang w:val="pl-PL"/>
    </w:rPr>
  </w:style>
  <w:style w:type="character" w:customStyle="1" w:styleId="Nagwek2Znak">
    <w:name w:val="Nagłówek 2 Znak"/>
    <w:basedOn w:val="Domylnaczcionkaakapitu"/>
    <w:link w:val="Nagwek2"/>
    <w:uiPriority w:val="9"/>
    <w:rsid w:val="000B4517"/>
    <w:rPr>
      <w:rFonts w:ascii="Arial" w:hAnsi="Arial" w:cs="Arial"/>
      <w:b/>
      <w:bCs/>
      <w:i/>
      <w:iCs/>
      <w:sz w:val="28"/>
      <w:szCs w:val="28"/>
      <w:lang w:val="pl-PL"/>
    </w:rPr>
  </w:style>
  <w:style w:type="character" w:customStyle="1" w:styleId="Nagwek3Znak">
    <w:name w:val="Nagłówek 3 Znak"/>
    <w:basedOn w:val="Domylnaczcionkaakapitu"/>
    <w:link w:val="Nagwek3"/>
    <w:uiPriority w:val="9"/>
    <w:rsid w:val="000B4517"/>
    <w:rPr>
      <w:rFonts w:ascii="Arial" w:hAnsi="Arial" w:cs="Arial"/>
      <w:b/>
      <w:bCs/>
      <w:sz w:val="26"/>
      <w:szCs w:val="26"/>
      <w:lang w:val="pl-PL"/>
    </w:rPr>
  </w:style>
  <w:style w:type="character" w:customStyle="1" w:styleId="Nagwek4Znak">
    <w:name w:val="Nagłówek 4 Znak"/>
    <w:basedOn w:val="Domylnaczcionkaakapitu"/>
    <w:link w:val="Nagwek4"/>
    <w:uiPriority w:val="9"/>
    <w:rsid w:val="000B4517"/>
    <w:rPr>
      <w:rFonts w:ascii="Times New Roman" w:hAnsi="Times New Roman"/>
      <w:b/>
      <w:bCs/>
      <w:sz w:val="28"/>
      <w:szCs w:val="28"/>
      <w:lang w:val="pl-PL"/>
    </w:rPr>
  </w:style>
  <w:style w:type="character" w:customStyle="1" w:styleId="Nagwek5Znak">
    <w:name w:val="Nagłówek 5 Znak"/>
    <w:basedOn w:val="Domylnaczcionkaakapitu"/>
    <w:link w:val="Nagwek5"/>
    <w:uiPriority w:val="9"/>
    <w:rsid w:val="000B4517"/>
    <w:rPr>
      <w:rFonts w:ascii="Times New Roman" w:hAnsi="Times New Roman"/>
      <w:b/>
      <w:bCs/>
      <w:i/>
      <w:iCs/>
      <w:sz w:val="26"/>
      <w:szCs w:val="26"/>
      <w:lang w:val="pl-PL"/>
    </w:rPr>
  </w:style>
  <w:style w:type="character" w:customStyle="1" w:styleId="Nagwek7Znak">
    <w:name w:val="Nagłówek 7 Znak"/>
    <w:basedOn w:val="Domylnaczcionkaakapitu"/>
    <w:link w:val="Nagwek7"/>
    <w:uiPriority w:val="9"/>
    <w:rsid w:val="000B4517"/>
    <w:rPr>
      <w:rFonts w:ascii="Tahoma" w:hAnsi="Tahoma"/>
      <w:b/>
      <w:sz w:val="20"/>
      <w:szCs w:val="20"/>
      <w:lang w:val="pl-PL"/>
    </w:rPr>
  </w:style>
  <w:style w:type="character" w:customStyle="1" w:styleId="Nagwek8Znak">
    <w:name w:val="Nagłówek 8 Znak"/>
    <w:basedOn w:val="Domylnaczcionkaakapitu"/>
    <w:link w:val="Nagwek8"/>
    <w:uiPriority w:val="9"/>
    <w:rsid w:val="000B4517"/>
    <w:rPr>
      <w:rFonts w:ascii="Times New Roman" w:hAnsi="Times New Roman"/>
      <w:i/>
      <w:iCs/>
      <w:lang w:val="pl-PL"/>
    </w:rPr>
  </w:style>
  <w:style w:type="paragraph" w:customStyle="1" w:styleId="pkt">
    <w:name w:val="pkt"/>
    <w:basedOn w:val="Normalny"/>
    <w:link w:val="pktZnak"/>
    <w:rsid w:val="000B4517"/>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0B4517"/>
    <w:rPr>
      <w:rFonts w:ascii="Times New Roman" w:eastAsia="Times New Roman" w:hAnsi="Times New Roman" w:cs="Times New Roman"/>
      <w:sz w:val="24"/>
      <w:szCs w:val="20"/>
      <w:lang w:eastAsia="pl-PL"/>
    </w:rPr>
  </w:style>
  <w:style w:type="paragraph" w:customStyle="1" w:styleId="pkt1">
    <w:name w:val="pkt1"/>
    <w:basedOn w:val="pkt"/>
    <w:rsid w:val="000B4517"/>
    <w:pPr>
      <w:ind w:left="850" w:hanging="425"/>
    </w:pPr>
  </w:style>
  <w:style w:type="paragraph" w:customStyle="1" w:styleId="Tytu1">
    <w:name w:val="Tytuł1"/>
    <w:basedOn w:val="Normalny"/>
    <w:next w:val="Tytu"/>
    <w:link w:val="TytuZnak"/>
    <w:uiPriority w:val="10"/>
    <w:qFormat/>
    <w:rsid w:val="000B4517"/>
    <w:pPr>
      <w:spacing w:after="0" w:line="240" w:lineRule="auto"/>
      <w:jc w:val="center"/>
    </w:pPr>
    <w:rPr>
      <w:rFonts w:ascii="Arial" w:hAnsi="Arial"/>
      <w:b/>
      <w:szCs w:val="20"/>
    </w:rPr>
  </w:style>
  <w:style w:type="character" w:customStyle="1" w:styleId="TytuZnak">
    <w:name w:val="Tytuł Znak"/>
    <w:basedOn w:val="Domylnaczcionkaakapitu"/>
    <w:link w:val="Tytu1"/>
    <w:uiPriority w:val="10"/>
    <w:rsid w:val="000B4517"/>
    <w:rPr>
      <w:rFonts w:ascii="Arial" w:hAnsi="Arial"/>
      <w:b/>
      <w:sz w:val="22"/>
      <w:szCs w:val="20"/>
      <w:lang w:val="pl-PL"/>
    </w:rPr>
  </w:style>
  <w:style w:type="paragraph" w:customStyle="1" w:styleId="Tekstpodstawowy1">
    <w:name w:val="Tekst podstawowy1"/>
    <w:basedOn w:val="Normalny"/>
    <w:next w:val="Tekstpodstawowy"/>
    <w:link w:val="TekstpodstawowyZnak"/>
    <w:uiPriority w:val="99"/>
    <w:rsid w:val="000B4517"/>
    <w:pPr>
      <w:spacing w:after="0" w:line="240" w:lineRule="auto"/>
      <w:jc w:val="both"/>
    </w:pPr>
    <w:rPr>
      <w:rFonts w:ascii="Arial" w:hAnsi="Arial"/>
      <w:b/>
      <w:szCs w:val="20"/>
    </w:rPr>
  </w:style>
  <w:style w:type="character" w:customStyle="1" w:styleId="TekstpodstawowyZnak">
    <w:name w:val="Tekst podstawowy Znak"/>
    <w:basedOn w:val="Domylnaczcionkaakapitu"/>
    <w:link w:val="Tekstpodstawowy1"/>
    <w:uiPriority w:val="99"/>
    <w:rsid w:val="000B4517"/>
    <w:rPr>
      <w:rFonts w:ascii="Arial" w:hAnsi="Arial"/>
      <w:b/>
      <w:sz w:val="22"/>
      <w:szCs w:val="20"/>
      <w:lang w:val="pl-PL"/>
    </w:rPr>
  </w:style>
  <w:style w:type="paragraph" w:customStyle="1" w:styleId="Tekstpodstawowy21">
    <w:name w:val="Tekst podstawowy 21"/>
    <w:basedOn w:val="Normalny"/>
    <w:next w:val="Tekstpodstawowy2"/>
    <w:link w:val="Tekstpodstawowy2Znak"/>
    <w:uiPriority w:val="99"/>
    <w:rsid w:val="000B4517"/>
    <w:pPr>
      <w:spacing w:after="0" w:line="240" w:lineRule="auto"/>
      <w:jc w:val="both"/>
    </w:pPr>
    <w:rPr>
      <w:rFonts w:ascii="Arial" w:hAnsi="Arial"/>
      <w:sz w:val="20"/>
      <w:szCs w:val="20"/>
    </w:rPr>
  </w:style>
  <w:style w:type="character" w:customStyle="1" w:styleId="Tekstpodstawowy2Znak">
    <w:name w:val="Tekst podstawowy 2 Znak"/>
    <w:basedOn w:val="Domylnaczcionkaakapitu"/>
    <w:link w:val="Tekstpodstawowy21"/>
    <w:uiPriority w:val="99"/>
    <w:rsid w:val="000B4517"/>
    <w:rPr>
      <w:rFonts w:ascii="Arial" w:hAnsi="Arial"/>
      <w:sz w:val="20"/>
      <w:szCs w:val="20"/>
      <w:lang w:val="pl-PL"/>
    </w:rPr>
  </w:style>
  <w:style w:type="paragraph" w:customStyle="1" w:styleId="Stopka1">
    <w:name w:val="Stopka1"/>
    <w:basedOn w:val="Normalny"/>
    <w:next w:val="Stopka"/>
    <w:link w:val="StopkaZnak"/>
    <w:uiPriority w:val="99"/>
    <w:rsid w:val="000B4517"/>
    <w:pPr>
      <w:tabs>
        <w:tab w:val="center" w:pos="4536"/>
        <w:tab w:val="right" w:pos="9072"/>
      </w:tabs>
      <w:spacing w:after="0" w:line="240" w:lineRule="auto"/>
    </w:pPr>
    <w:rPr>
      <w:rFonts w:ascii="Tahoma" w:hAnsi="Tahoma"/>
      <w:sz w:val="20"/>
      <w:szCs w:val="20"/>
    </w:rPr>
  </w:style>
  <w:style w:type="character" w:customStyle="1" w:styleId="StopkaZnak">
    <w:name w:val="Stopka Znak"/>
    <w:basedOn w:val="Domylnaczcionkaakapitu"/>
    <w:link w:val="Stopka1"/>
    <w:uiPriority w:val="99"/>
    <w:rsid w:val="000B4517"/>
    <w:rPr>
      <w:rFonts w:ascii="Tahoma" w:hAnsi="Tahoma"/>
      <w:sz w:val="20"/>
      <w:szCs w:val="20"/>
      <w:lang w:val="pl-PL"/>
    </w:rPr>
  </w:style>
  <w:style w:type="character" w:customStyle="1" w:styleId="WW8Num2z0">
    <w:name w:val="WW8Num2z0"/>
    <w:rsid w:val="000B4517"/>
    <w:rPr>
      <w:rFonts w:ascii="Times New Roman" w:hAnsi="Times New Roman"/>
    </w:rPr>
  </w:style>
  <w:style w:type="paragraph" w:customStyle="1" w:styleId="Tekstpodstawowy31">
    <w:name w:val="Tekst podstawowy 31"/>
    <w:basedOn w:val="Normalny"/>
    <w:next w:val="Tekstpodstawowy3"/>
    <w:link w:val="Tekstpodstawowy3Znak"/>
    <w:uiPriority w:val="99"/>
    <w:rsid w:val="000B4517"/>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1"/>
    <w:uiPriority w:val="99"/>
    <w:rsid w:val="000B4517"/>
    <w:rPr>
      <w:rFonts w:ascii="Times New Roman" w:hAnsi="Times New Roman"/>
      <w:sz w:val="16"/>
      <w:szCs w:val="16"/>
      <w:lang w:val="pl-PL"/>
    </w:rPr>
  </w:style>
  <w:style w:type="paragraph" w:customStyle="1" w:styleId="NormalnyWeb1">
    <w:name w:val="Normalny (Web)1"/>
    <w:basedOn w:val="Normalny"/>
    <w:next w:val="NormalnyWeb"/>
    <w:uiPriority w:val="99"/>
    <w:rsid w:val="000B4517"/>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Hipercze">
    <w:name w:val="Hyperlink"/>
    <w:basedOn w:val="Domylnaczcionkaakapitu"/>
    <w:uiPriority w:val="99"/>
    <w:rsid w:val="000B4517"/>
    <w:rPr>
      <w:rFonts w:cs="Times New Roman"/>
      <w:color w:val="FF0000"/>
      <w:u w:val="single" w:color="FF0000"/>
    </w:rPr>
  </w:style>
  <w:style w:type="paragraph" w:customStyle="1" w:styleId="Tekstpodstawowywcity1">
    <w:name w:val="Tekst podstawowy wcięty1"/>
    <w:basedOn w:val="Normalny"/>
    <w:next w:val="Tekstpodstawowywcity"/>
    <w:link w:val="TekstpodstawowywcityZnak"/>
    <w:uiPriority w:val="99"/>
    <w:rsid w:val="000B4517"/>
    <w:pPr>
      <w:spacing w:after="120" w:line="240" w:lineRule="auto"/>
      <w:ind w:left="283"/>
    </w:pPr>
    <w:rPr>
      <w:rFonts w:ascii="Times New Roman" w:hAnsi="Times New Roman"/>
    </w:rPr>
  </w:style>
  <w:style w:type="character" w:customStyle="1" w:styleId="TekstpodstawowywcityZnak">
    <w:name w:val="Tekst podstawowy wcięty Znak"/>
    <w:basedOn w:val="Domylnaczcionkaakapitu"/>
    <w:link w:val="Tekstpodstawowywcity1"/>
    <w:uiPriority w:val="99"/>
    <w:rsid w:val="000B4517"/>
    <w:rPr>
      <w:rFonts w:ascii="Times New Roman" w:hAnsi="Times New Roman"/>
      <w:lang w:val="pl-PL"/>
    </w:rPr>
  </w:style>
  <w:style w:type="paragraph" w:customStyle="1" w:styleId="Tekstpodstawowywcity21">
    <w:name w:val="Tekst podstawowy wcięty 21"/>
    <w:basedOn w:val="Normalny"/>
    <w:next w:val="Tekstpodstawowywcity2"/>
    <w:link w:val="Tekstpodstawowywcity2Znak"/>
    <w:uiPriority w:val="99"/>
    <w:rsid w:val="000B4517"/>
    <w:pPr>
      <w:spacing w:after="120" w:line="480" w:lineRule="auto"/>
      <w:ind w:left="283"/>
    </w:pPr>
    <w:rPr>
      <w:rFonts w:ascii="Times New Roman" w:hAnsi="Times New Roman"/>
    </w:rPr>
  </w:style>
  <w:style w:type="character" w:customStyle="1" w:styleId="Tekstpodstawowywcity2Znak">
    <w:name w:val="Tekst podstawowy wcięty 2 Znak"/>
    <w:basedOn w:val="Domylnaczcionkaakapitu"/>
    <w:link w:val="Tekstpodstawowywcity21"/>
    <w:uiPriority w:val="99"/>
    <w:rsid w:val="000B4517"/>
    <w:rPr>
      <w:rFonts w:ascii="Times New Roman" w:hAnsi="Times New Roman"/>
      <w:lang w:val="pl-PL"/>
    </w:rPr>
  </w:style>
  <w:style w:type="paragraph" w:customStyle="1" w:styleId="Podrozdzia1">
    <w:name w:val="Podrozdział1"/>
    <w:basedOn w:val="Normalny"/>
    <w:next w:val="Tekstprzypisudolnego"/>
    <w:link w:val="TekstprzypisudolnegoZnak"/>
    <w:uiPriority w:val="99"/>
    <w:semiHidden/>
    <w:rsid w:val="000B4517"/>
    <w:pPr>
      <w:spacing w:after="0" w:line="240" w:lineRule="auto"/>
    </w:pPr>
    <w:rPr>
      <w:rFonts w:ascii="Tahoma" w:hAnsi="Tahoma"/>
      <w:sz w:val="20"/>
      <w:szCs w:val="20"/>
    </w:rPr>
  </w:style>
  <w:style w:type="character" w:customStyle="1" w:styleId="TekstprzypisudolnegoZnak">
    <w:name w:val="Tekst przypisu dolnego Znak"/>
    <w:aliases w:val="Podrozdział Znak"/>
    <w:basedOn w:val="Domylnaczcionkaakapitu"/>
    <w:link w:val="Podrozdzia1"/>
    <w:uiPriority w:val="99"/>
    <w:semiHidden/>
    <w:rsid w:val="000B4517"/>
    <w:rPr>
      <w:rFonts w:ascii="Tahoma" w:hAnsi="Tahoma"/>
      <w:sz w:val="20"/>
      <w:szCs w:val="20"/>
      <w:lang w:val="pl-PL"/>
    </w:rPr>
  </w:style>
  <w:style w:type="paragraph" w:customStyle="1" w:styleId="Zwykytekst1">
    <w:name w:val="Zwykły tekst1"/>
    <w:basedOn w:val="Normalny"/>
    <w:next w:val="Zwykytekst"/>
    <w:link w:val="ZwykytekstZnak"/>
    <w:uiPriority w:val="99"/>
    <w:rsid w:val="000B4517"/>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1"/>
    <w:uiPriority w:val="99"/>
    <w:rsid w:val="000B4517"/>
    <w:rPr>
      <w:rFonts w:ascii="Courier New" w:hAnsi="Courier New" w:cs="Courier New"/>
      <w:sz w:val="20"/>
      <w:szCs w:val="20"/>
      <w:lang w:val="pl-PL"/>
    </w:rPr>
  </w:style>
  <w:style w:type="paragraph" w:customStyle="1" w:styleId="wypunkt">
    <w:name w:val="wypunkt"/>
    <w:basedOn w:val="Normalny"/>
    <w:rsid w:val="000B4517"/>
    <w:pPr>
      <w:numPr>
        <w:numId w:val="4"/>
      </w:numPr>
      <w:tabs>
        <w:tab w:val="left" w:pos="0"/>
      </w:tabs>
      <w:spacing w:after="0" w:line="360" w:lineRule="auto"/>
      <w:jc w:val="both"/>
    </w:pPr>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rsid w:val="000B4517"/>
    <w:rPr>
      <w:rFonts w:cs="Times New Roman"/>
      <w:sz w:val="16"/>
    </w:rPr>
  </w:style>
  <w:style w:type="paragraph" w:customStyle="1" w:styleId="Tekstkomentarza1">
    <w:name w:val="Tekst komentarza1"/>
    <w:basedOn w:val="Normalny"/>
    <w:next w:val="Tekstkomentarza"/>
    <w:link w:val="TekstkomentarzaZnak"/>
    <w:uiPriority w:val="99"/>
    <w:semiHidden/>
    <w:rsid w:val="000B4517"/>
    <w:pPr>
      <w:spacing w:after="0" w:line="240" w:lineRule="auto"/>
    </w:pPr>
    <w:rPr>
      <w:rFonts w:ascii="Tahoma" w:hAnsi="Tahoma"/>
      <w:sz w:val="20"/>
      <w:szCs w:val="20"/>
    </w:rPr>
  </w:style>
  <w:style w:type="character" w:customStyle="1" w:styleId="TekstkomentarzaZnak">
    <w:name w:val="Tekst komentarza Znak"/>
    <w:basedOn w:val="Domylnaczcionkaakapitu"/>
    <w:link w:val="Tekstkomentarza1"/>
    <w:uiPriority w:val="99"/>
    <w:semiHidden/>
    <w:rsid w:val="000B4517"/>
    <w:rPr>
      <w:rFonts w:ascii="Tahoma" w:hAnsi="Tahoma"/>
      <w:sz w:val="20"/>
      <w:szCs w:val="20"/>
      <w:lang w:val="pl-PL"/>
    </w:rPr>
  </w:style>
  <w:style w:type="paragraph" w:customStyle="1" w:styleId="ZnakZnak1">
    <w:name w:val="Znak Znak1"/>
    <w:basedOn w:val="Normalny"/>
    <w:next w:val="Tekstdymka"/>
    <w:link w:val="TekstdymkaZnak"/>
    <w:uiPriority w:val="99"/>
    <w:rsid w:val="000B4517"/>
    <w:pPr>
      <w:spacing w:after="0" w:line="240" w:lineRule="auto"/>
    </w:pPr>
    <w:rPr>
      <w:rFonts w:ascii="Tahoma" w:hAnsi="Tahoma"/>
      <w:sz w:val="16"/>
      <w:szCs w:val="16"/>
    </w:rPr>
  </w:style>
  <w:style w:type="character" w:customStyle="1" w:styleId="TekstdymkaZnak">
    <w:name w:val="Tekst dymka Znak"/>
    <w:aliases w:val="Znak Znak Znak"/>
    <w:basedOn w:val="Domylnaczcionkaakapitu"/>
    <w:link w:val="ZnakZnak1"/>
    <w:uiPriority w:val="99"/>
    <w:semiHidden/>
    <w:rsid w:val="000B4517"/>
    <w:rPr>
      <w:rFonts w:ascii="Tahoma" w:hAnsi="Tahoma"/>
      <w:sz w:val="16"/>
      <w:szCs w:val="16"/>
      <w:lang w:val="pl-PL"/>
    </w:rPr>
  </w:style>
  <w:style w:type="paragraph" w:customStyle="1" w:styleId="ust">
    <w:name w:val="ust"/>
    <w:rsid w:val="000B4517"/>
    <w:pPr>
      <w:spacing w:before="60" w:after="60" w:line="240" w:lineRule="auto"/>
      <w:ind w:left="426" w:hanging="284"/>
      <w:jc w:val="both"/>
    </w:pPr>
    <w:rPr>
      <w:rFonts w:ascii="Times New Roman" w:eastAsia="Times New Roman" w:hAnsi="Times New Roman" w:cs="Times New Roman"/>
      <w:sz w:val="24"/>
      <w:szCs w:val="20"/>
    </w:rPr>
  </w:style>
  <w:style w:type="character" w:styleId="Odwoanieprzypisudolnego">
    <w:name w:val="footnote reference"/>
    <w:basedOn w:val="Domylnaczcionkaakapitu"/>
    <w:uiPriority w:val="99"/>
    <w:rsid w:val="000B4517"/>
    <w:rPr>
      <w:rFonts w:cs="Times New Roman"/>
      <w:sz w:val="20"/>
      <w:vertAlign w:val="superscript"/>
    </w:rPr>
  </w:style>
  <w:style w:type="character" w:styleId="Numerstrony">
    <w:name w:val="page number"/>
    <w:basedOn w:val="Domylnaczcionkaakapitu"/>
    <w:uiPriority w:val="99"/>
    <w:rsid w:val="000B4517"/>
    <w:rPr>
      <w:rFonts w:cs="Times New Roman"/>
    </w:rPr>
  </w:style>
  <w:style w:type="paragraph" w:customStyle="1" w:styleId="ustp">
    <w:name w:val="ustęp"/>
    <w:basedOn w:val="Normalny"/>
    <w:rsid w:val="000B4517"/>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tx">
    <w:name w:val="tx"/>
    <w:basedOn w:val="Normalny"/>
    <w:rsid w:val="000B4517"/>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Podpis1">
    <w:name w:val="Podpis1"/>
    <w:basedOn w:val="Normalny"/>
    <w:next w:val="Normalny"/>
    <w:uiPriority w:val="99"/>
    <w:qFormat/>
    <w:rsid w:val="000B4517"/>
    <w:pPr>
      <w:spacing w:after="0" w:line="240" w:lineRule="auto"/>
      <w:jc w:val="right"/>
    </w:pPr>
    <w:rPr>
      <w:rFonts w:ascii="Times New Roman" w:eastAsia="Times New Roman" w:hAnsi="Times New Roman" w:cs="Times New Roman"/>
      <w:b/>
      <w:bCs/>
      <w:i/>
      <w:iCs/>
      <w:sz w:val="24"/>
      <w:szCs w:val="24"/>
    </w:rPr>
  </w:style>
  <w:style w:type="character" w:customStyle="1" w:styleId="PodpisZnak">
    <w:name w:val="Podpis Znak"/>
    <w:basedOn w:val="Domylnaczcionkaakapitu"/>
    <w:link w:val="Podpis"/>
    <w:uiPriority w:val="99"/>
    <w:rsid w:val="000B4517"/>
    <w:rPr>
      <w:rFonts w:ascii="Times New Roman" w:hAnsi="Times New Roman"/>
      <w:b/>
      <w:bCs/>
      <w:i/>
      <w:iCs/>
      <w:lang w:val="pl-PL"/>
    </w:rPr>
  </w:style>
  <w:style w:type="paragraph" w:customStyle="1" w:styleId="ust1art">
    <w:name w:val="ust1 art"/>
    <w:rsid w:val="000B4517"/>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rPr>
  </w:style>
  <w:style w:type="paragraph" w:customStyle="1" w:styleId="Tematkomentarza1">
    <w:name w:val="Temat komentarza1"/>
    <w:basedOn w:val="Tekstkomentarza"/>
    <w:next w:val="Tekstkomentarza"/>
    <w:uiPriority w:val="99"/>
    <w:semiHidden/>
    <w:rsid w:val="000B4517"/>
    <w:pPr>
      <w:spacing w:after="0"/>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0B4517"/>
    <w:rPr>
      <w:rFonts w:ascii="Times New Roman" w:hAnsi="Times New Roman"/>
      <w:b/>
      <w:bCs/>
      <w:sz w:val="20"/>
      <w:szCs w:val="20"/>
      <w:lang w:val="pl-PL"/>
    </w:rPr>
  </w:style>
  <w:style w:type="paragraph" w:customStyle="1" w:styleId="Nagwek10">
    <w:name w:val="Nagłówek1"/>
    <w:basedOn w:val="Normalny"/>
    <w:next w:val="Nagwek"/>
    <w:link w:val="NagwekZnak"/>
    <w:uiPriority w:val="99"/>
    <w:rsid w:val="000B4517"/>
    <w:pPr>
      <w:tabs>
        <w:tab w:val="center" w:pos="4536"/>
        <w:tab w:val="right" w:pos="9072"/>
      </w:tabs>
      <w:spacing w:after="0" w:line="240" w:lineRule="auto"/>
    </w:pPr>
    <w:rPr>
      <w:rFonts w:ascii="Times New Roman" w:hAnsi="Times New Roman"/>
    </w:rPr>
  </w:style>
  <w:style w:type="character" w:customStyle="1" w:styleId="NagwekZnak">
    <w:name w:val="Nagłówek Znak"/>
    <w:basedOn w:val="Domylnaczcionkaakapitu"/>
    <w:link w:val="Nagwek10"/>
    <w:uiPriority w:val="99"/>
    <w:rsid w:val="000B4517"/>
    <w:rPr>
      <w:rFonts w:ascii="Times New Roman" w:hAnsi="Times New Roman"/>
      <w:lang w:val="pl-PL"/>
    </w:rPr>
  </w:style>
  <w:style w:type="paragraph" w:customStyle="1" w:styleId="Tekstpodstawowywcity31">
    <w:name w:val="Tekst podstawowy wcięty 31"/>
    <w:basedOn w:val="Normalny"/>
    <w:next w:val="Tekstpodstawowywcity3"/>
    <w:link w:val="Tekstpodstawowywcity3Znak"/>
    <w:uiPriority w:val="99"/>
    <w:rsid w:val="000B4517"/>
    <w:pPr>
      <w:spacing w:after="120" w:line="240" w:lineRule="auto"/>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1"/>
    <w:uiPriority w:val="99"/>
    <w:rsid w:val="000B4517"/>
    <w:rPr>
      <w:rFonts w:ascii="Times New Roman" w:hAnsi="Times New Roman"/>
      <w:sz w:val="16"/>
      <w:szCs w:val="16"/>
      <w:lang w:val="pl-PL"/>
    </w:rPr>
  </w:style>
  <w:style w:type="paragraph" w:customStyle="1" w:styleId="CharZnakCharZnakCharZnakCharZnakZnakZnakZnak">
    <w:name w:val="Char Znak Char Znak Char Znak Char Znak Znak Znak Znak"/>
    <w:basedOn w:val="Normalny"/>
    <w:rsid w:val="000B4517"/>
    <w:pPr>
      <w:spacing w:after="0" w:line="240" w:lineRule="auto"/>
    </w:pPr>
    <w:rPr>
      <w:rFonts w:ascii="Times New Roman" w:eastAsia="Times New Roman" w:hAnsi="Times New Roman" w:cs="Times New Roman"/>
      <w:sz w:val="24"/>
      <w:szCs w:val="24"/>
    </w:rPr>
  </w:style>
  <w:style w:type="paragraph" w:customStyle="1" w:styleId="Lista1">
    <w:name w:val="Lista1"/>
    <w:basedOn w:val="Normalny"/>
    <w:next w:val="Lista"/>
    <w:uiPriority w:val="99"/>
    <w:rsid w:val="000B4517"/>
    <w:pPr>
      <w:spacing w:after="0" w:line="240" w:lineRule="auto"/>
      <w:ind w:left="283" w:hanging="283"/>
    </w:pPr>
    <w:rPr>
      <w:rFonts w:ascii="Times New Roman" w:eastAsia="Times New Roman" w:hAnsi="Times New Roman" w:cs="Times New Roman"/>
      <w:sz w:val="24"/>
      <w:szCs w:val="24"/>
    </w:rPr>
  </w:style>
  <w:style w:type="paragraph" w:customStyle="1" w:styleId="Lista21">
    <w:name w:val="Lista 21"/>
    <w:basedOn w:val="Normalny"/>
    <w:next w:val="Lista2"/>
    <w:uiPriority w:val="99"/>
    <w:rsid w:val="000B4517"/>
    <w:pPr>
      <w:spacing w:after="0" w:line="240" w:lineRule="auto"/>
      <w:ind w:left="566" w:hanging="283"/>
    </w:pPr>
    <w:rPr>
      <w:rFonts w:ascii="Times New Roman" w:eastAsia="Times New Roman" w:hAnsi="Times New Roman" w:cs="Times New Roman"/>
      <w:sz w:val="24"/>
      <w:szCs w:val="24"/>
    </w:rPr>
  </w:style>
  <w:style w:type="paragraph" w:customStyle="1" w:styleId="Listapunktowana1">
    <w:name w:val="Lista punktowana1"/>
    <w:basedOn w:val="Normalny"/>
    <w:next w:val="Listapunktowana"/>
    <w:autoRedefine/>
    <w:uiPriority w:val="99"/>
    <w:rsid w:val="000B4517"/>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Listapunktowana21">
    <w:name w:val="Lista punktowana 21"/>
    <w:basedOn w:val="Normalny"/>
    <w:next w:val="Listapunktowana2"/>
    <w:autoRedefine/>
    <w:uiPriority w:val="99"/>
    <w:rsid w:val="000B4517"/>
    <w:pPr>
      <w:tabs>
        <w:tab w:val="num" w:pos="643"/>
      </w:tabs>
      <w:spacing w:after="0" w:line="240" w:lineRule="auto"/>
      <w:ind w:left="643" w:hanging="360"/>
    </w:pPr>
    <w:rPr>
      <w:rFonts w:ascii="Times New Roman" w:eastAsia="Times New Roman" w:hAnsi="Times New Roman" w:cs="Times New Roman"/>
      <w:sz w:val="24"/>
      <w:szCs w:val="24"/>
    </w:rPr>
  </w:style>
  <w:style w:type="paragraph" w:customStyle="1" w:styleId="Listapunktowana31">
    <w:name w:val="Lista punktowana 31"/>
    <w:basedOn w:val="Normalny"/>
    <w:next w:val="Listapunktowana3"/>
    <w:autoRedefine/>
    <w:uiPriority w:val="99"/>
    <w:rsid w:val="000B4517"/>
    <w:pPr>
      <w:tabs>
        <w:tab w:val="num" w:pos="850"/>
        <w:tab w:val="num" w:pos="926"/>
      </w:tabs>
      <w:spacing w:after="0" w:line="240" w:lineRule="auto"/>
      <w:ind w:left="926" w:hanging="850"/>
    </w:pPr>
    <w:rPr>
      <w:rFonts w:ascii="Times New Roman" w:eastAsia="Times New Roman" w:hAnsi="Times New Roman" w:cs="Times New Roman"/>
      <w:sz w:val="24"/>
      <w:szCs w:val="24"/>
    </w:rPr>
  </w:style>
  <w:style w:type="paragraph" w:customStyle="1" w:styleId="Lista-kontynuacja1">
    <w:name w:val="Lista - kontynuacja1"/>
    <w:basedOn w:val="Normalny"/>
    <w:next w:val="Lista-kontynuacja"/>
    <w:uiPriority w:val="99"/>
    <w:rsid w:val="000B4517"/>
    <w:pPr>
      <w:spacing w:after="120" w:line="240" w:lineRule="auto"/>
      <w:ind w:left="283"/>
    </w:pPr>
    <w:rPr>
      <w:rFonts w:ascii="Times New Roman" w:eastAsia="Times New Roman" w:hAnsi="Times New Roman" w:cs="Times New Roman"/>
      <w:sz w:val="24"/>
      <w:szCs w:val="24"/>
    </w:rPr>
  </w:style>
  <w:style w:type="paragraph" w:customStyle="1" w:styleId="Lista-kontynuacja21">
    <w:name w:val="Lista - kontynuacja 21"/>
    <w:basedOn w:val="Normalny"/>
    <w:next w:val="Lista-kontynuacja2"/>
    <w:uiPriority w:val="99"/>
    <w:rsid w:val="000B4517"/>
    <w:pPr>
      <w:spacing w:after="120" w:line="240" w:lineRule="auto"/>
      <w:ind w:left="566"/>
    </w:pPr>
    <w:rPr>
      <w:rFonts w:ascii="Times New Roman" w:eastAsia="Times New Roman" w:hAnsi="Times New Roman" w:cs="Times New Roman"/>
      <w:sz w:val="24"/>
      <w:szCs w:val="24"/>
    </w:rPr>
  </w:style>
  <w:style w:type="paragraph" w:customStyle="1" w:styleId="CharZnakCharZnakCharZnakCharZnak">
    <w:name w:val="Char Znak Char Znak Char Znak Char Znak"/>
    <w:basedOn w:val="Normalny"/>
    <w:rsid w:val="000B4517"/>
    <w:pPr>
      <w:spacing w:after="0" w:line="240" w:lineRule="auto"/>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59"/>
    <w:rsid w:val="000B4517"/>
    <w:pPr>
      <w:spacing w:after="0"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B4517"/>
    <w:pPr>
      <w:spacing w:after="0" w:line="240" w:lineRule="auto"/>
    </w:pPr>
    <w:rPr>
      <w:rFonts w:ascii="Times New Roman" w:eastAsia="Times New Roman" w:hAnsi="Times New Roman" w:cs="Times New Roman"/>
      <w:sz w:val="24"/>
      <w:szCs w:val="24"/>
    </w:rPr>
  </w:style>
  <w:style w:type="paragraph" w:customStyle="1" w:styleId="CharZnakCharZnakCharZnakCharZnakZnakZnakZnakZnakZnakZnak">
    <w:name w:val="Char Znak Char Znak Char Znak Char Znak Znak Znak Znak Znak Znak Znak"/>
    <w:basedOn w:val="Normalny"/>
    <w:rsid w:val="000B4517"/>
    <w:pPr>
      <w:spacing w:after="0" w:line="240" w:lineRule="auto"/>
    </w:pPr>
    <w:rPr>
      <w:rFonts w:ascii="Times New Roman" w:eastAsia="Times New Roman" w:hAnsi="Times New Roman" w:cs="Times New Roman"/>
      <w:sz w:val="24"/>
      <w:szCs w:val="24"/>
    </w:rPr>
  </w:style>
  <w:style w:type="paragraph" w:customStyle="1" w:styleId="Default">
    <w:name w:val="Default"/>
    <w:rsid w:val="000B45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pisdzialania1">
    <w:name w:val="opis dzialania1"/>
    <w:basedOn w:val="Normalny"/>
    <w:next w:val="Akapitzlist"/>
    <w:link w:val="AkapitzlistZnak"/>
    <w:uiPriority w:val="34"/>
    <w:qFormat/>
    <w:rsid w:val="000B4517"/>
    <w:pPr>
      <w:spacing w:after="0" w:line="240" w:lineRule="auto"/>
      <w:ind w:left="708"/>
    </w:pPr>
    <w:rPr>
      <w:rFonts w:ascii="Times New Roman" w:eastAsia="Times New Roman" w:hAnsi="Times New Roman" w:cs="Times New Roman"/>
      <w:sz w:val="24"/>
      <w:szCs w:val="24"/>
    </w:rPr>
  </w:style>
  <w:style w:type="character" w:customStyle="1" w:styleId="apple-style-span">
    <w:name w:val="apple-style-span"/>
    <w:basedOn w:val="Domylnaczcionkaakapitu"/>
    <w:rsid w:val="000B4517"/>
    <w:rPr>
      <w:rFonts w:cs="Times New Roman"/>
    </w:rPr>
  </w:style>
  <w:style w:type="paragraph" w:customStyle="1" w:styleId="Tekstpodstawowywcity32">
    <w:name w:val="Tekst podstawowy wcięty 32"/>
    <w:basedOn w:val="Normalny"/>
    <w:rsid w:val="000B4517"/>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4517"/>
    <w:rPr>
      <w:rFonts w:ascii="Arial" w:hAnsi="Arial"/>
      <w:color w:val="auto"/>
    </w:rPr>
  </w:style>
  <w:style w:type="paragraph" w:customStyle="1" w:styleId="Tekstpodstawowy23">
    <w:name w:val="Tekst podstawowy 2+3"/>
    <w:basedOn w:val="Default"/>
    <w:next w:val="Default"/>
    <w:rsid w:val="000B4517"/>
    <w:rPr>
      <w:rFonts w:ascii="Arial" w:hAnsi="Arial"/>
      <w:color w:val="auto"/>
    </w:rPr>
  </w:style>
  <w:style w:type="paragraph" w:customStyle="1" w:styleId="arimr">
    <w:name w:val="arimr"/>
    <w:basedOn w:val="Normalny"/>
    <w:rsid w:val="000B4517"/>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ytu0">
    <w:name w:val="Tytu?"/>
    <w:basedOn w:val="Normalny"/>
    <w:rsid w:val="000B4517"/>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paragraph" w:customStyle="1" w:styleId="Podtytu1">
    <w:name w:val="Podtytuł1"/>
    <w:basedOn w:val="Normalny"/>
    <w:next w:val="Podtytu"/>
    <w:link w:val="PodtytuZnak"/>
    <w:uiPriority w:val="11"/>
    <w:qFormat/>
    <w:rsid w:val="000B4517"/>
    <w:pPr>
      <w:spacing w:after="0" w:line="240" w:lineRule="auto"/>
    </w:pPr>
    <w:rPr>
      <w:rFonts w:ascii="Arial" w:hAnsi="Arial" w:cs="Arial"/>
      <w:b/>
      <w:bCs/>
    </w:rPr>
  </w:style>
  <w:style w:type="character" w:customStyle="1" w:styleId="PodtytuZnak">
    <w:name w:val="Podtytuł Znak"/>
    <w:basedOn w:val="Domylnaczcionkaakapitu"/>
    <w:link w:val="Podtytu1"/>
    <w:uiPriority w:val="11"/>
    <w:rsid w:val="000B4517"/>
    <w:rPr>
      <w:rFonts w:ascii="Arial" w:hAnsi="Arial" w:cs="Arial"/>
      <w:b/>
      <w:bCs/>
      <w:sz w:val="22"/>
      <w:lang w:val="pl-PL"/>
    </w:rPr>
  </w:style>
  <w:style w:type="paragraph" w:customStyle="1" w:styleId="Tekstprzypisukocowego1">
    <w:name w:val="Tekst przypisu końcowego1"/>
    <w:basedOn w:val="Normalny"/>
    <w:next w:val="Tekstprzypisukocowego"/>
    <w:link w:val="TekstprzypisukocowegoZnak"/>
    <w:uiPriority w:val="99"/>
    <w:semiHidden/>
    <w:rsid w:val="000B4517"/>
    <w:pPr>
      <w:numPr>
        <w:numId w:val="6"/>
      </w:numPr>
      <w:spacing w:after="0" w:line="240" w:lineRule="auto"/>
      <w:ind w:left="0" w:firstLine="0"/>
    </w:pPr>
    <w:rPr>
      <w:rFonts w:ascii="Times New Roman" w:hAnsi="Times New Roman"/>
      <w:sz w:val="20"/>
      <w:szCs w:val="20"/>
    </w:rPr>
  </w:style>
  <w:style w:type="character" w:customStyle="1" w:styleId="TekstprzypisukocowegoZnak">
    <w:name w:val="Tekst przypisu końcowego Znak"/>
    <w:basedOn w:val="Domylnaczcionkaakapitu"/>
    <w:link w:val="Tekstprzypisukocowego1"/>
    <w:uiPriority w:val="99"/>
    <w:semiHidden/>
    <w:rsid w:val="000B4517"/>
    <w:rPr>
      <w:rFonts w:ascii="Times New Roman" w:hAnsi="Times New Roman"/>
      <w:sz w:val="20"/>
      <w:szCs w:val="20"/>
      <w:lang w:val="pl-PL"/>
    </w:rPr>
  </w:style>
  <w:style w:type="paragraph" w:customStyle="1" w:styleId="paragraf">
    <w:name w:val="paragraf"/>
    <w:basedOn w:val="Normalny"/>
    <w:rsid w:val="000B4517"/>
    <w:pPr>
      <w:keepNext/>
      <w:numPr>
        <w:numId w:val="5"/>
      </w:numPr>
      <w:spacing w:before="240" w:after="120" w:line="312" w:lineRule="auto"/>
      <w:jc w:val="center"/>
    </w:pPr>
    <w:rPr>
      <w:rFonts w:ascii="Times New Roman" w:eastAsia="Times New Roman" w:hAnsi="Times New Roman" w:cs="Times New Roman"/>
      <w:b/>
      <w:sz w:val="26"/>
      <w:szCs w:val="20"/>
    </w:rPr>
  </w:style>
  <w:style w:type="paragraph" w:customStyle="1" w:styleId="litera">
    <w:name w:val="litera"/>
    <w:basedOn w:val="Normalny"/>
    <w:rsid w:val="000B4517"/>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0B4517"/>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Tekstpodstawowy230">
    <w:name w:val="Tekst podstawowy 23"/>
    <w:basedOn w:val="Normalny"/>
    <w:rsid w:val="000B4517"/>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4517"/>
    <w:pPr>
      <w:spacing w:after="200" w:line="276" w:lineRule="auto"/>
      <w:ind w:left="720"/>
      <w:contextualSpacing/>
    </w:pPr>
    <w:rPr>
      <w:rFonts w:eastAsia="Times New Roman" w:cs="Times New Roman"/>
    </w:rPr>
  </w:style>
  <w:style w:type="paragraph" w:customStyle="1" w:styleId="Mapadokumentu1">
    <w:name w:val="Mapa dokumentu1"/>
    <w:basedOn w:val="Normalny"/>
    <w:next w:val="Mapadokumentu"/>
    <w:link w:val="MapadokumentuZnak"/>
    <w:uiPriority w:val="99"/>
    <w:rsid w:val="000B451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1"/>
    <w:uiPriority w:val="99"/>
    <w:rsid w:val="000B4517"/>
    <w:rPr>
      <w:rFonts w:ascii="Tahoma" w:hAnsi="Tahoma" w:cs="Tahoma"/>
      <w:sz w:val="16"/>
      <w:szCs w:val="16"/>
      <w:lang w:val="pl-PL"/>
    </w:rPr>
  </w:style>
  <w:style w:type="paragraph" w:customStyle="1" w:styleId="Spistreci11">
    <w:name w:val="Spis treści 11"/>
    <w:basedOn w:val="Normalny"/>
    <w:next w:val="Normalny"/>
    <w:autoRedefine/>
    <w:uiPriority w:val="39"/>
    <w:rsid w:val="000B4517"/>
    <w:pPr>
      <w:tabs>
        <w:tab w:val="left" w:pos="480"/>
        <w:tab w:val="right" w:leader="dot" w:pos="9062"/>
      </w:tabs>
      <w:spacing w:after="0" w:line="240" w:lineRule="auto"/>
    </w:pPr>
    <w:rPr>
      <w:rFonts w:ascii="Arial" w:eastAsia="Times New Roman" w:hAnsi="Arial" w:cs="Times New Roman"/>
      <w:b/>
      <w:sz w:val="24"/>
      <w:szCs w:val="24"/>
    </w:rPr>
  </w:style>
  <w:style w:type="paragraph" w:customStyle="1" w:styleId="xl53">
    <w:name w:val="xl53"/>
    <w:basedOn w:val="Normalny"/>
    <w:rsid w:val="000B451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ZnakZnak13">
    <w:name w:val="Znak Znak13"/>
    <w:locked/>
    <w:rsid w:val="000B4517"/>
    <w:rPr>
      <w:rFonts w:ascii="Arial" w:hAnsi="Arial"/>
      <w:b/>
      <w:sz w:val="22"/>
      <w:lang w:val="pl-PL" w:eastAsia="pl-PL"/>
    </w:rPr>
  </w:style>
  <w:style w:type="character" w:customStyle="1" w:styleId="ZnakZnak8">
    <w:name w:val="Znak Znak8"/>
    <w:locked/>
    <w:rsid w:val="000B4517"/>
    <w:rPr>
      <w:sz w:val="24"/>
      <w:lang w:val="pl-PL" w:eastAsia="pl-PL"/>
    </w:rPr>
  </w:style>
  <w:style w:type="paragraph" w:customStyle="1" w:styleId="Poprawka1">
    <w:name w:val="Poprawka1"/>
    <w:next w:val="Poprawka"/>
    <w:hidden/>
    <w:uiPriority w:val="99"/>
    <w:semiHidden/>
    <w:rsid w:val="000B4517"/>
    <w:pPr>
      <w:spacing w:after="0" w:line="240" w:lineRule="auto"/>
    </w:pPr>
    <w:rPr>
      <w:rFonts w:ascii="Times New Roman" w:eastAsia="Times New Roman" w:hAnsi="Times New Roman" w:cs="Times New Roman"/>
      <w:sz w:val="24"/>
      <w:szCs w:val="24"/>
    </w:rPr>
  </w:style>
  <w:style w:type="paragraph" w:customStyle="1" w:styleId="Tekstpodstawowy211">
    <w:name w:val="Tekst podstawowy 211"/>
    <w:basedOn w:val="Normalny"/>
    <w:rsid w:val="000B4517"/>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rPr>
  </w:style>
  <w:style w:type="paragraph" w:customStyle="1" w:styleId="wt-listawielopoziomowa">
    <w:name w:val="wt-lista_wielopoziomowa"/>
    <w:basedOn w:val="Normalny"/>
    <w:rsid w:val="000B4517"/>
    <w:pPr>
      <w:numPr>
        <w:numId w:val="7"/>
      </w:numPr>
      <w:spacing w:before="120" w:after="120" w:line="240" w:lineRule="auto"/>
    </w:pPr>
    <w:rPr>
      <w:rFonts w:ascii="Arial" w:eastAsia="Times New Roman" w:hAnsi="Arial" w:cs="Arial"/>
      <w:szCs w:val="24"/>
    </w:rPr>
  </w:style>
  <w:style w:type="paragraph" w:customStyle="1" w:styleId="Zawartotabeli">
    <w:name w:val="Zawartość tabeli"/>
    <w:basedOn w:val="Normalny"/>
    <w:rsid w:val="000B4517"/>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4517"/>
    <w:rPr>
      <w:rFonts w:ascii="Arial Unicode MS" w:eastAsia="Times New Roman"/>
      <w:sz w:val="18"/>
    </w:rPr>
  </w:style>
  <w:style w:type="paragraph" w:customStyle="1" w:styleId="wylicz">
    <w:name w:val="wylicz"/>
    <w:basedOn w:val="Normalny"/>
    <w:rsid w:val="000B4517"/>
    <w:pPr>
      <w:spacing w:after="0" w:line="240" w:lineRule="auto"/>
      <w:ind w:left="993" w:hanging="426"/>
    </w:pPr>
    <w:rPr>
      <w:rFonts w:ascii="Arial" w:eastAsia="Times New Roman" w:hAnsi="Arial" w:cs="Times New Roman"/>
      <w:szCs w:val="20"/>
      <w:lang w:val="de-DE"/>
    </w:rPr>
  </w:style>
  <w:style w:type="paragraph" w:customStyle="1" w:styleId="podpunkt">
    <w:name w:val="podpunkt"/>
    <w:basedOn w:val="Normalny"/>
    <w:rsid w:val="000B4517"/>
    <w:pPr>
      <w:spacing w:after="0" w:line="240" w:lineRule="auto"/>
      <w:ind w:left="567"/>
    </w:pPr>
    <w:rPr>
      <w:rFonts w:ascii="Arial" w:eastAsia="Times New Roman" w:hAnsi="Arial" w:cs="Times New Roman"/>
      <w:b/>
      <w:szCs w:val="20"/>
      <w:lang w:val="de-DE"/>
    </w:rPr>
  </w:style>
  <w:style w:type="paragraph" w:styleId="Bezodstpw">
    <w:name w:val="No Spacing"/>
    <w:uiPriority w:val="1"/>
    <w:qFormat/>
    <w:rsid w:val="000B4517"/>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B4517"/>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paragraph" w:customStyle="1" w:styleId="AbsatzTableFormat">
    <w:name w:val="AbsatzTableFormat"/>
    <w:basedOn w:val="Normalny"/>
    <w:rsid w:val="000B4517"/>
    <w:pPr>
      <w:suppressAutoHyphens/>
      <w:spacing w:after="0" w:line="240" w:lineRule="auto"/>
      <w:ind w:left="-69"/>
    </w:pPr>
    <w:rPr>
      <w:rFonts w:ascii="Times New Roman" w:eastAsia="MS Mincho" w:hAnsi="Times New Roman" w:cs="Times New Roman"/>
      <w:sz w:val="16"/>
      <w:szCs w:val="16"/>
      <w:lang w:eastAsia="ar-SA"/>
    </w:rPr>
  </w:style>
  <w:style w:type="character" w:customStyle="1" w:styleId="UyteHipercze1">
    <w:name w:val="UżyteHiperłącze1"/>
    <w:basedOn w:val="Domylnaczcionkaakapitu"/>
    <w:uiPriority w:val="99"/>
    <w:semiHidden/>
    <w:unhideWhenUsed/>
    <w:rsid w:val="000B4517"/>
    <w:rPr>
      <w:rFonts w:cs="Times New Roman"/>
      <w:color w:val="800080"/>
      <w:u w:val="single"/>
    </w:rPr>
  </w:style>
  <w:style w:type="paragraph" w:customStyle="1" w:styleId="NormalBold">
    <w:name w:val="NormalBold"/>
    <w:basedOn w:val="Normalny"/>
    <w:link w:val="NormalBoldChar"/>
    <w:rsid w:val="000B4517"/>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4517"/>
    <w:rPr>
      <w:rFonts w:ascii="Times New Roman" w:eastAsia="Times New Roman" w:hAnsi="Times New Roman" w:cs="Times New Roman"/>
      <w:b/>
      <w:sz w:val="24"/>
      <w:lang w:eastAsia="en-GB"/>
    </w:rPr>
  </w:style>
  <w:style w:type="character" w:customStyle="1" w:styleId="DeltaViewInsertion">
    <w:name w:val="DeltaView Insertion"/>
    <w:rsid w:val="000B4517"/>
    <w:rPr>
      <w:b/>
      <w:i/>
      <w:spacing w:val="0"/>
    </w:rPr>
  </w:style>
  <w:style w:type="paragraph" w:customStyle="1" w:styleId="Text1">
    <w:name w:val="Text 1"/>
    <w:basedOn w:val="Normalny"/>
    <w:rsid w:val="000B4517"/>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0B4517"/>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0B4517"/>
    <w:pPr>
      <w:numPr>
        <w:numId w:val="8"/>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0B4517"/>
    <w:pPr>
      <w:numPr>
        <w:numId w:val="9"/>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0B4517"/>
    <w:pPr>
      <w:tabs>
        <w:tab w:val="num" w:pos="720"/>
      </w:tabs>
      <w:spacing w:before="120" w:after="120" w:line="240" w:lineRule="auto"/>
      <w:ind w:left="720" w:hanging="720"/>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0B4517"/>
    <w:pPr>
      <w:numPr>
        <w:ilvl w:val="1"/>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0B4517"/>
    <w:pPr>
      <w:numPr>
        <w:ilvl w:val="2"/>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0B4517"/>
    <w:pPr>
      <w:numPr>
        <w:ilvl w:val="3"/>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0B4517"/>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0B4517"/>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0B4517"/>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0B4517"/>
    <w:rPr>
      <w:rFonts w:cs="Times New Roman"/>
      <w:i/>
      <w:iCs/>
    </w:rPr>
  </w:style>
  <w:style w:type="character" w:customStyle="1" w:styleId="Teksttreci">
    <w:name w:val="Tekst treści_"/>
    <w:basedOn w:val="Domylnaczcionkaakapitu"/>
    <w:link w:val="Teksttreci0"/>
    <w:locked/>
    <w:rsid w:val="000B4517"/>
    <w:rPr>
      <w:rFonts w:ascii="Verdana" w:hAnsi="Verdana" w:cs="Verdana"/>
      <w:sz w:val="19"/>
      <w:szCs w:val="19"/>
      <w:shd w:val="clear" w:color="auto" w:fill="FFFFFF"/>
    </w:rPr>
  </w:style>
  <w:style w:type="paragraph" w:customStyle="1" w:styleId="Teksttreci0">
    <w:name w:val="Tekst treści"/>
    <w:basedOn w:val="Normalny"/>
    <w:link w:val="Teksttreci"/>
    <w:rsid w:val="000B45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0B45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2"/>
    <w:locked/>
    <w:rsid w:val="000B45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0B4517"/>
    <w:rPr>
      <w:rFonts w:ascii="Arial" w:hAnsi="Arial" w:cs="Arial"/>
      <w:b/>
      <w:bCs/>
      <w:i/>
      <w:iCs/>
      <w:sz w:val="19"/>
      <w:szCs w:val="19"/>
      <w:shd w:val="clear" w:color="auto" w:fill="FFFFFF"/>
    </w:rPr>
  </w:style>
  <w:style w:type="paragraph" w:customStyle="1" w:styleId="Nagwek32">
    <w:name w:val="Nagłówek #3"/>
    <w:basedOn w:val="Normalny"/>
    <w:link w:val="Nagwek30"/>
    <w:rsid w:val="000B45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0B4517"/>
    <w:rPr>
      <w:rFonts w:ascii="Verdana" w:hAnsi="Verdana" w:cs="Verdana"/>
      <w:sz w:val="19"/>
      <w:szCs w:val="19"/>
      <w:shd w:val="clear" w:color="auto" w:fill="FFFFFF"/>
    </w:rPr>
  </w:style>
  <w:style w:type="paragraph" w:customStyle="1" w:styleId="Teksttreci40">
    <w:name w:val="Tekst treści (4)"/>
    <w:basedOn w:val="Normalny"/>
    <w:link w:val="Teksttreci4"/>
    <w:rsid w:val="000B45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0B4517"/>
    <w:rPr>
      <w:rFonts w:ascii="Verdana" w:hAnsi="Verdana" w:cs="Verdana"/>
      <w:sz w:val="28"/>
      <w:szCs w:val="28"/>
      <w:shd w:val="clear" w:color="auto" w:fill="FFFFFF"/>
    </w:rPr>
  </w:style>
  <w:style w:type="paragraph" w:customStyle="1" w:styleId="Teksttreci80">
    <w:name w:val="Tekst treści (8)"/>
    <w:basedOn w:val="Normalny"/>
    <w:link w:val="Teksttreci8"/>
    <w:rsid w:val="000B45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
    <w:link w:val="opisdzialania1"/>
    <w:uiPriority w:val="34"/>
    <w:locked/>
    <w:rsid w:val="000B4517"/>
    <w:rPr>
      <w:rFonts w:ascii="Times New Roman" w:hAnsi="Times New Roman"/>
      <w:lang w:val="pl-PL"/>
    </w:rPr>
  </w:style>
  <w:style w:type="character" w:styleId="Odwoanieprzypisukocowego">
    <w:name w:val="endnote reference"/>
    <w:basedOn w:val="Domylnaczcionkaakapitu"/>
    <w:uiPriority w:val="99"/>
    <w:semiHidden/>
    <w:unhideWhenUsed/>
    <w:rsid w:val="000B4517"/>
    <w:rPr>
      <w:rFonts w:cs="Times New Roman"/>
      <w:vertAlign w:val="superscript"/>
    </w:rPr>
  </w:style>
  <w:style w:type="character" w:customStyle="1" w:styleId="alb">
    <w:name w:val="a_lb"/>
    <w:basedOn w:val="Domylnaczcionkaakapitu"/>
    <w:rsid w:val="000B4517"/>
    <w:rPr>
      <w:rFonts w:cs="Times New Roman"/>
    </w:rPr>
  </w:style>
  <w:style w:type="character" w:customStyle="1" w:styleId="apple-converted-space">
    <w:name w:val="apple-converted-space"/>
    <w:basedOn w:val="Domylnaczcionkaakapitu"/>
    <w:rsid w:val="000B4517"/>
    <w:rPr>
      <w:rFonts w:cs="Times New Roman"/>
    </w:rPr>
  </w:style>
  <w:style w:type="character" w:styleId="Nierozpoznanawzmianka">
    <w:name w:val="Unresolved Mention"/>
    <w:basedOn w:val="Domylnaczcionkaakapitu"/>
    <w:uiPriority w:val="99"/>
    <w:semiHidden/>
    <w:unhideWhenUsed/>
    <w:rsid w:val="000B4517"/>
    <w:rPr>
      <w:rFonts w:cs="Times New Roman"/>
      <w:color w:val="605E5C"/>
      <w:shd w:val="clear" w:color="auto" w:fill="E1DFDD"/>
    </w:rPr>
  </w:style>
  <w:style w:type="character" w:customStyle="1" w:styleId="Nagwek1Znak1">
    <w:name w:val="Nagłówek 1 Znak1"/>
    <w:basedOn w:val="Domylnaczcionkaakapitu"/>
    <w:uiPriority w:val="9"/>
    <w:rsid w:val="000B4517"/>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0B4517"/>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0B4517"/>
    <w:rPr>
      <w:rFonts w:asciiTheme="majorHAnsi" w:eastAsiaTheme="majorEastAsia" w:hAnsiTheme="majorHAnsi" w:cstheme="majorBidi"/>
      <w:color w:val="1F3763" w:themeColor="accent1" w:themeShade="7F"/>
      <w:sz w:val="24"/>
      <w:szCs w:val="24"/>
    </w:rPr>
  </w:style>
  <w:style w:type="character" w:customStyle="1" w:styleId="Nagwek4Znak1">
    <w:name w:val="Nagłówek 4 Znak1"/>
    <w:basedOn w:val="Domylnaczcionkaakapitu"/>
    <w:uiPriority w:val="9"/>
    <w:semiHidden/>
    <w:rsid w:val="000B4517"/>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0B4517"/>
    <w:rPr>
      <w:rFonts w:asciiTheme="majorHAnsi" w:eastAsiaTheme="majorEastAsia" w:hAnsiTheme="majorHAnsi" w:cstheme="majorBidi"/>
      <w:color w:val="2F5496" w:themeColor="accent1" w:themeShade="BF"/>
    </w:rPr>
  </w:style>
  <w:style w:type="character" w:customStyle="1" w:styleId="Nagwek7Znak1">
    <w:name w:val="Nagłówek 7 Znak1"/>
    <w:basedOn w:val="Domylnaczcionkaakapitu"/>
    <w:uiPriority w:val="9"/>
    <w:semiHidden/>
    <w:rsid w:val="000B4517"/>
    <w:rPr>
      <w:rFonts w:asciiTheme="majorHAnsi" w:eastAsiaTheme="majorEastAsia" w:hAnsiTheme="majorHAnsi" w:cstheme="majorBidi"/>
      <w:i/>
      <w:iCs/>
      <w:color w:val="1F3763" w:themeColor="accent1" w:themeShade="7F"/>
    </w:rPr>
  </w:style>
  <w:style w:type="character" w:customStyle="1" w:styleId="Nagwek8Znak1">
    <w:name w:val="Nagłówek 8 Znak1"/>
    <w:basedOn w:val="Domylnaczcionkaakapitu"/>
    <w:uiPriority w:val="9"/>
    <w:semiHidden/>
    <w:rsid w:val="000B4517"/>
    <w:rPr>
      <w:rFonts w:asciiTheme="majorHAnsi" w:eastAsiaTheme="majorEastAsia" w:hAnsiTheme="majorHAnsi" w:cstheme="majorBidi"/>
      <w:color w:val="272727" w:themeColor="text1" w:themeTint="D8"/>
      <w:sz w:val="21"/>
      <w:szCs w:val="21"/>
    </w:rPr>
  </w:style>
  <w:style w:type="character" w:customStyle="1" w:styleId="TytuZnak1">
    <w:name w:val="Tytuł Znak1"/>
    <w:basedOn w:val="Domylnaczcionkaakapitu"/>
    <w:link w:val="Tytu"/>
    <w:uiPriority w:val="10"/>
    <w:rsid w:val="000B4517"/>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1"/>
    <w:uiPriority w:val="99"/>
    <w:unhideWhenUsed/>
    <w:rsid w:val="000B4517"/>
    <w:pPr>
      <w:spacing w:after="120"/>
    </w:pPr>
  </w:style>
  <w:style w:type="character" w:customStyle="1" w:styleId="TekstpodstawowyZnak1">
    <w:name w:val="Tekst podstawowy Znak1"/>
    <w:basedOn w:val="Domylnaczcionkaakapitu"/>
    <w:link w:val="Tekstpodstawowy"/>
    <w:uiPriority w:val="99"/>
    <w:rsid w:val="000B4517"/>
  </w:style>
  <w:style w:type="paragraph" w:styleId="Tekstpodstawowy2">
    <w:name w:val="Body Text 2"/>
    <w:basedOn w:val="Normalny"/>
    <w:link w:val="Tekstpodstawowy2Znak1"/>
    <w:uiPriority w:val="99"/>
    <w:semiHidden/>
    <w:unhideWhenUsed/>
    <w:rsid w:val="000B4517"/>
    <w:pPr>
      <w:spacing w:after="120" w:line="480" w:lineRule="auto"/>
    </w:pPr>
  </w:style>
  <w:style w:type="character" w:customStyle="1" w:styleId="Tekstpodstawowy2Znak1">
    <w:name w:val="Tekst podstawowy 2 Znak1"/>
    <w:basedOn w:val="Domylnaczcionkaakapitu"/>
    <w:link w:val="Tekstpodstawowy2"/>
    <w:uiPriority w:val="99"/>
    <w:semiHidden/>
    <w:rsid w:val="000B4517"/>
  </w:style>
  <w:style w:type="paragraph" w:styleId="Stopka">
    <w:name w:val="footer"/>
    <w:basedOn w:val="Normalny"/>
    <w:link w:val="StopkaZnak1"/>
    <w:uiPriority w:val="99"/>
    <w:unhideWhenUsed/>
    <w:rsid w:val="000B4517"/>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0B4517"/>
  </w:style>
  <w:style w:type="paragraph" w:styleId="Tekstpodstawowy3">
    <w:name w:val="Body Text 3"/>
    <w:basedOn w:val="Normalny"/>
    <w:link w:val="Tekstpodstawowy3Znak1"/>
    <w:uiPriority w:val="99"/>
    <w:semiHidden/>
    <w:unhideWhenUsed/>
    <w:rsid w:val="000B4517"/>
    <w:pPr>
      <w:spacing w:after="120"/>
    </w:pPr>
    <w:rPr>
      <w:sz w:val="16"/>
      <w:szCs w:val="16"/>
    </w:rPr>
  </w:style>
  <w:style w:type="character" w:customStyle="1" w:styleId="Tekstpodstawowy3Znak1">
    <w:name w:val="Tekst podstawowy 3 Znak1"/>
    <w:basedOn w:val="Domylnaczcionkaakapitu"/>
    <w:link w:val="Tekstpodstawowy3"/>
    <w:uiPriority w:val="99"/>
    <w:semiHidden/>
    <w:rsid w:val="000B4517"/>
    <w:rPr>
      <w:sz w:val="16"/>
      <w:szCs w:val="16"/>
    </w:rPr>
  </w:style>
  <w:style w:type="paragraph" w:styleId="NormalnyWeb">
    <w:name w:val="Normal (Web)"/>
    <w:basedOn w:val="Normalny"/>
    <w:uiPriority w:val="99"/>
    <w:semiHidden/>
    <w:unhideWhenUsed/>
    <w:rsid w:val="000B4517"/>
    <w:rPr>
      <w:rFonts w:ascii="Times New Roman" w:hAnsi="Times New Roman" w:cs="Times New Roman"/>
      <w:sz w:val="24"/>
      <w:szCs w:val="24"/>
    </w:rPr>
  </w:style>
  <w:style w:type="paragraph" w:styleId="Tekstpodstawowywcity">
    <w:name w:val="Body Text Indent"/>
    <w:basedOn w:val="Normalny"/>
    <w:link w:val="TekstpodstawowywcityZnak1"/>
    <w:uiPriority w:val="99"/>
    <w:semiHidden/>
    <w:unhideWhenUsed/>
    <w:rsid w:val="000B4517"/>
    <w:pPr>
      <w:spacing w:after="120"/>
      <w:ind w:left="283"/>
    </w:pPr>
  </w:style>
  <w:style w:type="character" w:customStyle="1" w:styleId="TekstpodstawowywcityZnak1">
    <w:name w:val="Tekst podstawowy wcięty Znak1"/>
    <w:basedOn w:val="Domylnaczcionkaakapitu"/>
    <w:link w:val="Tekstpodstawowywcity"/>
    <w:uiPriority w:val="99"/>
    <w:semiHidden/>
    <w:rsid w:val="000B4517"/>
  </w:style>
  <w:style w:type="paragraph" w:styleId="Tekstpodstawowywcity2">
    <w:name w:val="Body Text Indent 2"/>
    <w:basedOn w:val="Normalny"/>
    <w:link w:val="Tekstpodstawowywcity2Znak1"/>
    <w:uiPriority w:val="99"/>
    <w:semiHidden/>
    <w:unhideWhenUsed/>
    <w:rsid w:val="000B4517"/>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0B4517"/>
  </w:style>
  <w:style w:type="paragraph" w:styleId="Tekstprzypisudolnego">
    <w:name w:val="footnote text"/>
    <w:basedOn w:val="Normalny"/>
    <w:link w:val="TekstprzypisudolnegoZnak1"/>
    <w:uiPriority w:val="99"/>
    <w:semiHidden/>
    <w:unhideWhenUsed/>
    <w:rsid w:val="000B4517"/>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0B4517"/>
    <w:rPr>
      <w:sz w:val="20"/>
      <w:szCs w:val="20"/>
    </w:rPr>
  </w:style>
  <w:style w:type="paragraph" w:styleId="Zwykytekst">
    <w:name w:val="Plain Text"/>
    <w:basedOn w:val="Normalny"/>
    <w:link w:val="ZwykytekstZnak1"/>
    <w:uiPriority w:val="99"/>
    <w:semiHidden/>
    <w:unhideWhenUsed/>
    <w:rsid w:val="000B4517"/>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0B4517"/>
    <w:rPr>
      <w:rFonts w:ascii="Consolas" w:hAnsi="Consolas"/>
      <w:sz w:val="21"/>
      <w:szCs w:val="21"/>
    </w:rPr>
  </w:style>
  <w:style w:type="paragraph" w:styleId="Tekstkomentarza">
    <w:name w:val="annotation text"/>
    <w:basedOn w:val="Normalny"/>
    <w:link w:val="TekstkomentarzaZnak1"/>
    <w:uiPriority w:val="99"/>
    <w:semiHidden/>
    <w:unhideWhenUsed/>
    <w:rsid w:val="000B4517"/>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B4517"/>
    <w:rPr>
      <w:sz w:val="20"/>
      <w:szCs w:val="20"/>
    </w:rPr>
  </w:style>
  <w:style w:type="paragraph" w:styleId="Tekstdymka">
    <w:name w:val="Balloon Text"/>
    <w:basedOn w:val="Normalny"/>
    <w:link w:val="TekstdymkaZnak1"/>
    <w:uiPriority w:val="99"/>
    <w:semiHidden/>
    <w:unhideWhenUsed/>
    <w:rsid w:val="000B4517"/>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B4517"/>
    <w:rPr>
      <w:rFonts w:ascii="Segoe UI" w:hAnsi="Segoe UI" w:cs="Segoe UI"/>
      <w:sz w:val="18"/>
      <w:szCs w:val="18"/>
    </w:rPr>
  </w:style>
  <w:style w:type="paragraph" w:styleId="Podpis">
    <w:name w:val="Signature"/>
    <w:basedOn w:val="Normalny"/>
    <w:link w:val="PodpisZnak"/>
    <w:uiPriority w:val="99"/>
    <w:semiHidden/>
    <w:unhideWhenUsed/>
    <w:rsid w:val="000B4517"/>
    <w:pPr>
      <w:spacing w:after="0" w:line="240" w:lineRule="auto"/>
      <w:ind w:left="4252"/>
    </w:pPr>
    <w:rPr>
      <w:rFonts w:ascii="Times New Roman" w:hAnsi="Times New Roman"/>
      <w:b/>
      <w:bCs/>
      <w:i/>
      <w:iCs/>
    </w:rPr>
  </w:style>
  <w:style w:type="character" w:customStyle="1" w:styleId="PodpisZnak1">
    <w:name w:val="Podpis Znak1"/>
    <w:basedOn w:val="Domylnaczcionkaakapitu"/>
    <w:uiPriority w:val="99"/>
    <w:semiHidden/>
    <w:rsid w:val="000B4517"/>
  </w:style>
  <w:style w:type="paragraph" w:styleId="Tematkomentarza">
    <w:name w:val="annotation subject"/>
    <w:basedOn w:val="Tekstkomentarza"/>
    <w:next w:val="Tekstkomentarza"/>
    <w:link w:val="TematkomentarzaZnak"/>
    <w:uiPriority w:val="99"/>
    <w:semiHidden/>
    <w:unhideWhenUsed/>
    <w:rsid w:val="000B4517"/>
    <w:rPr>
      <w:rFonts w:ascii="Times New Roman" w:hAnsi="Times New Roman"/>
      <w:b/>
      <w:bCs/>
    </w:rPr>
  </w:style>
  <w:style w:type="character" w:customStyle="1" w:styleId="TematkomentarzaZnak1">
    <w:name w:val="Temat komentarza Znak1"/>
    <w:basedOn w:val="TekstkomentarzaZnak1"/>
    <w:uiPriority w:val="99"/>
    <w:semiHidden/>
    <w:rsid w:val="000B4517"/>
    <w:rPr>
      <w:b/>
      <w:bCs/>
      <w:sz w:val="20"/>
      <w:szCs w:val="20"/>
    </w:rPr>
  </w:style>
  <w:style w:type="paragraph" w:styleId="Nagwek">
    <w:name w:val="header"/>
    <w:basedOn w:val="Normalny"/>
    <w:link w:val="NagwekZnak1"/>
    <w:uiPriority w:val="99"/>
    <w:unhideWhenUsed/>
    <w:rsid w:val="000B4517"/>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0B4517"/>
  </w:style>
  <w:style w:type="paragraph" w:styleId="Tekstpodstawowywcity3">
    <w:name w:val="Body Text Indent 3"/>
    <w:basedOn w:val="Normalny"/>
    <w:link w:val="Tekstpodstawowywcity3Znak1"/>
    <w:uiPriority w:val="99"/>
    <w:semiHidden/>
    <w:unhideWhenUsed/>
    <w:rsid w:val="000B4517"/>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0B4517"/>
    <w:rPr>
      <w:sz w:val="16"/>
      <w:szCs w:val="16"/>
    </w:rPr>
  </w:style>
  <w:style w:type="paragraph" w:styleId="Lista">
    <w:name w:val="List"/>
    <w:basedOn w:val="Normalny"/>
    <w:uiPriority w:val="99"/>
    <w:semiHidden/>
    <w:unhideWhenUsed/>
    <w:rsid w:val="000B4517"/>
    <w:pPr>
      <w:ind w:left="283" w:hanging="283"/>
      <w:contextualSpacing/>
    </w:pPr>
  </w:style>
  <w:style w:type="paragraph" w:styleId="Lista2">
    <w:name w:val="List 2"/>
    <w:basedOn w:val="Normalny"/>
    <w:uiPriority w:val="99"/>
    <w:semiHidden/>
    <w:unhideWhenUsed/>
    <w:rsid w:val="000B4517"/>
    <w:pPr>
      <w:ind w:left="566" w:hanging="283"/>
      <w:contextualSpacing/>
    </w:pPr>
  </w:style>
  <w:style w:type="paragraph" w:styleId="Listapunktowana">
    <w:name w:val="List Bullet"/>
    <w:basedOn w:val="Normalny"/>
    <w:uiPriority w:val="99"/>
    <w:unhideWhenUsed/>
    <w:rsid w:val="000B4517"/>
    <w:pPr>
      <w:numPr>
        <w:numId w:val="1"/>
      </w:numPr>
      <w:contextualSpacing/>
    </w:pPr>
  </w:style>
  <w:style w:type="paragraph" w:styleId="Listapunktowana2">
    <w:name w:val="List Bullet 2"/>
    <w:basedOn w:val="Normalny"/>
    <w:uiPriority w:val="99"/>
    <w:semiHidden/>
    <w:unhideWhenUsed/>
    <w:rsid w:val="000B4517"/>
    <w:pPr>
      <w:numPr>
        <w:numId w:val="2"/>
      </w:numPr>
      <w:contextualSpacing/>
    </w:pPr>
  </w:style>
  <w:style w:type="paragraph" w:styleId="Listapunktowana3">
    <w:name w:val="List Bullet 3"/>
    <w:basedOn w:val="Normalny"/>
    <w:uiPriority w:val="99"/>
    <w:unhideWhenUsed/>
    <w:rsid w:val="000B4517"/>
    <w:pPr>
      <w:numPr>
        <w:numId w:val="3"/>
      </w:numPr>
      <w:contextualSpacing/>
    </w:pPr>
  </w:style>
  <w:style w:type="paragraph" w:styleId="Lista-kontynuacja">
    <w:name w:val="List Continue"/>
    <w:basedOn w:val="Normalny"/>
    <w:uiPriority w:val="99"/>
    <w:semiHidden/>
    <w:unhideWhenUsed/>
    <w:rsid w:val="000B4517"/>
    <w:pPr>
      <w:spacing w:after="120"/>
      <w:ind w:left="283"/>
      <w:contextualSpacing/>
    </w:pPr>
  </w:style>
  <w:style w:type="paragraph" w:styleId="Lista-kontynuacja2">
    <w:name w:val="List Continue 2"/>
    <w:basedOn w:val="Normalny"/>
    <w:uiPriority w:val="99"/>
    <w:semiHidden/>
    <w:unhideWhenUsed/>
    <w:rsid w:val="000B4517"/>
    <w:pPr>
      <w:spacing w:after="120"/>
      <w:ind w:left="566"/>
      <w:contextualSpacing/>
    </w:pPr>
  </w:style>
  <w:style w:type="table" w:styleId="Tabela-Siatka">
    <w:name w:val="Table Grid"/>
    <w:basedOn w:val="Standardowy"/>
    <w:uiPriority w:val="39"/>
    <w:rsid w:val="000B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0B4517"/>
    <w:pPr>
      <w:ind w:left="720"/>
      <w:contextualSpacing/>
    </w:pPr>
  </w:style>
  <w:style w:type="paragraph" w:styleId="Podtytu">
    <w:name w:val="Subtitle"/>
    <w:basedOn w:val="Normalny"/>
    <w:next w:val="Normalny"/>
    <w:link w:val="PodtytuZnak1"/>
    <w:uiPriority w:val="11"/>
    <w:qFormat/>
    <w:rPr>
      <w:color w:val="5A5A5A"/>
    </w:rPr>
  </w:style>
  <w:style w:type="character" w:customStyle="1" w:styleId="PodtytuZnak1">
    <w:name w:val="Podtytuł Znak1"/>
    <w:basedOn w:val="Domylnaczcionkaakapitu"/>
    <w:link w:val="Podtytu"/>
    <w:uiPriority w:val="11"/>
    <w:rsid w:val="000B4517"/>
    <w:rPr>
      <w:rFonts w:eastAsiaTheme="minorEastAsia"/>
      <w:color w:val="5A5A5A" w:themeColor="text1" w:themeTint="A5"/>
      <w:spacing w:val="15"/>
    </w:rPr>
  </w:style>
  <w:style w:type="paragraph" w:styleId="Tekstprzypisukocowego">
    <w:name w:val="endnote text"/>
    <w:basedOn w:val="Normalny"/>
    <w:link w:val="TekstprzypisukocowegoZnak1"/>
    <w:uiPriority w:val="99"/>
    <w:semiHidden/>
    <w:unhideWhenUsed/>
    <w:rsid w:val="000B4517"/>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0B4517"/>
    <w:rPr>
      <w:sz w:val="20"/>
      <w:szCs w:val="20"/>
    </w:rPr>
  </w:style>
  <w:style w:type="paragraph" w:styleId="Mapadokumentu">
    <w:name w:val="Document Map"/>
    <w:basedOn w:val="Normalny"/>
    <w:link w:val="MapadokumentuZnak1"/>
    <w:uiPriority w:val="99"/>
    <w:semiHidden/>
    <w:unhideWhenUsed/>
    <w:rsid w:val="000B4517"/>
    <w:pPr>
      <w:spacing w:after="0" w:line="240" w:lineRule="auto"/>
    </w:pPr>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0B4517"/>
    <w:rPr>
      <w:rFonts w:ascii="Segoe UI" w:hAnsi="Segoe UI" w:cs="Segoe UI"/>
      <w:sz w:val="16"/>
      <w:szCs w:val="16"/>
    </w:rPr>
  </w:style>
  <w:style w:type="paragraph" w:styleId="Poprawka">
    <w:name w:val="Revision"/>
    <w:hidden/>
    <w:uiPriority w:val="99"/>
    <w:semiHidden/>
    <w:rsid w:val="000B4517"/>
    <w:pPr>
      <w:spacing w:after="0" w:line="240" w:lineRule="auto"/>
    </w:pPr>
  </w:style>
  <w:style w:type="character" w:styleId="UyteHipercze">
    <w:name w:val="FollowedHyperlink"/>
    <w:basedOn w:val="Domylnaczcionkaakapitu"/>
    <w:uiPriority w:val="99"/>
    <w:semiHidden/>
    <w:unhideWhenUsed/>
    <w:rsid w:val="000B4517"/>
    <w:rPr>
      <w:color w:val="954F72" w:themeColor="followedHyperlink"/>
      <w:u w:val="single"/>
    </w:rPr>
  </w:style>
  <w:style w:type="table" w:customStyle="1" w:styleId="TableNormal0">
    <w:name w:val="Table Normal"/>
    <w:uiPriority w:val="2"/>
    <w:semiHidden/>
    <w:unhideWhenUsed/>
    <w:qFormat/>
    <w:rsid w:val="009C4A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7487">
      <w:bodyDiv w:val="1"/>
      <w:marLeft w:val="0"/>
      <w:marRight w:val="0"/>
      <w:marTop w:val="0"/>
      <w:marBottom w:val="0"/>
      <w:divBdr>
        <w:top w:val="none" w:sz="0" w:space="0" w:color="auto"/>
        <w:left w:val="none" w:sz="0" w:space="0" w:color="auto"/>
        <w:bottom w:val="none" w:sz="0" w:space="0" w:color="auto"/>
        <w:right w:val="none" w:sz="0" w:space="0" w:color="auto"/>
      </w:divBdr>
    </w:div>
    <w:div w:id="50201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prawo-zamowien-publicznych-regulacje/prawo-krajowe/jednolity-europejski-dokument-zamowienia" TargetMode="External"/><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hyperlink" Target="mailto:wegliniec@wegliniec.pl" TargetMode="Externa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latformazakupowa.pl/pn/wegliniec/proceedings" TargetMode="Externa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pn/wegliniec/proceedings"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2iHqS4LOCRvcZRn1PvkTzQWokw==">AMUW2mWxV3HqMZRYYYpUNmER2C4krMxxrSy/40Hc7+rYcgeunwz8eO2wz/d04VnkQF/JPkFex+KbzWADjpY5i1+T+L/2NgqV8MZo/fwBLouM8egXgoyxZryYg43pCdl5bAdrP5EOI9oBF+loeXhF95fHGT2NXhOKdE3XW6K3WFChsoeceZYI5KCQe9SPRir9zIp3EEuOQMj4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9026</Words>
  <Characters>54158</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Talpa</dc:creator>
  <cp:lastModifiedBy>Barbara Czapiewska</cp:lastModifiedBy>
  <cp:revision>34</cp:revision>
  <cp:lastPrinted>2024-09-11T07:52:00Z</cp:lastPrinted>
  <dcterms:created xsi:type="dcterms:W3CDTF">2022-06-03T07:52:00Z</dcterms:created>
  <dcterms:modified xsi:type="dcterms:W3CDTF">2024-09-11T07:55:00Z</dcterms:modified>
</cp:coreProperties>
</file>