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49BB" w14:textId="77777777" w:rsidR="00213365" w:rsidRDefault="00D62EFC" w:rsidP="001A021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B1CC1">
        <w:rPr>
          <w:rFonts w:ascii="Arial" w:hAnsi="Arial" w:cs="Arial"/>
          <w:b/>
          <w:sz w:val="18"/>
          <w:szCs w:val="18"/>
        </w:rPr>
        <w:t>5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3D96B5D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26F8C639" w14:textId="77777777" w:rsidR="00213365" w:rsidRPr="001A021B" w:rsidRDefault="00213365" w:rsidP="001A021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30D940B7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1994755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F6546D1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1B5AA814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EECD52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747BCA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61C0716" w14:textId="77777777" w:rsidR="00213365" w:rsidRPr="001A021B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5C48C356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6E7AAD1B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734FD01A" w14:textId="77777777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57EF79D8" w14:textId="574740BA" w:rsidR="00213365" w:rsidRPr="00475C2C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475C2C">
        <w:rPr>
          <w:rFonts w:asciiTheme="minorHAnsi" w:hAnsiTheme="minorHAnsi" w:cstheme="minorHAnsi"/>
          <w:b/>
        </w:rPr>
        <w:t xml:space="preserve">nw. zasobów na potrzeby postępowania o udzielenie zamówienia publicznego pn. </w:t>
      </w:r>
      <w:r w:rsidR="00E01E8B" w:rsidRPr="00E01E8B">
        <w:rPr>
          <w:rFonts w:asciiTheme="minorHAnsi" w:hAnsiTheme="minorHAnsi" w:cstheme="minorHAnsi"/>
          <w:b/>
        </w:rPr>
        <w:t xml:space="preserve">Wykonanie dokumentacji projektowej oraz robót budowlanych dla zadania inwestycyjnego pod nazwą </w:t>
      </w:r>
      <w:r w:rsidR="00E01E8B">
        <w:rPr>
          <w:rFonts w:asciiTheme="minorHAnsi" w:hAnsiTheme="minorHAnsi" w:cstheme="minorHAnsi"/>
          <w:b/>
        </w:rPr>
        <w:br/>
      </w:r>
      <w:r w:rsidR="00E01E8B" w:rsidRPr="00E01E8B">
        <w:rPr>
          <w:rFonts w:asciiTheme="minorHAnsi" w:hAnsiTheme="minorHAnsi" w:cstheme="minorHAnsi"/>
          <w:b/>
        </w:rPr>
        <w:t xml:space="preserve">„Poprawa efektywności energetycznej Świętokrzyskiego Centrum Onkologii SPZOZ w Kielcach”. nr sprawy: </w:t>
      </w:r>
      <w:r w:rsidR="0021365A" w:rsidRPr="00AC4493">
        <w:rPr>
          <w:rFonts w:cs="Arial"/>
          <w:b/>
          <w:bCs/>
          <w:sz w:val="20"/>
          <w:szCs w:val="20"/>
        </w:rPr>
        <w:t xml:space="preserve">Nr post. </w:t>
      </w:r>
      <w:r w:rsidR="00633972">
        <w:rPr>
          <w:rFonts w:cs="Arial"/>
          <w:b/>
          <w:bCs/>
          <w:sz w:val="20"/>
          <w:szCs w:val="20"/>
        </w:rPr>
        <w:t>IZP</w:t>
      </w:r>
      <w:r w:rsidR="00633972" w:rsidRPr="00D22600">
        <w:rPr>
          <w:rFonts w:cs="Arial"/>
          <w:b/>
          <w:bCs/>
          <w:sz w:val="20"/>
          <w:szCs w:val="20"/>
        </w:rPr>
        <w:t>.2411.</w:t>
      </w:r>
      <w:r w:rsidR="00633972">
        <w:rPr>
          <w:rFonts w:cs="Arial"/>
          <w:b/>
          <w:bCs/>
          <w:sz w:val="20"/>
          <w:szCs w:val="20"/>
        </w:rPr>
        <w:t>01</w:t>
      </w:r>
      <w:r w:rsidR="00633972" w:rsidRPr="00D22600">
        <w:rPr>
          <w:rFonts w:cs="Arial"/>
          <w:b/>
          <w:bCs/>
          <w:sz w:val="20"/>
          <w:szCs w:val="20"/>
        </w:rPr>
        <w:t>.</w:t>
      </w:r>
      <w:r w:rsidR="00633972" w:rsidRPr="00D22600">
        <w:rPr>
          <w:rFonts w:cs="Arial"/>
          <w:b/>
          <w:bCs/>
          <w:sz w:val="20"/>
          <w:szCs w:val="20"/>
        </w:rPr>
        <w:t>20</w:t>
      </w:r>
      <w:r w:rsidR="00633972">
        <w:rPr>
          <w:rFonts w:cs="Arial"/>
          <w:b/>
          <w:bCs/>
          <w:sz w:val="20"/>
          <w:szCs w:val="20"/>
        </w:rPr>
        <w:t>24</w:t>
      </w:r>
      <w:r w:rsidR="00633972" w:rsidRPr="00D22600">
        <w:rPr>
          <w:rFonts w:cs="Arial"/>
          <w:b/>
          <w:bCs/>
          <w:sz w:val="20"/>
          <w:szCs w:val="20"/>
        </w:rPr>
        <w:t>.MK</w:t>
      </w:r>
      <w:r w:rsidR="00E01E8B" w:rsidRPr="00E01E8B">
        <w:rPr>
          <w:rFonts w:asciiTheme="minorHAnsi" w:hAnsiTheme="minorHAnsi" w:cstheme="minorHAnsi"/>
          <w:b/>
        </w:rPr>
        <w:t xml:space="preserve">, </w:t>
      </w:r>
      <w:r w:rsidR="00E01E8B">
        <w:rPr>
          <w:rFonts w:asciiTheme="minorHAnsi" w:hAnsiTheme="minorHAnsi" w:cstheme="minorHAnsi"/>
          <w:b/>
        </w:rPr>
        <w:t xml:space="preserve"> </w:t>
      </w:r>
      <w:r w:rsidRPr="00475C2C">
        <w:rPr>
          <w:rFonts w:asciiTheme="minorHAnsi" w:hAnsiTheme="minorHAnsi" w:cstheme="minorHAnsi"/>
          <w:b/>
        </w:rPr>
        <w:t>oraz na potrzeby wykonania tego zamówienia:</w:t>
      </w:r>
    </w:p>
    <w:p w14:paraId="19222BD0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4EF783F5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8E2D17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51649216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4541D1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6DFAB103" w14:textId="77777777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565A1D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stosunek łączący podmiot udostępniający zasoby z Wykonawcą jest następujący:</w:t>
      </w:r>
    </w:p>
    <w:p w14:paraId="66FFC37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FBD705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6474CCA1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6FDB3964" w14:textId="77777777" w:rsidR="009930C1" w:rsidRPr="00033D8B" w:rsidRDefault="00213365" w:rsidP="001A021B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sectPr w:rsidR="009930C1" w:rsidRPr="00033D8B" w:rsidSect="00B009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6476" w14:textId="77777777" w:rsidR="00D4778B" w:rsidRDefault="00D4778B" w:rsidP="00A45F19">
      <w:pPr>
        <w:spacing w:after="0" w:line="240" w:lineRule="auto"/>
      </w:pPr>
      <w:r>
        <w:separator/>
      </w:r>
    </w:p>
  </w:endnote>
  <w:endnote w:type="continuationSeparator" w:id="0">
    <w:p w14:paraId="04FA1358" w14:textId="77777777" w:rsidR="00D4778B" w:rsidRDefault="00D4778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1187" w14:textId="77777777" w:rsidR="00D4778B" w:rsidRDefault="00D4778B" w:rsidP="00A45F19">
      <w:pPr>
        <w:spacing w:after="0" w:line="240" w:lineRule="auto"/>
      </w:pPr>
      <w:r>
        <w:separator/>
      </w:r>
    </w:p>
  </w:footnote>
  <w:footnote w:type="continuationSeparator" w:id="0">
    <w:p w14:paraId="4D56EE83" w14:textId="77777777" w:rsidR="00D4778B" w:rsidRDefault="00D4778B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DA7F8AA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DE74407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C29B1C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6954B00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6B0B9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FFB9209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2794">
    <w:abstractNumId w:val="0"/>
  </w:num>
  <w:num w:numId="2" w16cid:durableId="6280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12578"/>
    <w:rsid w:val="00033D8B"/>
    <w:rsid w:val="00073921"/>
    <w:rsid w:val="00157008"/>
    <w:rsid w:val="001A021B"/>
    <w:rsid w:val="00213365"/>
    <w:rsid w:val="0021365A"/>
    <w:rsid w:val="00224CD9"/>
    <w:rsid w:val="002307CA"/>
    <w:rsid w:val="00230B1D"/>
    <w:rsid w:val="00267EFE"/>
    <w:rsid w:val="002976A5"/>
    <w:rsid w:val="002B78E0"/>
    <w:rsid w:val="0031013B"/>
    <w:rsid w:val="00322CD1"/>
    <w:rsid w:val="00475C2C"/>
    <w:rsid w:val="00482206"/>
    <w:rsid w:val="004B4F0C"/>
    <w:rsid w:val="004F7EDD"/>
    <w:rsid w:val="00532F24"/>
    <w:rsid w:val="00543261"/>
    <w:rsid w:val="0054702F"/>
    <w:rsid w:val="00552BF4"/>
    <w:rsid w:val="00564126"/>
    <w:rsid w:val="0058516F"/>
    <w:rsid w:val="005906D8"/>
    <w:rsid w:val="005A3393"/>
    <w:rsid w:val="00633972"/>
    <w:rsid w:val="00640C13"/>
    <w:rsid w:val="006E0504"/>
    <w:rsid w:val="00887142"/>
    <w:rsid w:val="008961B4"/>
    <w:rsid w:val="00902EA5"/>
    <w:rsid w:val="009449D1"/>
    <w:rsid w:val="009507DC"/>
    <w:rsid w:val="009930C1"/>
    <w:rsid w:val="009A7395"/>
    <w:rsid w:val="009E44F6"/>
    <w:rsid w:val="00A45F19"/>
    <w:rsid w:val="00A66B15"/>
    <w:rsid w:val="00A8005F"/>
    <w:rsid w:val="00A80198"/>
    <w:rsid w:val="00AB1CC1"/>
    <w:rsid w:val="00B009A5"/>
    <w:rsid w:val="00B1296C"/>
    <w:rsid w:val="00C10658"/>
    <w:rsid w:val="00D24776"/>
    <w:rsid w:val="00D4778B"/>
    <w:rsid w:val="00D62EFC"/>
    <w:rsid w:val="00D8384D"/>
    <w:rsid w:val="00E01E8B"/>
    <w:rsid w:val="00E1083F"/>
    <w:rsid w:val="00E11438"/>
    <w:rsid w:val="00E46AD4"/>
    <w:rsid w:val="00E47CC1"/>
    <w:rsid w:val="00E568F0"/>
    <w:rsid w:val="00EB2878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49E8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EFF6C-3F1C-4231-B2B1-A2D468989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FA045-7535-4E51-B7F6-C940E33303AE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C0C43496-6799-42E7-BCE5-4121500C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2023-02-20T17:11:00Z</dcterms:created>
  <dcterms:modified xsi:type="dcterms:W3CDTF">2024-01-02T08:06:00Z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