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DF0AA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right="43"/>
        <w:jc w:val="right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Times"/>
          <w:color w:val="000000"/>
          <w:sz w:val="20"/>
          <w:szCs w:val="20"/>
        </w:rPr>
        <w:t xml:space="preserve"> </w:t>
      </w:r>
      <w:r w:rsidRPr="006036CF">
        <w:rPr>
          <w:rFonts w:eastAsia="Calibri"/>
          <w:b/>
          <w:color w:val="000000"/>
          <w:sz w:val="20"/>
          <w:szCs w:val="20"/>
        </w:rPr>
        <w:t xml:space="preserve">Projekt umowy </w:t>
      </w:r>
    </w:p>
    <w:p w14:paraId="4FFD55C1" w14:textId="2295B915" w:rsidR="00C0520D" w:rsidRPr="006036CF" w:rsidRDefault="00244ACA" w:rsidP="007043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UMOWA </w:t>
      </w:r>
      <w:r w:rsidR="007D738F" w:rsidRPr="006036CF">
        <w:rPr>
          <w:rFonts w:eastAsia="Calibri"/>
          <w:b/>
          <w:color w:val="000000"/>
          <w:sz w:val="20"/>
          <w:szCs w:val="20"/>
        </w:rPr>
        <w:t>NR ……………………….</w:t>
      </w:r>
      <w:r w:rsidRPr="006036CF">
        <w:rPr>
          <w:rFonts w:eastAsia="Calibri"/>
          <w:b/>
          <w:color w:val="000000"/>
          <w:sz w:val="20"/>
          <w:szCs w:val="20"/>
        </w:rPr>
        <w:t xml:space="preserve"> </w:t>
      </w:r>
    </w:p>
    <w:p w14:paraId="66020ACD" w14:textId="730FF292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zawarta w dniu ………………….. 202</w:t>
      </w:r>
      <w:r w:rsidR="004D7FDA" w:rsidRPr="006036CF">
        <w:rPr>
          <w:rFonts w:eastAsia="Calibri"/>
          <w:color w:val="000000"/>
          <w:sz w:val="20"/>
          <w:szCs w:val="20"/>
        </w:rPr>
        <w:t>3</w:t>
      </w:r>
      <w:r w:rsidRPr="006036CF">
        <w:rPr>
          <w:rFonts w:eastAsia="Calibri"/>
          <w:color w:val="000000"/>
          <w:sz w:val="20"/>
          <w:szCs w:val="20"/>
        </w:rPr>
        <w:t xml:space="preserve"> roku </w:t>
      </w:r>
      <w:r w:rsidR="006730B4" w:rsidRPr="006036CF">
        <w:rPr>
          <w:rFonts w:eastAsia="Calibri"/>
          <w:color w:val="000000"/>
          <w:sz w:val="20"/>
          <w:szCs w:val="20"/>
        </w:rPr>
        <w:t xml:space="preserve">w </w:t>
      </w:r>
      <w:r w:rsidR="00B152CE" w:rsidRPr="006036CF">
        <w:rPr>
          <w:rFonts w:eastAsia="Calibri"/>
          <w:color w:val="000000"/>
          <w:sz w:val="20"/>
          <w:szCs w:val="20"/>
        </w:rPr>
        <w:t>Zblewie</w:t>
      </w:r>
      <w:r w:rsidRPr="006036CF">
        <w:rPr>
          <w:rFonts w:eastAsia="Calibri"/>
          <w:color w:val="000000"/>
          <w:sz w:val="20"/>
          <w:szCs w:val="20"/>
        </w:rPr>
        <w:t xml:space="preserve"> pomiędzy: </w:t>
      </w:r>
    </w:p>
    <w:p w14:paraId="79727E40" w14:textId="550C9BE3" w:rsidR="006D4CA0" w:rsidRPr="006036CF" w:rsidRDefault="006730B4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b/>
          <w:bCs/>
          <w:color w:val="000000"/>
          <w:sz w:val="20"/>
          <w:szCs w:val="20"/>
        </w:rPr>
        <w:t xml:space="preserve">Gminą </w:t>
      </w:r>
      <w:r w:rsidR="00B152CE" w:rsidRPr="006036CF">
        <w:rPr>
          <w:rFonts w:eastAsia="Calibri"/>
          <w:b/>
          <w:bCs/>
          <w:color w:val="000000"/>
          <w:sz w:val="20"/>
          <w:szCs w:val="20"/>
        </w:rPr>
        <w:t>Zblewo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="000B4B40" w:rsidRPr="006036CF">
        <w:rPr>
          <w:rFonts w:eastAsia="Calibri"/>
          <w:color w:val="000000"/>
          <w:sz w:val="20"/>
          <w:szCs w:val="20"/>
        </w:rPr>
        <w:t xml:space="preserve">mającą swoją siedzibę w </w:t>
      </w:r>
      <w:r w:rsidR="00B152CE" w:rsidRPr="006036CF">
        <w:rPr>
          <w:rFonts w:eastAsia="Calibri"/>
          <w:color w:val="000000"/>
          <w:sz w:val="20"/>
          <w:szCs w:val="20"/>
        </w:rPr>
        <w:t>Zblewie</w:t>
      </w:r>
      <w:r w:rsidRPr="006036CF">
        <w:rPr>
          <w:rFonts w:eastAsia="Calibri"/>
          <w:color w:val="000000"/>
          <w:sz w:val="20"/>
          <w:szCs w:val="20"/>
        </w:rPr>
        <w:t xml:space="preserve"> </w:t>
      </w:r>
      <w:r w:rsidR="000B4B40" w:rsidRPr="006036CF">
        <w:rPr>
          <w:rFonts w:eastAsia="Calibri"/>
          <w:color w:val="000000"/>
          <w:sz w:val="20"/>
          <w:szCs w:val="20"/>
        </w:rPr>
        <w:t>ul.</w:t>
      </w:r>
      <w:r w:rsidR="00B152CE" w:rsidRPr="006036CF">
        <w:rPr>
          <w:rFonts w:eastAsia="Calibri"/>
          <w:color w:val="000000"/>
          <w:sz w:val="20"/>
          <w:szCs w:val="20"/>
        </w:rPr>
        <w:t xml:space="preserve"> Główna 40, posiadającą NIP: 592-12-02-586</w:t>
      </w:r>
      <w:r w:rsidR="0064547B" w:rsidRPr="006036CF">
        <w:rPr>
          <w:rFonts w:eastAsia="Calibri"/>
          <w:color w:val="000000"/>
          <w:sz w:val="20"/>
          <w:szCs w:val="20"/>
        </w:rPr>
        <w:br/>
      </w:r>
      <w:r w:rsidRPr="006036CF">
        <w:rPr>
          <w:rFonts w:eastAsia="Calibri"/>
          <w:color w:val="000000"/>
          <w:sz w:val="20"/>
          <w:szCs w:val="20"/>
        </w:rPr>
        <w:t xml:space="preserve">oraz Regon: </w:t>
      </w:r>
      <w:r w:rsidR="00B152CE" w:rsidRPr="006036CF">
        <w:rPr>
          <w:sz w:val="20"/>
          <w:szCs w:val="20"/>
          <w:shd w:val="clear" w:color="auto" w:fill="FFFFFF"/>
        </w:rPr>
        <w:t>191675729</w:t>
      </w:r>
      <w:r w:rsidRPr="006036CF">
        <w:rPr>
          <w:rFonts w:eastAsia="Calibri"/>
          <w:color w:val="000000"/>
          <w:sz w:val="20"/>
          <w:szCs w:val="20"/>
        </w:rPr>
        <w:t xml:space="preserve"> </w:t>
      </w:r>
      <w:r w:rsidR="000B4B40" w:rsidRPr="006036CF">
        <w:rPr>
          <w:rFonts w:eastAsia="Calibri"/>
          <w:color w:val="000000"/>
          <w:sz w:val="20"/>
          <w:szCs w:val="20"/>
        </w:rPr>
        <w:t xml:space="preserve">reprezentowaną przez: </w:t>
      </w:r>
    </w:p>
    <w:p w14:paraId="141B8014" w14:textId="7229881D" w:rsidR="0064547B" w:rsidRPr="006036CF" w:rsidRDefault="00B152CE" w:rsidP="00704304">
      <w:pPr>
        <w:widowControl w:val="0"/>
        <w:pBdr>
          <w:top w:val="nil"/>
          <w:left w:val="nil"/>
          <w:bottom w:val="nil"/>
          <w:right w:val="nil"/>
          <w:between w:val="nil"/>
        </w:pBdr>
        <w:ind w:left="13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Wójta Gminy Zblewo </w:t>
      </w:r>
      <w:r w:rsidR="006730B4" w:rsidRPr="006036CF">
        <w:rPr>
          <w:rFonts w:eastAsia="Calibri"/>
          <w:color w:val="000000"/>
          <w:sz w:val="20"/>
          <w:szCs w:val="20"/>
        </w:rPr>
        <w:t>–</w:t>
      </w:r>
      <w:r w:rsidR="000B4B40" w:rsidRPr="006036CF">
        <w:rPr>
          <w:rFonts w:eastAsia="Calibri"/>
          <w:color w:val="000000"/>
          <w:sz w:val="20"/>
          <w:szCs w:val="20"/>
        </w:rPr>
        <w:t xml:space="preserve"> </w:t>
      </w:r>
      <w:r w:rsidR="006730B4" w:rsidRPr="006036CF">
        <w:rPr>
          <w:rFonts w:eastAsia="Calibri"/>
          <w:color w:val="000000"/>
          <w:sz w:val="20"/>
          <w:szCs w:val="20"/>
        </w:rPr>
        <w:t xml:space="preserve">Pana </w:t>
      </w:r>
      <w:r w:rsidRPr="006036CF">
        <w:rPr>
          <w:rFonts w:eastAsia="Calibri"/>
          <w:color w:val="000000"/>
          <w:sz w:val="20"/>
          <w:szCs w:val="20"/>
        </w:rPr>
        <w:t>Artura Herold</w:t>
      </w:r>
    </w:p>
    <w:p w14:paraId="6734A410" w14:textId="43FA8392" w:rsidR="006D4CA0" w:rsidRPr="006036CF" w:rsidRDefault="00244ACA" w:rsidP="00704304">
      <w:pPr>
        <w:widowControl w:val="0"/>
        <w:pBdr>
          <w:top w:val="nil"/>
          <w:left w:val="nil"/>
          <w:bottom w:val="nil"/>
          <w:right w:val="nil"/>
          <w:between w:val="nil"/>
        </w:pBdr>
        <w:ind w:left="11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przy kontrasygnacie </w:t>
      </w:r>
      <w:r w:rsidR="006730B4" w:rsidRPr="006036CF">
        <w:rPr>
          <w:rFonts w:eastAsia="Calibri"/>
          <w:color w:val="000000"/>
          <w:sz w:val="20"/>
          <w:szCs w:val="20"/>
        </w:rPr>
        <w:t xml:space="preserve">Pani </w:t>
      </w:r>
      <w:r w:rsidR="00B152CE" w:rsidRPr="006036CF">
        <w:rPr>
          <w:rFonts w:eastAsia="Calibri"/>
          <w:color w:val="000000"/>
          <w:sz w:val="20"/>
          <w:szCs w:val="20"/>
        </w:rPr>
        <w:t>Hanny Puttkammer</w:t>
      </w:r>
      <w:r w:rsidR="000B4B40" w:rsidRPr="006036CF">
        <w:rPr>
          <w:rFonts w:eastAsia="Calibri"/>
          <w:color w:val="000000"/>
          <w:sz w:val="20"/>
          <w:szCs w:val="20"/>
        </w:rPr>
        <w:t xml:space="preserve"> – Skarbnika Gminy </w:t>
      </w:r>
    </w:p>
    <w:p w14:paraId="6986F511" w14:textId="1985D0A4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zwaną dalej Zamawiającym,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797485A8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a </w:t>
      </w:r>
    </w:p>
    <w:p w14:paraId="0638813C" w14:textId="53CA4C24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11" w:right="340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………………………………………………………………………………………………………………NIP: ………………………………., reprezentowaną przez: …………………………………………. zwaną dalej Wykonawcą , </w:t>
      </w:r>
    </w:p>
    <w:p w14:paraId="51AE104C" w14:textId="77777777" w:rsidR="006036CF" w:rsidRPr="006036CF" w:rsidRDefault="006036CF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11" w:right="340"/>
        <w:jc w:val="both"/>
        <w:rPr>
          <w:rFonts w:eastAsia="Calibri"/>
          <w:color w:val="000000"/>
          <w:sz w:val="20"/>
          <w:szCs w:val="20"/>
        </w:rPr>
      </w:pPr>
    </w:p>
    <w:p w14:paraId="40C2905F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została zawarta umowa następującej treści; </w:t>
      </w:r>
    </w:p>
    <w:p w14:paraId="027654C0" w14:textId="77777777" w:rsidR="006949D0" w:rsidRPr="006036CF" w:rsidRDefault="006949D0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right="-3" w:firstLine="12"/>
        <w:jc w:val="both"/>
        <w:rPr>
          <w:rFonts w:eastAsia="Calibri"/>
          <w:color w:val="000000"/>
          <w:sz w:val="20"/>
          <w:szCs w:val="20"/>
        </w:rPr>
      </w:pPr>
    </w:p>
    <w:p w14:paraId="160E8282" w14:textId="2B493383" w:rsidR="006949D0" w:rsidRPr="006036CF" w:rsidRDefault="00B152CE" w:rsidP="002D04E5">
      <w:pPr>
        <w:widowControl w:val="0"/>
        <w:pBdr>
          <w:top w:val="nil"/>
          <w:left w:val="nil"/>
          <w:bottom w:val="nil"/>
          <w:right w:val="nil"/>
          <w:between w:val="nil"/>
        </w:pBdr>
        <w:ind w:right="-3" w:firstLine="12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658D84C5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1 </w:t>
      </w:r>
    </w:p>
    <w:p w14:paraId="012B78A7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PRZEDMIOT UMOWY </w:t>
      </w:r>
    </w:p>
    <w:p w14:paraId="7EFE61C0" w14:textId="6BF42DF3" w:rsidR="006949D0" w:rsidRPr="006036CF" w:rsidRDefault="00244ACA" w:rsidP="006949D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Zamawiający zleca, a Wykonawca przyjmuje do wykonania </w:t>
      </w:r>
      <w:r w:rsidR="006730B4" w:rsidRPr="006036CF">
        <w:rPr>
          <w:rFonts w:eastAsia="Nunito"/>
          <w:b/>
          <w:sz w:val="20"/>
          <w:szCs w:val="20"/>
        </w:rPr>
        <w:t>Dostawę i wdrożenie Systemu informatycznego w  ramach projektu grantowego „Cyfrowa Gmina”</w:t>
      </w:r>
      <w:r w:rsidR="003370AB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finansowane </w:t>
      </w:r>
      <w:r w:rsidR="003370AB" w:rsidRPr="006036CF">
        <w:rPr>
          <w:rFonts w:eastAsia="Times New Roman"/>
          <w:bCs/>
          <w:sz w:val="20"/>
          <w:szCs w:val="20"/>
        </w:rPr>
        <w:t>ze środków</w:t>
      </w:r>
      <w:r w:rsidR="003370AB" w:rsidRPr="006036CF">
        <w:rPr>
          <w:rFonts w:eastAsia="Times New Roman"/>
          <w:b/>
          <w:bCs/>
          <w:sz w:val="20"/>
          <w:szCs w:val="20"/>
        </w:rPr>
        <w:t xml:space="preserve"> </w:t>
      </w:r>
      <w:r w:rsidR="003370AB" w:rsidRPr="006036CF">
        <w:rPr>
          <w:rFonts w:eastAsia="Times New Roman"/>
          <w:bCs/>
          <w:sz w:val="20"/>
          <w:szCs w:val="20"/>
        </w:rPr>
        <w:t>Europejskiego Funduszu Rozwoju Regionalnego w ramach</w:t>
      </w:r>
      <w:r w:rsidR="003370AB" w:rsidRPr="006036CF">
        <w:rPr>
          <w:rFonts w:eastAsia="Times New Roman"/>
          <w:b/>
          <w:bCs/>
          <w:sz w:val="20"/>
          <w:szCs w:val="20"/>
        </w:rPr>
        <w:t xml:space="preserve"> </w:t>
      </w:r>
      <w:r w:rsidR="003370AB" w:rsidRPr="006036CF">
        <w:rPr>
          <w:sz w:val="20"/>
          <w:szCs w:val="20"/>
        </w:rPr>
        <w:t>Programu Operacyjnego Polska Cyfrowa na lata 2014 – 2020</w:t>
      </w:r>
      <w:r w:rsidR="003370AB" w:rsidRPr="006036CF">
        <w:rPr>
          <w:rFonts w:eastAsia="Times New Roman"/>
          <w:sz w:val="20"/>
          <w:szCs w:val="20"/>
        </w:rPr>
        <w:t xml:space="preserve">; </w:t>
      </w:r>
      <w:r w:rsidR="003370AB" w:rsidRPr="006036CF">
        <w:rPr>
          <w:sz w:val="20"/>
          <w:szCs w:val="20"/>
        </w:rPr>
        <w:t>Oś V. Rozwój cyfrowy JST oraz wzmocnienie cyfrowej odporności na zagrożenia - REACT-EU Działanie 5.1 Rozwój cyfrowy JST oraz wzmocnienie cyfrowej odporności na zagrożenia</w:t>
      </w:r>
      <w:r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2A8660D3" w14:textId="4F47CDEE" w:rsidR="00B152CE" w:rsidRPr="006036CF" w:rsidRDefault="00B152CE" w:rsidP="00B152C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036CF">
        <w:rPr>
          <w:sz w:val="20"/>
          <w:szCs w:val="20"/>
        </w:rPr>
        <w:t>Przedmiot zamówienia obejmuje:</w:t>
      </w:r>
    </w:p>
    <w:p w14:paraId="4BC0B3B9" w14:textId="10B414AE" w:rsidR="00B152CE" w:rsidRPr="006036CF" w:rsidRDefault="00B152CE" w:rsidP="00B152CE">
      <w:pPr>
        <w:pStyle w:val="Akapitzlist"/>
        <w:ind w:left="360"/>
        <w:jc w:val="both"/>
        <w:rPr>
          <w:rFonts w:eastAsiaTheme="minorHAnsi"/>
          <w:sz w:val="20"/>
          <w:szCs w:val="20"/>
        </w:rPr>
      </w:pPr>
      <w:r w:rsidRPr="006036CF">
        <w:rPr>
          <w:sz w:val="20"/>
          <w:szCs w:val="20"/>
        </w:rPr>
        <w:t>- Dostawę i wdrożenie Portalu Mieszkańca umożliwiającego zdalną komunikację pomiędzy JST a mieszkańcem i wspierający wykonywanie zadań publicznych na rzecz mieszkańców wraz z narzędziem umożliwiającym budowę elektronicznych formularzy zintegrowany z użytkowanym Systemem Elektronicznego Zarządzania Dokumentacją (EZD) oraz użytkowanym Systemem Dziedzinowym (SD)</w:t>
      </w:r>
    </w:p>
    <w:p w14:paraId="3ABB94CE" w14:textId="678A1C4B" w:rsidR="00B152CE" w:rsidRPr="006036CF" w:rsidRDefault="00B152CE" w:rsidP="00B152CE">
      <w:pPr>
        <w:pStyle w:val="Akapitzlist"/>
        <w:ind w:left="360"/>
        <w:jc w:val="both"/>
        <w:rPr>
          <w:sz w:val="20"/>
          <w:szCs w:val="20"/>
        </w:rPr>
      </w:pPr>
      <w:r w:rsidRPr="006036CF">
        <w:rPr>
          <w:sz w:val="20"/>
          <w:szCs w:val="20"/>
        </w:rPr>
        <w:t xml:space="preserve">- Modernizację i rozbudowę Systemu Elektronicznego Zarządzania Dokumentacją polegającą na umożliwieniu integracji z użytkowanym Systemem Dziedzinowym (SD), z e-Nadawcą Poczty Polskiej, GUS oraz platformą </w:t>
      </w:r>
      <w:proofErr w:type="spellStart"/>
      <w:r w:rsidRPr="006036CF">
        <w:rPr>
          <w:sz w:val="20"/>
          <w:szCs w:val="20"/>
        </w:rPr>
        <w:t>eFaktura</w:t>
      </w:r>
      <w:proofErr w:type="spellEnd"/>
      <w:r w:rsidRPr="006036CF">
        <w:rPr>
          <w:sz w:val="20"/>
          <w:szCs w:val="20"/>
        </w:rPr>
        <w:t>, wraz ze szkoleniem użytkowników</w:t>
      </w:r>
    </w:p>
    <w:p w14:paraId="49486778" w14:textId="386C5538" w:rsidR="00B152CE" w:rsidRPr="006036CF" w:rsidRDefault="00B152CE" w:rsidP="00B152CE">
      <w:pPr>
        <w:pStyle w:val="Akapitzlist"/>
        <w:ind w:left="360"/>
        <w:jc w:val="both"/>
        <w:rPr>
          <w:sz w:val="20"/>
          <w:szCs w:val="20"/>
        </w:rPr>
      </w:pPr>
      <w:r w:rsidRPr="006036CF">
        <w:rPr>
          <w:sz w:val="20"/>
          <w:szCs w:val="20"/>
        </w:rPr>
        <w:t>- Informatyzacja Jednostek podległych - wdrożenie systemu Elektronicznego Zarządzania dokumentacją dedykowanego Jednostkom Podległym w dwóch, wskazanych przez Zamawiającego Jednostkach podległych, wraz ze szkoleniem</w:t>
      </w:r>
    </w:p>
    <w:p w14:paraId="79B64F1E" w14:textId="2F0E155E" w:rsidR="00B152CE" w:rsidRPr="006036CF" w:rsidRDefault="00B152CE" w:rsidP="00B152CE">
      <w:pPr>
        <w:pStyle w:val="Akapitzlist"/>
        <w:tabs>
          <w:tab w:val="left" w:pos="851"/>
        </w:tabs>
        <w:suppressAutoHyphens/>
        <w:ind w:left="360"/>
        <w:jc w:val="both"/>
        <w:rPr>
          <w:rFonts w:eastAsia="Calibri"/>
          <w:sz w:val="20"/>
          <w:szCs w:val="20"/>
          <w:lang w:eastAsia="ar-SA"/>
        </w:rPr>
      </w:pPr>
      <w:r w:rsidRPr="006036CF">
        <w:rPr>
          <w:rFonts w:eastAsiaTheme="minorHAnsi"/>
          <w:sz w:val="20"/>
          <w:szCs w:val="20"/>
        </w:rPr>
        <w:t xml:space="preserve">- Szkolenie z zakresu </w:t>
      </w:r>
      <w:proofErr w:type="spellStart"/>
      <w:r w:rsidRPr="006036CF">
        <w:rPr>
          <w:rFonts w:eastAsiaTheme="minorHAnsi"/>
          <w:sz w:val="20"/>
          <w:szCs w:val="20"/>
        </w:rPr>
        <w:t>cyberbezpieczeństwa</w:t>
      </w:r>
      <w:proofErr w:type="spellEnd"/>
      <w:r w:rsidRPr="006036CF">
        <w:rPr>
          <w:rFonts w:eastAsia="Times New Roman"/>
          <w:sz w:val="20"/>
          <w:szCs w:val="20"/>
        </w:rPr>
        <w:t xml:space="preserve"> </w:t>
      </w:r>
    </w:p>
    <w:p w14:paraId="785D334F" w14:textId="69E14753" w:rsidR="00B152CE" w:rsidRPr="006036CF" w:rsidRDefault="00B152CE" w:rsidP="00B152CE">
      <w:pPr>
        <w:jc w:val="both"/>
        <w:rPr>
          <w:sz w:val="20"/>
          <w:szCs w:val="20"/>
        </w:rPr>
      </w:pPr>
      <w:r w:rsidRPr="006036CF">
        <w:rPr>
          <w:sz w:val="20"/>
          <w:szCs w:val="20"/>
        </w:rPr>
        <w:t xml:space="preserve"> </w:t>
      </w:r>
    </w:p>
    <w:p w14:paraId="3EE99C90" w14:textId="08568F17" w:rsidR="006D4CA0" w:rsidRPr="006036CF" w:rsidRDefault="00244ACA" w:rsidP="000B4B4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sz w:val="20"/>
          <w:szCs w:val="20"/>
        </w:rPr>
      </w:pPr>
      <w:r w:rsidRPr="006036CF">
        <w:rPr>
          <w:rFonts w:eastAsia="Calibri"/>
          <w:sz w:val="20"/>
          <w:szCs w:val="20"/>
        </w:rPr>
        <w:t>Realizacja przedmiotu umowy nastąpi zgodnie z niniejszą umową oraz zgodnie z warunkami</w:t>
      </w:r>
      <w:r w:rsidR="006411F7" w:rsidRPr="006036CF">
        <w:rPr>
          <w:rFonts w:eastAsia="Calibri"/>
          <w:sz w:val="20"/>
          <w:szCs w:val="20"/>
        </w:rPr>
        <w:t xml:space="preserve"> </w:t>
      </w:r>
      <w:r w:rsidRPr="006036CF">
        <w:rPr>
          <w:rFonts w:eastAsia="Calibri"/>
          <w:sz w:val="20"/>
          <w:szCs w:val="20"/>
        </w:rPr>
        <w:t>określonymi w</w:t>
      </w:r>
      <w:r w:rsidR="006036CF" w:rsidRPr="006036CF">
        <w:rPr>
          <w:rFonts w:eastAsia="Calibri"/>
          <w:sz w:val="20"/>
          <w:szCs w:val="20"/>
        </w:rPr>
        <w:t xml:space="preserve"> SWZ</w:t>
      </w:r>
      <w:r w:rsidRPr="006036CF">
        <w:rPr>
          <w:rFonts w:eastAsia="Calibri"/>
          <w:sz w:val="20"/>
          <w:szCs w:val="20"/>
        </w:rPr>
        <w:t>, ofertą Wykonawcy</w:t>
      </w:r>
      <w:r w:rsidR="006411F7" w:rsidRPr="006036CF">
        <w:rPr>
          <w:rFonts w:eastAsia="Calibri"/>
          <w:sz w:val="20"/>
          <w:szCs w:val="20"/>
        </w:rPr>
        <w:t xml:space="preserve"> </w:t>
      </w:r>
      <w:r w:rsidRPr="006036CF">
        <w:rPr>
          <w:rFonts w:eastAsia="Calibri"/>
          <w:sz w:val="20"/>
          <w:szCs w:val="20"/>
        </w:rPr>
        <w:t>(Załącznik nr 2 do umowy)</w:t>
      </w:r>
      <w:r w:rsidR="00ED25C5" w:rsidRPr="006036CF">
        <w:rPr>
          <w:rFonts w:eastAsia="Calibri"/>
          <w:sz w:val="20"/>
          <w:szCs w:val="20"/>
        </w:rPr>
        <w:t xml:space="preserve"> i </w:t>
      </w:r>
      <w:r w:rsidRPr="006036CF">
        <w:rPr>
          <w:rFonts w:eastAsia="Calibri"/>
          <w:sz w:val="20"/>
          <w:szCs w:val="20"/>
        </w:rPr>
        <w:t xml:space="preserve">obowiązującymi przepisami i normami technicznymi. </w:t>
      </w:r>
    </w:p>
    <w:p w14:paraId="6EEF5D59" w14:textId="6B8A8462" w:rsidR="006949D0" w:rsidRPr="006036CF" w:rsidRDefault="00ED25C5" w:rsidP="0070430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sz w:val="20"/>
          <w:szCs w:val="20"/>
        </w:rPr>
      </w:pPr>
      <w:r w:rsidRPr="006036CF">
        <w:rPr>
          <w:rFonts w:eastAsia="Calibri"/>
          <w:sz w:val="20"/>
          <w:szCs w:val="20"/>
        </w:rPr>
        <w:t>Przedmiot umowy będzie realizowany zgodnie z zatwierdzonym przez Zamawiającego Harmonogramem rzeczowo-finansowym. Wykonawca zobowiązany jest przedłożyć Zamawiającemu do zatwierdzenia Harmonogram rzeczowo-finansowy w terminie 10 dni od dnia podpisania umowy.</w:t>
      </w:r>
    </w:p>
    <w:p w14:paraId="485A77AD" w14:textId="77777777" w:rsidR="006036CF" w:rsidRPr="006036CF" w:rsidRDefault="006036CF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</w:p>
    <w:p w14:paraId="232815A8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2 </w:t>
      </w:r>
    </w:p>
    <w:p w14:paraId="53D3A399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TERMIN REALIZACJI UMOWY </w:t>
      </w:r>
    </w:p>
    <w:p w14:paraId="79380F0D" w14:textId="31B6EF64" w:rsidR="006D4CA0" w:rsidRPr="006036CF" w:rsidRDefault="00244ACA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4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Termin realizacji przedmiotu umowy ustala się: </w:t>
      </w:r>
      <w:r w:rsidRPr="006036CF">
        <w:rPr>
          <w:rFonts w:eastAsia="Calibri"/>
          <w:b/>
          <w:color w:val="000000"/>
          <w:sz w:val="20"/>
          <w:szCs w:val="20"/>
        </w:rPr>
        <w:t xml:space="preserve">do </w:t>
      </w:r>
      <w:r w:rsidR="00B152CE" w:rsidRPr="006036CF">
        <w:rPr>
          <w:rFonts w:eastAsia="Calibri"/>
          <w:b/>
          <w:color w:val="000000"/>
          <w:sz w:val="20"/>
          <w:szCs w:val="20"/>
        </w:rPr>
        <w:t>60</w:t>
      </w:r>
      <w:r w:rsidRPr="006036CF">
        <w:rPr>
          <w:rFonts w:eastAsia="Calibri"/>
          <w:b/>
          <w:sz w:val="20"/>
          <w:szCs w:val="20"/>
        </w:rPr>
        <w:t xml:space="preserve"> dni </w:t>
      </w:r>
      <w:r w:rsidRPr="006036CF">
        <w:rPr>
          <w:rFonts w:eastAsia="Calibri"/>
          <w:b/>
          <w:color w:val="000000"/>
          <w:sz w:val="20"/>
          <w:szCs w:val="20"/>
        </w:rPr>
        <w:t xml:space="preserve">kalendarzowych od dnia zawarcia umowy </w:t>
      </w:r>
      <w:r w:rsidRPr="006036CF">
        <w:rPr>
          <w:rFonts w:eastAsia="Calibri"/>
          <w:color w:val="000000"/>
          <w:sz w:val="20"/>
          <w:szCs w:val="20"/>
        </w:rPr>
        <w:t>zgodnie z ofertą Wykonawcy.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5FAB2C32" w14:textId="47987098" w:rsidR="006949D0" w:rsidRPr="006036CF" w:rsidRDefault="00244ACA" w:rsidP="00ED25C5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Za termin wykonania całego przedmiotu zamówienia uważa się datę podpisania protokołu odbioru końcowego. </w:t>
      </w:r>
    </w:p>
    <w:p w14:paraId="6944DF65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3 </w:t>
      </w:r>
    </w:p>
    <w:p w14:paraId="123B20CD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WYNAGRODZENIE </w:t>
      </w:r>
    </w:p>
    <w:p w14:paraId="01661CA9" w14:textId="5DB91DF0" w:rsidR="006D4CA0" w:rsidRPr="006036CF" w:rsidRDefault="00244ACA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Wynagrodzenie z tytułu wykonania przedmiotu umowy będzie stanowiła kwota </w:t>
      </w:r>
      <w:r w:rsidRPr="006036CF">
        <w:rPr>
          <w:rFonts w:eastAsia="Calibri"/>
          <w:color w:val="000000"/>
          <w:sz w:val="20"/>
          <w:szCs w:val="20"/>
        </w:rPr>
        <w:lastRenderedPageBreak/>
        <w:t xml:space="preserve">……………………….……… </w:t>
      </w:r>
      <w:r w:rsidRPr="006036CF">
        <w:rPr>
          <w:rFonts w:eastAsia="Calibri"/>
          <w:b/>
          <w:color w:val="000000"/>
          <w:sz w:val="20"/>
          <w:szCs w:val="20"/>
        </w:rPr>
        <w:t>zł</w:t>
      </w:r>
      <w:r w:rsidR="006411F7" w:rsidRPr="006036CF">
        <w:rPr>
          <w:rFonts w:eastAsia="Calibri"/>
          <w:b/>
          <w:color w:val="000000"/>
          <w:sz w:val="20"/>
          <w:szCs w:val="20"/>
        </w:rPr>
        <w:t xml:space="preserve"> </w:t>
      </w:r>
      <w:r w:rsidRPr="006036CF">
        <w:rPr>
          <w:rFonts w:eastAsia="Calibri"/>
          <w:b/>
          <w:color w:val="000000"/>
          <w:sz w:val="20"/>
          <w:szCs w:val="20"/>
        </w:rPr>
        <w:t xml:space="preserve">brutto </w:t>
      </w:r>
      <w:r w:rsidRPr="006036CF">
        <w:rPr>
          <w:rFonts w:eastAsia="Calibri"/>
          <w:color w:val="000000"/>
          <w:sz w:val="20"/>
          <w:szCs w:val="20"/>
        </w:rPr>
        <w:t xml:space="preserve">(słownie: ……………………………………….…………), zgodnie z </w:t>
      </w:r>
      <w:r w:rsidRPr="006036CF">
        <w:rPr>
          <w:rFonts w:eastAsia="Calibri"/>
          <w:b/>
          <w:color w:val="000000"/>
          <w:sz w:val="20"/>
          <w:szCs w:val="20"/>
        </w:rPr>
        <w:t xml:space="preserve">Załącznikiem nr 2 </w:t>
      </w:r>
      <w:r w:rsidRPr="006036CF">
        <w:rPr>
          <w:rFonts w:eastAsia="Calibri"/>
          <w:color w:val="000000"/>
          <w:sz w:val="20"/>
          <w:szCs w:val="20"/>
        </w:rPr>
        <w:t>do Umowy (Oferta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Wykonawcy). </w:t>
      </w:r>
    </w:p>
    <w:p w14:paraId="45663E1C" w14:textId="15FA1404" w:rsidR="006D4CA0" w:rsidRPr="006036CF" w:rsidRDefault="00244ACA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Wynagrodzenie, o którym mowa w ust. 1 ma charakter ryczałtowy, co oznacza, że obejmuje wszelkie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koszty związane z realizacją przedmiotu umowy i jest niezmienne przez cały okres obowiązywania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niniejszej umowy. Wynagrodzenie uwzględnia również wszelkie koszty prac niewymienionych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 dokumentacji i w niniejszej umowie, a niezbędne do wykonania całości przedmiotu umowy zgodnie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 umową oraz obowiązującymi przepisami prawa. </w:t>
      </w:r>
    </w:p>
    <w:p w14:paraId="566B9330" w14:textId="75CA0ED5" w:rsidR="006949D0" w:rsidRPr="006036CF" w:rsidRDefault="00244ACA" w:rsidP="00ED25C5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Wynagrodzenie z tytułu realizacji przedmiotu umowy obejmuje w szczególności wszystkie koszty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związane z wykonaniem dostawy, koszty instruktażu, koszty wszystkich licencji, koszty serwisu, a także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koszt udzielonej gwarancji. </w:t>
      </w:r>
    </w:p>
    <w:p w14:paraId="33443807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4 </w:t>
      </w:r>
    </w:p>
    <w:p w14:paraId="5B263C95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SPOSÓB PŁATNOŚCI </w:t>
      </w:r>
    </w:p>
    <w:p w14:paraId="64EF0A60" w14:textId="6C9F5C25" w:rsidR="006D4CA0" w:rsidRPr="006036CF" w:rsidRDefault="00244ACA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Podstawą wystawienia faktury jest podpisany przez Zamawiającego protokół odbioru końcowego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przedmiotu umowy. </w:t>
      </w:r>
    </w:p>
    <w:p w14:paraId="416DF472" w14:textId="73F95078" w:rsidR="006D4CA0" w:rsidRPr="006036CF" w:rsidRDefault="00244ACA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Wynagrodzenie, o którym mowa w § 3 ust. 1 niniejszej umowy płatne będzie przelewem, na rachunek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bankowy Wykonawcy wskazany w fakturze, w terminie do 30 dni od dnia otrzymania przez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Zamawiającego prawidłowo wystawionej faktury. </w:t>
      </w:r>
    </w:p>
    <w:p w14:paraId="474B7D12" w14:textId="6EF83676" w:rsidR="006949D0" w:rsidRPr="006036CF" w:rsidRDefault="00244ACA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Błędnie wystawiona faktura spowoduje, że 30-dniowy termin płatności, rozpocznie swój bieg od dnia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dostarczenia prawidłowo wystawionej faktury, stanowiącej podstawę do uiszczenia zapłaty. </w:t>
      </w:r>
    </w:p>
    <w:p w14:paraId="36372600" w14:textId="2A1FDF17" w:rsidR="006949D0" w:rsidRPr="006036CF" w:rsidRDefault="00244ACA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ponosi odpowiedzialność za rzetelność, prawidłowość i terminowość rozliczenia wszelkich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podatków i innych należności publicznoprawnych podlegających doliczeniu do ceny. </w:t>
      </w:r>
    </w:p>
    <w:p w14:paraId="32477EA6" w14:textId="60BDA085" w:rsidR="006D4CA0" w:rsidRPr="006036CF" w:rsidRDefault="00244ACA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Faktura wystawiona przez Wykonawcę powinna zawierać następujące określenie w polu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„nabywca/odbiorc</w:t>
      </w:r>
      <w:r w:rsidR="002D04E5" w:rsidRPr="006036CF">
        <w:rPr>
          <w:rFonts w:eastAsia="Calibri"/>
          <w:color w:val="000000"/>
          <w:sz w:val="20"/>
          <w:szCs w:val="20"/>
        </w:rPr>
        <w:t>a”</w:t>
      </w:r>
      <w:r w:rsidRPr="006036CF">
        <w:rPr>
          <w:rFonts w:eastAsia="Calibri"/>
          <w:color w:val="000000"/>
          <w:sz w:val="20"/>
          <w:szCs w:val="20"/>
        </w:rPr>
        <w:t xml:space="preserve">: </w:t>
      </w:r>
    </w:p>
    <w:p w14:paraId="27385C99" w14:textId="77777777" w:rsidR="00B152CE" w:rsidRPr="006036CF" w:rsidRDefault="002D04E5" w:rsidP="00B152C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1080" w:right="-2" w:firstLine="360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6036CF">
        <w:rPr>
          <w:rFonts w:eastAsia="Calibri"/>
          <w:b/>
          <w:bCs/>
          <w:color w:val="000000"/>
          <w:sz w:val="20"/>
          <w:szCs w:val="20"/>
        </w:rPr>
        <w:t xml:space="preserve">Gmina </w:t>
      </w:r>
      <w:r w:rsidR="00B152CE" w:rsidRPr="006036CF">
        <w:rPr>
          <w:rFonts w:eastAsia="Calibri"/>
          <w:b/>
          <w:bCs/>
          <w:color w:val="000000"/>
          <w:sz w:val="20"/>
          <w:szCs w:val="20"/>
        </w:rPr>
        <w:t>Zblewo</w:t>
      </w:r>
    </w:p>
    <w:p w14:paraId="257B40F9" w14:textId="5B9E4941" w:rsidR="002D04E5" w:rsidRPr="006036CF" w:rsidRDefault="002D04E5" w:rsidP="002D04E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 w:right="-2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6036CF">
        <w:rPr>
          <w:rFonts w:eastAsia="Calibri"/>
          <w:b/>
          <w:bCs/>
          <w:color w:val="000000"/>
          <w:sz w:val="20"/>
          <w:szCs w:val="20"/>
        </w:rPr>
        <w:tab/>
      </w:r>
      <w:r w:rsidRPr="006036CF">
        <w:rPr>
          <w:rFonts w:eastAsia="Calibri"/>
          <w:b/>
          <w:bCs/>
          <w:color w:val="000000"/>
          <w:sz w:val="20"/>
          <w:szCs w:val="20"/>
        </w:rPr>
        <w:tab/>
        <w:t xml:space="preserve">ul. </w:t>
      </w:r>
      <w:r w:rsidR="00B152CE" w:rsidRPr="006036CF">
        <w:rPr>
          <w:rFonts w:eastAsia="Calibri"/>
          <w:b/>
          <w:bCs/>
          <w:color w:val="000000"/>
          <w:sz w:val="20"/>
          <w:szCs w:val="20"/>
        </w:rPr>
        <w:t>Główna 40</w:t>
      </w:r>
    </w:p>
    <w:p w14:paraId="29E29C50" w14:textId="0FA166AD" w:rsidR="002D04E5" w:rsidRPr="006036CF" w:rsidRDefault="002D04E5" w:rsidP="002D04E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 w:right="-2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6036CF">
        <w:rPr>
          <w:rFonts w:eastAsia="Calibri"/>
          <w:b/>
          <w:bCs/>
          <w:color w:val="000000"/>
          <w:sz w:val="20"/>
          <w:szCs w:val="20"/>
        </w:rPr>
        <w:tab/>
      </w:r>
      <w:r w:rsidRPr="006036CF">
        <w:rPr>
          <w:rFonts w:eastAsia="Calibri"/>
          <w:b/>
          <w:bCs/>
          <w:color w:val="000000"/>
          <w:sz w:val="20"/>
          <w:szCs w:val="20"/>
        </w:rPr>
        <w:tab/>
      </w:r>
      <w:r w:rsidR="00B152CE" w:rsidRPr="006036CF">
        <w:rPr>
          <w:rFonts w:eastAsia="Calibri"/>
          <w:b/>
          <w:bCs/>
          <w:color w:val="000000"/>
          <w:sz w:val="20"/>
          <w:szCs w:val="20"/>
        </w:rPr>
        <w:t>8</w:t>
      </w:r>
      <w:r w:rsidRPr="006036CF">
        <w:rPr>
          <w:rFonts w:eastAsia="Calibri"/>
          <w:b/>
          <w:bCs/>
          <w:color w:val="000000"/>
          <w:sz w:val="20"/>
          <w:szCs w:val="20"/>
        </w:rPr>
        <w:t>3-</w:t>
      </w:r>
      <w:r w:rsidR="00B152CE" w:rsidRPr="006036CF">
        <w:rPr>
          <w:rFonts w:eastAsia="Calibri"/>
          <w:b/>
          <w:bCs/>
          <w:color w:val="000000"/>
          <w:sz w:val="20"/>
          <w:szCs w:val="20"/>
        </w:rPr>
        <w:t>210</w:t>
      </w:r>
      <w:r w:rsidRPr="006036CF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="00B152CE" w:rsidRPr="006036CF">
        <w:rPr>
          <w:rFonts w:eastAsia="Calibri"/>
          <w:b/>
          <w:bCs/>
          <w:color w:val="000000"/>
          <w:sz w:val="20"/>
          <w:szCs w:val="20"/>
        </w:rPr>
        <w:t>Zblewo</w:t>
      </w:r>
      <w:r w:rsidRPr="006036CF">
        <w:rPr>
          <w:rFonts w:eastAsia="Calibri"/>
          <w:b/>
          <w:bCs/>
          <w:color w:val="000000"/>
          <w:sz w:val="20"/>
          <w:szCs w:val="20"/>
        </w:rPr>
        <w:t xml:space="preserve"> </w:t>
      </w:r>
    </w:p>
    <w:p w14:paraId="047847D5" w14:textId="194977A7" w:rsidR="002D04E5" w:rsidRPr="006036CF" w:rsidRDefault="002D04E5" w:rsidP="002D04E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1080" w:right="-2" w:firstLine="360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6036CF">
        <w:rPr>
          <w:rFonts w:eastAsia="Calibri"/>
          <w:b/>
          <w:bCs/>
          <w:color w:val="000000"/>
          <w:sz w:val="20"/>
          <w:szCs w:val="20"/>
        </w:rPr>
        <w:t xml:space="preserve">NIP: </w:t>
      </w:r>
      <w:r w:rsidR="00B152CE" w:rsidRPr="006036CF">
        <w:rPr>
          <w:rFonts w:eastAsia="Calibri"/>
          <w:b/>
          <w:bCs/>
          <w:color w:val="000000"/>
          <w:sz w:val="20"/>
          <w:szCs w:val="20"/>
        </w:rPr>
        <w:t>592-12-02-586</w:t>
      </w:r>
    </w:p>
    <w:p w14:paraId="6C63FD2F" w14:textId="763F2A14" w:rsidR="006D4CA0" w:rsidRPr="006036CF" w:rsidRDefault="00244ACA" w:rsidP="002D04E5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Płatność faktury będzie dokonywana przez Zamawiającego przelewem z rachunku bankowego na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rachunek Wykonawcy </w:t>
      </w:r>
      <w:r w:rsidR="002D04E5" w:rsidRPr="006036CF">
        <w:rPr>
          <w:rFonts w:eastAsia="Calibri"/>
          <w:color w:val="000000"/>
          <w:sz w:val="20"/>
          <w:szCs w:val="20"/>
        </w:rPr>
        <w:t xml:space="preserve">zgodnie z wystawioną fakturą. </w:t>
      </w:r>
      <w:r w:rsidRPr="006036CF">
        <w:rPr>
          <w:rFonts w:eastAsia="Calibri"/>
          <w:color w:val="000000"/>
          <w:sz w:val="20"/>
          <w:szCs w:val="20"/>
        </w:rPr>
        <w:t>Warunkiem zapłaty wynagrodzenia przez Zamawiającego na wskazany przez Wykonawcę rachunek jest figurowanie podanego rachunku 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elektronicznym wykazie czynnych podatników VAT, prowadzonym przez Szefa Krajowej Administracji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Skarbowej (tzw. biała lista podatników VAT). </w:t>
      </w:r>
    </w:p>
    <w:p w14:paraId="52F4F806" w14:textId="21DECA4A" w:rsidR="006D4CA0" w:rsidRPr="006036CF" w:rsidRDefault="00244ACA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przypadku wskazania na fakturze rachunku bankowego nieujawnionego w wykazie podatników VAT,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Zamawiający uprawniony będzie do dokonania płatności na inny rachunek bankowy ujawniony 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wykazie podatników VAT lub do zapłaty na rachunek bankowy podany na fakturze z jednoczesnym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powiadomieniem właściwego naczelnika urzędu skarbowego.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1ADBD313" w14:textId="53814B3B" w:rsidR="006D4CA0" w:rsidRPr="006036CF" w:rsidRDefault="00244ACA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Za dzień zapłaty wynagrodzenia uważa się dzień obciążenia rachunku bankowego Zamawiającego.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 przypadku konsorcjum, płatność nastąpi na konto lidera konsorcjum. </w:t>
      </w:r>
    </w:p>
    <w:p w14:paraId="4E66C9D2" w14:textId="63B520AE" w:rsidR="006949D0" w:rsidRPr="006036CF" w:rsidRDefault="00244ACA" w:rsidP="00704304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W razie nieterminowej zapłaty faktury Zamawiający zobowiązuje się do zapłaty ustawowych odsetek. </w:t>
      </w:r>
    </w:p>
    <w:p w14:paraId="11808D05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5 </w:t>
      </w:r>
    </w:p>
    <w:p w14:paraId="0BAEAE65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OBOWIĄZKI WYKONAWCY </w:t>
      </w:r>
    </w:p>
    <w:p w14:paraId="4765074C" w14:textId="1446756A" w:rsidR="006D4CA0" w:rsidRPr="006036CF" w:rsidRDefault="00244AC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Wykonawca zobowiązuje się w szczególności do: </w:t>
      </w:r>
    </w:p>
    <w:p w14:paraId="09D5C7B4" w14:textId="794A4ED9" w:rsidR="006D4CA0" w:rsidRPr="006036CF" w:rsidRDefault="00244AC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wykonania przedmiotu umowy określonego w § 1 z należytą starannością, na warunkach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określonych w </w:t>
      </w:r>
      <w:r w:rsidR="002D04E5" w:rsidRPr="006036CF">
        <w:rPr>
          <w:rFonts w:eastAsia="Calibri"/>
          <w:color w:val="000000"/>
          <w:sz w:val="20"/>
          <w:szCs w:val="20"/>
        </w:rPr>
        <w:t>zapytaniu ofertowym</w:t>
      </w:r>
      <w:r w:rsidRPr="006036CF">
        <w:rPr>
          <w:rFonts w:eastAsia="Calibri"/>
          <w:color w:val="000000"/>
          <w:sz w:val="20"/>
          <w:szCs w:val="20"/>
        </w:rPr>
        <w:t xml:space="preserve"> (Załącznik nr 1 do umowy), obowiązującymi przepisami i normami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technicznymi i złożoną przez Wykonawcę ofertą (Załącznik nr 2 do umowy) oraz w terminie wskazanym w § 2 ust. 1 niniejszej umowy.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695AF6BE" w14:textId="46F79C14" w:rsidR="006D4CA0" w:rsidRPr="006036CF" w:rsidRDefault="00244AC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niezwłocznego informowania Zamawiającego na piśmie o przewidywanych opóźnieniach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 realizacji przedmiotu umowy i ich przyczynach oraz o wszystkich okolicznościach po jego stronie mogących mieć wpływ na nieterminową realizację przedmiotu umowy, </w:t>
      </w:r>
    </w:p>
    <w:p w14:paraId="245D5E91" w14:textId="657DF9FD" w:rsidR="006949D0" w:rsidRPr="006036CF" w:rsidRDefault="00244AC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współpracy z Zamawiającym, w tym udzielania wyjaśnień dotyczących sposobu realizacji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przedmiotu umowy oraz informacji dotyczących postępu prac i wyników tych prac, </w:t>
      </w:r>
    </w:p>
    <w:p w14:paraId="30F689D5" w14:textId="3842F1FC" w:rsidR="006949D0" w:rsidRPr="006036CF" w:rsidRDefault="00244AC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przestrzegania wytycznych Zamawiającego o ochronie udostępnionych informacji, </w:t>
      </w:r>
    </w:p>
    <w:p w14:paraId="61B8B342" w14:textId="3CB8C5F3" w:rsidR="006D4CA0" w:rsidRPr="006036CF" w:rsidRDefault="00244AC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lastRenderedPageBreak/>
        <w:t xml:space="preserve">przestrzegania przepisów o ochronie danych osobowych, </w:t>
      </w:r>
    </w:p>
    <w:p w14:paraId="05C1DBD3" w14:textId="46A9ACD8" w:rsidR="006D4CA0" w:rsidRPr="006036CF" w:rsidRDefault="00244AC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zapewnienia oznakowania promocyjnego projektu współfinansowanego z Unii Europejskiej na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materiałach/dokumentach dostarczanych Zamawiającemu zgodnie z obowiązującymi wytycznymi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Instytucji Zarządzającej oraz wskazówkami Zamawiającego w tym zakresie. </w:t>
      </w:r>
    </w:p>
    <w:p w14:paraId="791ACFE4" w14:textId="59E20DF7" w:rsidR="006D4CA0" w:rsidRPr="006036CF" w:rsidRDefault="00244AC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oświadcza, że w przypadku powierzenia mu danych osobowych osób fizycznych przez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Zamawiającego będzie w pełnym zakresie przestrzegać przepisów rozporządzenia Parlamentu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Europejskiego i Rady (UE) 2016/679 z dnia 27 kwietnia 2016 r. w sprawie ochrony osób fizycznych 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związku z przetwarzaniem danych osobowych i w sprawie swobodnego przepływu takich danych oraz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uchylenia dyrektywy 95/46/WE (ogólne rozporządzenie o ochronie danych) (Dz. U.UE.L. z 2016 Nr 119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poz.1). </w:t>
      </w:r>
    </w:p>
    <w:p w14:paraId="57385A9B" w14:textId="3DD40004" w:rsidR="006D4CA0" w:rsidRPr="006036CF" w:rsidRDefault="00244AC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odpowiada prawnie i materialnie za wszelkie udostępnione mu dane/materiały, jest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zobowiązany do ich zabezpieczenia przed dostępem osób nieupoważnionych, uszkodzeniem oraz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nieuprawnioną zmianą ich zawartości oraz przed ich wykorzystaniem niezgodnym z celem, dla którego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zostały przekazane, a także jest odpowiedzialny za ich bezpieczeństwo i integralność. Po zakończeniu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realizacji zamówienia, Wykonawca zobowiązany jest do zniszczenia wszelkich kopii danych/materiałów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będących w jego posiadaniu.</w:t>
      </w:r>
    </w:p>
    <w:p w14:paraId="27F8E2C6" w14:textId="61933BA7" w:rsidR="006D4CA0" w:rsidRPr="006036CF" w:rsidRDefault="00244AC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odpowiada za zachowanie poufności, o której mowa w niniejszym paragrafie przez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wszystkie osoby, którymi posługuje się przy wykonaniu przedmiotu umowy. </w:t>
      </w:r>
    </w:p>
    <w:p w14:paraId="12208014" w14:textId="56D5AD7F" w:rsidR="006D4CA0" w:rsidRPr="006036CF" w:rsidRDefault="00244AC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zwolniony jest z obowiązku zachowania poufności jeżeli informacje, co do których taki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obowiązek istniał muszą być ujawnione zgodnie z przepisami prawa lub postanowieniami sądów lub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innych upoważnionych organów państwa lub muszą być ujawnione w celu wykonania przedmiotu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umowy, a Wykonawca uzyskał pisemną zgodę Zamawiającego na ich ujawnienie. </w:t>
      </w:r>
    </w:p>
    <w:p w14:paraId="03DE30F2" w14:textId="01C896DB" w:rsidR="006D4CA0" w:rsidRPr="006036CF" w:rsidRDefault="00244AC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Obowiązek zachowania poufności jest nieograniczony w czasie, jego uchylenie może być dokonane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wyłącznie przez Zamawiającego w formie pisemnej pod rygorem nieważności. </w:t>
      </w:r>
    </w:p>
    <w:p w14:paraId="075000B7" w14:textId="77777777" w:rsidR="0037749B" w:rsidRPr="006036CF" w:rsidRDefault="0037749B" w:rsidP="0037749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/>
          <w:color w:val="000000"/>
          <w:sz w:val="20"/>
          <w:szCs w:val="20"/>
        </w:rPr>
      </w:pPr>
    </w:p>
    <w:p w14:paraId="7E0877CC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6 </w:t>
      </w:r>
    </w:p>
    <w:p w14:paraId="25E8BCAE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OBOWIĄZKI ZAMAWIAJĄCEGO </w:t>
      </w:r>
    </w:p>
    <w:p w14:paraId="6C9B2484" w14:textId="5B2BF81C" w:rsidR="006D4CA0" w:rsidRPr="006036CF" w:rsidRDefault="00244ACA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Zamawiający zobowiązuje się w szczególności do: </w:t>
      </w:r>
    </w:p>
    <w:p w14:paraId="3C14D853" w14:textId="1665C5B6" w:rsidR="0037749B" w:rsidRPr="006036CF" w:rsidRDefault="00244ACA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zapewnienia Wykonawcy dostępu do systemu informatycznego Zamawiającego, </w:t>
      </w:r>
    </w:p>
    <w:p w14:paraId="16D4DCD5" w14:textId="65DFBF9F" w:rsidR="006D4CA0" w:rsidRPr="006036CF" w:rsidRDefault="00244ACA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udzielania Wykonawcy informacji oraz przekazywania wszelkich danych w zakresie niezbędnym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do wykonania przez Wykonawcę zobowiązań wynikających z niniejszej umowy, w tym dostępu do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posiadanych przez Zamawiającego i niezbędnych do realizacji niniejszej umowy dokumentów,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opracowań i materiałów, </w:t>
      </w:r>
    </w:p>
    <w:p w14:paraId="6AADDED3" w14:textId="62F22DAA" w:rsidR="0037749B" w:rsidRPr="006036CF" w:rsidRDefault="00244ACA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zapewnienia dostępności pracowników merytorycznych na poszczególnych stanowiskach pracy, </w:t>
      </w:r>
    </w:p>
    <w:p w14:paraId="56DF49AB" w14:textId="3DF551F5" w:rsidR="0037749B" w:rsidRPr="006036CF" w:rsidRDefault="00244ACA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zapłaty wynagrodzenia Wykonawcy na zasadach określonych w niniejszej umowie. </w:t>
      </w:r>
    </w:p>
    <w:p w14:paraId="7F289B09" w14:textId="6DA4B8D5" w:rsidR="006D4CA0" w:rsidRPr="006036CF" w:rsidRDefault="00244ACA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Zamawiający zobowiązuje się do zapewnienia pracownikom Wykonawcy realizującym przedmiot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umowy możliwości pracy w siedzibie Zamawiającego po uprzednim uzgodnieniu zakresu, terminów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i godzin, a także zapewnienia obecności w tym czasie upoważnionego pracownika Zamawiającego. </w:t>
      </w:r>
    </w:p>
    <w:p w14:paraId="6353BDBC" w14:textId="77777777" w:rsidR="0037749B" w:rsidRPr="006036CF" w:rsidRDefault="0037749B" w:rsidP="0037749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/>
          <w:color w:val="000000"/>
          <w:sz w:val="20"/>
          <w:szCs w:val="20"/>
        </w:rPr>
      </w:pPr>
    </w:p>
    <w:p w14:paraId="53D0A94C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7 </w:t>
      </w:r>
    </w:p>
    <w:p w14:paraId="06FB9A5C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OSOBY REALIZUJĄCE UMOWĘ </w:t>
      </w:r>
    </w:p>
    <w:p w14:paraId="65B7BA42" w14:textId="295AB8D1" w:rsidR="0037749B" w:rsidRPr="006036CF" w:rsidRDefault="00244AC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zapewnia, że wszystkie osoby wyznaczone przez niego do realizacji umowy posiadają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odpowiednie kwalifikacje oraz przeszkolenia i uprawnienia wymagane przepisami prawa. </w:t>
      </w:r>
    </w:p>
    <w:p w14:paraId="1ED29FC4" w14:textId="6FD1E5BC" w:rsidR="0037749B" w:rsidRPr="006036CF" w:rsidRDefault="00244AC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imieniu Wykonawcy osobą upoważnioną do kontaktów z Zamawiającym w przedmiocie umowy jest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Pan/Pani …...................................................... tel. …………………………………… e-mail: …………………………. </w:t>
      </w:r>
    </w:p>
    <w:p w14:paraId="0E66E8A9" w14:textId="59902A77" w:rsidR="0037749B" w:rsidRPr="006036CF" w:rsidRDefault="00244AC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We wszystkich sprawach związanych z wykonaniem umowy Wykonawca kontaktować się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będzie bezpośrednio i wyłącznie z Zamawiającym, w imieniu którego występował/-a będzie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Pan/Pani ……………………………………………………………… tel. …………………………….. e-mail: …………………………… </w:t>
      </w:r>
    </w:p>
    <w:p w14:paraId="2E8F7B75" w14:textId="548EE9DB" w:rsidR="00AE2521" w:rsidRPr="006036CF" w:rsidRDefault="00AE2521" w:rsidP="00AE2521">
      <w:pPr>
        <w:pStyle w:val="Akapitzlist"/>
        <w:numPr>
          <w:ilvl w:val="0"/>
          <w:numId w:val="11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>Ze strony Zamawiającego</w:t>
      </w:r>
      <w:r w:rsidRPr="006036CF">
        <w:rPr>
          <w:sz w:val="20"/>
          <w:szCs w:val="20"/>
        </w:rPr>
        <w:t xml:space="preserve"> osobami uprawnionymi do uzgodnień i koordynacji związanych z wykonywaniem niniejszej umowy jest:</w:t>
      </w:r>
    </w:p>
    <w:p w14:paraId="19A9A756" w14:textId="5D85200B" w:rsidR="00C77F55" w:rsidRPr="006036CF" w:rsidRDefault="00AE2521" w:rsidP="00C77F5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lastRenderedPageBreak/>
        <w:t>1</w:t>
      </w:r>
      <w:r w:rsidR="00244ACA" w:rsidRPr="006036CF">
        <w:rPr>
          <w:rFonts w:eastAsia="Calibri"/>
          <w:color w:val="000000"/>
          <w:sz w:val="20"/>
          <w:szCs w:val="20"/>
        </w:rPr>
        <w:t xml:space="preserve">) </w:t>
      </w:r>
      <w:r w:rsidR="00B152CE" w:rsidRPr="006036CF">
        <w:rPr>
          <w:rFonts w:eastAsia="Calibri"/>
          <w:color w:val="000000"/>
          <w:sz w:val="20"/>
          <w:szCs w:val="20"/>
        </w:rPr>
        <w:t>Adam Gilla</w:t>
      </w:r>
      <w:r w:rsidRPr="006036CF">
        <w:rPr>
          <w:rFonts w:eastAsia="Calibri"/>
          <w:color w:val="000000"/>
          <w:sz w:val="20"/>
          <w:szCs w:val="20"/>
        </w:rPr>
        <w:t xml:space="preserve"> </w:t>
      </w:r>
      <w:r w:rsidR="00244ACA" w:rsidRPr="006036CF">
        <w:rPr>
          <w:rFonts w:eastAsia="Calibri"/>
          <w:color w:val="000000"/>
          <w:sz w:val="20"/>
          <w:szCs w:val="20"/>
        </w:rPr>
        <w:t>– e-mail</w:t>
      </w:r>
      <w:r w:rsidR="00244ACA" w:rsidRPr="006036CF">
        <w:rPr>
          <w:rFonts w:eastAsia="Calibri"/>
          <w:sz w:val="20"/>
          <w:szCs w:val="20"/>
        </w:rPr>
        <w:t xml:space="preserve">: </w:t>
      </w:r>
      <w:r w:rsidR="00B152CE" w:rsidRPr="006036CF">
        <w:rPr>
          <w:rFonts w:eastAsia="Calibri"/>
          <w:sz w:val="20"/>
          <w:szCs w:val="20"/>
        </w:rPr>
        <w:t>a.gilla@zblewo.pl</w:t>
      </w:r>
      <w:r w:rsidR="00244ACA" w:rsidRPr="006036CF">
        <w:rPr>
          <w:rFonts w:eastAsia="Calibri"/>
          <w:sz w:val="20"/>
          <w:szCs w:val="20"/>
        </w:rPr>
        <w:t>,</w:t>
      </w:r>
      <w:r w:rsidR="00244ACA" w:rsidRPr="006036CF">
        <w:rPr>
          <w:rFonts w:eastAsia="Calibri"/>
          <w:color w:val="000000"/>
          <w:sz w:val="20"/>
          <w:szCs w:val="20"/>
        </w:rPr>
        <w:t xml:space="preserve"> tel. </w:t>
      </w:r>
      <w:r w:rsidR="00B152CE" w:rsidRPr="006036CF">
        <w:rPr>
          <w:rFonts w:eastAsia="Calibri"/>
          <w:color w:val="000000"/>
          <w:sz w:val="20"/>
          <w:szCs w:val="20"/>
        </w:rPr>
        <w:t>585884381</w:t>
      </w:r>
      <w:r w:rsidR="00244ACA" w:rsidRPr="006036CF">
        <w:rPr>
          <w:rFonts w:eastAsia="Calibri"/>
          <w:color w:val="000000"/>
          <w:sz w:val="20"/>
          <w:szCs w:val="20"/>
        </w:rPr>
        <w:t xml:space="preserve">, </w:t>
      </w:r>
    </w:p>
    <w:p w14:paraId="526A44F8" w14:textId="57F594BB" w:rsidR="00C77F55" w:rsidRPr="006036CF" w:rsidRDefault="00C77F55" w:rsidP="00C77F5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 w:right="-5"/>
        <w:jc w:val="both"/>
        <w:rPr>
          <w:rFonts w:eastAsia="Calibri"/>
          <w:color w:val="000000"/>
          <w:sz w:val="20"/>
          <w:szCs w:val="20"/>
        </w:rPr>
      </w:pPr>
    </w:p>
    <w:p w14:paraId="7D5D756A" w14:textId="51E4B89B" w:rsidR="006D4CA0" w:rsidRPr="006036CF" w:rsidRDefault="00244ACA" w:rsidP="00C77F55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Strony zobowiązują się do niezwłocznego przekazywania wszelkich informacji, mogących mieć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znaczenie dla realizacji przedmiotu umowy. </w:t>
      </w:r>
    </w:p>
    <w:p w14:paraId="056E53FB" w14:textId="3ECDBC23" w:rsidR="006D4CA0" w:rsidRPr="006036CF" w:rsidRDefault="00244AC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Dokonywanie ustaleń istotnych z punktu widzenia realizacji niniejszej umowy, wymaga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udokumentowanej formy (co najmniej e-mail na adres podany w niniejszym paragrafie; w przypadku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oświadczeń woli składanych przez strony wymagana jest forma pisemna).</w:t>
      </w:r>
    </w:p>
    <w:p w14:paraId="1628379B" w14:textId="0BA1CC9E" w:rsidR="006D4CA0" w:rsidRPr="006036CF" w:rsidRDefault="006D4CA0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color w:val="000000"/>
          <w:sz w:val="20"/>
          <w:szCs w:val="20"/>
        </w:rPr>
      </w:pPr>
    </w:p>
    <w:p w14:paraId="1FE9FD78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8 </w:t>
      </w:r>
    </w:p>
    <w:p w14:paraId="6EAD94FF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ZASADY ODBIORU </w:t>
      </w:r>
    </w:p>
    <w:p w14:paraId="1439E184" w14:textId="63467776" w:rsidR="006D4CA0" w:rsidRPr="006036CF" w:rsidRDefault="00244ACA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zgłasza w formie pisemnej Zamawiającemu gotowość do odbioru przedmiotu umowy, o którym mowa w § 1 ust. 4 niniejszej umowy. Najpóźniej na następny dzień roboczy po zgłoszeniu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przez Wykonawcę gotowości do odbioru spisany zostanie protokół zdawczo – odbiorczy, jednakże nie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stanowi on potwierdzenia prawidłowego wykonania prac. Stanowi on jedynie potwierdzenie terminu,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 którym Wykonawca przekazał przedmiot umowy do odbioru. Przyjęcie przedmiotu umowy do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sprawdzenia nie jest równoznaczne z odbiorem prac i nie upoważnia Wykonawcy do wystawienia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faktury. </w:t>
      </w:r>
    </w:p>
    <w:p w14:paraId="0B8D4791" w14:textId="28059474" w:rsidR="006D4CA0" w:rsidRPr="006036CF" w:rsidRDefault="00244ACA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Zamawiający w terminie do 7 dni kalendarzowych od dnia spisania protokołu zdawczo - odbiorczego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dokona sprawdzenia zgłoszonego do odbioru przedmiotu umowy. </w:t>
      </w:r>
    </w:p>
    <w:p w14:paraId="37C7671D" w14:textId="1ABCCE3B" w:rsidR="0037749B" w:rsidRPr="006036CF" w:rsidRDefault="00244ACA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Jeżeli sprawdzenie zakończy się wynikiem pozytywnym, spisany zostanie protokół odbioru końcowego. </w:t>
      </w:r>
    </w:p>
    <w:p w14:paraId="45FF4B82" w14:textId="65613C90" w:rsidR="006D4CA0" w:rsidRPr="006036CF" w:rsidRDefault="00244ACA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przypadku braku możliwości dokonania sprawdzenia lub wykrycia w trakcie sprawdzania wad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uniemożliwiających użytkowanie oprogramowania zgodnie z jego przeznaczeniem lub braku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możliwości osiągnięcia funkcjonalności oprogramowania, Zamawiający wezwie Wykonawcę (mailem)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do usunięcia usterek. </w:t>
      </w:r>
    </w:p>
    <w:p w14:paraId="6E009F27" w14:textId="036874A7" w:rsidR="006D4CA0" w:rsidRPr="006036CF" w:rsidRDefault="00244ACA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usunie usterki, o których mowa w ust. 4 na własny koszt w terminie do 7 dni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kalendarzowych od dnia wezwania. </w:t>
      </w:r>
    </w:p>
    <w:p w14:paraId="28E68EB6" w14:textId="4ACF80A8" w:rsidR="006D4CA0" w:rsidRPr="006036CF" w:rsidRDefault="00244ACA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przypadku, gdyby czynności wykonawcy nie doprowadziły do usunięcia usterek, o których mowa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wyżej, Zamawiający może wyznaczyć Wykonawcy dodatkowy czas na ich usunięcie nie dłuższy jednak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niż 5 dni kalendarzowych. </w:t>
      </w:r>
    </w:p>
    <w:p w14:paraId="2FFD9331" w14:textId="6F863AA0" w:rsidR="006D4CA0" w:rsidRPr="006036CF" w:rsidRDefault="00244ACA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Brak usunięcia usterek w dodatkowym terminie, o którym mowa w ust. 6, skutkować będzie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naliczeniem kar umownych określon</w:t>
      </w:r>
      <w:r w:rsidR="004D7FDA" w:rsidRPr="006036CF">
        <w:rPr>
          <w:rFonts w:eastAsia="Calibri"/>
          <w:color w:val="000000"/>
          <w:sz w:val="20"/>
          <w:szCs w:val="20"/>
        </w:rPr>
        <w:t>y</w:t>
      </w:r>
      <w:r w:rsidRPr="006036CF">
        <w:rPr>
          <w:rFonts w:eastAsia="Calibri"/>
          <w:color w:val="000000"/>
          <w:sz w:val="20"/>
          <w:szCs w:val="20"/>
        </w:rPr>
        <w:t xml:space="preserve">ch w § 10 ust. 2 pkt 2). </w:t>
      </w:r>
    </w:p>
    <w:p w14:paraId="450A104F" w14:textId="4E8AFC55" w:rsidR="006D4CA0" w:rsidRPr="006036CF" w:rsidRDefault="00244ACA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Za datę wykonania przedmiotu umowy uznaje się dzień podpisania przez Zamawiającego protokołu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odbioru końcowego. </w:t>
      </w:r>
    </w:p>
    <w:p w14:paraId="74D4FF84" w14:textId="77777777" w:rsidR="0037749B" w:rsidRPr="006036CF" w:rsidRDefault="0037749B" w:rsidP="0037749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 w:right="-5"/>
        <w:jc w:val="both"/>
        <w:rPr>
          <w:rFonts w:eastAsia="Calibri"/>
          <w:color w:val="000000"/>
          <w:sz w:val="20"/>
          <w:szCs w:val="20"/>
        </w:rPr>
      </w:pPr>
    </w:p>
    <w:p w14:paraId="2E43B313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9 </w:t>
      </w:r>
    </w:p>
    <w:p w14:paraId="7639B983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PRZETWARZANIE DANYCH OSOBOWYCH </w:t>
      </w:r>
    </w:p>
    <w:p w14:paraId="6EF79638" w14:textId="77777777" w:rsidR="006036CF" w:rsidRPr="006036CF" w:rsidRDefault="006036CF" w:rsidP="006036C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41" w:hanging="284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6036CF">
        <w:rPr>
          <w:rFonts w:eastAsia="Times New Roman"/>
          <w:sz w:val="20"/>
          <w:szCs w:val="20"/>
        </w:rPr>
        <w:t>Dz.Urz.UE.L</w:t>
      </w:r>
      <w:proofErr w:type="spellEnd"/>
      <w:r w:rsidRPr="006036CF">
        <w:rPr>
          <w:rFonts w:eastAsia="Times New Roman"/>
          <w:sz w:val="20"/>
          <w:szCs w:val="20"/>
        </w:rPr>
        <w:t xml:space="preserve"> Nr 119/1), zwanego „RODO”.  </w:t>
      </w:r>
    </w:p>
    <w:p w14:paraId="2B4AE82B" w14:textId="77777777" w:rsidR="006036CF" w:rsidRPr="006036CF" w:rsidRDefault="006036CF" w:rsidP="006036C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41" w:hanging="284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Strony stwierdzają, że pomiędzy Zamawiającym, a Wykonawcą nie dochodzi do powstania stosunku powierzenia danych osobowych do przetwarzania i jednocześnie oświadczają, że każdy </w:t>
      </w:r>
      <w:r w:rsidRPr="006036CF">
        <w:rPr>
          <w:rFonts w:eastAsia="Times New Roman"/>
          <w:bCs/>
          <w:sz w:val="20"/>
          <w:szCs w:val="20"/>
        </w:rPr>
        <w:br/>
        <w:t xml:space="preserve">z tych podmiotów jest samodzielnym Administratorem danych osobowych. Relacja zachodząca miedzy nimi dla realizacji przedmiotu niniejszej Umowy, o którym mowa w § 1 to udostępnienie Wykonawcy danych osobowych osób reprezentujących Zamawiającego, a Zamawiającemu udostępnienie danych osobowych osób reprezentujących Wykonawcę. </w:t>
      </w:r>
      <w:r w:rsidRPr="006036CF">
        <w:rPr>
          <w:rFonts w:eastAsia="Times New Roman"/>
          <w:sz w:val="20"/>
          <w:szCs w:val="20"/>
        </w:rPr>
        <w:t xml:space="preserve"> </w:t>
      </w:r>
    </w:p>
    <w:p w14:paraId="73B97CFB" w14:textId="77777777" w:rsidR="006036CF" w:rsidRPr="006036CF" w:rsidRDefault="006036CF" w:rsidP="006036C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41" w:hanging="284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>Wykonawca</w:t>
      </w:r>
      <w:r w:rsidRPr="006036CF">
        <w:rPr>
          <w:rFonts w:eastAsia="Times New Roman"/>
          <w:bCs/>
          <w:sz w:val="20"/>
          <w:szCs w:val="20"/>
        </w:rPr>
        <w:t xml:space="preserve"> przyjmuje do wiadomości, że: </w:t>
      </w:r>
    </w:p>
    <w:p w14:paraId="2DFC8E57" w14:textId="77777777" w:rsidR="006036CF" w:rsidRPr="006036CF" w:rsidRDefault="006036CF" w:rsidP="006036C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bCs/>
          <w:color w:val="000000"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Administratorem udostępnionych danych osobowych osób reprezentujących Wykonawcę, </w:t>
      </w:r>
      <w:r w:rsidRPr="006036CF">
        <w:rPr>
          <w:rFonts w:eastAsia="Times New Roman"/>
          <w:bCs/>
          <w:sz w:val="20"/>
          <w:szCs w:val="20"/>
        </w:rPr>
        <w:br/>
        <w:t>a przetwarzanych w celach związanych z zawarciem, realizacją i rozliczeniem niniejszej Umowy, jest Gmina Zblewo reprezentowana przez Wójta Gminy wykonującego prawem określone obowiązki przy pomocy Urzędu Gminy w Zblewie, ul. Główna 40, 83-210 Zblewo</w:t>
      </w:r>
      <w:r w:rsidRPr="006036CF">
        <w:rPr>
          <w:rFonts w:eastAsia="Times New Roman"/>
          <w:bCs/>
          <w:color w:val="000000"/>
          <w:sz w:val="20"/>
          <w:szCs w:val="20"/>
        </w:rPr>
        <w:t xml:space="preserve">,       e-mail: </w:t>
      </w:r>
      <w:hyperlink r:id="rId9" w:history="1">
        <w:r w:rsidRPr="006036CF">
          <w:rPr>
            <w:rFonts w:eastAsia="Times New Roman"/>
            <w:bCs/>
            <w:color w:val="000080"/>
            <w:sz w:val="20"/>
            <w:szCs w:val="20"/>
            <w:u w:val="single"/>
          </w:rPr>
          <w:t>gmina@zblewo.pl</w:t>
        </w:r>
      </w:hyperlink>
      <w:r w:rsidRPr="006036CF">
        <w:rPr>
          <w:rFonts w:eastAsia="Times New Roman"/>
          <w:bCs/>
          <w:color w:val="000000"/>
          <w:sz w:val="20"/>
          <w:szCs w:val="20"/>
        </w:rPr>
        <w:t xml:space="preserve">    tel. (58) 5884381.   </w:t>
      </w:r>
    </w:p>
    <w:p w14:paraId="4CED5B79" w14:textId="77777777" w:rsidR="006036CF" w:rsidRPr="006036CF" w:rsidRDefault="006036CF" w:rsidP="006036CF">
      <w:pPr>
        <w:widowControl w:val="0"/>
        <w:autoSpaceDE w:val="0"/>
        <w:autoSpaceDN w:val="0"/>
        <w:adjustRightInd w:val="0"/>
        <w:ind w:left="862" w:right="-41"/>
        <w:contextualSpacing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>- Administratorem udostępnionych danych osobowych w odniesieniu do zbiorów: „</w:t>
      </w:r>
      <w:r w:rsidRPr="006036CF">
        <w:rPr>
          <w:rFonts w:eastAsia="Times New Roman"/>
          <w:i/>
          <w:sz w:val="20"/>
          <w:szCs w:val="20"/>
        </w:rPr>
        <w:t>Program Operacyjny Polska Cyfrowa na lata 2014-2020</w:t>
      </w:r>
      <w:r w:rsidRPr="006036CF">
        <w:rPr>
          <w:rFonts w:eastAsia="Times New Roman"/>
          <w:sz w:val="20"/>
          <w:szCs w:val="20"/>
        </w:rPr>
        <w:t>” i „</w:t>
      </w:r>
      <w:r w:rsidRPr="006036CF">
        <w:rPr>
          <w:rFonts w:eastAsia="Times New Roman"/>
          <w:i/>
          <w:sz w:val="20"/>
          <w:szCs w:val="20"/>
        </w:rPr>
        <w:t xml:space="preserve">Centralny System Teleinformatyczny wspierający </w:t>
      </w:r>
      <w:r w:rsidRPr="006036CF">
        <w:rPr>
          <w:rFonts w:eastAsia="Times New Roman"/>
          <w:i/>
          <w:sz w:val="20"/>
          <w:szCs w:val="20"/>
        </w:rPr>
        <w:lastRenderedPageBreak/>
        <w:t>realizację programów operacyjnych</w:t>
      </w:r>
      <w:r w:rsidRPr="006036CF">
        <w:rPr>
          <w:rFonts w:eastAsia="Times New Roman"/>
          <w:sz w:val="20"/>
          <w:szCs w:val="20"/>
        </w:rPr>
        <w:t xml:space="preserve">” jest minister właściwy ds. rozwoju regionalnego pełniący funkcję Instytucji Zarządzającej (IZ) </w:t>
      </w:r>
      <w:r w:rsidRPr="006036CF">
        <w:rPr>
          <w:rFonts w:eastAsia="Times New Roman"/>
          <w:i/>
          <w:sz w:val="20"/>
          <w:szCs w:val="20"/>
        </w:rPr>
        <w:t>Programem Operacyjnym Polska Cyfrowa</w:t>
      </w:r>
      <w:r w:rsidRPr="006036CF">
        <w:rPr>
          <w:rFonts w:eastAsia="Times New Roman"/>
          <w:sz w:val="20"/>
          <w:szCs w:val="20"/>
        </w:rPr>
        <w:t>, mający siedzibę przy ul. Wspólna 2/4</w:t>
      </w:r>
      <w:r w:rsidRPr="006036CF">
        <w:rPr>
          <w:rFonts w:eastAsia="Times New Roman"/>
          <w:sz w:val="20"/>
          <w:szCs w:val="20"/>
        </w:rPr>
        <w:br/>
        <w:t xml:space="preserve"> w Warszawie (00-926). </w:t>
      </w:r>
    </w:p>
    <w:p w14:paraId="48DB0FD1" w14:textId="77777777" w:rsidR="006036CF" w:rsidRPr="006036CF" w:rsidRDefault="006036CF" w:rsidP="006036C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Udostępnienie danych osobowych osób reprezentujących Wykonawcę wymaganych </w:t>
      </w:r>
      <w:r w:rsidRPr="006036CF">
        <w:rPr>
          <w:rFonts w:eastAsia="Times New Roman"/>
          <w:sz w:val="20"/>
          <w:szCs w:val="20"/>
        </w:rPr>
        <w:br/>
        <w:t xml:space="preserve">w komparycji niniejszej Umowy oraz danych wymaganych do wzajemnych kontaktów </w:t>
      </w:r>
      <w:r w:rsidRPr="006036CF">
        <w:rPr>
          <w:rFonts w:eastAsia="Times New Roman"/>
          <w:sz w:val="20"/>
          <w:szCs w:val="20"/>
        </w:rPr>
        <w:br/>
        <w:t xml:space="preserve">i rozliczenia niniejszej Umowy, ma charakter dobrowolny, niemniej jest warunkiem koniecznym do jej zawarcia i wykonania.   </w:t>
      </w:r>
    </w:p>
    <w:p w14:paraId="16FA9D1F" w14:textId="77777777" w:rsidR="006036CF" w:rsidRPr="006036CF" w:rsidRDefault="006036CF" w:rsidP="006036CF">
      <w:pPr>
        <w:widowControl w:val="0"/>
        <w:numPr>
          <w:ilvl w:val="0"/>
          <w:numId w:val="43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Udostępnione dane osobowe osób reprezentujących Wykonawcę będą przetwarzane w celu realizacji niniejszej umowy zgodnie z: </w:t>
      </w:r>
    </w:p>
    <w:p w14:paraId="276A59B9" w14:textId="77777777" w:rsidR="006036CF" w:rsidRPr="006036CF" w:rsidRDefault="006036CF" w:rsidP="006036C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6 ust. 1 lit. e) RODO - </w:t>
      </w:r>
      <w:r w:rsidRPr="006036CF">
        <w:rPr>
          <w:rFonts w:eastAsia="Times New Roman"/>
          <w:bCs/>
          <w:i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6036CF">
        <w:rPr>
          <w:rFonts w:eastAsia="Times New Roman"/>
          <w:bCs/>
          <w:sz w:val="20"/>
          <w:szCs w:val="20"/>
        </w:rPr>
        <w:t xml:space="preserve"> – w związku z</w:t>
      </w:r>
      <w:r w:rsidRPr="006036CF">
        <w:rPr>
          <w:rFonts w:eastAsia="Times New Roman"/>
          <w:sz w:val="20"/>
          <w:szCs w:val="20"/>
        </w:rPr>
        <w:t xml:space="preserve"> realizacją zadań i postanowień wynikających z</w:t>
      </w:r>
      <w:r w:rsidRPr="006036CF">
        <w:rPr>
          <w:rFonts w:eastAsia="Times New Roman"/>
          <w:bCs/>
          <w:sz w:val="20"/>
          <w:szCs w:val="20"/>
        </w:rPr>
        <w:t xml:space="preserve">:  </w:t>
      </w:r>
    </w:p>
    <w:p w14:paraId="3600CF2C" w14:textId="77777777" w:rsidR="006036CF" w:rsidRPr="006036CF" w:rsidRDefault="006036CF" w:rsidP="006036CF">
      <w:pPr>
        <w:widowControl w:val="0"/>
        <w:numPr>
          <w:ilvl w:val="0"/>
          <w:numId w:val="45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Umowy o powierzenie grantu o numerze 3268/1/2021 zawartej pomiędzy Gminą Zblewo, a Skarbem Państwa, w imieniu którego działa Centrum Projektów Polska Cyfrowa z siedzibą w Warszawie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w związku z:  </w:t>
      </w:r>
    </w:p>
    <w:p w14:paraId="581890F7" w14:textId="77777777" w:rsidR="006036CF" w:rsidRPr="006036CF" w:rsidRDefault="006036CF" w:rsidP="006036C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52 ustawy z dnia 11 lipca 2014 r. o zasadach realizacji programów w zakresie polityki spójności finansowanych w perspektywie finansowej 2014-2020 (Dz.U.2020.818 ze zm.) </w:t>
      </w:r>
    </w:p>
    <w:p w14:paraId="417E4699" w14:textId="77777777" w:rsidR="006036CF" w:rsidRPr="006036CF" w:rsidRDefault="006036CF" w:rsidP="006036C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31 i 33 ustawy z dnia 8 marca 1990 r. o samorządzie gminnym (Dz.U.2022.559),  </w:t>
      </w:r>
    </w:p>
    <w:p w14:paraId="24672085" w14:textId="77777777" w:rsidR="006036CF" w:rsidRPr="006036CF" w:rsidRDefault="006036CF" w:rsidP="006036C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Programem Operacyjnym Polska Cyfrowa na lata 2014-2020, zwanym „POPC” zatwierdzonym decyzją Komisji Europejskiej z dnia 12 lutego 2015 r.,   </w:t>
      </w:r>
    </w:p>
    <w:p w14:paraId="235745FD" w14:textId="77777777" w:rsidR="006036CF" w:rsidRPr="006036CF" w:rsidRDefault="006036CF" w:rsidP="006036CF">
      <w:pPr>
        <w:widowControl w:val="0"/>
        <w:numPr>
          <w:ilvl w:val="0"/>
          <w:numId w:val="45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r.),   </w:t>
      </w:r>
    </w:p>
    <w:p w14:paraId="6624D32C" w14:textId="77777777" w:rsidR="006036CF" w:rsidRPr="006036CF" w:rsidRDefault="006036CF" w:rsidP="006036CF">
      <w:pPr>
        <w:widowControl w:val="0"/>
        <w:numPr>
          <w:ilvl w:val="0"/>
          <w:numId w:val="45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 (Dz. Urz. UE L 286 z 30.09.2014);    </w:t>
      </w:r>
    </w:p>
    <w:p w14:paraId="2DC63E24" w14:textId="77777777" w:rsidR="006036CF" w:rsidRPr="006036CF" w:rsidRDefault="006036CF" w:rsidP="006036C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6 ust. 1 lit. c) RODO - </w:t>
      </w:r>
      <w:r w:rsidRPr="006036CF">
        <w:rPr>
          <w:rFonts w:eastAsia="Times New Roman"/>
          <w:bCs/>
          <w:i/>
          <w:sz w:val="20"/>
          <w:szCs w:val="20"/>
        </w:rPr>
        <w:t>przetwarzanie jest niezbędne do wypełnienia obowiązku prawnego ciążącego na Administratorze</w:t>
      </w:r>
      <w:r w:rsidRPr="006036CF">
        <w:rPr>
          <w:rFonts w:eastAsia="Times New Roman"/>
          <w:bCs/>
          <w:sz w:val="20"/>
          <w:szCs w:val="20"/>
        </w:rPr>
        <w:t xml:space="preserve"> - w związku z:  </w:t>
      </w:r>
    </w:p>
    <w:p w14:paraId="294AA7EC" w14:textId="77777777" w:rsidR="006036CF" w:rsidRPr="006036CF" w:rsidRDefault="006036CF" w:rsidP="006036CF">
      <w:pPr>
        <w:widowControl w:val="0"/>
        <w:numPr>
          <w:ilvl w:val="0"/>
          <w:numId w:val="47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34" w:right="-40" w:hanging="357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33 i 44 ustawy z dnia 27 sierpnia 2009 r. o finansach publicznych (Dz.U.2021.305 ze zm.),  </w:t>
      </w:r>
    </w:p>
    <w:p w14:paraId="3018CF18" w14:textId="77777777" w:rsidR="006036CF" w:rsidRPr="006036CF" w:rsidRDefault="006036CF" w:rsidP="006036CF">
      <w:pPr>
        <w:widowControl w:val="0"/>
        <w:numPr>
          <w:ilvl w:val="0"/>
          <w:numId w:val="47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34" w:right="-40" w:hanging="357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11b i art. 61 ust. 1 ustawy z dnia 8 marca 1990 r. o samorządzie gminnym (Dz.U.2022.559),  </w:t>
      </w:r>
    </w:p>
    <w:p w14:paraId="42CD94B3" w14:textId="77777777" w:rsidR="006036CF" w:rsidRPr="006036CF" w:rsidRDefault="006036CF" w:rsidP="006036CF">
      <w:pPr>
        <w:widowControl w:val="0"/>
        <w:numPr>
          <w:ilvl w:val="0"/>
          <w:numId w:val="47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34" w:right="-40" w:hanging="357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69 w związku z art. 71 ustawy z dnia 11 lipca 2014 r. o zasadach realizacji programów w zakresie polityki spójności finansowanych w perspektywie finansowej 2014-2020 (Dz.U.2020.818 ze zm.), </w:t>
      </w:r>
    </w:p>
    <w:p w14:paraId="63CE6DB8" w14:textId="77777777" w:rsidR="006036CF" w:rsidRPr="006036CF" w:rsidRDefault="006036CF" w:rsidP="006036CF">
      <w:pPr>
        <w:widowControl w:val="0"/>
        <w:numPr>
          <w:ilvl w:val="0"/>
          <w:numId w:val="47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34" w:right="-40" w:hanging="357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13 w związku z art. 6 i art. 15 ustawy z dnia 14 października 2021 r. o zmianie ustawy – Kodeks karny oraz niektórych innych ustaw (Dz.U.2021.2054),   </w:t>
      </w:r>
    </w:p>
    <w:p w14:paraId="01540BC2" w14:textId="77777777" w:rsidR="006036CF" w:rsidRPr="006036CF" w:rsidRDefault="006036CF" w:rsidP="006036CF">
      <w:pPr>
        <w:widowControl w:val="0"/>
        <w:numPr>
          <w:ilvl w:val="0"/>
          <w:numId w:val="47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34" w:right="-40" w:hanging="357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1, 4 i 6 ustawy z 6 września 2001 r. o dostępie do informacji publicznej (Dz.U.2020.2176 ze zm.),  </w:t>
      </w:r>
    </w:p>
    <w:p w14:paraId="1053B1C6" w14:textId="77777777" w:rsidR="006036CF" w:rsidRPr="006036CF" w:rsidRDefault="006036CF" w:rsidP="006036CF">
      <w:pPr>
        <w:widowControl w:val="0"/>
        <w:numPr>
          <w:ilvl w:val="0"/>
          <w:numId w:val="47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34" w:right="-40" w:hanging="357"/>
        <w:jc w:val="both"/>
        <w:outlineLvl w:val="0"/>
        <w:rPr>
          <w:rFonts w:eastAsia="Times New Roman"/>
          <w:bCs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art. 5-6 Ustawy z 14 lipca 1983 r. o  narodowym zasobie archiwalnym i archiwach (Dz.U. 2020.164 ze zm.),   </w:t>
      </w:r>
    </w:p>
    <w:p w14:paraId="75D7B76B" w14:textId="77777777" w:rsidR="006036CF" w:rsidRPr="006036CF" w:rsidRDefault="006036CF" w:rsidP="006036CF">
      <w:pPr>
        <w:widowControl w:val="0"/>
        <w:numPr>
          <w:ilvl w:val="0"/>
          <w:numId w:val="43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Odbiorcami udostępnionych danych osobowych osób reprezentujących Wykonawcę </w:t>
      </w:r>
      <w:r w:rsidRPr="006036CF">
        <w:rPr>
          <w:rFonts w:eastAsia="Times New Roman"/>
          <w:sz w:val="20"/>
          <w:szCs w:val="20"/>
        </w:rPr>
        <w:br/>
        <w:t>(</w:t>
      </w:r>
      <w:r w:rsidRPr="006036CF">
        <w:rPr>
          <w:rFonts w:eastAsia="Times New Roman"/>
          <w:i/>
          <w:sz w:val="20"/>
          <w:szCs w:val="20"/>
        </w:rPr>
        <w:t>z uwzględnieniem art. 86 RODO</w:t>
      </w:r>
      <w:r w:rsidRPr="006036CF">
        <w:rPr>
          <w:rFonts w:eastAsia="Times New Roman"/>
          <w:sz w:val="20"/>
          <w:szCs w:val="20"/>
        </w:rPr>
        <w:t xml:space="preserve">) mogą być:   </w:t>
      </w:r>
    </w:p>
    <w:p w14:paraId="6FA47BF1" w14:textId="77777777" w:rsidR="006036CF" w:rsidRPr="006036CF" w:rsidRDefault="006036CF" w:rsidP="006036C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upoważnieni pracownicy Administratora Danych, </w:t>
      </w:r>
    </w:p>
    <w:p w14:paraId="1433BCB9" w14:textId="77777777" w:rsidR="006036CF" w:rsidRPr="006036CF" w:rsidRDefault="006036CF" w:rsidP="006036C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>Centrum Projektów Polska Cyfrowa będące Instytucją Pośredniczącą (IP) przetwarzającą dane osobowe w zbiorach: „</w:t>
      </w:r>
      <w:r w:rsidRPr="006036CF">
        <w:rPr>
          <w:rFonts w:eastAsia="Times New Roman"/>
          <w:i/>
          <w:sz w:val="20"/>
          <w:szCs w:val="20"/>
        </w:rPr>
        <w:t>Program Operacyjny Polska Cyfrowa na lata 2014-2020</w:t>
      </w:r>
      <w:r w:rsidRPr="006036CF">
        <w:rPr>
          <w:rFonts w:eastAsia="Times New Roman"/>
          <w:sz w:val="20"/>
          <w:szCs w:val="20"/>
        </w:rPr>
        <w:t xml:space="preserve">” </w:t>
      </w:r>
      <w:r w:rsidRPr="006036CF">
        <w:rPr>
          <w:rFonts w:eastAsia="Times New Roman"/>
          <w:sz w:val="20"/>
          <w:szCs w:val="20"/>
        </w:rPr>
        <w:br/>
      </w:r>
      <w:r w:rsidRPr="006036CF">
        <w:rPr>
          <w:rFonts w:eastAsia="Times New Roman"/>
          <w:sz w:val="20"/>
          <w:szCs w:val="20"/>
        </w:rPr>
        <w:lastRenderedPageBreak/>
        <w:t>i „</w:t>
      </w:r>
      <w:r w:rsidRPr="006036CF">
        <w:rPr>
          <w:rFonts w:eastAsia="Times New Roman"/>
          <w:i/>
          <w:sz w:val="20"/>
          <w:szCs w:val="20"/>
        </w:rPr>
        <w:t>Centralny System Teleinformatyczny wspierający realizację programów operacyjnych</w:t>
      </w:r>
      <w:r w:rsidRPr="006036CF">
        <w:rPr>
          <w:rFonts w:eastAsia="Times New Roman"/>
          <w:sz w:val="20"/>
          <w:szCs w:val="20"/>
        </w:rPr>
        <w:t xml:space="preserve">”, </w:t>
      </w:r>
    </w:p>
    <w:p w14:paraId="1FDBB58A" w14:textId="77777777" w:rsidR="006036CF" w:rsidRPr="006036CF" w:rsidRDefault="006036CF" w:rsidP="006036C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podmioty uprawnione do uzyskania takich danych osobowych na podstawie przepisów prawa, </w:t>
      </w:r>
    </w:p>
    <w:p w14:paraId="4AD028AD" w14:textId="77777777" w:rsidR="006036CF" w:rsidRPr="006036CF" w:rsidRDefault="006036CF" w:rsidP="006036C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right="-41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podmioty, które przetwarzają dane osobowe na podstawie stosownych umów zawartych </w:t>
      </w:r>
      <w:r w:rsidRPr="006036CF">
        <w:rPr>
          <w:rFonts w:eastAsia="Times New Roman"/>
          <w:sz w:val="20"/>
          <w:szCs w:val="20"/>
        </w:rPr>
        <w:br/>
        <w:t xml:space="preserve">z Gminą Zblewo lub/i z Urzędem Gminy w Zblewie. </w:t>
      </w:r>
    </w:p>
    <w:p w14:paraId="2EB561DF" w14:textId="77777777" w:rsidR="006036CF" w:rsidRPr="006036CF" w:rsidRDefault="006036CF" w:rsidP="006036CF">
      <w:pPr>
        <w:widowControl w:val="0"/>
        <w:numPr>
          <w:ilvl w:val="0"/>
          <w:numId w:val="43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>Dane osobowe osób reprezentujących Wykonawcę przechowywane będą przez okres niezbędny do realizacji celu dla jakiego zostały one zebrane, a następnie zgodnie z terminami archiwizacji określonymi przez przepisy szczególne z uwzględnieniem okresu trwałości projektu grantowego „</w:t>
      </w:r>
      <w:r w:rsidRPr="006036CF">
        <w:rPr>
          <w:rFonts w:eastAsia="Times New Roman"/>
          <w:i/>
          <w:sz w:val="20"/>
          <w:szCs w:val="20"/>
        </w:rPr>
        <w:t>Cyfrowa Gmina</w:t>
      </w:r>
      <w:r w:rsidRPr="006036CF">
        <w:rPr>
          <w:rFonts w:eastAsia="Times New Roman"/>
          <w:sz w:val="20"/>
          <w:szCs w:val="20"/>
        </w:rPr>
        <w:t xml:space="preserve">” o numerze POPC.05.01.00-00-0001/21-00.   </w:t>
      </w:r>
    </w:p>
    <w:p w14:paraId="7F786680" w14:textId="77777777" w:rsidR="006036CF" w:rsidRPr="006036CF" w:rsidRDefault="006036CF" w:rsidP="006036CF">
      <w:pPr>
        <w:widowControl w:val="0"/>
        <w:numPr>
          <w:ilvl w:val="0"/>
          <w:numId w:val="43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Udostępnione dane osobowe osób reprezentujących Wykonawcę nie podlegają zautomatyzowanemu podejmowaniu decyzji przez Administratora Danych, w tym profilowaniu. </w:t>
      </w:r>
    </w:p>
    <w:p w14:paraId="49012912" w14:textId="77777777" w:rsidR="006036CF" w:rsidRPr="006036CF" w:rsidRDefault="006036CF" w:rsidP="006036CF">
      <w:pPr>
        <w:widowControl w:val="0"/>
        <w:numPr>
          <w:ilvl w:val="0"/>
          <w:numId w:val="43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Administrator danych nie zamierza przekazywać poza Europejski Obszar Gospodarczy lub do organizacji międzynarodowej udostępnionych danych osobowych osób reprezentujących Wykonawcę, ale należy uwzględnić jawność działania organów Gminy i gospodarowania środkami publicznymi oraz postępowania o udzielenie zamówienia publicznego, co może skutkować przetwarzaniem tych danych poza ww. obszarem, bez naruszania podstawowych praw i wolności osoby, której dotyczą.  </w:t>
      </w:r>
    </w:p>
    <w:p w14:paraId="4C917905" w14:textId="77777777" w:rsidR="006036CF" w:rsidRPr="006036CF" w:rsidRDefault="006036CF" w:rsidP="006036CF">
      <w:pPr>
        <w:widowControl w:val="0"/>
        <w:numPr>
          <w:ilvl w:val="0"/>
          <w:numId w:val="43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>Osobom reprezentującym Wykonawcę przysługują prawa:</w:t>
      </w:r>
    </w:p>
    <w:p w14:paraId="03DC9AB9" w14:textId="77777777" w:rsidR="006036CF" w:rsidRPr="006036CF" w:rsidRDefault="006036CF" w:rsidP="006036CF">
      <w:pPr>
        <w:widowControl w:val="0"/>
        <w:numPr>
          <w:ilvl w:val="0"/>
          <w:numId w:val="49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23" w:right="-41" w:hanging="357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dostępu do przekazanych danych osobowych oraz otrzymania ich kopii (zgodnie </w:t>
      </w:r>
      <w:r w:rsidRPr="006036CF">
        <w:rPr>
          <w:rFonts w:eastAsia="Times New Roman"/>
          <w:sz w:val="20"/>
          <w:szCs w:val="20"/>
        </w:rPr>
        <w:br/>
        <w:t xml:space="preserve">z uwarunkowaniami określonymi w art. 15 RODO), </w:t>
      </w:r>
    </w:p>
    <w:p w14:paraId="41285FE2" w14:textId="77777777" w:rsidR="006036CF" w:rsidRPr="006036CF" w:rsidRDefault="006036CF" w:rsidP="006036CF">
      <w:pPr>
        <w:widowControl w:val="0"/>
        <w:numPr>
          <w:ilvl w:val="0"/>
          <w:numId w:val="49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23" w:right="-41" w:hanging="357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sprostowania (poprawiania) danych osobowych (zgodnie z uwarunkowaniami określonymi </w:t>
      </w:r>
      <w:r w:rsidRPr="006036CF">
        <w:rPr>
          <w:rFonts w:eastAsia="Times New Roman"/>
          <w:sz w:val="20"/>
          <w:szCs w:val="20"/>
        </w:rPr>
        <w:br/>
        <w:t xml:space="preserve">w art. 16 RODO),  </w:t>
      </w:r>
    </w:p>
    <w:p w14:paraId="44F32F2D" w14:textId="77777777" w:rsidR="006036CF" w:rsidRPr="006036CF" w:rsidRDefault="006036CF" w:rsidP="006036CF">
      <w:pPr>
        <w:widowControl w:val="0"/>
        <w:numPr>
          <w:ilvl w:val="0"/>
          <w:numId w:val="49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23" w:right="-41" w:hanging="357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usunięcia danych (zgodnie z uwarunkowaniami określonymi w art. 17 RODO),  </w:t>
      </w:r>
    </w:p>
    <w:p w14:paraId="4065B587" w14:textId="77777777" w:rsidR="006036CF" w:rsidRPr="006036CF" w:rsidRDefault="006036CF" w:rsidP="006036CF">
      <w:pPr>
        <w:widowControl w:val="0"/>
        <w:numPr>
          <w:ilvl w:val="0"/>
          <w:numId w:val="49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23" w:right="-41" w:hanging="357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do ograniczenia przetwarzania danych (zgodnie z uwarunkowaniami określonymi w art. 18 RODO),  </w:t>
      </w:r>
    </w:p>
    <w:p w14:paraId="18F1D044" w14:textId="77777777" w:rsidR="006036CF" w:rsidRPr="006036CF" w:rsidRDefault="006036CF" w:rsidP="006036CF">
      <w:pPr>
        <w:widowControl w:val="0"/>
        <w:numPr>
          <w:ilvl w:val="0"/>
          <w:numId w:val="49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23" w:right="-41" w:hanging="357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do przenoszenia danych (zgodnie z uwarunkowaniami określonymi w art. 20 RODO), </w:t>
      </w:r>
    </w:p>
    <w:p w14:paraId="0FCF7A7A" w14:textId="77777777" w:rsidR="006036CF" w:rsidRPr="006036CF" w:rsidRDefault="006036CF" w:rsidP="006036CF">
      <w:pPr>
        <w:widowControl w:val="0"/>
        <w:numPr>
          <w:ilvl w:val="0"/>
          <w:numId w:val="49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23" w:right="-41" w:hanging="357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do sprzeciwu wobec przetwarzania danych osobowych (zgodnie z uwarunkowaniami określonymi w art. 21 RODO),   </w:t>
      </w:r>
    </w:p>
    <w:p w14:paraId="259A4F85" w14:textId="77777777" w:rsidR="006036CF" w:rsidRPr="006036CF" w:rsidRDefault="006036CF" w:rsidP="006036CF">
      <w:pPr>
        <w:widowControl w:val="0"/>
        <w:numPr>
          <w:ilvl w:val="0"/>
          <w:numId w:val="49"/>
        </w:numPr>
        <w:tabs>
          <w:tab w:val="num" w:pos="1448"/>
        </w:tabs>
        <w:autoSpaceDE w:val="0"/>
        <w:autoSpaceDN w:val="0"/>
        <w:adjustRightInd w:val="0"/>
        <w:spacing w:line="240" w:lineRule="auto"/>
        <w:ind w:left="1423" w:right="-41" w:hanging="357"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do wniesienia skargi do organu nadzorczego, którym jest Prezes Urzędu Ochrony Danych Osobowych w Warszawie, w przypadku podejrzenia, że przetwarzanie danych osobowych narusza przepisy RODO.  </w:t>
      </w:r>
    </w:p>
    <w:p w14:paraId="2BE979CF" w14:textId="77777777" w:rsidR="006036CF" w:rsidRPr="006036CF" w:rsidRDefault="006036CF" w:rsidP="006036CF">
      <w:pPr>
        <w:widowControl w:val="0"/>
        <w:numPr>
          <w:ilvl w:val="0"/>
          <w:numId w:val="43"/>
        </w:numPr>
        <w:tabs>
          <w:tab w:val="num" w:pos="1448"/>
        </w:tabs>
        <w:autoSpaceDE w:val="0"/>
        <w:autoSpaceDN w:val="0"/>
        <w:adjustRightInd w:val="0"/>
        <w:spacing w:line="240" w:lineRule="auto"/>
        <w:ind w:right="-41"/>
        <w:jc w:val="both"/>
        <w:outlineLvl w:val="0"/>
        <w:rPr>
          <w:rFonts w:eastAsia="Times New Roman"/>
          <w:color w:val="000000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W sprawach z zakresu przetwarzania i ochrony danych osobowych można kontaktować się </w:t>
      </w:r>
      <w:r w:rsidRPr="006036CF">
        <w:rPr>
          <w:rFonts w:eastAsia="Times New Roman"/>
          <w:sz w:val="20"/>
          <w:szCs w:val="20"/>
        </w:rPr>
        <w:br/>
        <w:t xml:space="preserve">z Inspektorem Ochrony Danych, telefonicznie: (58) 5884381 oraz pod </w:t>
      </w:r>
      <w:r w:rsidRPr="006036CF">
        <w:rPr>
          <w:rFonts w:eastAsia="Times New Roman"/>
          <w:color w:val="000000"/>
          <w:sz w:val="20"/>
          <w:szCs w:val="20"/>
        </w:rPr>
        <w:t xml:space="preserve">adresem e-mail: </w:t>
      </w:r>
      <w:hyperlink r:id="rId10" w:history="1">
        <w:r w:rsidRPr="006036CF">
          <w:rPr>
            <w:rFonts w:eastAsia="Times New Roman"/>
            <w:color w:val="000080"/>
            <w:sz w:val="20"/>
            <w:szCs w:val="20"/>
            <w:u w:val="single"/>
          </w:rPr>
          <w:t>iod@zblewo.pl</w:t>
        </w:r>
      </w:hyperlink>
      <w:r w:rsidRPr="006036CF">
        <w:rPr>
          <w:rFonts w:eastAsia="Times New Roman"/>
          <w:color w:val="000000"/>
          <w:sz w:val="20"/>
          <w:szCs w:val="20"/>
        </w:rPr>
        <w:t xml:space="preserve"> .  </w:t>
      </w:r>
    </w:p>
    <w:p w14:paraId="36F2C188" w14:textId="77777777" w:rsidR="006036CF" w:rsidRPr="006036CF" w:rsidRDefault="006036CF" w:rsidP="006036C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41" w:hanging="284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sz w:val="20"/>
          <w:szCs w:val="20"/>
        </w:rPr>
        <w:t xml:space="preserve">Wykonawca zobowiązuje się do przekazania treści ust. 3 osobom go reprezentującym, o których mowa w ust. 3, a których przetwarzanie dotyczy.  </w:t>
      </w:r>
      <w:r w:rsidRPr="006036CF">
        <w:rPr>
          <w:rFonts w:eastAsia="Times New Roman"/>
          <w:bCs/>
          <w:sz w:val="20"/>
          <w:szCs w:val="20"/>
        </w:rPr>
        <w:t xml:space="preserve"> </w:t>
      </w:r>
    </w:p>
    <w:p w14:paraId="19F75540" w14:textId="77777777" w:rsidR="006036CF" w:rsidRPr="006036CF" w:rsidRDefault="006036CF" w:rsidP="006036C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426" w:right="-41" w:hanging="284"/>
        <w:contextualSpacing/>
        <w:jc w:val="both"/>
        <w:outlineLvl w:val="0"/>
        <w:rPr>
          <w:rFonts w:eastAsia="Times New Roman"/>
          <w:sz w:val="20"/>
          <w:szCs w:val="20"/>
        </w:rPr>
      </w:pPr>
      <w:r w:rsidRPr="006036CF">
        <w:rPr>
          <w:rFonts w:eastAsia="Times New Roman"/>
          <w:bCs/>
          <w:sz w:val="20"/>
          <w:szCs w:val="20"/>
        </w:rPr>
        <w:t xml:space="preserve">Administratorzy danych osobowych będący stronami Umowy oświadczają, iż stosują środki bezpieczeństwa (techniczne i organizacyjne) spełniające wymogi RODO i odpowiadają każdy we własnym zakresie za ewentualne nieuprawnione i niezgodne z ich przeznaczeniem wykorzystanie udostępnianych danych osobowych.  </w:t>
      </w:r>
    </w:p>
    <w:p w14:paraId="408E3FBB" w14:textId="77777777" w:rsidR="006036CF" w:rsidRPr="006036CF" w:rsidRDefault="006036CF" w:rsidP="006036CF">
      <w:pPr>
        <w:widowControl w:val="0"/>
        <w:autoSpaceDE w:val="0"/>
        <w:autoSpaceDN w:val="0"/>
        <w:adjustRightInd w:val="0"/>
        <w:ind w:right="-41"/>
        <w:jc w:val="both"/>
        <w:outlineLvl w:val="0"/>
        <w:rPr>
          <w:rFonts w:eastAsia="Times New Roman"/>
          <w:sz w:val="20"/>
          <w:szCs w:val="20"/>
        </w:rPr>
      </w:pPr>
    </w:p>
    <w:p w14:paraId="1AD5A59F" w14:textId="77777777" w:rsidR="0037749B" w:rsidRPr="006036CF" w:rsidRDefault="0037749B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34"/>
        <w:rPr>
          <w:rFonts w:eastAsia="Calibri"/>
          <w:color w:val="000000"/>
          <w:sz w:val="20"/>
          <w:szCs w:val="20"/>
        </w:rPr>
      </w:pPr>
    </w:p>
    <w:p w14:paraId="11664D01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10 </w:t>
      </w:r>
    </w:p>
    <w:p w14:paraId="1CA4CF52" w14:textId="0FC287A9" w:rsidR="006D4CA0" w:rsidRPr="006036CF" w:rsidRDefault="006036CF" w:rsidP="006036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40"/>
          <w:tab w:val="left" w:pos="8970"/>
        </w:tabs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ab/>
      </w:r>
      <w:r w:rsidR="00244ACA" w:rsidRPr="006036CF">
        <w:rPr>
          <w:rFonts w:eastAsia="Calibri"/>
          <w:b/>
          <w:color w:val="000000"/>
          <w:sz w:val="20"/>
          <w:szCs w:val="20"/>
        </w:rPr>
        <w:t xml:space="preserve">KARY UMOWNE </w:t>
      </w:r>
      <w:r w:rsidRPr="006036CF">
        <w:rPr>
          <w:rFonts w:eastAsia="Calibri"/>
          <w:b/>
          <w:color w:val="000000"/>
          <w:sz w:val="20"/>
          <w:szCs w:val="20"/>
        </w:rPr>
        <w:tab/>
      </w:r>
    </w:p>
    <w:p w14:paraId="79B250DB" w14:textId="7CF57B04" w:rsidR="006D4CA0" w:rsidRPr="006036CF" w:rsidRDefault="00244ACA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zobowiązany jest zapłacić Zamawiającemu karę umowną w wysokości 20% maksymalnego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wynagrodzenia umownego brutto, określonego w § 3 ust. 1, w przypadku odstąpienia przez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Wykonawcę lub Zamawiającego od umowy z powodu okoliczności, za które odpowiada Wykonawca. </w:t>
      </w:r>
    </w:p>
    <w:p w14:paraId="48D4DA1E" w14:textId="1874E339" w:rsidR="006D4CA0" w:rsidRPr="006036CF" w:rsidRDefault="00244ACA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zobowiązany jest do zapłaty na rzecz Zamawiającego kar umownych w następujących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przypadkach i we wskazanej niżej wysokości: </w:t>
      </w:r>
    </w:p>
    <w:p w14:paraId="28C094C8" w14:textId="32B0D91E" w:rsidR="006D4CA0" w:rsidRPr="006036CF" w:rsidRDefault="00244ACA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0,5% wynagrodzenia umownego brutto, określonego w § 3 ust. 1 umowy, za każdy dzień zwłoki w przekazaniu Zamawiającemu przedmiotu umowy w terminie określonym odpowiednio w § 2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ust. 1 umowy; </w:t>
      </w:r>
    </w:p>
    <w:p w14:paraId="345C851B" w14:textId="0F146747" w:rsidR="0037749B" w:rsidRPr="006036CF" w:rsidRDefault="00244ACA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0,05% wynagrodzenia umownego brutto, określonego w § 3 ust. 1 umowy, za każdy dzień zwłoki w usunięciu usterek w dodatkowym terminie, o którym mowa w § 8 ust. 7 umowy; </w:t>
      </w:r>
    </w:p>
    <w:p w14:paraId="7F187500" w14:textId="138F11DD" w:rsidR="006D4CA0" w:rsidRPr="006036CF" w:rsidRDefault="00244ACA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0,25% wynagrodzenia umownego brutto, określonego w § 4 ust. 1 umowy, za każdą godzinę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zwłoki w realizacji zobowiązań wynikających z § 13 ust. 4 lit. a) i b) umowy; </w:t>
      </w:r>
    </w:p>
    <w:p w14:paraId="684D719D" w14:textId="50DCA8FD" w:rsidR="006D4CA0" w:rsidRPr="006036CF" w:rsidRDefault="00244ACA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0,25% wynagrodzenia umownego brutto, określonego w § 4 ust. 1 umowy, za każdy dzień zwłoki w realizacji zobowiązań wynikających z § 13 ust. 4 lit. c) umowy; </w:t>
      </w:r>
    </w:p>
    <w:p w14:paraId="7E0C9489" w14:textId="50D25B64" w:rsidR="006D4CA0" w:rsidRPr="006036CF" w:rsidRDefault="00244ACA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lastRenderedPageBreak/>
        <w:t>0,25% wynagrodzenia umownego brutto, określonego w § 4 ust. 1 umowy, za każdą godzinę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zwłoki w realizacji zobowiązań wynikających z § 13 ust. 3 lit. a) i b) umowy; </w:t>
      </w:r>
    </w:p>
    <w:p w14:paraId="43AB3951" w14:textId="0EB3E5ED" w:rsidR="006D4CA0" w:rsidRPr="006036CF" w:rsidRDefault="00244ACA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Jeżeli zwłoka, o której mowa w ust. 2 pkt 1 przekroczy 14 dni, Zamawiający zastrzega sobie prawo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odstąpienia od Umowy w całości lub części z powodu okoliczności, za które odpowiada Wykonawca,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 terminie do 30 dni od dnia stwierdzenia przez Zamawiającego przesłanki uprawniającej do odstąpienia od Umowy, z jednoczesnym prawem do kary umownej w wysokości określonej w ust. 1. </w:t>
      </w:r>
    </w:p>
    <w:p w14:paraId="1AC2A17C" w14:textId="36EB731C" w:rsidR="006D4CA0" w:rsidRPr="006036CF" w:rsidRDefault="00244ACA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Jeżeli na skutek niewykonania lub nienależytego wykonania Umowy powstanie szkoda przewyższająca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zastrzeżone kary umowne, Zamawiającemu oprócz tych kar przysługuje prawo do dochodzenia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odszkodowania uzupełniającego. Jeżeli szkoda powstanie z innych przyczyn niż te, ze względu na które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zastrzeżono karę umowną, Zamawiającemu przysługuje prawo do dochodzenia odszkodowania na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zasadach ogólnych Kodeksu cywilnego. </w:t>
      </w:r>
    </w:p>
    <w:p w14:paraId="5A34F81B" w14:textId="0B035D19" w:rsidR="00F871E9" w:rsidRPr="006036CF" w:rsidRDefault="00244ACA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Kary umowne, o których mowa w ust. 2, są naliczane niezależnie i podlegają sumowaniu. Suma kar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umownych nałożonych na Wykonawcę nie może przekroczyć </w:t>
      </w:r>
      <w:r w:rsidR="00C77F55" w:rsidRPr="006036CF">
        <w:rPr>
          <w:rFonts w:eastAsia="Calibri"/>
          <w:color w:val="000000"/>
          <w:sz w:val="20"/>
          <w:szCs w:val="20"/>
        </w:rPr>
        <w:t>2</w:t>
      </w:r>
      <w:r w:rsidRPr="006036CF">
        <w:rPr>
          <w:rFonts w:eastAsia="Calibri"/>
          <w:color w:val="000000"/>
          <w:sz w:val="20"/>
          <w:szCs w:val="20"/>
        </w:rPr>
        <w:t xml:space="preserve">0 % wynagrodzenia umownego brutto. </w:t>
      </w:r>
    </w:p>
    <w:p w14:paraId="37B9C958" w14:textId="201966D1" w:rsidR="006D4CA0" w:rsidRPr="006036CF" w:rsidRDefault="00244ACA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Dla uniknięcia wątpliwości Strony zgodnie oświadczają, że przy dochodzeniu kar umownych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Zamawiający nie ma obowiązku wykazywania poniesionej szkody. </w:t>
      </w:r>
    </w:p>
    <w:p w14:paraId="6D6E10C1" w14:textId="5F5AA49F" w:rsidR="006D4CA0" w:rsidRPr="006036CF" w:rsidRDefault="00244ACA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wyraża zgodę na potracenia kar umownych z wynagrodzenia, o którym mowa 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§ 3 ust. 1 umowy, co będzie dokumentowane odpowiednią notą księgową wystawioną przez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Zamawiającego. </w:t>
      </w:r>
    </w:p>
    <w:p w14:paraId="336A5C80" w14:textId="320C3FEE" w:rsidR="002D04E5" w:rsidRPr="006036CF" w:rsidRDefault="002D04E5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6036CF">
        <w:rPr>
          <w:rFonts w:eastAsia="Calibri"/>
          <w:b/>
          <w:bCs/>
          <w:color w:val="000000"/>
          <w:sz w:val="20"/>
          <w:szCs w:val="20"/>
        </w:rPr>
        <w:t>Poza karami umownymi Wykonawca ponosi odpowiedzialność z tytułu nie wykonania lub nienależytego wykonania przedmiotu umowy w tym szkody wyrządzone osobom trzecim na zdrowiu i mieniu.</w:t>
      </w:r>
    </w:p>
    <w:p w14:paraId="6D3709F6" w14:textId="77777777" w:rsidR="00F871E9" w:rsidRPr="006036CF" w:rsidRDefault="00F871E9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29" w:right="-3" w:hanging="423"/>
        <w:jc w:val="both"/>
        <w:rPr>
          <w:rFonts w:eastAsia="Calibri"/>
          <w:color w:val="000000"/>
          <w:sz w:val="20"/>
          <w:szCs w:val="20"/>
        </w:rPr>
      </w:pPr>
    </w:p>
    <w:p w14:paraId="3285A982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11 </w:t>
      </w:r>
    </w:p>
    <w:p w14:paraId="4CC4C18F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ODSTĄPIENIE OD UMOWY </w:t>
      </w:r>
    </w:p>
    <w:p w14:paraId="79347A35" w14:textId="48BFCC52" w:rsidR="006D4CA0" w:rsidRPr="006036CF" w:rsidRDefault="00244ACA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Poza przypadkami wskazanymi w niniejszej umowie, Zamawiającemu przysługuje prawo odstąpienia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od umowy w całości lub części w przypadkach, gdy:</w:t>
      </w:r>
    </w:p>
    <w:p w14:paraId="6D412E79" w14:textId="5EB1110A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wystąpi istotna zmiana okoliczności powodująca, że wykonanie umowy nie leży w interesie publicznym, czego nie można było przewidzieć w chwili zawarcia umowy, lub dalsze wykonywanie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umowy może zagrozić istotnemu interesowi bezpieczeństwa państwa lub bezpieczeństwu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publicznemu; w takim przypadku Wykonawca może odstąpić od umowy w terminie 30 dni od dnia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powzięcia wiadomości o tych okolicznościach; </w:t>
      </w:r>
    </w:p>
    <w:p w14:paraId="78A0D575" w14:textId="418B8A63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przedmiot umowy realizowany jest w sposób sprzeczny z przepisami prawa lub uprzednio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wskazanymi przez Zamawiającego wytycznymi (zarządzeniami, decyzjami itp.); </w:t>
      </w:r>
    </w:p>
    <w:p w14:paraId="4D29F34C" w14:textId="2A80495B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istotnie narusza warunki umowy i nie zaprzestanie lub nie naprawi skutków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naruszenia po upływie 14 dni od dnia wezwania przez Zamawiającego; </w:t>
      </w:r>
    </w:p>
    <w:p w14:paraId="5D6785F2" w14:textId="5611C08E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nie rozpoczął prac lub przerwał prace na okres dłuższy niż 14 dni oraz nie kontynuuje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ich pomimo wezwania Zamawiającego; </w:t>
      </w:r>
    </w:p>
    <w:p w14:paraId="678A7EDC" w14:textId="68E7F3BF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opóźnia się z realizacją przedmiotu umowy tak dalece, że nie jest prawdopodobnym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ukończenie realizacji umowy w wyznaczonym terminie; </w:t>
      </w:r>
    </w:p>
    <w:p w14:paraId="4731B7FB" w14:textId="683D56F6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bezskutecznie upłynie termin wyznaczony na poprawienie przez Wykonawcę przedmiotu umowy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zawierającego braki i błędy; </w:t>
      </w:r>
    </w:p>
    <w:p w14:paraId="596BEDE6" w14:textId="17C3B756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po poprawieniu przedmiot umowy nadal wykonany jest w sposób sprzeczny z umową i zawiera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braki i błędy; </w:t>
      </w:r>
    </w:p>
    <w:p w14:paraId="1C9288F8" w14:textId="2F8B509D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utraty środków pochodzących z budżetu Projektu, na realizację umowy; </w:t>
      </w:r>
    </w:p>
    <w:p w14:paraId="3C9D4199" w14:textId="6475F864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zostanie ogłoszona upadłość lub przeprowadzona likwidacja Wykonawcy; </w:t>
      </w:r>
    </w:p>
    <w:p w14:paraId="77EA6A90" w14:textId="74D40E6C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trybie postępowania egzekucyjnego zostanie zajęty majątek Wykonawcy i Wykonawca nie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będzie mógł realizować umowy na warunkach w niej określonych; </w:t>
      </w:r>
    </w:p>
    <w:p w14:paraId="77070A4C" w14:textId="43C54DB5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nastąpi ograniczenie lub pozbawienie zdolności do czynności prawnych mających wpływ na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realizację umowy; </w:t>
      </w:r>
    </w:p>
    <w:p w14:paraId="64230CB4" w14:textId="03C8F37F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Trybunał Sprawiedliwości Unii Europejskiej stwierdzi, w ramach procedury przewidzianej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 art. 258 Traktatu o Funkcjonowaniu Unii Europejskiej, że państwo polskie uchybiło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zobowiązaniom, które ciążą na nim na mocy Traktatów, dyrektywy 2014/24/UE i dyrektywy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2014/25/UE, z uwagi na to, że zamawiający udzielił zamówienia z naruszeniem przepisów prawa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Unii Europejskiej; </w:t>
      </w:r>
    </w:p>
    <w:p w14:paraId="2FAB426A" w14:textId="10C1F56D" w:rsidR="006D4CA0" w:rsidRPr="006036CF" w:rsidRDefault="00244ACA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lastRenderedPageBreak/>
        <w:t>Wykonawca w chwili zawarcia umowy podlegał wykluczeniu z postępowania na podstawie art.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108 ustawy Pzp. </w:t>
      </w:r>
    </w:p>
    <w:p w14:paraId="581F9AFF" w14:textId="0582ED2A" w:rsidR="006D4CA0" w:rsidRPr="006036CF" w:rsidRDefault="00244ACA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przypadku otwarcia likwidacji, złożenia wniosku o upadłość lub wydania sądowego nakazu zajęcia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majątku Wykonawcy, Zamawiający ma prawo odstąpić od umowy z zachowaniem 30 dniowego okresu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wypowiedzenia. </w:t>
      </w:r>
    </w:p>
    <w:p w14:paraId="4F8A1535" w14:textId="129F5B9A" w:rsidR="006D4CA0" w:rsidRPr="006036CF" w:rsidRDefault="00244ACA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Odstąpienie od umowy w sytuacjach określonych w ust. 1 może nastąpić w terminie 30 dni od daty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powzięcia informacji przez Zamawiającego o powyższych okolicznościach. </w:t>
      </w:r>
    </w:p>
    <w:p w14:paraId="7F5C73A8" w14:textId="2A2857DD" w:rsidR="006D4CA0" w:rsidRPr="006036CF" w:rsidRDefault="00244ACA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Odstąpienie od umowy następuje w formie pisemnej pod rygorem nieważności ze wskazaniem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podstawy odstąpienia. </w:t>
      </w:r>
    </w:p>
    <w:p w14:paraId="18CDF955" w14:textId="7B4FCCAF" w:rsidR="006D4CA0" w:rsidRPr="006036CF" w:rsidRDefault="00244ACA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wypadku odstąpienia od Umowy którejkolwiek ze Stron, w terminie 7 dni od daty odstąpienia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Wykonawca, przy udziale Zamawiającego, sporządzi szczegółowy protokół inwentaryzacji wykonanych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prac według stanu na dzień odstąpienia. </w:t>
      </w:r>
    </w:p>
    <w:p w14:paraId="25019874" w14:textId="39A37762" w:rsidR="006D4CA0" w:rsidRPr="006036CF" w:rsidRDefault="00244ACA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Koszty dodatkowe poniesione na zabezpieczenie prac oraz wszelkie inne uzasadnione koszty związane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 odstąpieniem od umowy ponosi Strona, z której winy doszło do odstąpienia od umowy.</w:t>
      </w:r>
    </w:p>
    <w:p w14:paraId="4F27B05C" w14:textId="77777777" w:rsidR="00F871E9" w:rsidRPr="006036CF" w:rsidRDefault="00F871E9" w:rsidP="00F871E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 w:right="-5"/>
        <w:jc w:val="both"/>
        <w:rPr>
          <w:rFonts w:eastAsia="Calibri"/>
          <w:color w:val="000000"/>
          <w:sz w:val="20"/>
          <w:szCs w:val="20"/>
        </w:rPr>
      </w:pPr>
    </w:p>
    <w:p w14:paraId="49425CFA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12 </w:t>
      </w:r>
    </w:p>
    <w:p w14:paraId="11F5BD90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ZMIANY UMOWY </w:t>
      </w:r>
    </w:p>
    <w:p w14:paraId="1B75EF84" w14:textId="0A543285" w:rsidR="006D4CA0" w:rsidRPr="006036CF" w:rsidRDefault="00244ACA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Strony dopuszczają możliwość zmiany postanowień Umowy w stosunku do treści oferty, na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podstawie, której dokonano wyboru wykonawcy w następujących przypadkach w następujących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okolicznościach i warunkach: </w:t>
      </w:r>
    </w:p>
    <w:p w14:paraId="16726942" w14:textId="00093CC3" w:rsidR="006D4CA0" w:rsidRPr="006036CF" w:rsidRDefault="00244ACA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zmiany terminu realizacji przedmiotu umowy, w następstwie: </w:t>
      </w:r>
    </w:p>
    <w:p w14:paraId="3E3CB556" w14:textId="6A88B4AB" w:rsidR="006D4CA0" w:rsidRPr="006036CF" w:rsidRDefault="00244ACA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siły wyższej - rozumianej jako wystąpienie zdarzenia nadzwyczajnego, zewnętrznego,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niemożliwego do przewidzenia i zapobieżenia, którego nie dało się uniknąć nawet przy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zachowaniu najwyższej staranności, a które uniemożliwia Wykonawcy wykonanie przedmiotu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umowy. W razie wystąpienia siły wyższej strony umowy zobowiązane są dołożyć wszelkich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starań w celu ograniczenia do minimum opóźnienia w wykonywaniu swoich zobowiązań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umownych, powstałego na skutek działania siły wyższej, </w:t>
      </w:r>
    </w:p>
    <w:p w14:paraId="3A056C19" w14:textId="0F46566B" w:rsidR="006D4CA0" w:rsidRPr="006036CF" w:rsidRDefault="00244ACA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okoliczności leżących po stronie Zamawiającego i nie wynikających z przyczyn leżących po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stronie Wykonawcy (np. wstrzymanie, zawieszenie, przerwa w realizacji), </w:t>
      </w:r>
    </w:p>
    <w:p w14:paraId="7D10DC56" w14:textId="4E803620" w:rsidR="006D4CA0" w:rsidRPr="006036CF" w:rsidRDefault="00244ACA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przestojów i opóźnień zawinionych przez Zamawiającego, </w:t>
      </w:r>
    </w:p>
    <w:p w14:paraId="0AE1C69B" w14:textId="22350D6C" w:rsidR="006D4CA0" w:rsidRPr="006036CF" w:rsidRDefault="00244ACA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wystąpienia okoliczności, których strony umowy nie były w stanie przewidzieć, pomimo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zachowania należytej staranności, </w:t>
      </w:r>
    </w:p>
    <w:p w14:paraId="128CE96D" w14:textId="7C7FEC97" w:rsidR="006D4CA0" w:rsidRPr="006036CF" w:rsidRDefault="00244ACA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przyczyn niezależnych od którejkolwiek ze stron, które w szczególności dotyczyć będą uwarunkowań formalno-prawnych. Termin wykonania umowy ulega odpowiednio zmianie 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okres trwania okoliczności celem ukończenia przedmiotu umowy w sposób należyty. Zmiana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terminu realizacji przedmiotu umowy nie wpływa na zmianę wynagrodzenia. </w:t>
      </w:r>
    </w:p>
    <w:p w14:paraId="42E3A827" w14:textId="08BDCF95" w:rsidR="006D4CA0" w:rsidRPr="006036CF" w:rsidRDefault="00244ACA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zmiana - ograniczenie (rezygnacja) z części zakresu przedmiotu umowy przez Zamawiającego 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uzasadnionych przyczyn, mających charakter obiektywny, co spowoduje odpowiednie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zmniejszenie wynagrodzenia Wykonawcy; </w:t>
      </w:r>
    </w:p>
    <w:p w14:paraId="32B6CACB" w14:textId="2E71A791" w:rsidR="006D4CA0" w:rsidRPr="006036CF" w:rsidRDefault="00244ACA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zmiany wynagrodzenia Wykonawcy: </w:t>
      </w:r>
    </w:p>
    <w:p w14:paraId="298E936E" w14:textId="64381B6C" w:rsidR="006D4CA0" w:rsidRPr="006036CF" w:rsidRDefault="00244ACA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następstwie zmiany będącej skutkiem działań organów państwowych, przez co należy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rozumieć ustawową zmianę obowiązującej stawki podatku, </w:t>
      </w:r>
    </w:p>
    <w:p w14:paraId="5DBAB9F4" w14:textId="08831953" w:rsidR="006D4CA0" w:rsidRPr="006036CF" w:rsidRDefault="00244ACA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wyniku ograniczenia (rezygnacji) z części zakresu przedmiotu umowy, co spowoduje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odpowiednie zmniejszenie wynagrodzenia Wykonawcy; </w:t>
      </w:r>
    </w:p>
    <w:p w14:paraId="5F7C9B0F" w14:textId="237A19E2" w:rsidR="006D4CA0" w:rsidRPr="006036CF" w:rsidRDefault="00244ACA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zmiany powszechnie obowiązujących przepisów prawa w zakresie mającym wpływ na realizację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przedmiotu zamówienia lub świadczenia stron, </w:t>
      </w:r>
    </w:p>
    <w:p w14:paraId="4A556AFC" w14:textId="38004D6E" w:rsidR="006D4CA0" w:rsidRPr="006036CF" w:rsidRDefault="00244ACA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zmiany, rezygnacji bądź wprowadzenia podwykonawcy w trakcie realizacji umowy w zakresie nie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przewidzianym w ofercie, </w:t>
      </w:r>
    </w:p>
    <w:p w14:paraId="49F62BE6" w14:textId="04D3033B" w:rsidR="006D4CA0" w:rsidRPr="006036CF" w:rsidRDefault="00244ACA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powstania rozbieżności lub niejasności w rozumieniu pojęć użytych w umowie, których nie będzie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można usunąć w inny sposób, a zmiana będzie umożliwiać usunięcie rozbieżności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i doprecyzowanie umowy w celu jednoznacznej interpretacji jej zapisów przez strony,. </w:t>
      </w:r>
    </w:p>
    <w:p w14:paraId="03FEF50B" w14:textId="77CB7C40" w:rsidR="006D4CA0" w:rsidRPr="006036CF" w:rsidRDefault="00244ACA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Wszystkie powyższe postanowienia stanowią katalog zmian, na które Zamawiający może wyrazić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zgodę. </w:t>
      </w:r>
      <w:r w:rsidRPr="006036CF">
        <w:rPr>
          <w:rFonts w:eastAsia="Calibri"/>
          <w:color w:val="000000"/>
          <w:sz w:val="20"/>
          <w:szCs w:val="20"/>
        </w:rPr>
        <w:lastRenderedPageBreak/>
        <w:t xml:space="preserve">Nie stanowią jednocześnie zobowiązania do wyrażenia takiej zgody. </w:t>
      </w:r>
    </w:p>
    <w:p w14:paraId="670B5C58" w14:textId="3A1E26A8" w:rsidR="006D4CA0" w:rsidRPr="006036CF" w:rsidRDefault="00244ACA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sytuacji wystąpienia okoliczności, o których wyżej mowa, każda ze stron może wystąpić 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wnioskiem zawierającym: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39E28265" w14:textId="669F5DD9" w:rsidR="006D4CA0" w:rsidRPr="006036CF" w:rsidRDefault="00244ACA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opis propozycji zmiany, w tym wpływ na terminy wykonania, </w:t>
      </w:r>
    </w:p>
    <w:p w14:paraId="41B14225" w14:textId="56741941" w:rsidR="006D4CA0" w:rsidRPr="006036CF" w:rsidRDefault="00244ACA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uzasadnienie zmiany. </w:t>
      </w:r>
    </w:p>
    <w:p w14:paraId="628A1BAF" w14:textId="7C7AF52C" w:rsidR="006D4CA0" w:rsidRPr="006036CF" w:rsidRDefault="00244ACA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Zmianie podlegają także wszelkie nieistotne postanowienia umowy w stosunku do treści oferty, na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podstawie której dokonano wyboru Wykonawcy, w tym m.in.:</w:t>
      </w:r>
    </w:p>
    <w:p w14:paraId="6754F1EC" w14:textId="726B212D" w:rsidR="006D4CA0" w:rsidRPr="006036CF" w:rsidRDefault="00244ACA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zmiana osób wyznaczonych do realizacji umowy, ze strony Zamawiającego w przypadku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braku możliwości nadzoru przez te osoby - zmiana ta nie wymaga zawarcia aneksu do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umowy, </w:t>
      </w:r>
    </w:p>
    <w:p w14:paraId="40D1D369" w14:textId="0C07861F" w:rsidR="006D4CA0" w:rsidRPr="006036CF" w:rsidRDefault="00244ACA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zmiana danych związana z obsługą administracyjno-organizacyjną umowy (danych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teleadresowych Wykonawcy; Zamawiającego, zmiana rachunku bankowego) - zmiana ta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następuje poprzez pisemne zgłoszenie tego faktu drugiej stronie i nie wymaga zawarcia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aneksu do umowy, </w:t>
      </w:r>
    </w:p>
    <w:p w14:paraId="4CA83378" w14:textId="01B3FF02" w:rsidR="006D4CA0" w:rsidRPr="006036CF" w:rsidRDefault="00244ACA">
      <w:pPr>
        <w:pStyle w:val="Akapitzlist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przekształcenie Wykonawcy w związku z sukcesją generalną, przekształceniami,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dziedziczeniem spółek handlowych zgodnie z KSH, a także sukcesją z mocy prawa, zgodnie 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obowiązującymi przepisami (następstwa prawne) winno nastąpić w formie aneksu do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umowy. </w:t>
      </w:r>
    </w:p>
    <w:p w14:paraId="6BCB51A4" w14:textId="79410D38" w:rsidR="006D4CA0" w:rsidRPr="006036CF" w:rsidRDefault="00244ACA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Wszelkie zmiany i uzupełnienia niniejszej umowy wymagają formy pisemnej pod rygorem nieważności - aneks do umowy, 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zastrzeżeniem przypadków określonych w niniejszym paragrafie, w których wskazano, że nie jest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wymagane zawarcie aneksu do umowy. </w:t>
      </w:r>
    </w:p>
    <w:p w14:paraId="35F382EC" w14:textId="687DFAC8" w:rsidR="006D4CA0" w:rsidRPr="006036CF" w:rsidRDefault="00244ACA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Strony zgodnie ustalają, że Wykonawca nie może dokonać cesji jakichkolwiek praw lub obowiązków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wynikających z tej umowy, bez pisemnej zgody Zamawiającego. </w:t>
      </w:r>
    </w:p>
    <w:p w14:paraId="326C7BD7" w14:textId="77777777" w:rsidR="00F871E9" w:rsidRPr="006036CF" w:rsidRDefault="00F871E9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374"/>
        <w:rPr>
          <w:rFonts w:eastAsia="Calibri"/>
          <w:color w:val="000000"/>
          <w:sz w:val="20"/>
          <w:szCs w:val="20"/>
        </w:rPr>
      </w:pPr>
    </w:p>
    <w:p w14:paraId="4301FCD6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13 RĘKOJMIA, GWARANCJA </w:t>
      </w:r>
    </w:p>
    <w:p w14:paraId="3E4D7389" w14:textId="36F0202F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gwarantuje Zamawiającemu, że wykonany i dostarczony do Zamawiającego przedmiot umowy będzie należytej jakości, wolny od wad oraz będzie spełniać wszelkie wymogi określone 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zapytaniu ofertowym, Opisie przedmiotu zamówienia oraz niniejszej umowie. </w:t>
      </w:r>
    </w:p>
    <w:p w14:paraId="3C5627C9" w14:textId="1FE3A0E7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/>
          <w:sz w:val="20"/>
          <w:szCs w:val="20"/>
        </w:rPr>
      </w:pPr>
      <w:r w:rsidRPr="006036CF">
        <w:rPr>
          <w:rFonts w:eastAsia="Calibri"/>
          <w:bCs/>
          <w:color w:val="000000"/>
          <w:sz w:val="20"/>
          <w:szCs w:val="20"/>
        </w:rPr>
        <w:t xml:space="preserve">Wykonawca udziela gwarancji na całość przedmiotu umowy na okres </w:t>
      </w:r>
      <w:r w:rsidR="00F871E9" w:rsidRPr="006036CF">
        <w:rPr>
          <w:rFonts w:eastAsia="Calibri"/>
          <w:bCs/>
          <w:color w:val="000000"/>
          <w:sz w:val="20"/>
          <w:szCs w:val="20"/>
        </w:rPr>
        <w:t>2</w:t>
      </w:r>
      <w:r w:rsidRPr="006036CF">
        <w:rPr>
          <w:rFonts w:eastAsia="Calibri"/>
          <w:bCs/>
          <w:color w:val="000000"/>
          <w:sz w:val="20"/>
          <w:szCs w:val="20"/>
        </w:rPr>
        <w:t xml:space="preserve"> lat. </w:t>
      </w:r>
    </w:p>
    <w:p w14:paraId="7074175D" w14:textId="77777777" w:rsidR="00F3444C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150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Wykonawca zapewni w okresie gwarancji usługę serwisu na następujących warunkach: </w:t>
      </w:r>
    </w:p>
    <w:p w14:paraId="1157D26C" w14:textId="77777777" w:rsidR="00A969F7" w:rsidRPr="006036CF" w:rsidRDefault="00244ACA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50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czas reakcji serwisu na awarię krytyczną: ……………….. godzina/godzin/godziny,</w:t>
      </w:r>
    </w:p>
    <w:p w14:paraId="4081FDAE" w14:textId="77777777" w:rsidR="00A969F7" w:rsidRPr="006036CF" w:rsidRDefault="00244ACA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50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czas reakcji serwisu na błąd krytyczny: ………………….. godzina/godzin/godziny,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5F732F8C" w14:textId="77777777" w:rsidR="006730B4" w:rsidRPr="006036CF" w:rsidRDefault="00C77F55" w:rsidP="006730B4">
      <w:pPr>
        <w:pStyle w:val="Akapitzlist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150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czas reakcji serwisu na wady w terminie 8 dni roboczych od przyjęcia zgłoszenia przez Wykonawcę</w:t>
      </w:r>
      <w:r w:rsidR="006730B4"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50411BC4" w14:textId="756FDCB6" w:rsidR="006D4CA0" w:rsidRPr="006036CF" w:rsidRDefault="00244ACA" w:rsidP="006730B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right="150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zgodnie z ofertą Wykonawcy, stanowiącą Załącznik nr 2 do niniejszej umowy. </w:t>
      </w:r>
    </w:p>
    <w:p w14:paraId="1EACC78B" w14:textId="0E5749A9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Dla potrzeb realizacji niniejszej umowy przyjmuje się następujące definicje: </w:t>
      </w:r>
    </w:p>
    <w:p w14:paraId="46DD621B" w14:textId="77777777" w:rsidR="00A969F7" w:rsidRPr="006036CF" w:rsidRDefault="00A969F7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6036CF">
        <w:rPr>
          <w:rFonts w:eastAsia="Times New Roman"/>
          <w:color w:val="000000"/>
          <w:sz w:val="20"/>
          <w:szCs w:val="20"/>
        </w:rPr>
        <w:t>Awaria krytyczna - oznacza sytuację, w której nie jest możliwe prawidłowe użytkowanie Oprogramowania z powodu uszkodzenia lub utraty spójności danych, struktur danych</w:t>
      </w:r>
    </w:p>
    <w:p w14:paraId="360983C5" w14:textId="77777777" w:rsidR="00A969F7" w:rsidRPr="006036CF" w:rsidRDefault="00A969F7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rFonts w:eastAsia="Times New Roman"/>
          <w:color w:val="000000"/>
          <w:sz w:val="20"/>
          <w:szCs w:val="20"/>
        </w:rPr>
      </w:pPr>
      <w:r w:rsidRPr="006036CF">
        <w:rPr>
          <w:rFonts w:eastAsia="Times New Roman"/>
          <w:color w:val="000000"/>
          <w:sz w:val="20"/>
          <w:szCs w:val="20"/>
        </w:rPr>
        <w:t xml:space="preserve">Błąd krytyczny - niezgodne z dokumentacją użytkową lub wymaganiami Zamawiającego, z instrukcjami lub innymi dokumentami wytworzonymi w czasie wdrożenia działanie Oprogramowania; </w:t>
      </w:r>
    </w:p>
    <w:p w14:paraId="7BA788C8" w14:textId="77777777" w:rsidR="00A969F7" w:rsidRPr="006036CF" w:rsidRDefault="00A969F7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rFonts w:eastAsia="Times New Roman"/>
          <w:color w:val="000000"/>
          <w:sz w:val="20"/>
          <w:szCs w:val="20"/>
        </w:rPr>
      </w:pPr>
      <w:r w:rsidRPr="006036CF">
        <w:rPr>
          <w:rFonts w:eastAsia="Times New Roman"/>
          <w:color w:val="000000"/>
          <w:sz w:val="20"/>
          <w:szCs w:val="20"/>
        </w:rPr>
        <w:t xml:space="preserve">Wada - zakłócenie działania Oprogramowania polegające na nienależytym działaniu jego części, nie ograniczające działania całego Oprogramowania, nie mające istotnego wpływu na zastosowanie Oprogramowania i nie będące awarią lub błędem. </w:t>
      </w:r>
    </w:p>
    <w:p w14:paraId="293BE61B" w14:textId="49311961" w:rsidR="006D4CA0" w:rsidRPr="006036CF" w:rsidRDefault="00244ACA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rFonts w:eastAsia="Times New Roman"/>
          <w:color w:val="000000"/>
          <w:sz w:val="20"/>
          <w:szCs w:val="20"/>
        </w:rPr>
      </w:pPr>
      <w:r w:rsidRPr="006036CF">
        <w:rPr>
          <w:rFonts w:eastAsia="Calibri"/>
          <w:bCs/>
          <w:color w:val="000000"/>
          <w:sz w:val="20"/>
          <w:szCs w:val="20"/>
        </w:rPr>
        <w:t>Czas reakcji serwisu</w:t>
      </w:r>
      <w:r w:rsidRPr="006036CF">
        <w:rPr>
          <w:rFonts w:eastAsia="Calibri"/>
          <w:b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– jest to okres, od momentu zgłoszenia serwisowego potwierdzonego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nadaniem identyfikatora zgłoszenia przez wykonawcę, do momentu podjęcia pierwszych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czynności diagnostycznych przez wykonawcę. </w:t>
      </w:r>
    </w:p>
    <w:p w14:paraId="79F76EED" w14:textId="1F865A60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Okres gwarancji wskazany w ust. 2 liczy się od daty podpisania przez obie strony protokołu odbioru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końcowego przedmiotu umowy. </w:t>
      </w:r>
    </w:p>
    <w:p w14:paraId="24676120" w14:textId="0DAF1871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Okres gwarancji ulega wydłużeniu o czas liczony od zawiadomienia Wykonawcy o wystąpieniu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wady/usterki do momentu jej usunięcia. </w:t>
      </w:r>
    </w:p>
    <w:p w14:paraId="2D05D92D" w14:textId="3036DBE5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Odpowiedzialność z tytułu gwarancji obejmuje zarówno wady/usterki powstałe z przyczyn tkwiących 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przedmiocie umowy w chwili dokonania jego odbioru przez Zamawiającego. </w:t>
      </w:r>
    </w:p>
    <w:p w14:paraId="546950F0" w14:textId="0CACA640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Gwarancja obejmuje w szczególności: </w:t>
      </w:r>
    </w:p>
    <w:p w14:paraId="6752ECDD" w14:textId="4D8CF62C" w:rsidR="006D4CA0" w:rsidRPr="006036CF" w:rsidRDefault="00244ACA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poprawne działanie dostarczonego i wdrożonego rozwiązania w zakresie realizacji funkcji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zgodnych z OPZ, </w:t>
      </w:r>
    </w:p>
    <w:p w14:paraId="57CCB4FF" w14:textId="77777777" w:rsidR="00C0520D" w:rsidRPr="006036CF" w:rsidRDefault="00244ACA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right="117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lastRenderedPageBreak/>
        <w:t>poprawność wdrożonego rozwiązania w zakresie braku wad fizycznych i prawnych,</w:t>
      </w:r>
    </w:p>
    <w:p w14:paraId="49597F60" w14:textId="7163930E" w:rsidR="00F3444C" w:rsidRPr="006036CF" w:rsidRDefault="00244ACA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right="117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poprawność uruchomionych i wdrożonych aplikacji, modułów, usług i procedur, </w:t>
      </w:r>
    </w:p>
    <w:p w14:paraId="7355C6C7" w14:textId="62B7C2AE" w:rsidR="006D4CA0" w:rsidRPr="006036CF" w:rsidRDefault="00244ACA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right="117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poprawność uruchomionych i wdrożonych e-usług, formularzy i raportów, </w:t>
      </w:r>
    </w:p>
    <w:p w14:paraId="6C5865FE" w14:textId="7369EE7D" w:rsidR="00F3444C" w:rsidRPr="006036CF" w:rsidRDefault="00244ACA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poprawność uruchomionych i wdrożonych mechanizmów integracji i wymiany danych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pomiędzy wdrożonym rozwiązaniem a istniejącymi rozwiązaniami Zamawiającego </w:t>
      </w:r>
    </w:p>
    <w:p w14:paraId="3CB7C118" w14:textId="4FFF7344" w:rsidR="006D4CA0" w:rsidRPr="006036CF" w:rsidRDefault="00244ACA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zgodność wdrożonego rozwiązania z właściwymi przepisami prawa na dzień podpisania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protokołu odbioru. </w:t>
      </w:r>
    </w:p>
    <w:p w14:paraId="707798D9" w14:textId="20C8579B" w:rsidR="006D4CA0" w:rsidRPr="006036CF" w:rsidRDefault="00244ACA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zapewnienie prawidłowego działania systemu w okresie gwarancji, </w:t>
      </w:r>
    </w:p>
    <w:p w14:paraId="372FA296" w14:textId="7E9CC197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Czas naprawy oprogramowania użytkowego odnosi się do oprogramowania użytkowego dostarczonego Zamawiającemu, do którego Wykonawca posiada możliwość prawną i techniczną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ingerencji w kod źródłowy. </w:t>
      </w:r>
    </w:p>
    <w:p w14:paraId="397D21BE" w14:textId="34A9D31A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zapewnia w czasie realizacji umowy oraz w trakcie prac serwisowych komunikację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pracowników Zamawiającego z przedstawicielami Wykonawcy oraz firmą/osobami wykonującymi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prace serwisowe w języku polskim. </w:t>
      </w:r>
    </w:p>
    <w:p w14:paraId="10845A48" w14:textId="72A64C2A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Wszelkie świadczenia Wykonawcy w okresie gwarancji są bezpłatne i nie wymagają ponoszenia przez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Zamawiającego dodatkowych kosztów. </w:t>
      </w:r>
    </w:p>
    <w:p w14:paraId="408830FB" w14:textId="3A56C211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Okres rękojmi jest równy okresowi gwarancji. </w:t>
      </w:r>
    </w:p>
    <w:p w14:paraId="43CBE932" w14:textId="417ABCBC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odpowiada za wady fizyczne i prawne ujawnione w dostarczonym oprogramowaniu oraz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ponosi z tego tytułu wszelkie zobowiązania opisane w niniejszej umowie oraz wynikające 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obowiązującego prawa. Wykonawca jest odpowiedzialny względem Zamawiającego, jeżeli dostarczony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przedmiot umowy w szczególności: </w:t>
      </w:r>
    </w:p>
    <w:p w14:paraId="5F3EA7B8" w14:textId="299EA627" w:rsidR="00F3444C" w:rsidRPr="006036CF" w:rsidRDefault="00244ACA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stanowi własność osoby trzeciej, albo jeżeli jest obciążony prawem osoby trzeciej, </w:t>
      </w:r>
    </w:p>
    <w:p w14:paraId="1F681790" w14:textId="71333AE3" w:rsidR="00F3444C" w:rsidRPr="006036CF" w:rsidRDefault="00244ACA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ma wady zmniejszające jego wartość lub użyteczność ze względu na cel określony w załączonym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Opisie przedmiotu zamówienia, albo wynikający z okoliczności lub z przeznaczenia rzeczy, </w:t>
      </w:r>
    </w:p>
    <w:p w14:paraId="00BDFF1B" w14:textId="7C165F32" w:rsidR="006D4CA0" w:rsidRPr="006036CF" w:rsidRDefault="00244ACA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nie ma właściwości wymaganych przez Zamawiającego, </w:t>
      </w:r>
    </w:p>
    <w:p w14:paraId="37B7C5CD" w14:textId="133CAA19" w:rsidR="006D4CA0" w:rsidRPr="006036CF" w:rsidRDefault="00244ACA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jest w stanie niekompletnym.</w:t>
      </w:r>
    </w:p>
    <w:p w14:paraId="202C0DFF" w14:textId="349E7940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O wadzie fizycznej lub prawnej przedmiotu umowy Zamawiający zawiadamia Wykonawcę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bezpośrednio, w celu realizacji przysługujących z tego tytułu uprawnień. Formę zawiadomienia stanowi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„Protokół reklamacji” sporządzony przez Zamawiającego lub jego przedstawiciela oraz przekazany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Wykonawcy. </w:t>
      </w:r>
    </w:p>
    <w:p w14:paraId="5521BA90" w14:textId="2CCD392C" w:rsidR="006D4CA0" w:rsidRPr="006036CF" w:rsidRDefault="00244ACA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jest zobowiązany do usunięcia wad fizycznych i prawnych przedmiotu umowy lub do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dostarczenia przedmiotu umowy wolnego od wad, jeżeli wady te ujawnią się w okresie gwarancji. </w:t>
      </w:r>
    </w:p>
    <w:p w14:paraId="58170A20" w14:textId="77777777" w:rsidR="006D4538" w:rsidRPr="006036CF" w:rsidRDefault="006D4538" w:rsidP="006D453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Calibri"/>
          <w:color w:val="000000"/>
          <w:sz w:val="20"/>
          <w:szCs w:val="20"/>
        </w:rPr>
      </w:pPr>
    </w:p>
    <w:p w14:paraId="09FF18BB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14 </w:t>
      </w:r>
    </w:p>
    <w:p w14:paraId="1A647F6C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WARUNKI LICENCJI </w:t>
      </w:r>
    </w:p>
    <w:p w14:paraId="1C7922A3" w14:textId="57551DDA" w:rsidR="006D4CA0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oświadcza, że posiada prawo do udzielenia niewyłącznej licencji na użytkowanie oraz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udziela Zamawiającemu licencji na warunkach określonych w umowie. </w:t>
      </w:r>
    </w:p>
    <w:p w14:paraId="35DA0F20" w14:textId="22461B96" w:rsidR="006D4538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Licencje, o których mowa w ust. 1 muszą być licencjami udzielonymi na czas nieokreślony. </w:t>
      </w:r>
    </w:p>
    <w:p w14:paraId="6E3276DE" w14:textId="3FF916E2" w:rsidR="006D4CA0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nie będzie uprawniony do wypowiedzenia Licencji, o ile zamawiający nie naruszy jej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postanowień. </w:t>
      </w:r>
    </w:p>
    <w:p w14:paraId="21071092" w14:textId="064DAE20" w:rsidR="006D4CA0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przekazuje niewyłączne licencje, na inne dostarczone komponenty, które są niezbędne do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prawidłowego działania systemu. </w:t>
      </w:r>
    </w:p>
    <w:p w14:paraId="27137680" w14:textId="63DD6542" w:rsidR="006D4CA0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Przedmiotem licencji, udzielonej przez Wykonawcę, której Licencjobiorcą jest Zamawiający, są opracowane lub zmodernizowane w zakresie dokonanej modernizacji, dostarczone i wdrożone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w ramach przedmiotowej umowy rozwiązania informatyczne obejmujące: aplikacje, moduły, funkcje,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usługi i procedury. </w:t>
      </w:r>
    </w:p>
    <w:p w14:paraId="30B5CE97" w14:textId="064D76D3" w:rsidR="006D4CA0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Na podstawie udzielonej Licencji, Zamawiający uprawniony będzie do użytkowania oprogramowania 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zakresie wynikającym z jego charakteru i przeznaczenia, wyłącznie na użytek realizacji zadań własnych bez prawa dystrybucji, użyczania, wynajmowania, wydzierżawiania, udzielania dalszych sublicencji lub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innego przenoszenia swych praw na osoby trzecie. </w:t>
      </w:r>
    </w:p>
    <w:p w14:paraId="49C33246" w14:textId="46EBD693" w:rsidR="006D4CA0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Licencje nie mogą narzucać konieczności używania oprogramowania łącznie z innym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oprogramowaniem, którego pozyskanie będzie obowiązkiem Zamawiającego, nie wynikającym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z postanowień umowy i Opisu przedmiotu zamówienia stanowiącego załącznik do umowy, ani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ponoszenia przez Zamawiającego </w:t>
      </w:r>
      <w:r w:rsidRPr="006036CF">
        <w:rPr>
          <w:rFonts w:eastAsia="Calibri"/>
          <w:color w:val="000000"/>
          <w:sz w:val="20"/>
          <w:szCs w:val="20"/>
        </w:rPr>
        <w:lastRenderedPageBreak/>
        <w:t xml:space="preserve">dodatkowych opłat. </w:t>
      </w:r>
    </w:p>
    <w:p w14:paraId="490ABC40" w14:textId="0F8B2F65" w:rsidR="006D4538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5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Licencje uprawniają do korzystania z utworów co najmniej na terytorium Rzeczypospolitej Polskiej. </w:t>
      </w:r>
    </w:p>
    <w:p w14:paraId="533C55BF" w14:textId="65664882" w:rsidR="006D4538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Licencje nie są ograniczone co do liczby użytkowników lub charakterystyk związanych z technologią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środowiska informatycznego, w którym będzie używane oprogramowanie i dotyczą wszystkich struktur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organizacyjnych Zamawiającego, istniejących lub powstałych w przyszłości, a także będących jego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następcami prawnymi, chyba, że szczegółowe postanowienia zawarte w Opisie przedmiotu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zamówienia stanowią inaczej w odniesieniu do określonych elementów zamówienia. </w:t>
      </w:r>
    </w:p>
    <w:p w14:paraId="606C82D7" w14:textId="2A4FB27B" w:rsidR="006D4CA0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oświadcza, że w przypadku, gdy do realizacji niniejszej umowy wykorzysta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oprogramowanie tzw. open </w:t>
      </w:r>
      <w:proofErr w:type="spellStart"/>
      <w:r w:rsidRPr="006036CF">
        <w:rPr>
          <w:rFonts w:eastAsia="Calibri"/>
          <w:color w:val="000000"/>
          <w:sz w:val="20"/>
          <w:szCs w:val="20"/>
        </w:rPr>
        <w:t>source</w:t>
      </w:r>
      <w:proofErr w:type="spellEnd"/>
      <w:r w:rsidRPr="006036CF">
        <w:rPr>
          <w:rFonts w:eastAsia="Calibri"/>
          <w:color w:val="000000"/>
          <w:sz w:val="20"/>
          <w:szCs w:val="20"/>
        </w:rPr>
        <w:t xml:space="preserve">: </w:t>
      </w:r>
    </w:p>
    <w:p w14:paraId="3DE46306" w14:textId="7222433F" w:rsidR="006D4CA0" w:rsidRPr="006036CF" w:rsidRDefault="00244ACA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nie ograniczy to żadnych uprawnień Zamawiającego z niniejszej umowy ani obowiązków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Wykonawcy z tytułu Nadzoru Wdrożeniowego, Serwisu ani gwarancji, </w:t>
      </w:r>
    </w:p>
    <w:p w14:paraId="7DB7ACC0" w14:textId="708BB119" w:rsidR="006D4CA0" w:rsidRPr="006036CF" w:rsidRDefault="00244ACA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na Zamawiającego nie zostanie nałożony obowiązek rozpowszechniania oprogramowania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połączonego z oprogramowaniem open </w:t>
      </w:r>
      <w:proofErr w:type="spellStart"/>
      <w:r w:rsidRPr="006036CF">
        <w:rPr>
          <w:rFonts w:eastAsia="Calibri"/>
          <w:color w:val="000000"/>
          <w:sz w:val="20"/>
          <w:szCs w:val="20"/>
        </w:rPr>
        <w:t>source</w:t>
      </w:r>
      <w:proofErr w:type="spellEnd"/>
      <w:r w:rsidRPr="006036CF">
        <w:rPr>
          <w:rFonts w:eastAsia="Calibri"/>
          <w:color w:val="000000"/>
          <w:sz w:val="20"/>
          <w:szCs w:val="20"/>
        </w:rPr>
        <w:t xml:space="preserve"> na licencji open </w:t>
      </w:r>
      <w:proofErr w:type="spellStart"/>
      <w:r w:rsidRPr="006036CF">
        <w:rPr>
          <w:rFonts w:eastAsia="Calibri"/>
          <w:color w:val="000000"/>
          <w:sz w:val="20"/>
          <w:szCs w:val="20"/>
        </w:rPr>
        <w:t>source</w:t>
      </w:r>
      <w:proofErr w:type="spellEnd"/>
      <w:r w:rsidRPr="006036CF">
        <w:rPr>
          <w:rFonts w:eastAsia="Calibri"/>
          <w:color w:val="000000"/>
          <w:sz w:val="20"/>
          <w:szCs w:val="20"/>
        </w:rPr>
        <w:t xml:space="preserve"> ani na odprowadzanie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jakichkolwiek opłat na rzecz podmiotów uprawnionych do takiego oprogramowania. </w:t>
      </w:r>
    </w:p>
    <w:p w14:paraId="230AAACB" w14:textId="3F6FB3FF" w:rsidR="006D4CA0" w:rsidRPr="006036CF" w:rsidRDefault="00244ACA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Udzielnie Licencji na warunkach określonych w niniejszym paragrafie zostanie potwierdzone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stosownym dokumentem licencyjnym (certyfikatem), podpisanym przez osobę(y) uprawnione do jej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udzielenia.</w:t>
      </w:r>
    </w:p>
    <w:p w14:paraId="3B59202B" w14:textId="77777777" w:rsidR="006D4538" w:rsidRPr="006036CF" w:rsidRDefault="006D4538" w:rsidP="006D453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360" w:right="-1"/>
        <w:jc w:val="both"/>
        <w:rPr>
          <w:rFonts w:eastAsia="Calibri"/>
          <w:color w:val="000000"/>
          <w:sz w:val="20"/>
          <w:szCs w:val="20"/>
        </w:rPr>
      </w:pPr>
    </w:p>
    <w:p w14:paraId="6B46E51E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15 </w:t>
      </w:r>
    </w:p>
    <w:p w14:paraId="19D092A8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PODWYKONAWCY </w:t>
      </w:r>
    </w:p>
    <w:p w14:paraId="7196FA17" w14:textId="350F7D32" w:rsidR="006D4CA0" w:rsidRPr="006036CF" w:rsidRDefault="00244ACA">
      <w:pPr>
        <w:pStyle w:val="Akapitzlist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może korzystać przy realizacji przedmiotu umowy z podwykonawców na zasadach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opisanych w niniejszym paragrafie i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 zgodą Zamawiającego. </w:t>
      </w:r>
    </w:p>
    <w:p w14:paraId="48053400" w14:textId="17A1203C" w:rsidR="006D4CA0" w:rsidRPr="006036CF" w:rsidRDefault="00244ACA">
      <w:pPr>
        <w:pStyle w:val="Akapitzlist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-3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zamierzający zawrzeć umowę o podwykonawstwo, której przedmiotem są dostawy, jest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obowiązany, w trakcie realizacji niniejszej umowy i przed zawarciem umowy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 podwykonawcą, do przedłożenia Zamawiającemu projektu tej umowy. </w:t>
      </w:r>
    </w:p>
    <w:p w14:paraId="130B08FC" w14:textId="59CBAF72" w:rsidR="006D4538" w:rsidRPr="006036CF" w:rsidRDefault="00244ACA">
      <w:pPr>
        <w:pStyle w:val="Akapitzlist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 trakcie realizacji umowy Wykonawca może dokonać zmiany podwykonawcy, zrezygnować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 podwykonawcy bądź wprowadzić podwykonawcę w zakresie nieprzewidzianym w ofercie. </w:t>
      </w:r>
    </w:p>
    <w:p w14:paraId="0AA8B05B" w14:textId="05F6782E" w:rsidR="006D4CA0" w:rsidRPr="006036CF" w:rsidRDefault="00244ACA">
      <w:pPr>
        <w:pStyle w:val="Akapitzlist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Wykonanie części/zakresu przedmiotu umowy w podwykonawstwie nie zwalnia Wykonawcy od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>odpowiedzialności i zobowiązań wynikających z warunków umowy. Wykonawca będzie odpowiedzialny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 działania, uchybienia i zaniedbania podwykonawcy jak za własne działanie lub zaniechanie. </w:t>
      </w:r>
    </w:p>
    <w:p w14:paraId="09A4261B" w14:textId="77777777" w:rsidR="006D4538" w:rsidRPr="006036CF" w:rsidRDefault="006D4538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28" w:right="-5" w:firstLine="5"/>
        <w:rPr>
          <w:rFonts w:eastAsia="Calibri"/>
          <w:color w:val="000000"/>
          <w:sz w:val="20"/>
          <w:szCs w:val="20"/>
        </w:rPr>
      </w:pPr>
    </w:p>
    <w:p w14:paraId="04824A0F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§ 16 </w:t>
      </w:r>
    </w:p>
    <w:p w14:paraId="155FE15E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POSTANOWIENIA KOŃCOWE </w:t>
      </w:r>
    </w:p>
    <w:p w14:paraId="1A55844E" w14:textId="03997BAE" w:rsidR="006D4CA0" w:rsidRPr="006036CF" w:rsidRDefault="00244ACA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nie może, bez pisemnej zgody Zamawiającego, przenieść obowiązków wynikających z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niniejszej umowy na osoby trzecie. </w:t>
      </w:r>
    </w:p>
    <w:p w14:paraId="5DC15DCE" w14:textId="2E42C400" w:rsidR="006D4CA0" w:rsidRPr="006036CF" w:rsidRDefault="00244ACA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right="41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W sprawach nieuregulowanych niniejszą umową mają zastosowanie obowiązujące przepisy prawa, a w szczególności Kodeksu cywilnego. </w:t>
      </w:r>
    </w:p>
    <w:p w14:paraId="5E388DE3" w14:textId="21A204DA" w:rsidR="006D4CA0" w:rsidRPr="006036CF" w:rsidRDefault="00244ACA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Wykonawca i Zamawiający poddają spory pod rozstrzygnięcie sądu właściwego dla siedziby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  <w:r w:rsidRPr="006036CF">
        <w:rPr>
          <w:rFonts w:eastAsia="Calibri"/>
          <w:color w:val="000000"/>
          <w:sz w:val="20"/>
          <w:szCs w:val="20"/>
        </w:rPr>
        <w:t xml:space="preserve">Zamawiającego. </w:t>
      </w:r>
    </w:p>
    <w:p w14:paraId="3AA82671" w14:textId="21130A67" w:rsidR="006D4CA0" w:rsidRPr="006036CF" w:rsidRDefault="00244ACA">
      <w:pPr>
        <w:pStyle w:val="Akapitzlist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right="42"/>
        <w:jc w:val="both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Umowę sporządzono w czterech jednobrzmiących egzemplarzach, z których trzy egzemplarze otrzymuje Zamawiający, a jeden egzemplarz otrzymuje Wykonawca. </w:t>
      </w:r>
    </w:p>
    <w:p w14:paraId="763FC495" w14:textId="0765821E" w:rsidR="006D4538" w:rsidRPr="006036CF" w:rsidRDefault="006D4538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right="42" w:hanging="432"/>
        <w:rPr>
          <w:rFonts w:eastAsia="Calibri"/>
          <w:color w:val="000000"/>
          <w:sz w:val="20"/>
          <w:szCs w:val="20"/>
        </w:rPr>
      </w:pPr>
    </w:p>
    <w:p w14:paraId="5C3D6149" w14:textId="77777777" w:rsidR="006D4538" w:rsidRPr="006036CF" w:rsidRDefault="006D4538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right="42" w:hanging="432"/>
        <w:rPr>
          <w:rFonts w:eastAsia="Calibri"/>
          <w:color w:val="000000"/>
          <w:sz w:val="20"/>
          <w:szCs w:val="20"/>
        </w:rPr>
      </w:pPr>
    </w:p>
    <w:p w14:paraId="5FD782E2" w14:textId="77777777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1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  <w:u w:val="single"/>
        </w:rPr>
        <w:t>Załączniki do umowy:</w:t>
      </w:r>
      <w:r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69C4FD07" w14:textId="19785C82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1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 xml:space="preserve">Załącznik nr 1 – </w:t>
      </w:r>
      <w:r w:rsidR="006036CF">
        <w:rPr>
          <w:rFonts w:eastAsia="Calibri"/>
          <w:color w:val="000000"/>
          <w:sz w:val="20"/>
          <w:szCs w:val="20"/>
        </w:rPr>
        <w:t>SWZ</w:t>
      </w:r>
      <w:bookmarkStart w:id="0" w:name="_GoBack"/>
      <w:bookmarkEnd w:id="0"/>
      <w:r w:rsidRPr="006036CF">
        <w:rPr>
          <w:rFonts w:eastAsia="Calibri"/>
          <w:color w:val="000000"/>
          <w:sz w:val="20"/>
          <w:szCs w:val="20"/>
        </w:rPr>
        <w:t xml:space="preserve">, </w:t>
      </w:r>
    </w:p>
    <w:p w14:paraId="452BE915" w14:textId="7391EAFD" w:rsidR="006D4CA0" w:rsidRPr="006036CF" w:rsidRDefault="00244ACA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1"/>
        <w:rPr>
          <w:rFonts w:eastAsia="Calibri"/>
          <w:color w:val="000000"/>
          <w:sz w:val="20"/>
          <w:szCs w:val="20"/>
        </w:rPr>
      </w:pPr>
      <w:r w:rsidRPr="006036CF">
        <w:rPr>
          <w:rFonts w:eastAsia="Calibri"/>
          <w:color w:val="000000"/>
          <w:sz w:val="20"/>
          <w:szCs w:val="20"/>
        </w:rPr>
        <w:t>Załącznik nr 2 – Oferta Wykonawcy.</w:t>
      </w:r>
      <w:r w:rsidR="006411F7" w:rsidRPr="006036CF">
        <w:rPr>
          <w:rFonts w:eastAsia="Calibri"/>
          <w:color w:val="000000"/>
          <w:sz w:val="20"/>
          <w:szCs w:val="20"/>
        </w:rPr>
        <w:t xml:space="preserve"> </w:t>
      </w:r>
    </w:p>
    <w:p w14:paraId="3FF0EC1D" w14:textId="189EE649" w:rsidR="006D4538" w:rsidRPr="006036CF" w:rsidRDefault="006D4538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1"/>
        <w:rPr>
          <w:rFonts w:eastAsia="Calibri"/>
          <w:color w:val="000000"/>
          <w:sz w:val="20"/>
          <w:szCs w:val="20"/>
        </w:rPr>
      </w:pPr>
    </w:p>
    <w:p w14:paraId="22F53884" w14:textId="77777777" w:rsidR="006D4538" w:rsidRPr="006036CF" w:rsidRDefault="006D4538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ind w:left="1"/>
        <w:rPr>
          <w:rFonts w:eastAsia="Calibri"/>
          <w:color w:val="000000"/>
          <w:sz w:val="20"/>
          <w:szCs w:val="20"/>
        </w:rPr>
      </w:pPr>
    </w:p>
    <w:p w14:paraId="4099A7EA" w14:textId="3B4EBCA2" w:rsidR="006D4CA0" w:rsidRPr="006036CF" w:rsidRDefault="00244ACA" w:rsidP="006D45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0"/>
          <w:szCs w:val="20"/>
        </w:rPr>
      </w:pPr>
      <w:r w:rsidRPr="006036CF">
        <w:rPr>
          <w:rFonts w:eastAsia="Calibri"/>
          <w:b/>
          <w:color w:val="000000"/>
          <w:sz w:val="20"/>
          <w:szCs w:val="20"/>
        </w:rPr>
        <w:t xml:space="preserve">ZAMAWIAJĄCY: </w:t>
      </w:r>
      <w:r w:rsidR="006D4538" w:rsidRPr="006036CF">
        <w:rPr>
          <w:rFonts w:eastAsia="Calibri"/>
          <w:b/>
          <w:color w:val="000000"/>
          <w:sz w:val="20"/>
          <w:szCs w:val="20"/>
        </w:rPr>
        <w:tab/>
      </w:r>
      <w:r w:rsidR="006D4538" w:rsidRPr="006036CF">
        <w:rPr>
          <w:rFonts w:eastAsia="Calibri"/>
          <w:b/>
          <w:color w:val="000000"/>
          <w:sz w:val="20"/>
          <w:szCs w:val="20"/>
        </w:rPr>
        <w:tab/>
      </w:r>
      <w:r w:rsidR="006D4538" w:rsidRPr="006036CF">
        <w:rPr>
          <w:rFonts w:eastAsia="Calibri"/>
          <w:b/>
          <w:color w:val="000000"/>
          <w:sz w:val="20"/>
          <w:szCs w:val="20"/>
        </w:rPr>
        <w:tab/>
      </w:r>
      <w:r w:rsidR="006D4538" w:rsidRPr="006036CF">
        <w:rPr>
          <w:rFonts w:eastAsia="Calibri"/>
          <w:b/>
          <w:color w:val="000000"/>
          <w:sz w:val="20"/>
          <w:szCs w:val="20"/>
        </w:rPr>
        <w:tab/>
      </w:r>
      <w:r w:rsidR="006D4538" w:rsidRPr="006036CF">
        <w:rPr>
          <w:rFonts w:eastAsia="Calibri"/>
          <w:b/>
          <w:color w:val="000000"/>
          <w:sz w:val="20"/>
          <w:szCs w:val="20"/>
        </w:rPr>
        <w:tab/>
      </w:r>
      <w:r w:rsidR="006D4538" w:rsidRPr="006036CF">
        <w:rPr>
          <w:rFonts w:eastAsia="Calibri"/>
          <w:b/>
          <w:color w:val="000000"/>
          <w:sz w:val="20"/>
          <w:szCs w:val="20"/>
        </w:rPr>
        <w:tab/>
      </w:r>
      <w:r w:rsidR="006D4538" w:rsidRPr="006036CF">
        <w:rPr>
          <w:rFonts w:eastAsia="Calibri"/>
          <w:b/>
          <w:color w:val="000000"/>
          <w:sz w:val="20"/>
          <w:szCs w:val="20"/>
        </w:rPr>
        <w:tab/>
      </w:r>
      <w:r w:rsidRPr="006036CF">
        <w:rPr>
          <w:rFonts w:eastAsia="Calibri"/>
          <w:b/>
          <w:color w:val="000000"/>
          <w:sz w:val="20"/>
          <w:szCs w:val="20"/>
        </w:rPr>
        <w:t>WYKONAWCA:</w:t>
      </w:r>
    </w:p>
    <w:p w14:paraId="61CB9B51" w14:textId="59338DA8" w:rsidR="006D4CA0" w:rsidRPr="006036CF" w:rsidRDefault="006D4CA0" w:rsidP="006454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color w:val="000000"/>
          <w:sz w:val="20"/>
          <w:szCs w:val="20"/>
        </w:rPr>
      </w:pPr>
    </w:p>
    <w:sectPr w:rsidR="006D4CA0" w:rsidRPr="006036CF">
      <w:headerReference w:type="default" r:id="rId11"/>
      <w:footerReference w:type="default" r:id="rId12"/>
      <w:pgSz w:w="11900" w:h="16820"/>
      <w:pgMar w:top="396" w:right="1082" w:bottom="439" w:left="113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2E207" w14:textId="77777777" w:rsidR="0006138F" w:rsidRDefault="0006138F" w:rsidP="007D738F">
      <w:pPr>
        <w:spacing w:line="240" w:lineRule="auto"/>
      </w:pPr>
      <w:r>
        <w:separator/>
      </w:r>
    </w:p>
  </w:endnote>
  <w:endnote w:type="continuationSeparator" w:id="0">
    <w:p w14:paraId="2992FEB0" w14:textId="77777777" w:rsidR="0006138F" w:rsidRDefault="0006138F" w:rsidP="007D7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7420" w14:textId="77777777" w:rsidR="00704304" w:rsidRDefault="00704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9B17" w14:textId="77777777" w:rsidR="0006138F" w:rsidRDefault="0006138F" w:rsidP="007D738F">
      <w:pPr>
        <w:spacing w:line="240" w:lineRule="auto"/>
      </w:pPr>
      <w:r>
        <w:separator/>
      </w:r>
    </w:p>
  </w:footnote>
  <w:footnote w:type="continuationSeparator" w:id="0">
    <w:p w14:paraId="4F59E742" w14:textId="77777777" w:rsidR="0006138F" w:rsidRDefault="0006138F" w:rsidP="007D7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8741" w14:textId="5A220D90" w:rsidR="007D738F" w:rsidRDefault="007D738F">
    <w:pPr>
      <w:pStyle w:val="Nagwek"/>
    </w:pPr>
    <w:r>
      <w:rPr>
        <w:noProof/>
      </w:rPr>
      <w:drawing>
        <wp:inline distT="0" distB="0" distL="0" distR="0" wp14:anchorId="444855B8" wp14:editId="260D3AE1">
          <wp:extent cx="5993130" cy="1254125"/>
          <wp:effectExtent l="0" t="0" r="7620" b="317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A62"/>
    <w:multiLevelType w:val="hybridMultilevel"/>
    <w:tmpl w:val="B45A6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5BFA"/>
    <w:multiLevelType w:val="hybridMultilevel"/>
    <w:tmpl w:val="AF224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0625"/>
    <w:multiLevelType w:val="hybridMultilevel"/>
    <w:tmpl w:val="BA82A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6C49"/>
    <w:multiLevelType w:val="hybridMultilevel"/>
    <w:tmpl w:val="D24EB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985E82"/>
    <w:multiLevelType w:val="hybridMultilevel"/>
    <w:tmpl w:val="A878B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747BB"/>
    <w:multiLevelType w:val="hybridMultilevel"/>
    <w:tmpl w:val="099CF4E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55D3682"/>
    <w:multiLevelType w:val="hybridMultilevel"/>
    <w:tmpl w:val="CC660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CDF"/>
    <w:multiLevelType w:val="hybridMultilevel"/>
    <w:tmpl w:val="D590A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80C5E"/>
    <w:multiLevelType w:val="hybridMultilevel"/>
    <w:tmpl w:val="44E8E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B35B3"/>
    <w:multiLevelType w:val="hybridMultilevel"/>
    <w:tmpl w:val="0FEE8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826E1E2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E53B2"/>
    <w:multiLevelType w:val="hybridMultilevel"/>
    <w:tmpl w:val="3982A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47DC"/>
    <w:multiLevelType w:val="hybridMultilevel"/>
    <w:tmpl w:val="201C1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90B6A"/>
    <w:multiLevelType w:val="hybridMultilevel"/>
    <w:tmpl w:val="4736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B92BF2"/>
    <w:multiLevelType w:val="hybridMultilevel"/>
    <w:tmpl w:val="C9EC1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2F0EA5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E843B1"/>
    <w:multiLevelType w:val="hybridMultilevel"/>
    <w:tmpl w:val="364E9AA4"/>
    <w:lvl w:ilvl="0" w:tplc="FC90DD96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57F26"/>
    <w:multiLevelType w:val="hybridMultilevel"/>
    <w:tmpl w:val="A5BCB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1312A"/>
    <w:multiLevelType w:val="hybridMultilevel"/>
    <w:tmpl w:val="36642870"/>
    <w:lvl w:ilvl="0" w:tplc="0415000F">
      <w:start w:val="1"/>
      <w:numFmt w:val="decimal"/>
      <w:lvlText w:val="%1."/>
      <w:lvlJc w:val="left"/>
      <w:pPr>
        <w:ind w:left="412" w:hanging="360"/>
      </w:pPr>
    </w:lvl>
    <w:lvl w:ilvl="1" w:tplc="04150019">
      <w:start w:val="1"/>
      <w:numFmt w:val="lowerLetter"/>
      <w:lvlText w:val="%2."/>
      <w:lvlJc w:val="left"/>
      <w:pPr>
        <w:ind w:left="1132" w:hanging="360"/>
      </w:pPr>
    </w:lvl>
    <w:lvl w:ilvl="2" w:tplc="616625B0">
      <w:start w:val="1"/>
      <w:numFmt w:val="decimal"/>
      <w:lvlText w:val="%3)"/>
      <w:lvlJc w:val="left"/>
      <w:pPr>
        <w:ind w:left="2032" w:hanging="360"/>
      </w:pPr>
      <w:rPr>
        <w:rFonts w:hint="default"/>
      </w:rPr>
    </w:lvl>
    <w:lvl w:ilvl="3" w:tplc="960CC7FA">
      <w:start w:val="1"/>
      <w:numFmt w:val="lowerLetter"/>
      <w:lvlText w:val="%4)"/>
      <w:lvlJc w:val="left"/>
      <w:pPr>
        <w:ind w:left="257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7">
    <w:nsid w:val="330C0C5A"/>
    <w:multiLevelType w:val="hybridMultilevel"/>
    <w:tmpl w:val="F91670E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9D5D46"/>
    <w:multiLevelType w:val="multilevel"/>
    <w:tmpl w:val="7D909DA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9">
    <w:nsid w:val="33B9777D"/>
    <w:multiLevelType w:val="hybridMultilevel"/>
    <w:tmpl w:val="1E841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590FCE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7055CF"/>
    <w:multiLevelType w:val="hybridMultilevel"/>
    <w:tmpl w:val="27BCE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990B40"/>
    <w:multiLevelType w:val="hybridMultilevel"/>
    <w:tmpl w:val="107EF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E0D75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6D56B4"/>
    <w:multiLevelType w:val="hybridMultilevel"/>
    <w:tmpl w:val="20A49472"/>
    <w:lvl w:ilvl="0" w:tplc="83166B0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>
    <w:nsid w:val="40AE2067"/>
    <w:multiLevelType w:val="hybridMultilevel"/>
    <w:tmpl w:val="596AC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52143"/>
    <w:multiLevelType w:val="hybridMultilevel"/>
    <w:tmpl w:val="DCF2F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075BA"/>
    <w:multiLevelType w:val="hybridMultilevel"/>
    <w:tmpl w:val="5BFAEB9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72756D9"/>
    <w:multiLevelType w:val="hybridMultilevel"/>
    <w:tmpl w:val="9DCE7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47E8"/>
    <w:multiLevelType w:val="hybridMultilevel"/>
    <w:tmpl w:val="70D63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8E2279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20336D"/>
    <w:multiLevelType w:val="multilevel"/>
    <w:tmpl w:val="583E9B9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F2E8E"/>
    <w:multiLevelType w:val="hybridMultilevel"/>
    <w:tmpl w:val="E260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C6E3E"/>
    <w:multiLevelType w:val="hybridMultilevel"/>
    <w:tmpl w:val="39026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1E1FA7"/>
    <w:multiLevelType w:val="hybridMultilevel"/>
    <w:tmpl w:val="82F47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0573E"/>
    <w:multiLevelType w:val="multilevel"/>
    <w:tmpl w:val="28A6B0D0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D7BE6"/>
    <w:multiLevelType w:val="hybridMultilevel"/>
    <w:tmpl w:val="1CE4DDB6"/>
    <w:lvl w:ilvl="0" w:tplc="0415000F">
      <w:start w:val="1"/>
      <w:numFmt w:val="decimal"/>
      <w:lvlText w:val="%1."/>
      <w:lvlJc w:val="left"/>
      <w:pPr>
        <w:ind w:left="412" w:hanging="360"/>
      </w:pPr>
    </w:lvl>
    <w:lvl w:ilvl="1" w:tplc="04150019">
      <w:start w:val="1"/>
      <w:numFmt w:val="lowerLetter"/>
      <w:lvlText w:val="%2."/>
      <w:lvlJc w:val="left"/>
      <w:pPr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4">
    <w:nsid w:val="55D041B9"/>
    <w:multiLevelType w:val="hybridMultilevel"/>
    <w:tmpl w:val="3058F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E4CF2CE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4B69BC"/>
    <w:multiLevelType w:val="hybridMultilevel"/>
    <w:tmpl w:val="2112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483098"/>
    <w:multiLevelType w:val="hybridMultilevel"/>
    <w:tmpl w:val="D172B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737C56"/>
    <w:multiLevelType w:val="hybridMultilevel"/>
    <w:tmpl w:val="8FE24AD0"/>
    <w:lvl w:ilvl="0" w:tplc="83166B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9D44EC"/>
    <w:multiLevelType w:val="hybridMultilevel"/>
    <w:tmpl w:val="C8A4C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FC4F3A"/>
    <w:multiLevelType w:val="hybridMultilevel"/>
    <w:tmpl w:val="3B022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4A82B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444560"/>
    <w:multiLevelType w:val="hybridMultilevel"/>
    <w:tmpl w:val="34F05292"/>
    <w:lvl w:ilvl="0" w:tplc="ADE4B25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54561"/>
    <w:multiLevelType w:val="hybridMultilevel"/>
    <w:tmpl w:val="FE882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93D17"/>
    <w:multiLevelType w:val="hybridMultilevel"/>
    <w:tmpl w:val="D4DC9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120A97"/>
    <w:multiLevelType w:val="hybridMultilevel"/>
    <w:tmpl w:val="CECAD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D1541"/>
    <w:multiLevelType w:val="hybridMultilevel"/>
    <w:tmpl w:val="E3968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A670C"/>
    <w:multiLevelType w:val="hybridMultilevel"/>
    <w:tmpl w:val="EF4CC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CC09FA"/>
    <w:multiLevelType w:val="hybridMultilevel"/>
    <w:tmpl w:val="F19A5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2AA1"/>
    <w:multiLevelType w:val="hybridMultilevel"/>
    <w:tmpl w:val="588A1B7C"/>
    <w:lvl w:ilvl="0" w:tplc="83166B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0"/>
  </w:num>
  <w:num w:numId="4">
    <w:abstractNumId w:val="42"/>
  </w:num>
  <w:num w:numId="5">
    <w:abstractNumId w:val="36"/>
  </w:num>
  <w:num w:numId="6">
    <w:abstractNumId w:val="45"/>
  </w:num>
  <w:num w:numId="7">
    <w:abstractNumId w:val="34"/>
  </w:num>
  <w:num w:numId="8">
    <w:abstractNumId w:val="10"/>
  </w:num>
  <w:num w:numId="9">
    <w:abstractNumId w:val="19"/>
  </w:num>
  <w:num w:numId="10">
    <w:abstractNumId w:val="43"/>
  </w:num>
  <w:num w:numId="11">
    <w:abstractNumId w:val="12"/>
  </w:num>
  <w:num w:numId="12">
    <w:abstractNumId w:val="13"/>
  </w:num>
  <w:num w:numId="13">
    <w:abstractNumId w:val="9"/>
  </w:num>
  <w:num w:numId="14">
    <w:abstractNumId w:val="46"/>
  </w:num>
  <w:num w:numId="15">
    <w:abstractNumId w:val="22"/>
  </w:num>
  <w:num w:numId="16">
    <w:abstractNumId w:val="27"/>
  </w:num>
  <w:num w:numId="17">
    <w:abstractNumId w:val="11"/>
  </w:num>
  <w:num w:numId="18">
    <w:abstractNumId w:val="21"/>
  </w:num>
  <w:num w:numId="19">
    <w:abstractNumId w:val="6"/>
  </w:num>
  <w:num w:numId="20">
    <w:abstractNumId w:val="26"/>
  </w:num>
  <w:num w:numId="21">
    <w:abstractNumId w:val="29"/>
  </w:num>
  <w:num w:numId="22">
    <w:abstractNumId w:val="47"/>
  </w:num>
  <w:num w:numId="23">
    <w:abstractNumId w:val="37"/>
  </w:num>
  <w:num w:numId="24">
    <w:abstractNumId w:val="4"/>
  </w:num>
  <w:num w:numId="25">
    <w:abstractNumId w:val="24"/>
  </w:num>
  <w:num w:numId="26">
    <w:abstractNumId w:val="23"/>
  </w:num>
  <w:num w:numId="27">
    <w:abstractNumId w:val="41"/>
  </w:num>
  <w:num w:numId="28">
    <w:abstractNumId w:val="7"/>
  </w:num>
  <w:num w:numId="29">
    <w:abstractNumId w:val="31"/>
  </w:num>
  <w:num w:numId="30">
    <w:abstractNumId w:val="30"/>
  </w:num>
  <w:num w:numId="31">
    <w:abstractNumId w:val="15"/>
  </w:num>
  <w:num w:numId="32">
    <w:abstractNumId w:val="35"/>
  </w:num>
  <w:num w:numId="33">
    <w:abstractNumId w:val="1"/>
  </w:num>
  <w:num w:numId="34">
    <w:abstractNumId w:val="2"/>
  </w:num>
  <w:num w:numId="35">
    <w:abstractNumId w:val="16"/>
  </w:num>
  <w:num w:numId="36">
    <w:abstractNumId w:val="3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44"/>
  </w:num>
  <w:num w:numId="40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sz w:val="22"/>
          <w:szCs w:val="22"/>
        </w:rPr>
      </w:lvl>
    </w:lvlOverride>
  </w:num>
  <w:num w:numId="41">
    <w:abstractNumId w:val="32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7"/>
  </w:num>
  <w:num w:numId="47">
    <w:abstractNumId w:val="38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0"/>
    <w:rsid w:val="0006138F"/>
    <w:rsid w:val="000B4B40"/>
    <w:rsid w:val="00244ACA"/>
    <w:rsid w:val="002D04E5"/>
    <w:rsid w:val="003370AB"/>
    <w:rsid w:val="0037749B"/>
    <w:rsid w:val="004D7FDA"/>
    <w:rsid w:val="006036CF"/>
    <w:rsid w:val="006411F7"/>
    <w:rsid w:val="0064547B"/>
    <w:rsid w:val="006730B4"/>
    <w:rsid w:val="006949D0"/>
    <w:rsid w:val="006D4538"/>
    <w:rsid w:val="006D4CA0"/>
    <w:rsid w:val="00704304"/>
    <w:rsid w:val="007347D5"/>
    <w:rsid w:val="007D738F"/>
    <w:rsid w:val="0087617E"/>
    <w:rsid w:val="00A478CD"/>
    <w:rsid w:val="00A969F7"/>
    <w:rsid w:val="00AE2521"/>
    <w:rsid w:val="00B152CE"/>
    <w:rsid w:val="00BB3D45"/>
    <w:rsid w:val="00C0520D"/>
    <w:rsid w:val="00C77F55"/>
    <w:rsid w:val="00CC6688"/>
    <w:rsid w:val="00ED25C5"/>
    <w:rsid w:val="00EF32AC"/>
    <w:rsid w:val="00F3444C"/>
    <w:rsid w:val="00F8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1C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D73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8F"/>
  </w:style>
  <w:style w:type="paragraph" w:styleId="Stopka">
    <w:name w:val="footer"/>
    <w:basedOn w:val="Normalny"/>
    <w:link w:val="StopkaZnak"/>
    <w:uiPriority w:val="99"/>
    <w:unhideWhenUsed/>
    <w:rsid w:val="007D73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8F"/>
  </w:style>
  <w:style w:type="paragraph" w:styleId="Akapitzlist">
    <w:name w:val="List Paragraph"/>
    <w:aliases w:val="Numerowanie,List Paragraph,Akapit z listą BS,L1,sw tekst,Akapit z listą5,normalny tekst,Kolorowa lista — akcent 11,Akapit normalny,Lista XXX,Obiekt,T_SZ_List Paragraph,A_wyliczenie,K-P_odwolanie,maz_wyliczenie,opis dzialania,Signature,lp1"/>
    <w:basedOn w:val="Normalny"/>
    <w:link w:val="AkapitzlistZnak"/>
    <w:uiPriority w:val="34"/>
    <w:qFormat/>
    <w:rsid w:val="007D738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sw tekst Znak,Akapit z listą5 Znak,normalny tekst Znak,Kolorowa lista — akcent 11 Znak,Akapit normalny Znak,Lista XXX Znak,Obiekt Znak,T_SZ_List Paragraph Znak"/>
    <w:link w:val="Akapitzlist"/>
    <w:uiPriority w:val="34"/>
    <w:qFormat/>
    <w:locked/>
    <w:rsid w:val="00A969F7"/>
  </w:style>
  <w:style w:type="paragraph" w:customStyle="1" w:styleId="Standard">
    <w:name w:val="Standard"/>
    <w:rsid w:val="00AE2521"/>
    <w:pPr>
      <w:suppressAutoHyphens/>
      <w:autoSpaceDN w:val="0"/>
      <w:spacing w:after="200"/>
      <w:textAlignment w:val="baseline"/>
    </w:pPr>
    <w:rPr>
      <w:rFonts w:ascii="Calibri" w:eastAsia="Calibri" w:hAnsi="Calibri" w:cs="F"/>
      <w:lang w:eastAsia="en-US"/>
    </w:rPr>
  </w:style>
  <w:style w:type="numbering" w:customStyle="1" w:styleId="WWNum26">
    <w:name w:val="WWNum26"/>
    <w:basedOn w:val="Bezlisty"/>
    <w:rsid w:val="00AE2521"/>
    <w:pPr>
      <w:numPr>
        <w:numId w:val="41"/>
      </w:numPr>
    </w:pPr>
  </w:style>
  <w:style w:type="character" w:styleId="Hipercze">
    <w:name w:val="Hyperlink"/>
    <w:basedOn w:val="Domylnaczcionkaakapitu"/>
    <w:uiPriority w:val="99"/>
    <w:unhideWhenUsed/>
    <w:rsid w:val="006730B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30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D73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8F"/>
  </w:style>
  <w:style w:type="paragraph" w:styleId="Stopka">
    <w:name w:val="footer"/>
    <w:basedOn w:val="Normalny"/>
    <w:link w:val="StopkaZnak"/>
    <w:uiPriority w:val="99"/>
    <w:unhideWhenUsed/>
    <w:rsid w:val="007D73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8F"/>
  </w:style>
  <w:style w:type="paragraph" w:styleId="Akapitzlist">
    <w:name w:val="List Paragraph"/>
    <w:aliases w:val="Numerowanie,List Paragraph,Akapit z listą BS,L1,sw tekst,Akapit z listą5,normalny tekst,Kolorowa lista — akcent 11,Akapit normalny,Lista XXX,Obiekt,T_SZ_List Paragraph,A_wyliczenie,K-P_odwolanie,maz_wyliczenie,opis dzialania,Signature,lp1"/>
    <w:basedOn w:val="Normalny"/>
    <w:link w:val="AkapitzlistZnak"/>
    <w:uiPriority w:val="34"/>
    <w:qFormat/>
    <w:rsid w:val="007D738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sw tekst Znak,Akapit z listą5 Znak,normalny tekst Znak,Kolorowa lista — akcent 11 Znak,Akapit normalny Znak,Lista XXX Znak,Obiekt Znak,T_SZ_List Paragraph Znak"/>
    <w:link w:val="Akapitzlist"/>
    <w:uiPriority w:val="34"/>
    <w:qFormat/>
    <w:locked/>
    <w:rsid w:val="00A969F7"/>
  </w:style>
  <w:style w:type="paragraph" w:customStyle="1" w:styleId="Standard">
    <w:name w:val="Standard"/>
    <w:rsid w:val="00AE2521"/>
    <w:pPr>
      <w:suppressAutoHyphens/>
      <w:autoSpaceDN w:val="0"/>
      <w:spacing w:after="200"/>
      <w:textAlignment w:val="baseline"/>
    </w:pPr>
    <w:rPr>
      <w:rFonts w:ascii="Calibri" w:eastAsia="Calibri" w:hAnsi="Calibri" w:cs="F"/>
      <w:lang w:eastAsia="en-US"/>
    </w:rPr>
  </w:style>
  <w:style w:type="numbering" w:customStyle="1" w:styleId="WWNum26">
    <w:name w:val="WWNum26"/>
    <w:basedOn w:val="Bezlisty"/>
    <w:rsid w:val="00AE2521"/>
    <w:pPr>
      <w:numPr>
        <w:numId w:val="41"/>
      </w:numPr>
    </w:pPr>
  </w:style>
  <w:style w:type="character" w:styleId="Hipercze">
    <w:name w:val="Hyperlink"/>
    <w:basedOn w:val="Domylnaczcionkaakapitu"/>
    <w:uiPriority w:val="99"/>
    <w:unhideWhenUsed/>
    <w:rsid w:val="006730B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30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zblew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zblew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068C-EC1B-4E87-B289-65C0B1FD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5610</Words>
  <Characters>33663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z701</dc:creator>
  <cp:lastModifiedBy>Adriana Tarakan</cp:lastModifiedBy>
  <cp:revision>2</cp:revision>
  <dcterms:created xsi:type="dcterms:W3CDTF">2023-04-05T12:15:00Z</dcterms:created>
  <dcterms:modified xsi:type="dcterms:W3CDTF">2023-04-05T12:15:00Z</dcterms:modified>
</cp:coreProperties>
</file>