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73C4F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636F9CD8" w:rsidR="00D803C8" w:rsidRPr="00F73C4F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2F5EA3"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AE12B7"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8</w:t>
      </w: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374D9A"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maja </w:t>
      </w: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2023r.</w:t>
      </w:r>
    </w:p>
    <w:p w14:paraId="571043E1" w14:textId="77777777" w:rsidR="00D803C8" w:rsidRPr="00F73C4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28855DB" w14:textId="6271B7DC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18"/>
          <w:szCs w:val="18"/>
          <w:lang w:val="pl-PL"/>
        </w:rPr>
      </w:pPr>
      <w:r w:rsidRPr="00F73C4F">
        <w:rPr>
          <w:rFonts w:ascii="Arial" w:hAnsi="Arial" w:cs="Arial"/>
          <w:sz w:val="18"/>
          <w:szCs w:val="18"/>
          <w:lang w:val="pl-PL"/>
        </w:rPr>
        <w:t xml:space="preserve">Dotyczy: zawiadomienia o wyborze najkorzystniejszej oferty w postępowaniu o udzielenie zamówienia publicznego prowadzonego w trybie przetargu nieograniczonego pn. </w:t>
      </w:r>
      <w:r w:rsidRPr="00F73C4F">
        <w:rPr>
          <w:rFonts w:ascii="Arial" w:hAnsi="Arial" w:cs="Arial"/>
          <w:bCs/>
          <w:sz w:val="18"/>
          <w:szCs w:val="18"/>
          <w:lang w:val="pl-PL"/>
        </w:rPr>
        <w:t>jest dostawa gadżetów reklamowych</w:t>
      </w:r>
      <w:r w:rsidR="00AE12B7" w:rsidRPr="00F73C4F">
        <w:rPr>
          <w:rFonts w:ascii="Arial" w:hAnsi="Arial" w:cs="Arial"/>
          <w:bCs/>
          <w:sz w:val="18"/>
          <w:szCs w:val="18"/>
          <w:lang w:val="pl-PL"/>
        </w:rPr>
        <w:t>: plecaków i butelek sportowych na potrzeby Igrzysk Europejskich 2023</w:t>
      </w:r>
      <w:r w:rsidRPr="00F73C4F">
        <w:rPr>
          <w:rFonts w:ascii="Arial" w:hAnsi="Arial" w:cs="Arial"/>
          <w:bCs/>
          <w:sz w:val="18"/>
          <w:szCs w:val="18"/>
          <w:lang w:val="pl-PL"/>
        </w:rPr>
        <w:t xml:space="preserve"> znak </w:t>
      </w:r>
      <w:r w:rsidR="00F73C4F">
        <w:rPr>
          <w:rFonts w:ascii="Arial" w:hAnsi="Arial" w:cs="Arial"/>
          <w:bCs/>
          <w:sz w:val="18"/>
          <w:szCs w:val="18"/>
          <w:lang w:val="pl-PL"/>
        </w:rPr>
        <w:t>48</w:t>
      </w:r>
      <w:r w:rsidRPr="00F73C4F">
        <w:rPr>
          <w:rFonts w:ascii="Arial" w:hAnsi="Arial" w:cs="Arial"/>
          <w:bCs/>
          <w:sz w:val="18"/>
          <w:szCs w:val="18"/>
          <w:lang w:val="pl-PL"/>
        </w:rPr>
        <w:t>/ZP/</w:t>
      </w:r>
      <w:r w:rsidR="00F73C4F">
        <w:rPr>
          <w:rFonts w:ascii="Arial" w:hAnsi="Arial" w:cs="Arial"/>
          <w:bCs/>
          <w:sz w:val="18"/>
          <w:szCs w:val="18"/>
          <w:lang w:val="pl-PL"/>
        </w:rPr>
        <w:t>PROM</w:t>
      </w:r>
      <w:r w:rsidRPr="00F73C4F">
        <w:rPr>
          <w:rFonts w:ascii="Arial" w:hAnsi="Arial" w:cs="Arial"/>
          <w:bCs/>
          <w:sz w:val="18"/>
          <w:szCs w:val="18"/>
          <w:lang w:val="pl-PL"/>
        </w:rPr>
        <w:t>/2023</w:t>
      </w:r>
    </w:p>
    <w:p w14:paraId="0114B467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865FA8D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B49E842" w14:textId="7E069600" w:rsidR="002F5EA3" w:rsidRPr="00F73C4F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Informacja o wyborze najkorzystniejszej oferty</w:t>
      </w:r>
    </w:p>
    <w:p w14:paraId="5DB56ACB" w14:textId="4684FC30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Zamawiający, tj. Igrzyska Europejskie 2023 spółka z ograniczoną odpowiedzialnością działając na podstawie art. 253 ust 2 Ustawy Prawo zamówień publicznych (</w:t>
      </w:r>
      <w:proofErr w:type="spellStart"/>
      <w:r w:rsidRPr="00F73C4F">
        <w:rPr>
          <w:rFonts w:ascii="Arial" w:hAnsi="Arial" w:cs="Arial"/>
          <w:sz w:val="22"/>
          <w:szCs w:val="22"/>
          <w:lang w:val="pl-PL"/>
        </w:rPr>
        <w:t>t.j</w:t>
      </w:r>
      <w:proofErr w:type="spellEnd"/>
      <w:r w:rsidRPr="00F73C4F">
        <w:rPr>
          <w:rFonts w:ascii="Arial" w:hAnsi="Arial" w:cs="Arial"/>
          <w:sz w:val="22"/>
          <w:szCs w:val="22"/>
          <w:lang w:val="pl-PL"/>
        </w:rPr>
        <w:t xml:space="preserve">. Dz. U. z 2022 r., poz. 1710 ze zm.) </w:t>
      </w:r>
      <w:r w:rsidR="00F73C4F" w:rsidRPr="00F73C4F">
        <w:rPr>
          <w:rFonts w:ascii="Arial" w:hAnsi="Arial" w:cs="Arial"/>
          <w:sz w:val="22"/>
          <w:szCs w:val="22"/>
          <w:lang w:val="pl-PL"/>
        </w:rPr>
        <w:t xml:space="preserve">dalej PZP </w:t>
      </w:r>
      <w:r w:rsidRPr="00F73C4F">
        <w:rPr>
          <w:rFonts w:ascii="Arial" w:hAnsi="Arial" w:cs="Arial"/>
          <w:sz w:val="22"/>
          <w:szCs w:val="22"/>
          <w:lang w:val="pl-PL"/>
        </w:rPr>
        <w:t>informuje, że</w:t>
      </w:r>
      <w:r w:rsidR="00601E82" w:rsidRPr="00F73C4F">
        <w:rPr>
          <w:rFonts w:ascii="Arial" w:hAnsi="Arial" w:cs="Arial"/>
          <w:sz w:val="22"/>
          <w:szCs w:val="22"/>
          <w:lang w:val="pl-PL"/>
        </w:rPr>
        <w:t xml:space="preserve"> w przedmiotowym postępowaniu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: </w:t>
      </w:r>
    </w:p>
    <w:p w14:paraId="056A3B39" w14:textId="36954347" w:rsidR="002F5EA3" w:rsidRPr="00F73C4F" w:rsidRDefault="002F5EA3" w:rsidP="00601E82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za najkorzystniejszą uznana została oferta złożona przez Wykonawcę: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="00AE12B7" w:rsidRPr="00F73C4F">
        <w:rPr>
          <w:rFonts w:ascii="Arial" w:hAnsi="Arial" w:cs="Arial"/>
          <w:bCs/>
          <w:sz w:val="22"/>
          <w:szCs w:val="22"/>
          <w:lang w:val="pl-PL"/>
        </w:rPr>
        <w:t xml:space="preserve">Agencja Reklamowo – Wydawnicza Studio B&amp;W Wojciech Janecki, ul. Podjazdowa 2/31, 41 – 200 Sosnowiec, 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z ceną: </w:t>
      </w:r>
      <w:r w:rsidR="00AE12B7" w:rsidRPr="00F73C4F">
        <w:rPr>
          <w:rFonts w:ascii="Arial" w:hAnsi="Arial" w:cs="Arial"/>
          <w:bCs/>
          <w:sz w:val="22"/>
          <w:szCs w:val="22"/>
          <w:lang w:val="pl-PL"/>
        </w:rPr>
        <w:t>206 640,00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zł brutto, jako oferta, która otrzymała najwyższą liczbę punktów w kryteriach oceny ofert (cen).</w:t>
      </w:r>
    </w:p>
    <w:p w14:paraId="72C270A3" w14:textId="77777777" w:rsidR="00601E82" w:rsidRPr="00F73C4F" w:rsidRDefault="00601E82" w:rsidP="00601E82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pl-PL"/>
        </w:rPr>
        <w:t>Złożono następujące oferty, którym przyznano następującą liczbę punktów:</w:t>
      </w:r>
    </w:p>
    <w:p w14:paraId="28681254" w14:textId="135E14DB" w:rsidR="00601E82" w:rsidRPr="00F73C4F" w:rsidRDefault="00601E82" w:rsidP="00601E8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en-US"/>
        </w:rPr>
        <w:t xml:space="preserve">- </w:t>
      </w:r>
      <w:r w:rsidRPr="00F73C4F">
        <w:rPr>
          <w:rFonts w:ascii="Arial" w:hAnsi="Arial" w:cs="Arial"/>
          <w:bCs/>
          <w:sz w:val="22"/>
          <w:szCs w:val="22"/>
          <w:lang w:val="en-US"/>
        </w:rPr>
        <w:t>Top Arts</w:t>
      </w:r>
      <w:r w:rsidR="00F73C4F" w:rsidRPr="00F73C4F">
        <w:rPr>
          <w:rFonts w:ascii="Arial" w:hAnsi="Arial" w:cs="Arial"/>
          <w:bCs/>
          <w:sz w:val="22"/>
          <w:szCs w:val="22"/>
          <w:lang w:val="en-US"/>
        </w:rPr>
        <w:t xml:space="preserve"> sp. z </w:t>
      </w:r>
      <w:proofErr w:type="spellStart"/>
      <w:r w:rsidR="00F73C4F" w:rsidRPr="00F73C4F">
        <w:rPr>
          <w:rFonts w:ascii="Arial" w:hAnsi="Arial" w:cs="Arial"/>
          <w:bCs/>
          <w:sz w:val="22"/>
          <w:szCs w:val="22"/>
          <w:lang w:val="en-US"/>
        </w:rPr>
        <w:t>o.o.</w:t>
      </w:r>
      <w:proofErr w:type="spellEnd"/>
      <w:r w:rsidRPr="00F73C4F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Pr="00F73C4F">
        <w:rPr>
          <w:rFonts w:ascii="Arial" w:hAnsi="Arial" w:cs="Arial"/>
          <w:bCs/>
          <w:sz w:val="22"/>
          <w:szCs w:val="22"/>
          <w:lang w:val="en-US"/>
        </w:rPr>
        <w:t>ul</w:t>
      </w:r>
      <w:proofErr w:type="spellEnd"/>
      <w:r w:rsidRPr="00F73C4F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Pr="00F73C4F">
        <w:rPr>
          <w:rFonts w:ascii="Arial" w:hAnsi="Arial" w:cs="Arial"/>
          <w:bCs/>
          <w:sz w:val="22"/>
          <w:szCs w:val="22"/>
          <w:lang w:val="pl-PL"/>
        </w:rPr>
        <w:t>Karłowicza 30, 15-190 Białystok, NIP: 9662153552, z ceną 125 017,20 zł brutto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– oferta odrzucona</w:t>
      </w:r>
    </w:p>
    <w:p w14:paraId="3B93F6C2" w14:textId="139D58B1" w:rsidR="00601E82" w:rsidRPr="00F73C4F" w:rsidRDefault="00601E82" w:rsidP="00601E8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- </w:t>
      </w:r>
      <w:r w:rsidRPr="00F73C4F">
        <w:rPr>
          <w:rFonts w:ascii="Arial" w:hAnsi="Arial" w:cs="Arial"/>
          <w:bCs/>
          <w:sz w:val="22"/>
          <w:szCs w:val="22"/>
          <w:lang w:val="pl-PL"/>
        </w:rPr>
        <w:t>Agencja Reklamowa ROKA Katarzyna Tyczyńska, ul. Wadery 16, 05-250 Radzymin, NIP: 1132145167, z ceną 118 301,40 zł brutt</w:t>
      </w:r>
      <w:r w:rsidR="00F73C4F">
        <w:rPr>
          <w:rFonts w:ascii="Arial" w:hAnsi="Arial" w:cs="Arial"/>
          <w:bCs/>
          <w:sz w:val="22"/>
          <w:szCs w:val="22"/>
          <w:lang w:val="pl-PL"/>
        </w:rPr>
        <w:t>o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– oferta odrzucona</w:t>
      </w:r>
    </w:p>
    <w:p w14:paraId="366E4CF0" w14:textId="7E123275" w:rsidR="00601E82" w:rsidRPr="00F73C4F" w:rsidRDefault="00F73C4F" w:rsidP="00601E8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- </w:t>
      </w:r>
      <w:r w:rsidR="00601E82" w:rsidRPr="00F73C4F">
        <w:rPr>
          <w:rFonts w:ascii="Arial" w:hAnsi="Arial" w:cs="Arial"/>
          <w:bCs/>
          <w:sz w:val="22"/>
          <w:szCs w:val="22"/>
          <w:lang w:val="pl-PL"/>
        </w:rPr>
        <w:t>Agencja Reklamowo – Wydawnicza Studio B&amp;W Wojciech Janecki, ul. Podjazdowa 2/31, 41-200 Sosnowiec, NIP: 6441353060, z ceną 206 640,00 zł brutto</w:t>
      </w:r>
      <w:r w:rsidR="00601E82" w:rsidRPr="00F73C4F">
        <w:rPr>
          <w:rFonts w:ascii="Arial" w:hAnsi="Arial" w:cs="Arial"/>
          <w:bCs/>
          <w:sz w:val="22"/>
          <w:szCs w:val="22"/>
          <w:lang w:val="pl-PL"/>
        </w:rPr>
        <w:t xml:space="preserve"> – 100 pkt.</w:t>
      </w:r>
    </w:p>
    <w:p w14:paraId="408A7292" w14:textId="660F15F5" w:rsidR="00601E82" w:rsidRPr="00F73C4F" w:rsidRDefault="00601E82" w:rsidP="00601E8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- </w:t>
      </w:r>
      <w:proofErr w:type="spellStart"/>
      <w:r w:rsidRPr="00F73C4F">
        <w:rPr>
          <w:rFonts w:ascii="Arial" w:hAnsi="Arial" w:cs="Arial"/>
          <w:bCs/>
          <w:sz w:val="22"/>
          <w:szCs w:val="22"/>
          <w:lang w:val="pl-PL"/>
        </w:rPr>
        <w:t>Gift</w:t>
      </w:r>
      <w:proofErr w:type="spellEnd"/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Design Mariusz Jastrzębski, ul. Zabłocie 39/207, 30-701 Kraków, NIP: 6792699265, z ceną 280 074,69 zł brutto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– 73,78 pkt.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14:paraId="0736731B" w14:textId="59C196C9" w:rsidR="00601E82" w:rsidRPr="00F73C4F" w:rsidRDefault="00601E82" w:rsidP="00601E8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14:paraId="599D891F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0BA23F29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A5DB3A7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27C1EA82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54E32B9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33FCD792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05E6D941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04294498" w14:textId="52C9685D" w:rsidR="002F5EA3" w:rsidRPr="00F73C4F" w:rsidRDefault="00601E82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Oferty odrzucone:</w:t>
      </w:r>
    </w:p>
    <w:p w14:paraId="3B29F00F" w14:textId="544DD3E7" w:rsidR="00601E82" w:rsidRPr="00F73C4F" w:rsidRDefault="00601E82" w:rsidP="002F5EA3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73C4F">
        <w:rPr>
          <w:rFonts w:ascii="Arial" w:hAnsi="Arial" w:cs="Arial"/>
          <w:b/>
          <w:sz w:val="22"/>
          <w:szCs w:val="22"/>
          <w:lang w:val="pl-PL"/>
        </w:rPr>
        <w:t xml:space="preserve">Top </w:t>
      </w:r>
      <w:proofErr w:type="spellStart"/>
      <w:r w:rsidRPr="00F73C4F">
        <w:rPr>
          <w:rFonts w:ascii="Arial" w:hAnsi="Arial" w:cs="Arial"/>
          <w:b/>
          <w:sz w:val="22"/>
          <w:szCs w:val="22"/>
          <w:lang w:val="pl-PL"/>
        </w:rPr>
        <w:t>Arts</w:t>
      </w:r>
      <w:proofErr w:type="spellEnd"/>
      <w:r w:rsidR="00F73C4F" w:rsidRPr="00F73C4F">
        <w:rPr>
          <w:rFonts w:ascii="Arial" w:hAnsi="Arial" w:cs="Arial"/>
          <w:b/>
          <w:sz w:val="22"/>
          <w:szCs w:val="22"/>
          <w:lang w:val="pl-PL"/>
        </w:rPr>
        <w:t xml:space="preserve"> sp. z o.o.</w:t>
      </w:r>
      <w:r w:rsidRPr="00F73C4F">
        <w:rPr>
          <w:rFonts w:ascii="Arial" w:hAnsi="Arial" w:cs="Arial"/>
          <w:b/>
          <w:sz w:val="22"/>
          <w:szCs w:val="22"/>
          <w:lang w:val="pl-PL"/>
        </w:rPr>
        <w:t>, ul. Karłowicza 30, 15-190 Białystok</w:t>
      </w:r>
    </w:p>
    <w:p w14:paraId="3988B19A" w14:textId="1C92AF07" w:rsidR="00601E82" w:rsidRPr="00F73C4F" w:rsidRDefault="00601E82" w:rsidP="002F5EA3">
      <w:pPr>
        <w:pStyle w:val="Tekstpodstawowy"/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bCs/>
          <w:sz w:val="22"/>
          <w:szCs w:val="22"/>
          <w:lang w:val="pl-PL"/>
        </w:rPr>
        <w:t>Uzasadnienie</w:t>
      </w:r>
    </w:p>
    <w:p w14:paraId="05FA835E" w14:textId="01B69EFD" w:rsidR="00601E82" w:rsidRPr="00F73C4F" w:rsidRDefault="00601E82" w:rsidP="00601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 xml:space="preserve">Zaoferowana przez Top </w:t>
      </w:r>
      <w:proofErr w:type="spellStart"/>
      <w:r w:rsidRPr="00F73C4F">
        <w:rPr>
          <w:rFonts w:ascii="Arial" w:hAnsi="Arial" w:cs="Arial"/>
          <w:sz w:val="22"/>
          <w:szCs w:val="22"/>
          <w:lang w:val="pl-PL"/>
        </w:rPr>
        <w:t>Arst</w:t>
      </w:r>
      <w:proofErr w:type="spellEnd"/>
      <w:r w:rsidRPr="00F73C4F">
        <w:rPr>
          <w:rFonts w:ascii="Arial" w:hAnsi="Arial" w:cs="Arial"/>
          <w:sz w:val="22"/>
          <w:szCs w:val="22"/>
          <w:lang w:val="pl-PL"/>
        </w:rPr>
        <w:t xml:space="preserve"> c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ena oferty (125 017,2 zł) </w:t>
      </w:r>
      <w:r w:rsidRPr="00F73C4F">
        <w:rPr>
          <w:rFonts w:ascii="Arial" w:hAnsi="Arial" w:cs="Arial"/>
          <w:sz w:val="22"/>
          <w:szCs w:val="22"/>
          <w:lang w:val="pl-PL"/>
        </w:rPr>
        <w:t>była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 niższa o około 63,5 % od wartości szacunkowej zamówienia w przedmiotowym postępowaniu tj. 342 531,63 zł brutto 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i </w:t>
      </w:r>
      <w:r w:rsidRPr="00F73C4F">
        <w:rPr>
          <w:rFonts w:ascii="Arial" w:hAnsi="Arial" w:cs="Arial"/>
          <w:sz w:val="22"/>
          <w:szCs w:val="22"/>
          <w:lang w:val="pl-PL"/>
        </w:rPr>
        <w:t>o około 31,5 % od średniej arytmetycznej cen wszystkich złożonych oferty niepodlegających odrzuceniu tj. 182 508,32 zł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 dlatego Zamawiający wezwał pismem z dnia 9 maja 2023 r. do wyjaśnienia rażąco niskiej ceny złożonej oferty</w:t>
      </w:r>
      <w:r w:rsidRPr="00F73C4F">
        <w:rPr>
          <w:rFonts w:ascii="Arial" w:hAnsi="Arial" w:cs="Arial"/>
          <w:sz w:val="22"/>
          <w:szCs w:val="22"/>
          <w:lang w:val="pl-PL"/>
        </w:rPr>
        <w:t>.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 Wykonawca przesłał wyjaśnienia, ze w kalkulacji nastąpił błąd, dlatego jego oferta podlegać będzie odrzuceniu.</w:t>
      </w:r>
    </w:p>
    <w:p w14:paraId="004B51BF" w14:textId="648BC136" w:rsidR="00F73C4F" w:rsidRDefault="00601E82" w:rsidP="00601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 xml:space="preserve">W związku z tym, że Wykonawca nie udowodnił realności zaoferowanej ceny,  a nawet sam przyznał, że zawiera ona rażąco niską cenę Zamawiający odrzucił ofertę </w:t>
      </w:r>
      <w:proofErr w:type="spellStart"/>
      <w:r w:rsidRPr="00F73C4F">
        <w:rPr>
          <w:rFonts w:ascii="Arial" w:hAnsi="Arial" w:cs="Arial"/>
          <w:sz w:val="22"/>
          <w:szCs w:val="22"/>
          <w:lang w:val="pl-PL"/>
        </w:rPr>
        <w:t>ww</w:t>
      </w:r>
      <w:proofErr w:type="spellEnd"/>
      <w:r w:rsidRPr="00F73C4F">
        <w:rPr>
          <w:rFonts w:ascii="Arial" w:hAnsi="Arial" w:cs="Arial"/>
          <w:sz w:val="22"/>
          <w:szCs w:val="22"/>
          <w:lang w:val="pl-PL"/>
        </w:rPr>
        <w:t xml:space="preserve"> Wykonawcy zgodnie z art. 226 ust. 1 pkt 8 PZP</w:t>
      </w:r>
      <w:r w:rsidR="00F73C4F">
        <w:rPr>
          <w:rFonts w:ascii="Arial" w:hAnsi="Arial" w:cs="Arial"/>
          <w:sz w:val="22"/>
          <w:szCs w:val="22"/>
          <w:lang w:val="pl-PL"/>
        </w:rPr>
        <w:t>.</w:t>
      </w:r>
    </w:p>
    <w:p w14:paraId="2C0ADAD0" w14:textId="77777777" w:rsidR="00F73C4F" w:rsidRDefault="00F73C4F" w:rsidP="00601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3EDC6CC6" w14:textId="123025E1" w:rsidR="00F73C4F" w:rsidRDefault="00F73C4F" w:rsidP="00601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73C4F">
        <w:rPr>
          <w:rFonts w:ascii="Arial" w:hAnsi="Arial" w:cs="Arial"/>
          <w:b/>
          <w:sz w:val="22"/>
          <w:szCs w:val="22"/>
          <w:lang w:val="pl-PL"/>
        </w:rPr>
        <w:t>Agencja Reklamowa ROKA Katarzyna Tyczyńska, ul. Wadery 16, 05-250 Radzymin</w:t>
      </w:r>
    </w:p>
    <w:p w14:paraId="4D0EBA5C" w14:textId="77777777" w:rsidR="00F73C4F" w:rsidRDefault="00F73C4F" w:rsidP="00601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7B056222" w14:textId="32F8FF64" w:rsidR="00F73C4F" w:rsidRPr="00F73C4F" w:rsidRDefault="00F73C4F" w:rsidP="00601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73C4F">
        <w:rPr>
          <w:rFonts w:ascii="Arial" w:hAnsi="Arial" w:cs="Arial"/>
          <w:b/>
          <w:sz w:val="22"/>
          <w:szCs w:val="22"/>
          <w:lang w:val="pl-PL"/>
        </w:rPr>
        <w:t>Uzasadnienie</w:t>
      </w:r>
    </w:p>
    <w:p w14:paraId="606F9DDD" w14:textId="7B05A5A7" w:rsidR="00F73C4F" w:rsidRPr="00F73C4F" w:rsidRDefault="00F73C4F" w:rsidP="00F73C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Zaoferowana przez Agencję Reklamową ROKA Katarzyna Tyczyńska cena oferty (118 301,40 zł) była niższa 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o około 65,46 % od wartości szacunkowej zamówienia w przedmiotowym postępowaniu tj. 342 531,63 zł brutto </w:t>
      </w:r>
      <w:r>
        <w:rPr>
          <w:rFonts w:ascii="Arial" w:hAnsi="Arial" w:cs="Arial"/>
          <w:sz w:val="22"/>
          <w:szCs w:val="22"/>
          <w:lang w:val="pl-PL"/>
        </w:rPr>
        <w:t xml:space="preserve">i </w:t>
      </w:r>
      <w:r w:rsidRPr="00F73C4F">
        <w:rPr>
          <w:rFonts w:ascii="Arial" w:hAnsi="Arial" w:cs="Arial"/>
          <w:sz w:val="22"/>
          <w:szCs w:val="22"/>
          <w:lang w:val="pl-PL"/>
        </w:rPr>
        <w:t>o około 35,17 % od średniej arytmetycznej cen wszystkich złożonych oferty niepodlegających odrzuceniu tj. 182 508,32 zł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 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dlatego Zamawiający wezwał pismem z dnia 9 maja 2023 r. do wyjaśnienia rażąco niskiej ceny złożonej oferty. </w:t>
      </w:r>
      <w:r>
        <w:rPr>
          <w:rFonts w:ascii="Arial" w:hAnsi="Arial" w:cs="Arial"/>
          <w:sz w:val="22"/>
          <w:szCs w:val="22"/>
          <w:lang w:val="pl-PL"/>
        </w:rPr>
        <w:t xml:space="preserve">W wyznaczonym terminie 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Wykonawca </w:t>
      </w:r>
      <w:r>
        <w:rPr>
          <w:rFonts w:ascii="Arial" w:hAnsi="Arial" w:cs="Arial"/>
          <w:sz w:val="22"/>
          <w:szCs w:val="22"/>
          <w:lang w:val="pl-PL"/>
        </w:rPr>
        <w:t xml:space="preserve">nie </w:t>
      </w:r>
      <w:r w:rsidRPr="00F73C4F">
        <w:rPr>
          <w:rFonts w:ascii="Arial" w:hAnsi="Arial" w:cs="Arial"/>
          <w:sz w:val="22"/>
          <w:szCs w:val="22"/>
          <w:lang w:val="pl-PL"/>
        </w:rPr>
        <w:t>przesłał wyjaśnie</w:t>
      </w:r>
      <w:r>
        <w:rPr>
          <w:rFonts w:ascii="Arial" w:hAnsi="Arial" w:cs="Arial"/>
          <w:sz w:val="22"/>
          <w:szCs w:val="22"/>
          <w:lang w:val="pl-PL"/>
        </w:rPr>
        <w:t>ń</w:t>
      </w:r>
      <w:r w:rsidRPr="00F73C4F">
        <w:rPr>
          <w:rFonts w:ascii="Arial" w:hAnsi="Arial" w:cs="Arial"/>
          <w:sz w:val="22"/>
          <w:szCs w:val="22"/>
          <w:lang w:val="pl-PL"/>
        </w:rPr>
        <w:t>.</w:t>
      </w:r>
    </w:p>
    <w:p w14:paraId="350823AB" w14:textId="15BD893B" w:rsidR="00F73C4F" w:rsidRDefault="00F73C4F" w:rsidP="00F73C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 xml:space="preserve">W związku z tym, że Wykonawca nie udowodnił realności zaoferowanej ceny Zamawiający odrzucił ofertę </w:t>
      </w:r>
      <w:proofErr w:type="spellStart"/>
      <w:r w:rsidRPr="00F73C4F">
        <w:rPr>
          <w:rFonts w:ascii="Arial" w:hAnsi="Arial" w:cs="Arial"/>
          <w:sz w:val="22"/>
          <w:szCs w:val="22"/>
          <w:lang w:val="pl-PL"/>
        </w:rPr>
        <w:t>ww</w:t>
      </w:r>
      <w:proofErr w:type="spellEnd"/>
      <w:r w:rsidRPr="00F73C4F">
        <w:rPr>
          <w:rFonts w:ascii="Arial" w:hAnsi="Arial" w:cs="Arial"/>
          <w:sz w:val="22"/>
          <w:szCs w:val="22"/>
          <w:lang w:val="pl-PL"/>
        </w:rPr>
        <w:t xml:space="preserve"> Wykonawcy zgodnie z art. 226 ust. 1 pkt 8 PZP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14:paraId="3D4D1CBC" w14:textId="144D1EAE" w:rsidR="00F73C4F" w:rsidRPr="00F73C4F" w:rsidRDefault="00F73C4F" w:rsidP="00F73C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73445E74" w14:textId="189E01BA" w:rsidR="00F73C4F" w:rsidRPr="00F73C4F" w:rsidRDefault="00F73C4F" w:rsidP="00F73C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08242AB3" w14:textId="002C5CFC" w:rsidR="00384C68" w:rsidRPr="00FB4029" w:rsidRDefault="00601E82" w:rsidP="00F73C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 xml:space="preserve"> 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BBA02" w14:textId="77777777" w:rsidR="005E18E5" w:rsidRDefault="005E18E5" w:rsidP="003274F7">
      <w:r>
        <w:separator/>
      </w:r>
    </w:p>
  </w:endnote>
  <w:endnote w:type="continuationSeparator" w:id="0">
    <w:p w14:paraId="243257E1" w14:textId="77777777" w:rsidR="005E18E5" w:rsidRDefault="005E18E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9D70245-5D20-4A5A-BBCD-216039C99E37}"/>
    <w:embedBold r:id="rId2" w:fontKey="{B45C5BFB-FEEA-48A8-A2C3-943FE9200B45}"/>
    <w:embedItalic r:id="rId3" w:fontKey="{4BEB03F8-4868-48AB-879D-1E81A6B8D48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704220D-98F3-49EB-8646-0362D469F77B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EFE96C55-9B7A-4408-A897-CF927BEA09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97DD550-24D3-45B3-A659-865DA95993F7}"/>
    <w:embedBold r:id="rId7" w:fontKey="{25926981-508E-4862-9CCE-3B28A959BD06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62CB6FBF-D2F1-40B4-B746-8CBC20A08AA1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8F6724D0-E9D6-4DE5-AEE3-DD97E7CDDA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BBCB266-BBBC-47AD-9328-CDAC771E9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DC183" w14:textId="77777777" w:rsidR="005E18E5" w:rsidRDefault="005E18E5" w:rsidP="003274F7">
      <w:r>
        <w:separator/>
      </w:r>
    </w:p>
  </w:footnote>
  <w:footnote w:type="continuationSeparator" w:id="0">
    <w:p w14:paraId="0981E2EC" w14:textId="77777777" w:rsidR="005E18E5" w:rsidRDefault="005E18E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4C0B023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2F5EA3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AE12B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8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9946A8"/>
    <w:multiLevelType w:val="hybridMultilevel"/>
    <w:tmpl w:val="F7063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83081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8213978">
    <w:abstractNumId w:val="12"/>
  </w:num>
  <w:num w:numId="3" w16cid:durableId="477652847">
    <w:abstractNumId w:val="21"/>
  </w:num>
  <w:num w:numId="4" w16cid:durableId="1103570059">
    <w:abstractNumId w:val="6"/>
  </w:num>
  <w:num w:numId="5" w16cid:durableId="1061713590">
    <w:abstractNumId w:val="5"/>
  </w:num>
  <w:num w:numId="6" w16cid:durableId="2084528393">
    <w:abstractNumId w:val="3"/>
  </w:num>
  <w:num w:numId="7" w16cid:durableId="987054776">
    <w:abstractNumId w:val="16"/>
  </w:num>
  <w:num w:numId="8" w16cid:durableId="2116750323">
    <w:abstractNumId w:val="0"/>
  </w:num>
  <w:num w:numId="9" w16cid:durableId="1551960033">
    <w:abstractNumId w:val="11"/>
  </w:num>
  <w:num w:numId="10" w16cid:durableId="1742173080">
    <w:abstractNumId w:val="18"/>
  </w:num>
  <w:num w:numId="11" w16cid:durableId="1306543098">
    <w:abstractNumId w:val="20"/>
  </w:num>
  <w:num w:numId="12" w16cid:durableId="1290431774">
    <w:abstractNumId w:val="13"/>
  </w:num>
  <w:num w:numId="13" w16cid:durableId="1850488752">
    <w:abstractNumId w:val="22"/>
  </w:num>
  <w:num w:numId="14" w16cid:durableId="2145541820">
    <w:abstractNumId w:val="9"/>
  </w:num>
  <w:num w:numId="15" w16cid:durableId="485513746">
    <w:abstractNumId w:val="19"/>
  </w:num>
  <w:num w:numId="16" w16cid:durableId="1350596719">
    <w:abstractNumId w:val="2"/>
  </w:num>
  <w:num w:numId="17" w16cid:durableId="717823374">
    <w:abstractNumId w:val="17"/>
  </w:num>
  <w:num w:numId="18" w16cid:durableId="998582959">
    <w:abstractNumId w:val="14"/>
  </w:num>
  <w:num w:numId="19" w16cid:durableId="1327905783">
    <w:abstractNumId w:val="4"/>
  </w:num>
  <w:num w:numId="20" w16cid:durableId="1604148260">
    <w:abstractNumId w:val="10"/>
  </w:num>
  <w:num w:numId="21" w16cid:durableId="1436485050">
    <w:abstractNumId w:val="1"/>
  </w:num>
  <w:num w:numId="22" w16cid:durableId="569850537">
    <w:abstractNumId w:val="7"/>
  </w:num>
  <w:num w:numId="23" w16cid:durableId="1422608013">
    <w:abstractNumId w:val="8"/>
  </w:num>
  <w:num w:numId="24" w16cid:durableId="18010731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422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74D9A"/>
    <w:rsid w:val="003815D2"/>
    <w:rsid w:val="00384C68"/>
    <w:rsid w:val="003A61A8"/>
    <w:rsid w:val="003C1B5D"/>
    <w:rsid w:val="003C7897"/>
    <w:rsid w:val="003D1933"/>
    <w:rsid w:val="00432731"/>
    <w:rsid w:val="00473A33"/>
    <w:rsid w:val="004D043E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E18E5"/>
    <w:rsid w:val="005F1A97"/>
    <w:rsid w:val="005F37B7"/>
    <w:rsid w:val="00601E82"/>
    <w:rsid w:val="006336ED"/>
    <w:rsid w:val="00640F44"/>
    <w:rsid w:val="006572DA"/>
    <w:rsid w:val="006879C4"/>
    <w:rsid w:val="00694E9D"/>
    <w:rsid w:val="006B36E0"/>
    <w:rsid w:val="006C00C1"/>
    <w:rsid w:val="006C3C3A"/>
    <w:rsid w:val="006F32A3"/>
    <w:rsid w:val="00740A4B"/>
    <w:rsid w:val="00761063"/>
    <w:rsid w:val="00787903"/>
    <w:rsid w:val="007C453F"/>
    <w:rsid w:val="007F30E9"/>
    <w:rsid w:val="008075CE"/>
    <w:rsid w:val="00834AE7"/>
    <w:rsid w:val="0085492E"/>
    <w:rsid w:val="008661D9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E12B7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698B"/>
    <w:rsid w:val="00C14E2C"/>
    <w:rsid w:val="00C20DE7"/>
    <w:rsid w:val="00C83712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13A4"/>
    <w:rsid w:val="00ED3B17"/>
    <w:rsid w:val="00EE70CF"/>
    <w:rsid w:val="00F30286"/>
    <w:rsid w:val="00F34C0D"/>
    <w:rsid w:val="00F52383"/>
    <w:rsid w:val="00F73C4F"/>
    <w:rsid w:val="00F87C41"/>
    <w:rsid w:val="00FB1046"/>
    <w:rsid w:val="00FB4029"/>
    <w:rsid w:val="00FC5333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AA86636E-570D-4D89-B3AF-F674237C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601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379554-3DD3-403E-8BA1-7AE730B9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3088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2023-05-18T18:53:00Z</dcterms:created>
  <dcterms:modified xsi:type="dcterms:W3CDTF">2023-05-18T19:15:00Z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