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37F7" w14:textId="05692B18" w:rsidR="0099541F" w:rsidRPr="00415E5E" w:rsidRDefault="0099541F" w:rsidP="0099541F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>W-1.43.2.</w:t>
      </w:r>
      <w:r w:rsidR="005E68B9">
        <w:rPr>
          <w:rFonts w:ascii="Arial" w:hAnsi="Arial" w:cs="Arial"/>
          <w:sz w:val="22"/>
          <w:szCs w:val="22"/>
        </w:rPr>
        <w:t>61</w:t>
      </w:r>
      <w:r w:rsidRPr="00415E5E">
        <w:rPr>
          <w:rFonts w:ascii="Arial" w:hAnsi="Arial" w:cs="Arial"/>
          <w:sz w:val="22"/>
          <w:szCs w:val="22"/>
        </w:rPr>
        <w:t>.202</w:t>
      </w:r>
      <w:r w:rsidR="00264F50"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>……..</w:t>
      </w:r>
      <w:r w:rsidR="00CC0AF7">
        <w:rPr>
          <w:rFonts w:ascii="Arial" w:hAnsi="Arial" w:cs="Arial"/>
          <w:sz w:val="22"/>
          <w:szCs w:val="22"/>
        </w:rPr>
        <w:t>WO</w:t>
      </w:r>
      <w:r w:rsidRPr="00415E5E">
        <w:rPr>
          <w:rFonts w:ascii="Arial" w:hAnsi="Arial" w:cs="Arial"/>
          <w:sz w:val="22"/>
          <w:szCs w:val="22"/>
        </w:rPr>
        <w:tab/>
      </w:r>
      <w:r w:rsidRPr="00415E5E">
        <w:rPr>
          <w:rFonts w:ascii="Arial" w:hAnsi="Arial" w:cs="Arial"/>
          <w:sz w:val="22"/>
          <w:szCs w:val="22"/>
        </w:rPr>
        <w:tab/>
        <w:t xml:space="preserve">                                   Warszawa, dnia   ….. .</w:t>
      </w:r>
      <w:r w:rsidR="00264F50">
        <w:rPr>
          <w:rFonts w:ascii="Arial" w:hAnsi="Arial" w:cs="Arial"/>
          <w:sz w:val="22"/>
          <w:szCs w:val="22"/>
        </w:rPr>
        <w:t>0</w:t>
      </w:r>
      <w:r w:rsidR="00E61602">
        <w:rPr>
          <w:rFonts w:ascii="Arial" w:hAnsi="Arial" w:cs="Arial"/>
          <w:sz w:val="22"/>
          <w:szCs w:val="22"/>
        </w:rPr>
        <w:t>8</w:t>
      </w:r>
      <w:r w:rsidRPr="00415E5E">
        <w:rPr>
          <w:rFonts w:ascii="Arial" w:hAnsi="Arial" w:cs="Arial"/>
          <w:sz w:val="22"/>
          <w:szCs w:val="22"/>
        </w:rPr>
        <w:t>.202</w:t>
      </w:r>
      <w:r w:rsidR="00264F50"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 xml:space="preserve"> r.</w:t>
      </w:r>
    </w:p>
    <w:p w14:paraId="32AE14EE" w14:textId="75270BEC" w:rsidR="0099541F" w:rsidRPr="00F66DA0" w:rsidRDefault="0099541F" w:rsidP="00F66DA0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 xml:space="preserve">Dot. </w:t>
      </w:r>
      <w:r w:rsidR="00264F50">
        <w:rPr>
          <w:rFonts w:ascii="Arial" w:hAnsi="Arial" w:cs="Arial"/>
          <w:sz w:val="22"/>
          <w:szCs w:val="22"/>
        </w:rPr>
        <w:t>0</w:t>
      </w:r>
      <w:r w:rsidR="005E68B9">
        <w:rPr>
          <w:rFonts w:ascii="Arial" w:hAnsi="Arial" w:cs="Arial"/>
          <w:sz w:val="22"/>
          <w:szCs w:val="22"/>
        </w:rPr>
        <w:t>76</w:t>
      </w:r>
      <w:r w:rsidRPr="00415E5E">
        <w:rPr>
          <w:rFonts w:ascii="Arial" w:hAnsi="Arial" w:cs="Arial"/>
          <w:sz w:val="22"/>
          <w:szCs w:val="22"/>
        </w:rPr>
        <w:t>/2</w:t>
      </w:r>
      <w:r w:rsidR="00264F50">
        <w:rPr>
          <w:rFonts w:ascii="Arial" w:hAnsi="Arial" w:cs="Arial"/>
          <w:sz w:val="22"/>
          <w:szCs w:val="22"/>
        </w:rPr>
        <w:t>2</w:t>
      </w:r>
      <w:r w:rsidR="00934E21">
        <w:rPr>
          <w:rFonts w:ascii="Arial" w:hAnsi="Arial" w:cs="Arial"/>
          <w:sz w:val="22"/>
          <w:szCs w:val="22"/>
        </w:rPr>
        <w:t xml:space="preserve"> </w:t>
      </w:r>
      <w:r w:rsidRPr="007572DE">
        <w:rPr>
          <w:rFonts w:ascii="Arial" w:hAnsi="Arial" w:cs="Arial"/>
          <w:b/>
          <w:sz w:val="22"/>
          <w:szCs w:val="22"/>
        </w:rPr>
        <w:t> </w:t>
      </w:r>
    </w:p>
    <w:p w14:paraId="5B65B425" w14:textId="77777777" w:rsidR="0099541F" w:rsidRPr="007572DE" w:rsidRDefault="001F598E" w:rsidP="0099541F">
      <w:pPr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99541F" w:rsidRPr="004635CF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https://platformazakupowa.pl/pn/mzdw</w:t>
        </w:r>
      </w:hyperlink>
    </w:p>
    <w:p w14:paraId="67BCC66E" w14:textId="77777777" w:rsidR="0099541F" w:rsidRDefault="0099541F" w:rsidP="0099541F">
      <w:pPr>
        <w:pStyle w:val="Tekstpodstawowy2"/>
        <w:rPr>
          <w:rFonts w:ascii="Arial" w:hAnsi="Arial" w:cs="Arial"/>
          <w:sz w:val="22"/>
          <w:szCs w:val="22"/>
        </w:rPr>
      </w:pPr>
    </w:p>
    <w:p w14:paraId="51C1F371" w14:textId="77777777" w:rsidR="0080708A" w:rsidRDefault="0080708A" w:rsidP="0099541F">
      <w:pPr>
        <w:pStyle w:val="Tekstpodstawowy2"/>
        <w:rPr>
          <w:rFonts w:ascii="Arial" w:hAnsi="Arial" w:cs="Arial"/>
          <w:sz w:val="22"/>
          <w:szCs w:val="22"/>
        </w:rPr>
      </w:pPr>
    </w:p>
    <w:p w14:paraId="1233CEEA" w14:textId="77777777" w:rsidR="0080708A" w:rsidRDefault="0080708A" w:rsidP="0099541F">
      <w:pPr>
        <w:pStyle w:val="Tekstpodstawowy2"/>
        <w:rPr>
          <w:rFonts w:ascii="Arial" w:hAnsi="Arial" w:cs="Arial"/>
          <w:sz w:val="22"/>
          <w:szCs w:val="22"/>
        </w:rPr>
      </w:pPr>
    </w:p>
    <w:p w14:paraId="4F15C8A1" w14:textId="18A522C6" w:rsidR="00E3157B" w:rsidRDefault="0099541F" w:rsidP="0099541F">
      <w:pPr>
        <w:pStyle w:val="Tekstpodstawowy2"/>
        <w:rPr>
          <w:rFonts w:ascii="Arial" w:hAnsi="Arial" w:cs="Arial"/>
          <w:sz w:val="22"/>
          <w:szCs w:val="22"/>
        </w:rPr>
      </w:pPr>
      <w:r w:rsidRPr="00665E25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665E25">
        <w:rPr>
          <w:rFonts w:ascii="Arial" w:hAnsi="Arial" w:cs="Arial"/>
          <w:sz w:val="22"/>
          <w:szCs w:val="22"/>
        </w:rPr>
        <w:t xml:space="preserve">: </w:t>
      </w:r>
    </w:p>
    <w:p w14:paraId="26C81E84" w14:textId="0D973ECC" w:rsidR="005E68B9" w:rsidRPr="005E68B9" w:rsidRDefault="005E68B9" w:rsidP="005E68B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859822"/>
      <w:r w:rsidRPr="005E68B9">
        <w:rPr>
          <w:rFonts w:ascii="Arial" w:hAnsi="Arial" w:cs="Arial"/>
          <w:b/>
          <w:bCs/>
          <w:sz w:val="22"/>
          <w:szCs w:val="22"/>
        </w:rPr>
        <w:t>„</w:t>
      </w:r>
      <w:bookmarkStart w:id="1" w:name="_Hlk101527233"/>
      <w:bookmarkStart w:id="2" w:name="_Hlk101527209"/>
      <w:r w:rsidRPr="005E68B9">
        <w:rPr>
          <w:rFonts w:ascii="Arial" w:hAnsi="Arial" w:cs="Arial"/>
          <w:b/>
          <w:bCs/>
          <w:sz w:val="22"/>
          <w:szCs w:val="22"/>
        </w:rPr>
        <w:t xml:space="preserve">Rozbudowa drogi wojewódzkiej nr 801 na odcinku od skrzyżowania z drogą wojewódzką nr 798 i drogą powiatową </w:t>
      </w:r>
      <w:bookmarkStart w:id="3" w:name="_Hlk101527255"/>
      <w:bookmarkEnd w:id="1"/>
      <w:r w:rsidRPr="005E68B9">
        <w:rPr>
          <w:rFonts w:ascii="Arial" w:hAnsi="Arial" w:cs="Arial"/>
          <w:b/>
          <w:bCs/>
          <w:sz w:val="22"/>
          <w:szCs w:val="22"/>
        </w:rPr>
        <w:t>nr 2729W do skrzyżowania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68B9">
        <w:rPr>
          <w:rFonts w:ascii="Arial" w:hAnsi="Arial" w:cs="Arial"/>
          <w:b/>
          <w:bCs/>
          <w:sz w:val="22"/>
          <w:szCs w:val="22"/>
        </w:rPr>
        <w:t>z drogą krajową nr 50</w:t>
      </w:r>
      <w:bookmarkEnd w:id="2"/>
      <w:bookmarkEnd w:id="3"/>
      <w:r w:rsidRPr="005E68B9">
        <w:rPr>
          <w:rFonts w:ascii="Arial" w:hAnsi="Arial" w:cs="Arial"/>
          <w:b/>
          <w:bCs/>
          <w:sz w:val="22"/>
          <w:szCs w:val="22"/>
        </w:rPr>
        <w:t>”– nr postępowania 076/22</w:t>
      </w:r>
    </w:p>
    <w:bookmarkEnd w:id="0"/>
    <w:p w14:paraId="62B53E37" w14:textId="77777777" w:rsidR="0099541F" w:rsidRDefault="0099541F" w:rsidP="0099541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1F85FE4" w14:textId="77777777" w:rsidR="00A13B16" w:rsidRDefault="00A13B16" w:rsidP="00E3157B">
      <w:pPr>
        <w:jc w:val="both"/>
        <w:rPr>
          <w:rFonts w:ascii="Arial" w:hAnsi="Arial" w:cs="Arial"/>
          <w:sz w:val="22"/>
          <w:szCs w:val="22"/>
        </w:rPr>
      </w:pPr>
    </w:p>
    <w:p w14:paraId="250E86E3" w14:textId="44CF91CA" w:rsidR="009B116C" w:rsidRPr="009B116C" w:rsidRDefault="009B116C" w:rsidP="009B11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116C">
        <w:rPr>
          <w:rFonts w:ascii="Arial" w:hAnsi="Arial" w:cs="Arial"/>
          <w:sz w:val="22"/>
          <w:szCs w:val="22"/>
        </w:rPr>
        <w:t xml:space="preserve">Działając na podstawie </w:t>
      </w:r>
      <w:r w:rsidRPr="009B116C">
        <w:rPr>
          <w:rFonts w:ascii="Arial" w:hAnsi="Arial" w:cs="Arial"/>
          <w:b/>
          <w:sz w:val="22"/>
          <w:szCs w:val="22"/>
        </w:rPr>
        <w:t>art</w:t>
      </w:r>
      <w:r w:rsidRPr="009B116C">
        <w:rPr>
          <w:rFonts w:ascii="Arial" w:hAnsi="Arial" w:cs="Arial"/>
          <w:b/>
          <w:color w:val="0D0D0D"/>
          <w:sz w:val="22"/>
          <w:szCs w:val="22"/>
        </w:rPr>
        <w:t>.</w:t>
      </w:r>
      <w:r w:rsidRPr="009B116C">
        <w:rPr>
          <w:rFonts w:ascii="Arial" w:hAnsi="Arial" w:cs="Arial"/>
          <w:color w:val="0D0D0D"/>
          <w:sz w:val="22"/>
          <w:szCs w:val="22"/>
        </w:rPr>
        <w:t xml:space="preserve"> </w:t>
      </w:r>
      <w:r w:rsidR="00CC0AF7">
        <w:rPr>
          <w:rFonts w:ascii="Arial" w:hAnsi="Arial" w:cs="Arial"/>
          <w:b/>
          <w:color w:val="0D0D0D"/>
          <w:sz w:val="22"/>
          <w:szCs w:val="22"/>
        </w:rPr>
        <w:t>135</w:t>
      </w:r>
      <w:r w:rsidRPr="009B116C">
        <w:rPr>
          <w:rFonts w:ascii="Arial" w:hAnsi="Arial" w:cs="Arial"/>
          <w:b/>
          <w:color w:val="0D0D0D"/>
          <w:sz w:val="22"/>
          <w:szCs w:val="22"/>
        </w:rPr>
        <w:t xml:space="preserve"> ust. 1</w:t>
      </w:r>
      <w:r w:rsidR="00CC0AF7">
        <w:rPr>
          <w:rFonts w:ascii="Arial" w:hAnsi="Arial" w:cs="Arial"/>
          <w:b/>
          <w:color w:val="0D0D0D"/>
          <w:sz w:val="22"/>
          <w:szCs w:val="22"/>
        </w:rPr>
        <w:t xml:space="preserve"> oraz ust. 6</w:t>
      </w:r>
      <w:r w:rsidRPr="009B116C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9B116C">
        <w:rPr>
          <w:rFonts w:ascii="Arial" w:hAnsi="Arial" w:cs="Arial"/>
          <w:sz w:val="22"/>
          <w:szCs w:val="22"/>
        </w:rPr>
        <w:t>ustawy Prawo zamówień publicznych (Dz. U. z 2019 r., poz. 2019 ze zm.) Mazowiecki Zarząd Dróg Wojewódzkich uprzejmie Państwa informuje, że otrzymał pytani</w:t>
      </w:r>
      <w:r w:rsidR="00E61602">
        <w:rPr>
          <w:rFonts w:ascii="Arial" w:hAnsi="Arial" w:cs="Arial"/>
          <w:sz w:val="22"/>
          <w:szCs w:val="22"/>
        </w:rPr>
        <w:t>e</w:t>
      </w:r>
      <w:r w:rsidRPr="009B116C">
        <w:rPr>
          <w:rFonts w:ascii="Arial" w:hAnsi="Arial" w:cs="Arial"/>
          <w:sz w:val="22"/>
          <w:szCs w:val="22"/>
        </w:rPr>
        <w:t xml:space="preserve"> do Specyfikacji Warunków Zamówienia, na które niniejszym udziela odpowiedzi:</w:t>
      </w:r>
    </w:p>
    <w:p w14:paraId="3BD12648" w14:textId="77777777" w:rsidR="009B116C" w:rsidRDefault="009B116C" w:rsidP="009B11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59747A" w14:textId="0875521C" w:rsidR="009B116C" w:rsidRPr="009B116C" w:rsidRDefault="009B116C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80708A">
        <w:rPr>
          <w:rFonts w:ascii="Arial" w:hAnsi="Arial" w:cs="Arial"/>
          <w:b/>
          <w:bCs/>
          <w:sz w:val="22"/>
          <w:szCs w:val="22"/>
        </w:rPr>
        <w:t>2</w:t>
      </w:r>
      <w:r w:rsidR="008C4494">
        <w:rPr>
          <w:rFonts w:ascii="Arial" w:hAnsi="Arial" w:cs="Arial"/>
          <w:b/>
          <w:bCs/>
          <w:sz w:val="22"/>
          <w:szCs w:val="22"/>
        </w:rPr>
        <w:t>20</w:t>
      </w:r>
    </w:p>
    <w:p w14:paraId="7A7D253D" w14:textId="77777777" w:rsidR="008C4494" w:rsidRPr="008C4494" w:rsidRDefault="008C4494" w:rsidP="008C449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C4494">
        <w:rPr>
          <w:rFonts w:ascii="Arial" w:eastAsia="Calibri" w:hAnsi="Arial" w:cs="Arial"/>
          <w:color w:val="000000"/>
          <w:sz w:val="22"/>
          <w:szCs w:val="22"/>
        </w:rPr>
        <w:t xml:space="preserve">Zapisy SWZ pkt 5.9 stanowią, że odpady destruktu asfaltowego należą do Wykonawcy i po przeprowadzeniu badań jeśli utracą status odpadu destruktu asfaltowego mogą zostać wykorzystane przez Wykonawcę podczas realizacji zadania. W załączonej w odpowiedziach z dnia 19 sierpnia ST D-M-00.00.00 „Wymagania ogólne” jest w pkt. 1.5.17 zapis, że materiały z rozbiórki nadające się do ponownego wykorzystania (… w szczególności destrukt z frezowania….) pozostaje własnością Zamawiającego i należy je przewieźć na teren RD Grodzisk Mazowiecki. </w:t>
      </w:r>
    </w:p>
    <w:p w14:paraId="2E0A88A0" w14:textId="77777777" w:rsidR="008C4494" w:rsidRPr="008C4494" w:rsidRDefault="008C4494" w:rsidP="008C4494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C4494">
        <w:rPr>
          <w:rFonts w:ascii="Arial" w:eastAsia="Calibri" w:hAnsi="Arial" w:cs="Arial"/>
          <w:color w:val="000000"/>
          <w:sz w:val="22"/>
          <w:szCs w:val="22"/>
        </w:rPr>
        <w:t>Prosimy o wyjaśnienie, który zapis jest prawidłowy i co Wykonawca powinien skalkulować w ofercie.</w:t>
      </w:r>
    </w:p>
    <w:p w14:paraId="16E5EC36" w14:textId="77777777" w:rsidR="008C4494" w:rsidRDefault="008C4494" w:rsidP="008C4494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97891022"/>
      <w:r w:rsidRPr="008C4494">
        <w:rPr>
          <w:rFonts w:ascii="Arial" w:hAnsi="Arial" w:cs="Arial"/>
          <w:b/>
          <w:bCs/>
          <w:color w:val="000000"/>
          <w:sz w:val="22"/>
          <w:szCs w:val="22"/>
        </w:rPr>
        <w:t>Odpowiedź:</w:t>
      </w:r>
      <w:r w:rsidRPr="008C4494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4"/>
      <w:r w:rsidRPr="008C4494">
        <w:rPr>
          <w:rFonts w:ascii="Arial" w:hAnsi="Arial" w:cs="Arial"/>
          <w:color w:val="000000"/>
          <w:sz w:val="22"/>
          <w:szCs w:val="22"/>
        </w:rPr>
        <w:tab/>
      </w:r>
    </w:p>
    <w:p w14:paraId="65283884" w14:textId="24E2410A" w:rsidR="008C4494" w:rsidRPr="008C4494" w:rsidRDefault="008C4494" w:rsidP="008C4494">
      <w:pPr>
        <w:jc w:val="both"/>
        <w:rPr>
          <w:rFonts w:ascii="Arial" w:hAnsi="Arial" w:cs="Arial"/>
          <w:sz w:val="22"/>
          <w:szCs w:val="22"/>
        </w:rPr>
      </w:pPr>
      <w:r w:rsidRPr="008C4494">
        <w:rPr>
          <w:rFonts w:ascii="Arial" w:hAnsi="Arial" w:cs="Arial"/>
          <w:color w:val="000000"/>
          <w:sz w:val="22"/>
          <w:szCs w:val="22"/>
        </w:rPr>
        <w:t xml:space="preserve">Zamawiający podtrzymuje swoje stanowisko przekazane w odpowiedziach z dnia 19 sierpnia w zakresie destruktu, </w:t>
      </w:r>
      <w:proofErr w:type="spellStart"/>
      <w:r w:rsidRPr="008C4494"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 w:rsidRPr="008C4494">
        <w:rPr>
          <w:rFonts w:ascii="Arial" w:hAnsi="Arial" w:cs="Arial"/>
          <w:color w:val="000000"/>
          <w:sz w:val="22"/>
          <w:szCs w:val="22"/>
        </w:rPr>
        <w:t>: „</w:t>
      </w:r>
      <w:r w:rsidRPr="008C4494">
        <w:rPr>
          <w:rFonts w:ascii="Arial" w:hAnsi="Arial" w:cs="Arial"/>
          <w:sz w:val="22"/>
          <w:szCs w:val="22"/>
        </w:rPr>
        <w:t>Zamawiający informuje, że zgodnie z ROZPORZĄDZENIEM MINISTRA KLIMATU I ŚRODOWISKA z dnia 23 grudnia 2021 r. w sprawie określenia szczegółowych warunków utraty statusu odpadów dla odpadów destruktu asfaltowego, materiał uzyskany w wyniku: frezowania na zimno warstw asfaltowych, rozkruszenia płyt wyciętych z nawierzchni asfaltowej lub brył uzyskiwanych z tych płyt, z odrzutów lub nadwyżek powstałych przy produkcji mieszanki mineralno-asfaltowej do czasu spełnienia warunków określonych w § 2 w/w Rozporządzenia stanowi odpad o kodzie 17 03 02 i nie może być wbudowywany zarówno na terenie inwestycji ani poza nią. W związku z powyższym Zamawiający podtrzymuje zapis pkt. 5.9.3. SIWZ cz. V „odpady destruktu asfaltowego, które w wyniku przeprowadzonych badań utraciły status odpadu destruktu asfaltowego, mogą zostać wykorzystane podczas realizacji zamówienia zgodnie z pozycjami przedmiarowymi”.</w:t>
      </w:r>
    </w:p>
    <w:p w14:paraId="530D0A5A" w14:textId="77777777" w:rsidR="008C4494" w:rsidRPr="008C4494" w:rsidRDefault="008C4494" w:rsidP="008C44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4494">
        <w:rPr>
          <w:rFonts w:ascii="Arial" w:hAnsi="Arial" w:cs="Arial"/>
          <w:sz w:val="22"/>
          <w:szCs w:val="22"/>
        </w:rPr>
        <w:t>Zamawiający informuje, że w SST jest oczywista omyłka i należy jej nie brać pod uwagę w kalkulacji oferty.</w:t>
      </w:r>
    </w:p>
    <w:p w14:paraId="757FEB90" w14:textId="4A8780DD" w:rsidR="007B0724" w:rsidRDefault="007B0724" w:rsidP="008D178B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C65535" w14:textId="77777777" w:rsidR="005B699F" w:rsidRDefault="005B699F" w:rsidP="005B699F">
      <w:pPr>
        <w:pStyle w:val="Tekstpodstawowy2"/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_Hlk104371114"/>
    </w:p>
    <w:p w14:paraId="286977EB" w14:textId="77777777" w:rsidR="005B699F" w:rsidRDefault="005B699F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5"/>
    <w:sectPr w:rsidR="005B699F" w:rsidSect="00933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3D8" w14:textId="77777777" w:rsidR="000A4988" w:rsidRDefault="000A4988" w:rsidP="0099541F">
      <w:r>
        <w:separator/>
      </w:r>
    </w:p>
  </w:endnote>
  <w:endnote w:type="continuationSeparator" w:id="0">
    <w:p w14:paraId="4E0EA64B" w14:textId="77777777" w:rsidR="000A4988" w:rsidRDefault="000A4988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3751"/>
      <w:docPartObj>
        <w:docPartGallery w:val="Page Numbers (Bottom of Page)"/>
        <w:docPartUnique/>
      </w:docPartObj>
    </w:sdtPr>
    <w:sdtEndPr/>
    <w:sdtContent>
      <w:p w14:paraId="5DAE846A" w14:textId="2C8CE0C0" w:rsidR="0099541F" w:rsidRDefault="0099541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1ED388A" wp14:editId="149EF854">
              <wp:simplePos x="0" y="0"/>
              <wp:positionH relativeFrom="margin">
                <wp:align>center</wp:align>
              </wp:positionH>
              <wp:positionV relativeFrom="paragraph">
                <wp:posOffset>57886</wp:posOffset>
              </wp:positionV>
              <wp:extent cx="2005330" cy="384175"/>
              <wp:effectExtent l="0" t="0" r="0" b="0"/>
              <wp:wrapNone/>
              <wp:docPr id="1" name="Obraz 4" descr="mazowsze_logoty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zowsze_logoty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533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33B1E">
          <w:fldChar w:fldCharType="begin"/>
        </w:r>
        <w:r>
          <w:instrText>PAGE   \* MERGEFORMAT</w:instrText>
        </w:r>
        <w:r w:rsidR="00933B1E">
          <w:fldChar w:fldCharType="separate"/>
        </w:r>
        <w:r w:rsidR="009F1E51">
          <w:rPr>
            <w:noProof/>
          </w:rPr>
          <w:t>3</w:t>
        </w:r>
        <w:r w:rsidR="00933B1E">
          <w:fldChar w:fldCharType="end"/>
        </w:r>
      </w:p>
    </w:sdtContent>
  </w:sdt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D8EC" w14:textId="77777777" w:rsidR="000A4988" w:rsidRDefault="000A4988" w:rsidP="0099541F">
      <w:r>
        <w:separator/>
      </w:r>
    </w:p>
  </w:footnote>
  <w:footnote w:type="continuationSeparator" w:id="0">
    <w:p w14:paraId="663CA92C" w14:textId="77777777" w:rsidR="000A4988" w:rsidRDefault="000A4988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D6A7" w14:textId="77777777" w:rsidR="0099541F" w:rsidRDefault="0099541F">
    <w:pPr>
      <w:pStyle w:val="Nagwek"/>
    </w:pPr>
    <w:r>
      <w:rPr>
        <w:noProof/>
        <w:lang w:eastAsia="pl-PL"/>
      </w:rPr>
      <w:drawing>
        <wp:inline distT="0" distB="0" distL="0" distR="0" wp14:anchorId="35D7190B" wp14:editId="17E89D74">
          <wp:extent cx="5760720" cy="601295"/>
          <wp:effectExtent l="0" t="0" r="0" b="889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4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cs="Times New Roman" w:hint="default"/>
      </w:rPr>
    </w:lvl>
  </w:abstractNum>
  <w:abstractNum w:abstractNumId="1" w15:restartNumberingAfterBreak="0">
    <w:nsid w:val="0AC01564"/>
    <w:multiLevelType w:val="hybridMultilevel"/>
    <w:tmpl w:val="8B829710"/>
    <w:lvl w:ilvl="0" w:tplc="14BE3ECC">
      <w:start w:val="4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3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37FC"/>
    <w:multiLevelType w:val="hybridMultilevel"/>
    <w:tmpl w:val="D8667B1E"/>
    <w:lvl w:ilvl="0" w:tplc="CA4C4E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B70"/>
    <w:multiLevelType w:val="hybridMultilevel"/>
    <w:tmpl w:val="CF42A5C8"/>
    <w:lvl w:ilvl="0" w:tplc="04B29B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E8C21A56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18D"/>
    <w:multiLevelType w:val="hybridMultilevel"/>
    <w:tmpl w:val="FFFFFFFF"/>
    <w:lvl w:ilvl="0" w:tplc="9F6691E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1" w15:restartNumberingAfterBreak="0">
    <w:nsid w:val="33987971"/>
    <w:multiLevelType w:val="hybridMultilevel"/>
    <w:tmpl w:val="FFFFFFFF"/>
    <w:lvl w:ilvl="0" w:tplc="E942452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92652"/>
    <w:multiLevelType w:val="hybridMultilevel"/>
    <w:tmpl w:val="3AC86EFA"/>
    <w:lvl w:ilvl="0" w:tplc="C5FE559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7B35"/>
    <w:multiLevelType w:val="multilevel"/>
    <w:tmpl w:val="AF143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3847236"/>
    <w:multiLevelType w:val="multilevel"/>
    <w:tmpl w:val="70A62B98"/>
    <w:name w:val="Tiret 1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17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450ED8"/>
    <w:multiLevelType w:val="hybridMultilevel"/>
    <w:tmpl w:val="FFFFFFFF"/>
    <w:lvl w:ilvl="0" w:tplc="04150019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2DF"/>
    <w:multiLevelType w:val="multilevel"/>
    <w:tmpl w:val="606C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35EAF"/>
    <w:multiLevelType w:val="hybridMultilevel"/>
    <w:tmpl w:val="12AA54CA"/>
    <w:lvl w:ilvl="0" w:tplc="CED8C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776B6"/>
    <w:multiLevelType w:val="multilevel"/>
    <w:tmpl w:val="FBB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305C"/>
    <w:multiLevelType w:val="multilevel"/>
    <w:tmpl w:val="3B0494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28" w15:restartNumberingAfterBreak="0">
    <w:nsid w:val="758C4F37"/>
    <w:multiLevelType w:val="multilevel"/>
    <w:tmpl w:val="76062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7CF35CDD"/>
    <w:multiLevelType w:val="hybridMultilevel"/>
    <w:tmpl w:val="BA90A168"/>
    <w:lvl w:ilvl="0" w:tplc="D4CE94FC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60759">
    <w:abstractNumId w:val="10"/>
  </w:num>
  <w:num w:numId="2" w16cid:durableId="780685938">
    <w:abstractNumId w:val="15"/>
  </w:num>
  <w:num w:numId="3" w16cid:durableId="350451244">
    <w:abstractNumId w:val="3"/>
  </w:num>
  <w:num w:numId="4" w16cid:durableId="2019455351">
    <w:abstractNumId w:val="26"/>
  </w:num>
  <w:num w:numId="5" w16cid:durableId="1648128163">
    <w:abstractNumId w:val="14"/>
  </w:num>
  <w:num w:numId="6" w16cid:durableId="1692756233">
    <w:abstractNumId w:val="21"/>
  </w:num>
  <w:num w:numId="7" w16cid:durableId="1887718944">
    <w:abstractNumId w:val="22"/>
  </w:num>
  <w:num w:numId="8" w16cid:durableId="653532574">
    <w:abstractNumId w:val="6"/>
  </w:num>
  <w:num w:numId="9" w16cid:durableId="1228417867">
    <w:abstractNumId w:val="7"/>
  </w:num>
  <w:num w:numId="10" w16cid:durableId="268632647">
    <w:abstractNumId w:val="4"/>
  </w:num>
  <w:num w:numId="11" w16cid:durableId="691229286">
    <w:abstractNumId w:val="19"/>
  </w:num>
  <w:num w:numId="12" w16cid:durableId="1487211439">
    <w:abstractNumId w:val="30"/>
  </w:num>
  <w:num w:numId="13" w16cid:durableId="521823863">
    <w:abstractNumId w:val="25"/>
  </w:num>
  <w:num w:numId="14" w16cid:durableId="571281129">
    <w:abstractNumId w:val="2"/>
  </w:num>
  <w:num w:numId="15" w16cid:durableId="622535877">
    <w:abstractNumId w:val="17"/>
  </w:num>
  <w:num w:numId="16" w16cid:durableId="753551707">
    <w:abstractNumId w:val="16"/>
  </w:num>
  <w:num w:numId="17" w16cid:durableId="2131439252">
    <w:abstractNumId w:val="0"/>
  </w:num>
  <w:num w:numId="18" w16cid:durableId="607589859">
    <w:abstractNumId w:val="27"/>
  </w:num>
  <w:num w:numId="19" w16cid:durableId="1787384167">
    <w:abstractNumId w:val="18"/>
  </w:num>
  <w:num w:numId="20" w16cid:durableId="1940675498">
    <w:abstractNumId w:val="13"/>
  </w:num>
  <w:num w:numId="21" w16cid:durableId="1741051489">
    <w:abstractNumId w:val="9"/>
  </w:num>
  <w:num w:numId="22" w16cid:durableId="338968411">
    <w:abstractNumId w:val="24"/>
  </w:num>
  <w:num w:numId="23" w16cid:durableId="1428160620">
    <w:abstractNumId w:val="11"/>
  </w:num>
  <w:num w:numId="24" w16cid:durableId="2086956332">
    <w:abstractNumId w:val="28"/>
  </w:num>
  <w:num w:numId="25" w16cid:durableId="1439717179">
    <w:abstractNumId w:val="20"/>
  </w:num>
  <w:num w:numId="26" w16cid:durableId="972095931">
    <w:abstractNumId w:val="1"/>
  </w:num>
  <w:num w:numId="27" w16cid:durableId="2011715809">
    <w:abstractNumId w:val="29"/>
  </w:num>
  <w:num w:numId="28" w16cid:durableId="1137063202">
    <w:abstractNumId w:val="8"/>
  </w:num>
  <w:num w:numId="29" w16cid:durableId="1959293588">
    <w:abstractNumId w:val="5"/>
  </w:num>
  <w:num w:numId="30" w16cid:durableId="1612972205">
    <w:abstractNumId w:val="23"/>
  </w:num>
  <w:num w:numId="31" w16cid:durableId="566964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25E79"/>
    <w:rsid w:val="000852E7"/>
    <w:rsid w:val="00093281"/>
    <w:rsid w:val="000969B0"/>
    <w:rsid w:val="000A0E0A"/>
    <w:rsid w:val="000A4988"/>
    <w:rsid w:val="000C47EE"/>
    <w:rsid w:val="000E1D3B"/>
    <w:rsid w:val="000F6D38"/>
    <w:rsid w:val="00104CF2"/>
    <w:rsid w:val="00122132"/>
    <w:rsid w:val="00175AEC"/>
    <w:rsid w:val="001A6EE9"/>
    <w:rsid w:val="001C3101"/>
    <w:rsid w:val="001D6127"/>
    <w:rsid w:val="001D69BB"/>
    <w:rsid w:val="001E3056"/>
    <w:rsid w:val="001F4B76"/>
    <w:rsid w:val="001F6735"/>
    <w:rsid w:val="00241B94"/>
    <w:rsid w:val="0024362A"/>
    <w:rsid w:val="00264F50"/>
    <w:rsid w:val="002714D4"/>
    <w:rsid w:val="002B6077"/>
    <w:rsid w:val="003240B5"/>
    <w:rsid w:val="00341E19"/>
    <w:rsid w:val="00356BF4"/>
    <w:rsid w:val="00372F1E"/>
    <w:rsid w:val="00382EDC"/>
    <w:rsid w:val="00387057"/>
    <w:rsid w:val="0039754C"/>
    <w:rsid w:val="003B0A5B"/>
    <w:rsid w:val="003D0D62"/>
    <w:rsid w:val="003D2AFC"/>
    <w:rsid w:val="00403581"/>
    <w:rsid w:val="00407462"/>
    <w:rsid w:val="00416B9D"/>
    <w:rsid w:val="00455708"/>
    <w:rsid w:val="00474FF6"/>
    <w:rsid w:val="00485FE6"/>
    <w:rsid w:val="004B5FB9"/>
    <w:rsid w:val="004F4936"/>
    <w:rsid w:val="005114D7"/>
    <w:rsid w:val="0054105F"/>
    <w:rsid w:val="0054130F"/>
    <w:rsid w:val="00554767"/>
    <w:rsid w:val="00594753"/>
    <w:rsid w:val="005A1CB6"/>
    <w:rsid w:val="005A4EA4"/>
    <w:rsid w:val="005B4CE9"/>
    <w:rsid w:val="005B699F"/>
    <w:rsid w:val="005C3F62"/>
    <w:rsid w:val="005E68B9"/>
    <w:rsid w:val="00607E95"/>
    <w:rsid w:val="00617486"/>
    <w:rsid w:val="006270A4"/>
    <w:rsid w:val="00630D3A"/>
    <w:rsid w:val="00637A03"/>
    <w:rsid w:val="006650B1"/>
    <w:rsid w:val="006717D9"/>
    <w:rsid w:val="00681C4B"/>
    <w:rsid w:val="006873AE"/>
    <w:rsid w:val="006D1CB8"/>
    <w:rsid w:val="006F21AE"/>
    <w:rsid w:val="007008ED"/>
    <w:rsid w:val="00737BF0"/>
    <w:rsid w:val="00737EF5"/>
    <w:rsid w:val="00740016"/>
    <w:rsid w:val="0074532F"/>
    <w:rsid w:val="0075286A"/>
    <w:rsid w:val="00754E4A"/>
    <w:rsid w:val="00775896"/>
    <w:rsid w:val="007B0724"/>
    <w:rsid w:val="007D5691"/>
    <w:rsid w:val="008010D2"/>
    <w:rsid w:val="0080708A"/>
    <w:rsid w:val="00835ABF"/>
    <w:rsid w:val="00847640"/>
    <w:rsid w:val="008572CC"/>
    <w:rsid w:val="008B129F"/>
    <w:rsid w:val="008C4494"/>
    <w:rsid w:val="008D178B"/>
    <w:rsid w:val="008D323C"/>
    <w:rsid w:val="008E5DE5"/>
    <w:rsid w:val="008E7D37"/>
    <w:rsid w:val="00933B1E"/>
    <w:rsid w:val="00934E21"/>
    <w:rsid w:val="0096282F"/>
    <w:rsid w:val="00977983"/>
    <w:rsid w:val="00995236"/>
    <w:rsid w:val="0099541F"/>
    <w:rsid w:val="009A409D"/>
    <w:rsid w:val="009B116C"/>
    <w:rsid w:val="009F1E51"/>
    <w:rsid w:val="00A02014"/>
    <w:rsid w:val="00A04527"/>
    <w:rsid w:val="00A12670"/>
    <w:rsid w:val="00A13B16"/>
    <w:rsid w:val="00A16FF6"/>
    <w:rsid w:val="00A2513B"/>
    <w:rsid w:val="00A958C1"/>
    <w:rsid w:val="00AB0AB6"/>
    <w:rsid w:val="00AB4C84"/>
    <w:rsid w:val="00AC3286"/>
    <w:rsid w:val="00B47D2A"/>
    <w:rsid w:val="00B55AF8"/>
    <w:rsid w:val="00B60221"/>
    <w:rsid w:val="00BC1D11"/>
    <w:rsid w:val="00BE306D"/>
    <w:rsid w:val="00C84E31"/>
    <w:rsid w:val="00CB49D4"/>
    <w:rsid w:val="00CC0AF7"/>
    <w:rsid w:val="00CE5568"/>
    <w:rsid w:val="00CF7EE4"/>
    <w:rsid w:val="00D05F1F"/>
    <w:rsid w:val="00D06B24"/>
    <w:rsid w:val="00D206AF"/>
    <w:rsid w:val="00D36178"/>
    <w:rsid w:val="00D837F8"/>
    <w:rsid w:val="00DA1DD8"/>
    <w:rsid w:val="00DB18CE"/>
    <w:rsid w:val="00DD478B"/>
    <w:rsid w:val="00DF16E7"/>
    <w:rsid w:val="00E05B6E"/>
    <w:rsid w:val="00E3157B"/>
    <w:rsid w:val="00E42743"/>
    <w:rsid w:val="00E61602"/>
    <w:rsid w:val="00E746C1"/>
    <w:rsid w:val="00E960D9"/>
    <w:rsid w:val="00F0185E"/>
    <w:rsid w:val="00F02B07"/>
    <w:rsid w:val="00F24998"/>
    <w:rsid w:val="00F250B9"/>
    <w:rsid w:val="00F34F09"/>
    <w:rsid w:val="00F55181"/>
    <w:rsid w:val="00F66DA0"/>
    <w:rsid w:val="00F83632"/>
    <w:rsid w:val="00FA06F5"/>
    <w:rsid w:val="00FB692D"/>
    <w:rsid w:val="00FD6C09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E305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305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Wanda Osuch</cp:lastModifiedBy>
  <cp:revision>47</cp:revision>
  <cp:lastPrinted>2022-08-23T07:45:00Z</cp:lastPrinted>
  <dcterms:created xsi:type="dcterms:W3CDTF">2021-11-16T17:16:00Z</dcterms:created>
  <dcterms:modified xsi:type="dcterms:W3CDTF">2022-08-23T07:52:00Z</dcterms:modified>
</cp:coreProperties>
</file>