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EC18" w14:textId="77777777" w:rsidR="00143FD9" w:rsidRDefault="00143FD9" w:rsidP="00143FD9">
      <w:pPr>
        <w:spacing w:after="0" w:line="30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noProof/>
          <w:sz w:val="20"/>
          <w:szCs w:val="20"/>
          <w:lang w:eastAsia="pl-PL"/>
        </w:rPr>
        <w:drawing>
          <wp:anchor distT="0" distB="0" distL="114300" distR="114300" simplePos="0" relativeHeight="251658240" behindDoc="0" locked="0" layoutInCell="1" allowOverlap="1" wp14:anchorId="277F44D8" wp14:editId="0590686B">
            <wp:simplePos x="0" y="0"/>
            <wp:positionH relativeFrom="column">
              <wp:posOffset>-4445</wp:posOffset>
            </wp:positionH>
            <wp:positionV relativeFrom="paragraph">
              <wp:posOffset>-680720</wp:posOffset>
            </wp:positionV>
            <wp:extent cx="5686425" cy="1152525"/>
            <wp:effectExtent l="0" t="0" r="9525" b="9525"/>
            <wp:wrapNone/>
            <wp:docPr id="1" name="Obraz 1" descr="Logo SPSZOZ Lębork o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SZOZ Lębork od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1152525"/>
                    </a:xfrm>
                    <a:prstGeom prst="rect">
                      <a:avLst/>
                    </a:prstGeom>
                    <a:noFill/>
                    <a:ln>
                      <a:noFill/>
                    </a:ln>
                  </pic:spPr>
                </pic:pic>
              </a:graphicData>
            </a:graphic>
          </wp:anchor>
        </w:drawing>
      </w:r>
    </w:p>
    <w:p w14:paraId="1FF31815" w14:textId="77777777" w:rsidR="00143FD9" w:rsidRDefault="00143FD9" w:rsidP="00143FD9">
      <w:pPr>
        <w:spacing w:after="0" w:line="300" w:lineRule="auto"/>
        <w:jc w:val="center"/>
        <w:rPr>
          <w:rFonts w:ascii="Times New Roman" w:eastAsia="Times New Roman" w:hAnsi="Times New Roman" w:cs="Times New Roman"/>
          <w:b/>
          <w:bCs/>
          <w:color w:val="000000"/>
          <w:lang w:eastAsia="pl-PL"/>
        </w:rPr>
      </w:pPr>
    </w:p>
    <w:p w14:paraId="20D06284" w14:textId="77777777" w:rsidR="00951D1A" w:rsidRDefault="00951D1A" w:rsidP="00143FD9">
      <w:pPr>
        <w:spacing w:after="0" w:line="300" w:lineRule="auto"/>
        <w:jc w:val="center"/>
        <w:rPr>
          <w:rFonts w:ascii="Times New Roman" w:eastAsia="Times New Roman" w:hAnsi="Times New Roman" w:cs="Times New Roman"/>
          <w:b/>
          <w:bCs/>
          <w:color w:val="000000"/>
          <w:lang w:eastAsia="pl-PL"/>
        </w:rPr>
      </w:pPr>
    </w:p>
    <w:p w14:paraId="0533AB55" w14:textId="77777777" w:rsidR="00951D1A" w:rsidRDefault="00951D1A" w:rsidP="00143FD9">
      <w:pPr>
        <w:spacing w:after="0" w:line="300" w:lineRule="auto"/>
        <w:jc w:val="center"/>
        <w:rPr>
          <w:rFonts w:ascii="Times New Roman" w:eastAsia="Times New Roman" w:hAnsi="Times New Roman" w:cs="Times New Roman"/>
          <w:b/>
          <w:bCs/>
          <w:color w:val="000000"/>
          <w:lang w:eastAsia="pl-PL"/>
        </w:rPr>
      </w:pPr>
    </w:p>
    <w:p w14:paraId="4BEF9C6B" w14:textId="1BBBD3F1" w:rsidR="00143FD9" w:rsidRPr="00143FD9" w:rsidRDefault="00143FD9" w:rsidP="00951D1A">
      <w:pPr>
        <w:spacing w:after="0" w:line="240" w:lineRule="auto"/>
        <w:jc w:val="center"/>
        <w:rPr>
          <w:rFonts w:ascii="Times New Roman" w:eastAsia="Times New Roman" w:hAnsi="Times New Roman" w:cs="Times New Roman"/>
          <w:b/>
          <w:bCs/>
          <w:color w:val="000000"/>
          <w:lang w:eastAsia="pl-PL"/>
        </w:rPr>
      </w:pPr>
      <w:r w:rsidRPr="00143FD9">
        <w:rPr>
          <w:rFonts w:ascii="Times New Roman" w:eastAsia="Times New Roman" w:hAnsi="Times New Roman" w:cs="Times New Roman"/>
          <w:b/>
          <w:bCs/>
          <w:color w:val="000000"/>
          <w:lang w:eastAsia="pl-PL"/>
        </w:rPr>
        <w:t xml:space="preserve">Umowa nr </w:t>
      </w:r>
      <w:r w:rsidR="00951D1A">
        <w:rPr>
          <w:rFonts w:ascii="Times New Roman" w:eastAsia="Times New Roman" w:hAnsi="Times New Roman" w:cs="Times New Roman"/>
          <w:b/>
          <w:bCs/>
          <w:color w:val="000000"/>
          <w:lang w:eastAsia="pl-PL"/>
        </w:rPr>
        <w:t>…</w:t>
      </w:r>
      <w:r w:rsidRPr="00143FD9">
        <w:rPr>
          <w:rFonts w:ascii="Times New Roman" w:eastAsia="Times New Roman" w:hAnsi="Times New Roman" w:cs="Times New Roman"/>
          <w:b/>
          <w:bCs/>
          <w:color w:val="000000"/>
          <w:lang w:eastAsia="pl-PL"/>
        </w:rPr>
        <w:t>/</w:t>
      </w:r>
      <w:r w:rsidR="00951D1A">
        <w:rPr>
          <w:rFonts w:ascii="Times New Roman" w:eastAsia="Times New Roman" w:hAnsi="Times New Roman" w:cs="Times New Roman"/>
          <w:b/>
          <w:bCs/>
          <w:color w:val="000000"/>
          <w:lang w:eastAsia="pl-PL"/>
        </w:rPr>
        <w:t>ZO</w:t>
      </w:r>
      <w:r w:rsidRPr="00143FD9">
        <w:rPr>
          <w:rFonts w:ascii="Times New Roman" w:eastAsia="Times New Roman" w:hAnsi="Times New Roman" w:cs="Times New Roman"/>
          <w:b/>
          <w:bCs/>
          <w:color w:val="000000"/>
          <w:lang w:eastAsia="pl-PL"/>
        </w:rPr>
        <w:t>/</w:t>
      </w:r>
      <w:r w:rsidR="00951D1A">
        <w:rPr>
          <w:rFonts w:ascii="Times New Roman" w:eastAsia="Times New Roman" w:hAnsi="Times New Roman" w:cs="Times New Roman"/>
          <w:b/>
          <w:bCs/>
          <w:color w:val="000000"/>
          <w:lang w:eastAsia="pl-PL"/>
        </w:rPr>
        <w:t>2</w:t>
      </w:r>
      <w:r w:rsidRPr="00143FD9">
        <w:rPr>
          <w:rFonts w:ascii="Times New Roman" w:eastAsia="Times New Roman" w:hAnsi="Times New Roman" w:cs="Times New Roman"/>
          <w:b/>
          <w:bCs/>
          <w:color w:val="000000"/>
          <w:lang w:eastAsia="pl-PL"/>
        </w:rPr>
        <w:t>1</w:t>
      </w:r>
    </w:p>
    <w:p w14:paraId="425096F4" w14:textId="77777777" w:rsidR="00143FD9" w:rsidRPr="00143FD9" w:rsidRDefault="00143FD9" w:rsidP="00951D1A">
      <w:pPr>
        <w:spacing w:after="0" w:line="240" w:lineRule="auto"/>
        <w:jc w:val="both"/>
        <w:rPr>
          <w:rFonts w:ascii="Times New Roman" w:eastAsia="Times New Roman" w:hAnsi="Times New Roman" w:cs="Times New Roman"/>
          <w:lang w:eastAsia="pl-PL"/>
        </w:rPr>
      </w:pPr>
    </w:p>
    <w:p w14:paraId="28BBDF91" w14:textId="645C24DC" w:rsidR="00143FD9" w:rsidRPr="00951D1A" w:rsidRDefault="00143FD9" w:rsidP="00951D1A">
      <w:pPr>
        <w:spacing w:after="0" w:line="240" w:lineRule="auto"/>
        <w:contextualSpacing/>
        <w:jc w:val="center"/>
        <w:rPr>
          <w:rFonts w:ascii="Times New Roman" w:eastAsia="Times New Roman" w:hAnsi="Times New Roman" w:cs="Times New Roman"/>
          <w:lang w:eastAsia="pl-PL"/>
        </w:rPr>
      </w:pPr>
      <w:r w:rsidRPr="00951D1A">
        <w:rPr>
          <w:rFonts w:ascii="Times New Roman" w:eastAsia="Times New Roman" w:hAnsi="Times New Roman" w:cs="Times New Roman"/>
          <w:lang w:eastAsia="pl-PL"/>
        </w:rPr>
        <w:t xml:space="preserve">zawarta w dniu  </w:t>
      </w:r>
      <w:r w:rsidR="00951D1A" w:rsidRPr="00951D1A">
        <w:rPr>
          <w:rFonts w:ascii="Times New Roman" w:eastAsia="Times New Roman" w:hAnsi="Times New Roman" w:cs="Times New Roman"/>
          <w:lang w:eastAsia="pl-PL"/>
        </w:rPr>
        <w:t>…</w:t>
      </w:r>
      <w:r w:rsidR="00B926BA" w:rsidRPr="00951D1A">
        <w:rPr>
          <w:rFonts w:ascii="Times New Roman" w:eastAsia="Times New Roman" w:hAnsi="Times New Roman" w:cs="Times New Roman"/>
          <w:lang w:eastAsia="pl-PL"/>
        </w:rPr>
        <w:t>.0</w:t>
      </w:r>
      <w:r w:rsidR="00951D1A" w:rsidRPr="00951D1A">
        <w:rPr>
          <w:rFonts w:ascii="Times New Roman" w:eastAsia="Times New Roman" w:hAnsi="Times New Roman" w:cs="Times New Roman"/>
          <w:lang w:eastAsia="pl-PL"/>
        </w:rPr>
        <w:t>3</w:t>
      </w:r>
      <w:r w:rsidR="00B926BA" w:rsidRPr="00951D1A">
        <w:rPr>
          <w:rFonts w:ascii="Times New Roman" w:eastAsia="Times New Roman" w:hAnsi="Times New Roman" w:cs="Times New Roman"/>
          <w:lang w:eastAsia="pl-PL"/>
        </w:rPr>
        <w:t>.</w:t>
      </w:r>
      <w:r w:rsidRPr="00951D1A">
        <w:rPr>
          <w:rFonts w:ascii="Times New Roman" w:eastAsia="Times New Roman" w:hAnsi="Times New Roman" w:cs="Times New Roman"/>
          <w:lang w:eastAsia="pl-PL"/>
        </w:rPr>
        <w:t>20</w:t>
      </w:r>
      <w:r w:rsidR="00951D1A" w:rsidRPr="00951D1A">
        <w:rPr>
          <w:rFonts w:ascii="Times New Roman" w:eastAsia="Times New Roman" w:hAnsi="Times New Roman" w:cs="Times New Roman"/>
          <w:lang w:eastAsia="pl-PL"/>
        </w:rPr>
        <w:t>2</w:t>
      </w:r>
      <w:r w:rsidRPr="00951D1A">
        <w:rPr>
          <w:rFonts w:ascii="Times New Roman" w:eastAsia="Times New Roman" w:hAnsi="Times New Roman" w:cs="Times New Roman"/>
          <w:lang w:eastAsia="pl-PL"/>
        </w:rPr>
        <w:t>1 r. pomiędzy:</w:t>
      </w:r>
    </w:p>
    <w:p w14:paraId="5B08CC82" w14:textId="547B200A" w:rsidR="00951D1A" w:rsidRDefault="00143FD9" w:rsidP="00951D1A">
      <w:pPr>
        <w:spacing w:after="0" w:line="240" w:lineRule="auto"/>
        <w:jc w:val="both"/>
      </w:pPr>
      <w:r w:rsidRPr="00951D1A">
        <w:rPr>
          <w:rFonts w:ascii="Times New Roman" w:eastAsia="Times New Roman" w:hAnsi="Times New Roman" w:cs="Times New Roman"/>
          <w:b/>
          <w:bCs/>
          <w:lang w:eastAsia="pl-PL"/>
        </w:rPr>
        <w:t>Samodzielnym Publicznym Specjalistycznym Zakładem Opieki Zdrowotnej</w:t>
      </w:r>
      <w:r w:rsidRPr="00951D1A">
        <w:rPr>
          <w:rFonts w:ascii="Times New Roman" w:eastAsia="Times New Roman" w:hAnsi="Times New Roman" w:cs="Times New Roman"/>
          <w:lang w:eastAsia="pl-PL"/>
        </w:rPr>
        <w:t xml:space="preserve"> z siedzibą </w:t>
      </w:r>
      <w:r w:rsidRPr="00951D1A">
        <w:rPr>
          <w:rFonts w:ascii="Times New Roman" w:eastAsia="Times New Roman" w:hAnsi="Times New Roman" w:cs="Times New Roman"/>
          <w:lang w:eastAsia="pl-PL"/>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1D1A">
        <w:rPr>
          <w:rFonts w:ascii="Times New Roman" w:eastAsia="Times New Roman" w:hAnsi="Times New Roman" w:cs="Times New Roman"/>
          <w:b/>
          <w:bCs/>
          <w:lang w:eastAsia="pl-PL"/>
        </w:rPr>
        <w:t>Zamawiającym</w:t>
      </w:r>
      <w:r w:rsidRPr="00951D1A">
        <w:rPr>
          <w:rFonts w:ascii="Times New Roman" w:eastAsia="Times New Roman" w:hAnsi="Times New Roman" w:cs="Times New Roman"/>
          <w:lang w:eastAsia="pl-PL"/>
        </w:rPr>
        <w:t xml:space="preserve"> reprezentowanym przez </w:t>
      </w:r>
      <w:r w:rsidR="00951D1A" w:rsidRPr="00951D1A">
        <w:rPr>
          <w:rFonts w:ascii="Times New Roman" w:hAnsi="Times New Roman" w:cs="Times New Roman"/>
        </w:rPr>
        <w:t xml:space="preserve">Zastępcę Dyrektora ds. Finansowych </w:t>
      </w:r>
      <w:r w:rsidR="00951D1A" w:rsidRPr="00951D1A">
        <w:rPr>
          <w:rFonts w:ascii="Times New Roman" w:hAnsi="Times New Roman" w:cs="Times New Roman"/>
          <w:b/>
        </w:rPr>
        <w:t>Adama Hoffmanna</w:t>
      </w:r>
      <w:r w:rsidR="00951D1A" w:rsidRPr="00951D1A">
        <w:rPr>
          <w:rFonts w:ascii="Times New Roman" w:hAnsi="Times New Roman" w:cs="Times New Roman"/>
        </w:rPr>
        <w:t xml:space="preserve">, a </w:t>
      </w:r>
      <w:r w:rsidR="00951D1A">
        <w:rPr>
          <w:rFonts w:ascii="Times New Roman" w:hAnsi="Times New Roman" w:cs="Times New Roman"/>
        </w:rPr>
        <w:t>…</w:t>
      </w:r>
      <w:r w:rsidR="00951D1A" w:rsidRPr="00951D1A">
        <w:rPr>
          <w:rFonts w:ascii="Times New Roman" w:hAnsi="Times New Roman" w:cs="Times New Roman"/>
        </w:rPr>
        <w:t xml:space="preserve"> z siedzibą w </w:t>
      </w:r>
      <w:r w:rsidR="00951D1A">
        <w:rPr>
          <w:rFonts w:ascii="Times New Roman" w:hAnsi="Times New Roman" w:cs="Times New Roman"/>
        </w:rPr>
        <w:t>…</w:t>
      </w:r>
      <w:r w:rsidR="00951D1A" w:rsidRPr="00951D1A">
        <w:rPr>
          <w:rFonts w:ascii="Times New Roman" w:hAnsi="Times New Roman" w:cs="Times New Roman"/>
        </w:rPr>
        <w:t xml:space="preserve">, ul. </w:t>
      </w:r>
      <w:r w:rsidR="00951D1A">
        <w:rPr>
          <w:rFonts w:ascii="Times New Roman" w:hAnsi="Times New Roman" w:cs="Times New Roman"/>
        </w:rPr>
        <w:t>…</w:t>
      </w:r>
      <w:r w:rsidR="00951D1A" w:rsidRPr="00951D1A">
        <w:rPr>
          <w:rFonts w:ascii="Times New Roman" w:hAnsi="Times New Roman" w:cs="Times New Roman"/>
        </w:rPr>
        <w:t xml:space="preserve">, wpisaną do </w:t>
      </w:r>
      <w:r w:rsidR="00951D1A">
        <w:rPr>
          <w:rFonts w:ascii="Times New Roman" w:hAnsi="Times New Roman" w:cs="Times New Roman"/>
        </w:rPr>
        <w:t>…</w:t>
      </w:r>
      <w:r w:rsidR="00951D1A" w:rsidRPr="00951D1A">
        <w:rPr>
          <w:rFonts w:ascii="Times New Roman" w:hAnsi="Times New Roman" w:cs="Times New Roman"/>
        </w:rPr>
        <w:t xml:space="preserve"> prowadzonego przez </w:t>
      </w:r>
      <w:r w:rsidR="00951D1A">
        <w:rPr>
          <w:rFonts w:ascii="Times New Roman" w:hAnsi="Times New Roman" w:cs="Times New Roman"/>
        </w:rPr>
        <w:t>…</w:t>
      </w:r>
      <w:r w:rsidR="00951D1A" w:rsidRPr="00951D1A">
        <w:rPr>
          <w:rFonts w:ascii="Times New Roman" w:hAnsi="Times New Roman" w:cs="Times New Roman"/>
        </w:rPr>
        <w:t xml:space="preserve"> pod numerem </w:t>
      </w:r>
      <w:r w:rsidR="00951D1A">
        <w:rPr>
          <w:rFonts w:ascii="Times New Roman" w:hAnsi="Times New Roman" w:cs="Times New Roman"/>
        </w:rPr>
        <w:t>…</w:t>
      </w:r>
      <w:r w:rsidR="00951D1A" w:rsidRPr="00951D1A">
        <w:rPr>
          <w:rFonts w:ascii="Times New Roman" w:hAnsi="Times New Roman" w:cs="Times New Roman"/>
        </w:rPr>
        <w:t xml:space="preserve">, Regon </w:t>
      </w:r>
      <w:r w:rsidR="00951D1A">
        <w:rPr>
          <w:rFonts w:ascii="Times New Roman" w:hAnsi="Times New Roman" w:cs="Times New Roman"/>
        </w:rPr>
        <w:t>…</w:t>
      </w:r>
      <w:r w:rsidR="00951D1A" w:rsidRPr="00951D1A">
        <w:rPr>
          <w:rFonts w:ascii="Times New Roman" w:hAnsi="Times New Roman" w:cs="Times New Roman"/>
        </w:rPr>
        <w:t xml:space="preserve">, NIP </w:t>
      </w:r>
      <w:r w:rsidR="00951D1A">
        <w:rPr>
          <w:rFonts w:ascii="Times New Roman" w:hAnsi="Times New Roman" w:cs="Times New Roman"/>
        </w:rPr>
        <w:t>…</w:t>
      </w:r>
      <w:r w:rsidR="00951D1A" w:rsidRPr="00951D1A">
        <w:rPr>
          <w:rFonts w:ascii="Times New Roman" w:hAnsi="Times New Roman" w:cs="Times New Roman"/>
        </w:rPr>
        <w:t xml:space="preserve">, zwanym w treści umowy </w:t>
      </w:r>
      <w:r w:rsidR="00951D1A" w:rsidRPr="00951D1A">
        <w:rPr>
          <w:rFonts w:ascii="Times New Roman" w:hAnsi="Times New Roman" w:cs="Times New Roman"/>
          <w:b/>
          <w:bCs/>
        </w:rPr>
        <w:t>Wykonawcą</w:t>
      </w:r>
      <w:r w:rsidR="00951D1A" w:rsidRPr="00951D1A">
        <w:rPr>
          <w:rFonts w:ascii="Times New Roman" w:hAnsi="Times New Roman" w:cs="Times New Roman"/>
        </w:rPr>
        <w:t xml:space="preserve"> reprezentowanym przez  ..................</w:t>
      </w:r>
      <w:r w:rsidR="00951D1A">
        <w:rPr>
          <w:rFonts w:ascii="Times New Roman" w:hAnsi="Times New Roman" w:cs="Times New Roman"/>
        </w:rPr>
        <w:t>..</w:t>
      </w:r>
      <w:r w:rsidR="00951D1A" w:rsidRPr="00951D1A">
        <w:rPr>
          <w:rFonts w:ascii="Times New Roman" w:hAnsi="Times New Roman" w:cs="Times New Roman"/>
        </w:rPr>
        <w:t>..................</w:t>
      </w:r>
      <w:r w:rsidR="00951D1A">
        <w:rPr>
          <w:rFonts w:ascii="Times New Roman" w:hAnsi="Times New Roman" w:cs="Times New Roman"/>
        </w:rPr>
        <w:t>........</w:t>
      </w:r>
      <w:r w:rsidR="00951D1A" w:rsidRPr="00951D1A">
        <w:rPr>
          <w:rFonts w:ascii="Times New Roman" w:hAnsi="Times New Roman" w:cs="Times New Roman"/>
        </w:rPr>
        <w:t xml:space="preserve">............ </w:t>
      </w:r>
      <w:r w:rsidR="00951D1A">
        <w:rPr>
          <w:rFonts w:ascii="Times New Roman" w:hAnsi="Times New Roman" w:cs="Times New Roman"/>
        </w:rPr>
        <w:t>w rezultacie dokonania przez Zamawiającego wyboru oferty Wykonawcy w trybie art. 2 ust. 1 pkt 1 ustawy z dnia 11 września 2019 r. Prawo zamówień publicznych (tekst jednolity Dz. U. z 2019 r. poz. 2019).</w:t>
      </w:r>
    </w:p>
    <w:p w14:paraId="240AAB76" w14:textId="7B9A8A8A" w:rsidR="00143FD9" w:rsidRPr="00143FD9" w:rsidRDefault="00143FD9" w:rsidP="00951D1A">
      <w:pPr>
        <w:spacing w:after="0" w:line="240" w:lineRule="auto"/>
        <w:jc w:val="both"/>
        <w:rPr>
          <w:rFonts w:ascii="Times New Roman" w:eastAsia="Times New Roman" w:hAnsi="Times New Roman" w:cs="Times New Roman"/>
          <w:bCs/>
          <w:lang w:eastAsia="pl-PL"/>
        </w:rPr>
      </w:pPr>
    </w:p>
    <w:p w14:paraId="486095E0" w14:textId="77777777" w:rsidR="00143FD9" w:rsidRPr="00143FD9" w:rsidRDefault="00143FD9" w:rsidP="00951D1A">
      <w:pPr>
        <w:spacing w:after="0" w:line="240" w:lineRule="auto"/>
        <w:jc w:val="center"/>
        <w:rPr>
          <w:rFonts w:ascii="Times New Roman" w:eastAsia="Times New Roman" w:hAnsi="Times New Roman" w:cs="Times New Roman"/>
          <w:bCs/>
          <w:lang w:eastAsia="pl-PL"/>
        </w:rPr>
      </w:pPr>
      <w:r w:rsidRPr="00143FD9">
        <w:rPr>
          <w:rFonts w:ascii="Times New Roman" w:eastAsia="Times New Roman" w:hAnsi="Times New Roman" w:cs="Times New Roman"/>
          <w:bCs/>
          <w:lang w:eastAsia="pl-PL"/>
        </w:rPr>
        <w:t>§ 1</w:t>
      </w:r>
    </w:p>
    <w:p w14:paraId="34D26176" w14:textId="4F3CCD71" w:rsidR="00951D1A"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Przedmiotem zamówienia jest </w:t>
      </w:r>
      <w:r w:rsidRPr="00143FD9">
        <w:rPr>
          <w:rFonts w:ascii="Times New Roman" w:eastAsia="Times New Roman" w:hAnsi="Times New Roman" w:cs="Times New Roman"/>
          <w:b/>
          <w:lang w:eastAsia="pl-PL"/>
        </w:rPr>
        <w:t>zakup i dostawy środk</w:t>
      </w:r>
      <w:r w:rsidR="00951D1A">
        <w:rPr>
          <w:rFonts w:ascii="Times New Roman" w:eastAsia="Times New Roman" w:hAnsi="Times New Roman" w:cs="Times New Roman"/>
          <w:b/>
          <w:lang w:eastAsia="pl-PL"/>
        </w:rPr>
        <w:t>a do dezynfekcji rąk, mydła w p</w:t>
      </w:r>
      <w:r w:rsidR="00FC70A3">
        <w:rPr>
          <w:rFonts w:ascii="Times New Roman" w:eastAsia="Times New Roman" w:hAnsi="Times New Roman" w:cs="Times New Roman"/>
          <w:b/>
          <w:lang w:eastAsia="pl-PL"/>
        </w:rPr>
        <w:t>ianie</w:t>
      </w:r>
      <w:r w:rsidR="00951D1A">
        <w:rPr>
          <w:rFonts w:ascii="Times New Roman" w:eastAsia="Times New Roman" w:hAnsi="Times New Roman" w:cs="Times New Roman"/>
          <w:b/>
          <w:lang w:eastAsia="pl-PL"/>
        </w:rPr>
        <w:t xml:space="preserve">, środka do dezynfekcji powierzchni </w:t>
      </w:r>
      <w:r w:rsidRPr="00143FD9">
        <w:rPr>
          <w:rFonts w:ascii="Times New Roman" w:eastAsia="Times New Roman" w:hAnsi="Times New Roman" w:cs="Times New Roman"/>
          <w:lang w:eastAsia="pl-PL"/>
        </w:rPr>
        <w:t>do</w:t>
      </w:r>
      <w:r w:rsidRPr="00951D1A">
        <w:rPr>
          <w:rFonts w:ascii="Times New Roman" w:eastAsia="Times New Roman" w:hAnsi="Times New Roman" w:cs="Times New Roman"/>
          <w:bCs/>
          <w:lang w:eastAsia="pl-PL"/>
        </w:rPr>
        <w:t xml:space="preserve"> </w:t>
      </w:r>
      <w:r w:rsidR="00951D1A" w:rsidRPr="00951D1A">
        <w:rPr>
          <w:rFonts w:ascii="Times New Roman" w:eastAsia="Times New Roman" w:hAnsi="Times New Roman" w:cs="Times New Roman"/>
          <w:bCs/>
          <w:lang w:eastAsia="pl-PL"/>
        </w:rPr>
        <w:t>Zamawiającego</w:t>
      </w:r>
      <w:r w:rsidR="00951D1A">
        <w:rPr>
          <w:rFonts w:ascii="Times New Roman" w:eastAsia="Times New Roman" w:hAnsi="Times New Roman" w:cs="Times New Roman"/>
          <w:b/>
          <w:lang w:eastAsia="pl-PL"/>
        </w:rPr>
        <w:t xml:space="preserve"> </w:t>
      </w:r>
      <w:r w:rsidRPr="00143FD9">
        <w:rPr>
          <w:rFonts w:ascii="Times New Roman" w:eastAsia="Times New Roman" w:hAnsi="Times New Roman" w:cs="Times New Roman"/>
          <w:lang w:eastAsia="pl-PL"/>
        </w:rPr>
        <w:t xml:space="preserve">transportem na koszt i ryzyko Wykonawcy, zgodnie z </w:t>
      </w:r>
      <w:r w:rsidR="00951D1A">
        <w:rPr>
          <w:rFonts w:ascii="Times New Roman" w:eastAsia="Times New Roman" w:hAnsi="Times New Roman" w:cs="Times New Roman"/>
          <w:lang w:eastAsia="pl-PL"/>
        </w:rPr>
        <w:t>opisem poniżej:</w:t>
      </w:r>
    </w:p>
    <w:p w14:paraId="51F2F1ED" w14:textId="2CCF9C57" w:rsidR="00951D1A" w:rsidRDefault="00951D1A" w:rsidP="00951D1A">
      <w:pPr>
        <w:pStyle w:val="Akapitzlist"/>
        <w:numPr>
          <w:ilvl w:val="0"/>
          <w:numId w:val="15"/>
        </w:numPr>
        <w:spacing w:after="0" w:line="240" w:lineRule="auto"/>
        <w:ind w:left="709"/>
        <w:jc w:val="both"/>
        <w:rPr>
          <w:rFonts w:ascii="Times New Roman" w:hAnsi="Times New Roman" w:cs="Times New Roman"/>
        </w:rPr>
      </w:pPr>
      <w:r w:rsidRPr="00951D1A">
        <w:rPr>
          <w:rFonts w:ascii="Times New Roman" w:hAnsi="Times New Roman" w:cs="Times New Roman"/>
        </w:rPr>
        <w:t xml:space="preserve">Środek wodno-alkoholowy w postaci żelu o właściwości </w:t>
      </w:r>
      <w:proofErr w:type="spellStart"/>
      <w:r w:rsidRPr="00951D1A">
        <w:rPr>
          <w:rFonts w:ascii="Times New Roman" w:hAnsi="Times New Roman" w:cs="Times New Roman"/>
        </w:rPr>
        <w:t>tiksotropowych</w:t>
      </w:r>
      <w:proofErr w:type="spellEnd"/>
      <w:r w:rsidRPr="00951D1A">
        <w:rPr>
          <w:rFonts w:ascii="Times New Roman" w:hAnsi="Times New Roman" w:cs="Times New Roman"/>
        </w:rPr>
        <w:t xml:space="preserve"> do higienicznej i chirurgicznej dezynfekcji rąk metodą wcierania na bazie minimum 60% etanolu o spektrum działania wobec B,F (</w:t>
      </w:r>
      <w:proofErr w:type="spellStart"/>
      <w:r w:rsidRPr="00951D1A">
        <w:rPr>
          <w:rFonts w:ascii="Times New Roman" w:hAnsi="Times New Roman" w:cs="Times New Roman"/>
        </w:rPr>
        <w:t>C.albicans</w:t>
      </w:r>
      <w:proofErr w:type="spellEnd"/>
      <w:r w:rsidRPr="00951D1A">
        <w:rPr>
          <w:rFonts w:ascii="Times New Roman" w:hAnsi="Times New Roman" w:cs="Times New Roman"/>
        </w:rPr>
        <w:t xml:space="preserve"> i </w:t>
      </w:r>
      <w:proofErr w:type="spellStart"/>
      <w:r w:rsidRPr="00951D1A">
        <w:rPr>
          <w:rFonts w:ascii="Times New Roman" w:hAnsi="Times New Roman" w:cs="Times New Roman"/>
        </w:rPr>
        <w:t>A.brasiliensis</w:t>
      </w:r>
      <w:proofErr w:type="spellEnd"/>
      <w:r w:rsidRPr="00951D1A">
        <w:rPr>
          <w:rFonts w:ascii="Times New Roman" w:hAnsi="Times New Roman" w:cs="Times New Roman"/>
        </w:rPr>
        <w:t>/</w:t>
      </w:r>
      <w:proofErr w:type="spellStart"/>
      <w:r w:rsidRPr="00951D1A">
        <w:rPr>
          <w:rFonts w:ascii="Times New Roman" w:hAnsi="Times New Roman" w:cs="Times New Roman"/>
        </w:rPr>
        <w:t>niger</w:t>
      </w:r>
      <w:proofErr w:type="spellEnd"/>
      <w:r w:rsidRPr="00951D1A">
        <w:rPr>
          <w:rFonts w:ascii="Times New Roman" w:hAnsi="Times New Roman" w:cs="Times New Roman"/>
        </w:rPr>
        <w:t xml:space="preserve">) zgodnie z EN 13624,V (Polio, </w:t>
      </w:r>
      <w:proofErr w:type="spellStart"/>
      <w:r w:rsidRPr="00951D1A">
        <w:rPr>
          <w:rFonts w:ascii="Times New Roman" w:hAnsi="Times New Roman" w:cs="Times New Roman"/>
        </w:rPr>
        <w:t>Adeno</w:t>
      </w:r>
      <w:proofErr w:type="spellEnd"/>
      <w:r w:rsidRPr="00951D1A">
        <w:rPr>
          <w:rFonts w:ascii="Times New Roman" w:hAnsi="Times New Roman" w:cs="Times New Roman"/>
        </w:rPr>
        <w:t xml:space="preserve">, Noro (MNV), BVDV (HCV), HIV, HBV, </w:t>
      </w:r>
      <w:proofErr w:type="spellStart"/>
      <w:r w:rsidRPr="00951D1A">
        <w:rPr>
          <w:rFonts w:ascii="Times New Roman" w:hAnsi="Times New Roman" w:cs="Times New Roman"/>
        </w:rPr>
        <w:t>Corona</w:t>
      </w:r>
      <w:proofErr w:type="spellEnd"/>
      <w:r w:rsidRPr="00951D1A">
        <w:rPr>
          <w:rFonts w:ascii="Times New Roman" w:hAnsi="Times New Roman" w:cs="Times New Roman"/>
        </w:rPr>
        <w:t xml:space="preserve">, </w:t>
      </w:r>
      <w:proofErr w:type="spellStart"/>
      <w:r w:rsidRPr="00951D1A">
        <w:rPr>
          <w:rFonts w:ascii="Times New Roman" w:hAnsi="Times New Roman" w:cs="Times New Roman"/>
        </w:rPr>
        <w:t>Vaccina</w:t>
      </w:r>
      <w:proofErr w:type="spellEnd"/>
      <w:r w:rsidRPr="00951D1A">
        <w:rPr>
          <w:rFonts w:ascii="Times New Roman" w:hAnsi="Times New Roman" w:cs="Times New Roman"/>
        </w:rPr>
        <w:t xml:space="preserve">, Rota, Grypa (H1N1, H5N1). Do 30 sekund zgodnie z EN 14476, skuteczny wobec </w:t>
      </w:r>
      <w:proofErr w:type="spellStart"/>
      <w:r w:rsidRPr="00951D1A">
        <w:rPr>
          <w:rFonts w:ascii="Times New Roman" w:hAnsi="Times New Roman" w:cs="Times New Roman"/>
        </w:rPr>
        <w:t>M.avium</w:t>
      </w:r>
      <w:proofErr w:type="spellEnd"/>
      <w:r w:rsidRPr="00951D1A">
        <w:rPr>
          <w:rFonts w:ascii="Times New Roman" w:hAnsi="Times New Roman" w:cs="Times New Roman"/>
        </w:rPr>
        <w:t xml:space="preserve"> i </w:t>
      </w:r>
      <w:proofErr w:type="spellStart"/>
      <w:r w:rsidRPr="00951D1A">
        <w:rPr>
          <w:rFonts w:ascii="Times New Roman" w:hAnsi="Times New Roman" w:cs="Times New Roman"/>
        </w:rPr>
        <w:t>M.terrae</w:t>
      </w:r>
      <w:proofErr w:type="spellEnd"/>
      <w:r w:rsidRPr="00951D1A">
        <w:rPr>
          <w:rFonts w:ascii="Times New Roman" w:hAnsi="Times New Roman" w:cs="Times New Roman"/>
        </w:rPr>
        <w:t xml:space="preserve"> zgodnie z EN 14348, zawierający glicerynę oraz </w:t>
      </w:r>
      <w:proofErr w:type="spellStart"/>
      <w:r w:rsidRPr="00951D1A">
        <w:rPr>
          <w:rFonts w:ascii="Times New Roman" w:hAnsi="Times New Roman" w:cs="Times New Roman"/>
        </w:rPr>
        <w:t>emolient</w:t>
      </w:r>
      <w:proofErr w:type="spellEnd"/>
      <w:r w:rsidRPr="00951D1A">
        <w:rPr>
          <w:rFonts w:ascii="Times New Roman" w:hAnsi="Times New Roman" w:cs="Times New Roman"/>
        </w:rPr>
        <w:t xml:space="preserve"> (chroniący skórę przed wysuszeniem), przebadany zgodnie z obowiązującymi normami (EN 1500 w czasie do 30 s. oraz  EN 12791 w czasie do 90 s. i przedłużonym efektem działania do 3h), dedykowany do skóry alergicznej i bardzo wrażliwej, </w:t>
      </w:r>
      <w:r w:rsidRPr="00FC70A3">
        <w:rPr>
          <w:rFonts w:ascii="Times New Roman" w:hAnsi="Times New Roman" w:cs="Times New Roman"/>
          <w:b/>
          <w:bCs/>
        </w:rPr>
        <w:t>w ilości 500 opakowań</w:t>
      </w:r>
      <w:r w:rsidRPr="00951D1A">
        <w:rPr>
          <w:rFonts w:ascii="Times New Roman" w:hAnsi="Times New Roman" w:cs="Times New Roman"/>
        </w:rPr>
        <w:t xml:space="preserve"> w opakowaniu w systemie zamkniętym kompatybilnym z dozownikami </w:t>
      </w:r>
      <w:proofErr w:type="spellStart"/>
      <w:r w:rsidRPr="00951D1A">
        <w:rPr>
          <w:rFonts w:ascii="Times New Roman" w:hAnsi="Times New Roman" w:cs="Times New Roman"/>
        </w:rPr>
        <w:t>Sterisol</w:t>
      </w:r>
      <w:proofErr w:type="spellEnd"/>
      <w:r w:rsidRPr="00951D1A">
        <w:rPr>
          <w:rFonts w:ascii="Times New Roman" w:hAnsi="Times New Roman" w:cs="Times New Roman"/>
        </w:rPr>
        <w:t xml:space="preserve"> z zastawką zapobiegającą kontaminacji zawartości, bez konserwantów.</w:t>
      </w:r>
    </w:p>
    <w:p w14:paraId="2BE3AEDF" w14:textId="73B6AE48" w:rsidR="00951D1A" w:rsidRDefault="00951D1A" w:rsidP="00951D1A">
      <w:pPr>
        <w:pStyle w:val="Akapitzlist"/>
        <w:numPr>
          <w:ilvl w:val="0"/>
          <w:numId w:val="15"/>
        </w:numPr>
        <w:spacing w:after="0" w:line="240" w:lineRule="auto"/>
        <w:ind w:left="709"/>
        <w:jc w:val="both"/>
        <w:rPr>
          <w:rFonts w:ascii="Times New Roman" w:hAnsi="Times New Roman" w:cs="Times New Roman"/>
        </w:rPr>
      </w:pPr>
      <w:r w:rsidRPr="00951D1A">
        <w:rPr>
          <w:rFonts w:ascii="Times New Roman" w:hAnsi="Times New Roman" w:cs="Times New Roman"/>
        </w:rPr>
        <w:t xml:space="preserve">Preparat w pianie do mycia rąk </w:t>
      </w:r>
      <w:r w:rsidRPr="00FC70A3">
        <w:rPr>
          <w:rFonts w:ascii="Times New Roman" w:hAnsi="Times New Roman" w:cs="Times New Roman"/>
          <w:b/>
          <w:bCs/>
        </w:rPr>
        <w:t>w ilości 500 sztuk</w:t>
      </w:r>
      <w:r w:rsidRPr="00951D1A">
        <w:rPr>
          <w:rFonts w:ascii="Times New Roman" w:hAnsi="Times New Roman" w:cs="Times New Roman"/>
        </w:rPr>
        <w:t>, zawierający syntetyczne substancje myjące. Środek bezzapachowy, nie drażniący i nie wysuszający skóry, w jednorazowym opakowaniu dozującym ze specjalnym zaworem dozującym, zapewniającym czystość mikrobiologiczną do końca zużycia. Pojemność opakowania 1000 ml, 2500 dawek z opakowania. Opakowanie musi być kompatybilne z dozownikiem ściennym z tworzywa ABS z pokrywą umożliwiającą identyfikację wkładu. Dozownik nie może posiadać przestrzeni trudnodostępnych, utrudniających higienę dozownika, zamykany na kluczyk. Maksymalne wymiary dozownika: wys. 296 mm x szer. 112 mm.  X gł. 114 mm. Wymagane oświadczenie producenta dozownika o kompatybilności z oferowanym wkładem.</w:t>
      </w:r>
    </w:p>
    <w:p w14:paraId="34657BE0" w14:textId="509932C9" w:rsidR="00951D1A" w:rsidRPr="00951D1A" w:rsidRDefault="00951D1A" w:rsidP="00951D1A">
      <w:pPr>
        <w:pStyle w:val="Akapitzlist"/>
        <w:numPr>
          <w:ilvl w:val="0"/>
          <w:numId w:val="15"/>
        </w:numPr>
        <w:spacing w:after="0" w:line="240" w:lineRule="auto"/>
        <w:ind w:left="709"/>
        <w:jc w:val="both"/>
        <w:rPr>
          <w:rFonts w:ascii="Times New Roman" w:hAnsi="Times New Roman" w:cs="Times New Roman"/>
        </w:rPr>
      </w:pPr>
      <w:r w:rsidRPr="00951D1A">
        <w:rPr>
          <w:rFonts w:ascii="Times New Roman" w:hAnsi="Times New Roman" w:cs="Times New Roman"/>
        </w:rPr>
        <w:t xml:space="preserve">Środek do dezynfekcji powierzchni trudnodostępnych i sprzętu medycznego w opakowaniach 10 litrowych </w:t>
      </w:r>
      <w:r w:rsidRPr="00FC70A3">
        <w:rPr>
          <w:rFonts w:ascii="Times New Roman" w:hAnsi="Times New Roman" w:cs="Times New Roman"/>
          <w:b/>
          <w:bCs/>
        </w:rPr>
        <w:t>w ilości 100 sztuk</w:t>
      </w:r>
      <w:r w:rsidRPr="00951D1A">
        <w:rPr>
          <w:rFonts w:ascii="Times New Roman" w:hAnsi="Times New Roman" w:cs="Times New Roman"/>
        </w:rPr>
        <w:t>. Preparat powinien być gotowy do użycia zawierający w składzie mieszaninę alkoholi (w tym etanol) w ilości min.60g/100g preparatu, bez innych substancji aktywnych - fenoli, aldehydów, QAV, z możliwością stosowania do poliwęglanów.</w:t>
      </w:r>
    </w:p>
    <w:p w14:paraId="291D6903" w14:textId="77777777" w:rsidR="00143FD9" w:rsidRPr="00143FD9"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Zamawiający zastrzega sobie prawo do wykorzystania niepełnej ilości asortymentu. Zamawiający wykorzysta min. 80% ilości produktów określonych w zadaniu. Pozostałe 20% ilości produktów Zamawiający wykorzysta w razie zaistnienia takiej potrzeby. Z tytułu nie wykorzystania pełnej ilości asortymentu nie przysługują Wykonawcy wobec Zamawiającego roszczenia odszkodowawcze.</w:t>
      </w:r>
    </w:p>
    <w:p w14:paraId="685259E0" w14:textId="714EC105" w:rsidR="00143FD9" w:rsidRPr="00143FD9"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Zamawiający zastrzega sobie możliwość ilościowej zmiany poszczególnych asortymentów </w:t>
      </w:r>
      <w:r w:rsidRPr="00143FD9">
        <w:rPr>
          <w:rFonts w:ascii="Times New Roman" w:eastAsia="Times New Roman" w:hAnsi="Times New Roman" w:cs="Times New Roman"/>
          <w:lang w:eastAsia="pl-PL"/>
        </w:rPr>
        <w:br/>
        <w:t>do wysokości całkowitej wartości zamówienia określonego umową</w:t>
      </w:r>
      <w:r w:rsidR="00FC70A3">
        <w:rPr>
          <w:rFonts w:ascii="Times New Roman" w:eastAsia="Times New Roman" w:hAnsi="Times New Roman" w:cs="Times New Roman"/>
          <w:lang w:eastAsia="pl-PL"/>
        </w:rPr>
        <w:t xml:space="preserve"> </w:t>
      </w:r>
      <w:r w:rsidR="00FC70A3" w:rsidRPr="00FC70A3">
        <w:rPr>
          <w:rFonts w:ascii="Times New Roman" w:eastAsia="Times New Roman" w:hAnsi="Times New Roman" w:cs="Times New Roman"/>
          <w:i/>
          <w:iCs/>
          <w:color w:val="FF0000"/>
          <w:lang w:eastAsia="pl-PL"/>
        </w:rPr>
        <w:t>(w przypadku wybrania tego samego Wykonawcy w więcej niż jednym przedmiocie zamówienia)</w:t>
      </w:r>
      <w:r w:rsidRPr="00143FD9">
        <w:rPr>
          <w:rFonts w:ascii="Times New Roman" w:eastAsia="Times New Roman" w:hAnsi="Times New Roman" w:cs="Times New Roman"/>
          <w:lang w:eastAsia="pl-PL"/>
        </w:rPr>
        <w:t>.</w:t>
      </w:r>
    </w:p>
    <w:p w14:paraId="3A4ED2A6" w14:textId="77777777" w:rsidR="00143FD9" w:rsidRPr="00143FD9"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lastRenderedPageBreak/>
        <w:t xml:space="preserve">Wszystkie zakupione wyroby, usługi, materiały eksploatacyjne i inne środki konieczne </w:t>
      </w:r>
      <w:r w:rsidRPr="00143FD9">
        <w:rPr>
          <w:rFonts w:ascii="Times New Roman" w:eastAsia="Times New Roman" w:hAnsi="Times New Roman" w:cs="Times New Roman"/>
          <w:lang w:eastAsia="pl-PL"/>
        </w:rPr>
        <w:br/>
        <w:t>do realizacji zadań SPS ZOZ muszą być zgodne z obowiązującymi przepisami prawa, w tym także Ochrony Środowiska, BHP, OC, Ppoż., Bezpieczeństwa Informacji i Danych Osobowych oraz Bezpieczeństwa żywności.</w:t>
      </w:r>
    </w:p>
    <w:p w14:paraId="3544D429" w14:textId="3149A688" w:rsidR="00143FD9" w:rsidRPr="00143FD9"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Wykonawca zobowiązuje się dostarczać produkty spełniające wymagania określone obowiązującymi przepisami prawa, posiadające wysoką jakość i niezmienne spektrum działania przez cały okres ważności, posiadające okres przydatności do użycia nie krótszy niż </w:t>
      </w:r>
      <w:r w:rsidR="00FC70A3">
        <w:rPr>
          <w:rFonts w:ascii="Times New Roman" w:eastAsia="Times New Roman" w:hAnsi="Times New Roman" w:cs="Times New Roman"/>
          <w:lang w:eastAsia="pl-PL"/>
        </w:rPr>
        <w:t>1</w:t>
      </w:r>
      <w:r w:rsidRPr="00143FD9">
        <w:rPr>
          <w:rFonts w:ascii="Times New Roman" w:eastAsia="Times New Roman" w:hAnsi="Times New Roman" w:cs="Times New Roman"/>
          <w:lang w:eastAsia="pl-PL"/>
        </w:rPr>
        <w:t>2 miesi</w:t>
      </w:r>
      <w:r w:rsidR="00FC70A3">
        <w:rPr>
          <w:rFonts w:ascii="Times New Roman" w:eastAsia="Times New Roman" w:hAnsi="Times New Roman" w:cs="Times New Roman"/>
          <w:lang w:eastAsia="pl-PL"/>
        </w:rPr>
        <w:t>ęcy</w:t>
      </w:r>
      <w:r w:rsidRPr="00143FD9">
        <w:rPr>
          <w:rFonts w:ascii="Times New Roman" w:eastAsia="Times New Roman" w:hAnsi="Times New Roman" w:cs="Times New Roman"/>
          <w:lang w:eastAsia="pl-PL"/>
        </w:rPr>
        <w:t>, licząc od daty dostarczenia preparatu oraz posiadające na pojedynczym opakowaniu nazwę preparatu, datę produkcji i datę ważności.</w:t>
      </w:r>
    </w:p>
    <w:p w14:paraId="2C8C06A2" w14:textId="77777777" w:rsidR="00143FD9" w:rsidRPr="00143FD9" w:rsidRDefault="00143FD9" w:rsidP="00951D1A">
      <w:pPr>
        <w:numPr>
          <w:ilvl w:val="0"/>
          <w:numId w:val="5"/>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Dostarczany przedmiot zamówienia winien być zaopatrzony w etykietę handlową sporządzoną </w:t>
      </w:r>
      <w:r w:rsidRPr="00143FD9">
        <w:rPr>
          <w:rFonts w:ascii="Times New Roman" w:eastAsia="Times New Roman" w:hAnsi="Times New Roman" w:cs="Times New Roman"/>
          <w:lang w:eastAsia="pl-PL"/>
        </w:rPr>
        <w:br/>
        <w:t xml:space="preserve">w języku polskim oraz ulotkę zawierającą niezbędne informacje potrzebne do bezpiecznego używania dla bezpośredniego użytkownika. Jeśli oryginalna dokumentacja jest sporządzona w innym języku, to Wykonawca dostarczy wraz z oryginałem tłumaczenie na język polski. </w:t>
      </w:r>
    </w:p>
    <w:p w14:paraId="12E7313F" w14:textId="77777777" w:rsidR="00143FD9" w:rsidRPr="00FC70A3" w:rsidRDefault="00143FD9" w:rsidP="00951D1A">
      <w:pPr>
        <w:spacing w:after="0" w:line="240" w:lineRule="auto"/>
        <w:ind w:left="360"/>
        <w:jc w:val="both"/>
        <w:rPr>
          <w:rFonts w:ascii="Times New Roman" w:eastAsia="Times New Roman" w:hAnsi="Times New Roman" w:cs="Times New Roman"/>
          <w:sz w:val="10"/>
          <w:szCs w:val="10"/>
          <w:lang w:eastAsia="pl-PL"/>
        </w:rPr>
      </w:pPr>
    </w:p>
    <w:p w14:paraId="0D042FE2" w14:textId="12E7A5B0" w:rsidR="00143FD9" w:rsidRPr="00143FD9" w:rsidRDefault="00143FD9" w:rsidP="00951D1A">
      <w:pPr>
        <w:spacing w:after="0" w:line="240" w:lineRule="auto"/>
        <w:jc w:val="center"/>
        <w:rPr>
          <w:rFonts w:ascii="Times New Roman" w:eastAsia="Times New Roman" w:hAnsi="Times New Roman" w:cs="Times New Roman"/>
          <w:bCs/>
          <w:lang w:eastAsia="pl-PL"/>
        </w:rPr>
      </w:pPr>
      <w:r w:rsidRPr="00143FD9">
        <w:rPr>
          <w:rFonts w:ascii="Times New Roman" w:eastAsia="Times New Roman" w:hAnsi="Times New Roman" w:cs="Times New Roman"/>
          <w:bCs/>
          <w:lang w:eastAsia="pl-PL"/>
        </w:rPr>
        <w:t xml:space="preserve">§ </w:t>
      </w:r>
      <w:r w:rsidR="00FC70A3">
        <w:rPr>
          <w:rFonts w:ascii="Times New Roman" w:eastAsia="Times New Roman" w:hAnsi="Times New Roman" w:cs="Times New Roman"/>
          <w:bCs/>
          <w:lang w:eastAsia="pl-PL"/>
        </w:rPr>
        <w:t>2</w:t>
      </w:r>
    </w:p>
    <w:p w14:paraId="74ADBB47" w14:textId="345B8E50"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Przedmiot umowy będzie dostarczany sukcesywnie do Zamawiającego w ciągu </w:t>
      </w:r>
      <w:r w:rsidR="00FC70A3">
        <w:rPr>
          <w:rFonts w:ascii="Times New Roman" w:eastAsia="Times New Roman" w:hAnsi="Times New Roman" w:cs="Times New Roman"/>
          <w:lang w:eastAsia="pl-PL"/>
        </w:rPr>
        <w:t xml:space="preserve">od dnia podpisania umowy do </w:t>
      </w:r>
      <w:r w:rsidRPr="00143FD9">
        <w:rPr>
          <w:rFonts w:ascii="Times New Roman" w:eastAsia="Times New Roman" w:hAnsi="Times New Roman" w:cs="Times New Roman"/>
          <w:lang w:eastAsia="pl-PL"/>
        </w:rPr>
        <w:t xml:space="preserve">dnia </w:t>
      </w:r>
      <w:r w:rsidR="00FC70A3">
        <w:rPr>
          <w:rFonts w:ascii="Times New Roman" w:eastAsia="Times New Roman" w:hAnsi="Times New Roman" w:cs="Times New Roman"/>
          <w:b/>
          <w:bCs/>
          <w:lang w:eastAsia="pl-PL"/>
        </w:rPr>
        <w:t>3</w:t>
      </w:r>
      <w:r w:rsidR="00FC70A3" w:rsidRPr="00FC70A3">
        <w:rPr>
          <w:rFonts w:ascii="Times New Roman" w:eastAsia="Times New Roman" w:hAnsi="Times New Roman" w:cs="Times New Roman"/>
          <w:b/>
          <w:bCs/>
          <w:lang w:eastAsia="pl-PL"/>
        </w:rPr>
        <w:t>1</w:t>
      </w:r>
      <w:r w:rsidR="00B42C19" w:rsidRPr="00FC70A3">
        <w:rPr>
          <w:rFonts w:ascii="Times New Roman" w:eastAsia="Times New Roman" w:hAnsi="Times New Roman" w:cs="Times New Roman"/>
          <w:b/>
          <w:bCs/>
          <w:lang w:eastAsia="pl-PL"/>
        </w:rPr>
        <w:t>.0</w:t>
      </w:r>
      <w:r w:rsidR="00FC70A3">
        <w:rPr>
          <w:rFonts w:ascii="Times New Roman" w:eastAsia="Times New Roman" w:hAnsi="Times New Roman" w:cs="Times New Roman"/>
          <w:b/>
          <w:bCs/>
          <w:lang w:eastAsia="pl-PL"/>
        </w:rPr>
        <w:t>7</w:t>
      </w:r>
      <w:r w:rsidR="00B42C19" w:rsidRPr="00FC70A3">
        <w:rPr>
          <w:rFonts w:ascii="Times New Roman" w:eastAsia="Times New Roman" w:hAnsi="Times New Roman" w:cs="Times New Roman"/>
          <w:b/>
          <w:bCs/>
          <w:lang w:eastAsia="pl-PL"/>
        </w:rPr>
        <w:t>.20</w:t>
      </w:r>
      <w:r w:rsidR="00FC70A3" w:rsidRPr="00FC70A3">
        <w:rPr>
          <w:rFonts w:ascii="Times New Roman" w:eastAsia="Times New Roman" w:hAnsi="Times New Roman" w:cs="Times New Roman"/>
          <w:b/>
          <w:bCs/>
          <w:lang w:eastAsia="pl-PL"/>
        </w:rPr>
        <w:t>2</w:t>
      </w:r>
      <w:r w:rsidR="00B42C19" w:rsidRPr="00FC70A3">
        <w:rPr>
          <w:rFonts w:ascii="Times New Roman" w:eastAsia="Times New Roman" w:hAnsi="Times New Roman" w:cs="Times New Roman"/>
          <w:b/>
          <w:bCs/>
          <w:lang w:eastAsia="pl-PL"/>
        </w:rPr>
        <w:t>1 r</w:t>
      </w:r>
      <w:r w:rsidRPr="00FC70A3">
        <w:rPr>
          <w:rFonts w:ascii="Times New Roman" w:eastAsia="Times New Roman" w:hAnsi="Times New Roman" w:cs="Times New Roman"/>
          <w:b/>
          <w:bCs/>
          <w:lang w:eastAsia="pl-PL"/>
        </w:rPr>
        <w:t>.</w:t>
      </w:r>
    </w:p>
    <w:p w14:paraId="47F68C40" w14:textId="473327DF" w:rsidR="00143FD9" w:rsidRPr="00143FD9" w:rsidRDefault="007D191F" w:rsidP="00951D1A">
      <w:pPr>
        <w:numPr>
          <w:ilvl w:val="0"/>
          <w:numId w:val="6"/>
        </w:num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143FD9" w:rsidRPr="00143FD9">
        <w:rPr>
          <w:rFonts w:ascii="Times New Roman" w:eastAsia="Times New Roman" w:hAnsi="Times New Roman" w:cs="Times New Roman"/>
          <w:lang w:eastAsia="pl-PL"/>
        </w:rPr>
        <w:t xml:space="preserve">ostawy będą realizowane do </w:t>
      </w:r>
      <w:r w:rsidR="00FC70A3">
        <w:rPr>
          <w:rFonts w:ascii="Times New Roman" w:eastAsia="Times New Roman" w:hAnsi="Times New Roman" w:cs="Times New Roman"/>
          <w:lang w:eastAsia="pl-PL"/>
        </w:rPr>
        <w:t xml:space="preserve">Sekcji Zaopatrzenia i Magazynów Zamawiającego </w:t>
      </w:r>
      <w:r w:rsidR="00143FD9" w:rsidRPr="00143FD9">
        <w:rPr>
          <w:rFonts w:ascii="Times New Roman" w:eastAsia="Times New Roman" w:hAnsi="Times New Roman" w:cs="Times New Roman"/>
          <w:lang w:eastAsia="pl-PL"/>
        </w:rPr>
        <w:t xml:space="preserve">w godz. 8:00 – 14:00,  w terminie </w:t>
      </w:r>
      <w:r w:rsidR="00143FD9" w:rsidRPr="00143FD9">
        <w:rPr>
          <w:rFonts w:ascii="Times New Roman" w:eastAsia="Times New Roman" w:hAnsi="Times New Roman" w:cs="Times New Roman"/>
          <w:b/>
          <w:bCs/>
          <w:lang w:eastAsia="pl-PL"/>
        </w:rPr>
        <w:t xml:space="preserve">do </w:t>
      </w:r>
      <w:r w:rsidR="00625DF2">
        <w:rPr>
          <w:rFonts w:ascii="Times New Roman" w:eastAsia="Times New Roman" w:hAnsi="Times New Roman" w:cs="Times New Roman"/>
          <w:b/>
          <w:bCs/>
          <w:lang w:eastAsia="pl-PL"/>
        </w:rPr>
        <w:t>3</w:t>
      </w:r>
      <w:r w:rsidR="00143FD9" w:rsidRPr="00143FD9">
        <w:rPr>
          <w:rFonts w:ascii="Times New Roman" w:eastAsia="Times New Roman" w:hAnsi="Times New Roman" w:cs="Times New Roman"/>
          <w:b/>
          <w:bCs/>
          <w:lang w:eastAsia="pl-PL"/>
        </w:rPr>
        <w:t xml:space="preserve"> dni roboczych</w:t>
      </w:r>
      <w:r w:rsidR="00143FD9" w:rsidRPr="00143FD9">
        <w:rPr>
          <w:rFonts w:ascii="Times New Roman" w:eastAsia="Times New Roman" w:hAnsi="Times New Roman" w:cs="Times New Roman"/>
          <w:lang w:eastAsia="pl-PL"/>
        </w:rPr>
        <w:t xml:space="preserve"> (od poniedziałku do piątku, za wyjątkiem dni ustawowo wolnych od pracy) od złożenia zamówienia przez Zamawiającego, transportem oraz na koszt </w:t>
      </w:r>
      <w:r w:rsidR="00625DF2">
        <w:rPr>
          <w:rFonts w:ascii="Times New Roman" w:eastAsia="Times New Roman" w:hAnsi="Times New Roman" w:cs="Times New Roman"/>
          <w:lang w:eastAsia="pl-PL"/>
        </w:rPr>
        <w:t xml:space="preserve">                </w:t>
      </w:r>
      <w:r w:rsidR="00143FD9" w:rsidRPr="00143FD9">
        <w:rPr>
          <w:rFonts w:ascii="Times New Roman" w:eastAsia="Times New Roman" w:hAnsi="Times New Roman" w:cs="Times New Roman"/>
          <w:lang w:eastAsia="pl-PL"/>
        </w:rPr>
        <w:t>i ryzyko Wykonawcy.</w:t>
      </w:r>
    </w:p>
    <w:p w14:paraId="586F5E06" w14:textId="4678AD6B"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Jeżeli dostawa wypada w dniu wolnym od pracy lub poza godzinami pracy </w:t>
      </w:r>
      <w:r w:rsidR="00625DF2">
        <w:rPr>
          <w:rFonts w:ascii="Times New Roman" w:eastAsia="Times New Roman" w:hAnsi="Times New Roman" w:cs="Times New Roman"/>
          <w:lang w:eastAsia="pl-PL"/>
        </w:rPr>
        <w:t xml:space="preserve">Sekcji Zaopatrzenia             i Magazynów </w:t>
      </w:r>
      <w:r w:rsidRPr="00143FD9">
        <w:rPr>
          <w:rFonts w:ascii="Times New Roman" w:eastAsia="Times New Roman" w:hAnsi="Times New Roman" w:cs="Times New Roman"/>
          <w:lang w:eastAsia="pl-PL"/>
        </w:rPr>
        <w:t xml:space="preserve">dostawa nastąpi w pierwszym dniu roboczym po wyznaczonym terminie. </w:t>
      </w:r>
    </w:p>
    <w:p w14:paraId="4376DFCD" w14:textId="77777777" w:rsidR="00143FD9" w:rsidRPr="00143FD9" w:rsidRDefault="00143FD9" w:rsidP="00951D1A">
      <w:pPr>
        <w:numPr>
          <w:ilvl w:val="0"/>
          <w:numId w:val="6"/>
        </w:numPr>
        <w:suppressAutoHyphens/>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Terminy jednostkowych dostaw będą każdorazowo uzgadniane. </w:t>
      </w:r>
    </w:p>
    <w:p w14:paraId="42748A39" w14:textId="09A716DD"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Bezpośrednio przed każdą dostawą przedstawiciel Zamawiającego określi telefonicznie lub </w:t>
      </w:r>
      <w:r w:rsidR="00625DF2">
        <w:rPr>
          <w:rFonts w:ascii="Times New Roman" w:eastAsia="Times New Roman" w:hAnsi="Times New Roman" w:cs="Times New Roman"/>
          <w:lang w:eastAsia="pl-PL"/>
        </w:rPr>
        <w:t xml:space="preserve">               </w:t>
      </w:r>
      <w:r w:rsidRPr="00143FD9">
        <w:rPr>
          <w:rFonts w:ascii="Times New Roman" w:eastAsia="Times New Roman" w:hAnsi="Times New Roman" w:cs="Times New Roman"/>
          <w:lang w:eastAsia="pl-PL"/>
        </w:rPr>
        <w:t xml:space="preserve">e-mailem rodzaj i ilość zamawianego towaru. </w:t>
      </w:r>
    </w:p>
    <w:p w14:paraId="0BE782E1" w14:textId="77777777"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14:paraId="4B94A0DE" w14:textId="77777777"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Zamawiający informuje, iż obliczanie terminu powinno być dokonywane zgodnie z ustawą z dnia 23 kwietnia 1964 r. - Kodeks cywilny (</w:t>
      </w:r>
      <w:proofErr w:type="spellStart"/>
      <w:r w:rsidRPr="00143FD9">
        <w:rPr>
          <w:rFonts w:ascii="Times New Roman" w:eastAsia="Times New Roman" w:hAnsi="Times New Roman" w:cs="Times New Roman"/>
          <w:lang w:eastAsia="pl-PL"/>
        </w:rPr>
        <w:t>t.j</w:t>
      </w:r>
      <w:proofErr w:type="spellEnd"/>
      <w:r w:rsidRPr="00143FD9">
        <w:rPr>
          <w:rFonts w:ascii="Times New Roman" w:eastAsia="Times New Roman" w:hAnsi="Times New Roman" w:cs="Times New Roman"/>
          <w:lang w:eastAsia="pl-PL"/>
        </w:rPr>
        <w:t>. Dz. U. z 2018 r., poz. 1025 ze zm.),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14:paraId="1FEC4828" w14:textId="77777777" w:rsidR="00143FD9" w:rsidRPr="00143FD9" w:rsidRDefault="00143FD9" w:rsidP="00951D1A">
      <w:pPr>
        <w:numPr>
          <w:ilvl w:val="0"/>
          <w:numId w:val="6"/>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Zamawiający wskazuje następującą osobę pełniącą nadzór nad realizacją umowy: Pielęgniarka Epidemiologiczna lub inna upoważniona osoba.</w:t>
      </w:r>
    </w:p>
    <w:p w14:paraId="4698E266" w14:textId="77777777" w:rsidR="00143FD9" w:rsidRPr="00625DF2" w:rsidRDefault="00143FD9" w:rsidP="00951D1A">
      <w:pPr>
        <w:spacing w:after="0" w:line="240" w:lineRule="auto"/>
        <w:rPr>
          <w:rFonts w:ascii="Times New Roman" w:eastAsia="Times New Roman" w:hAnsi="Times New Roman" w:cs="Times New Roman"/>
          <w:sz w:val="10"/>
          <w:szCs w:val="10"/>
          <w:lang w:eastAsia="pl-PL"/>
        </w:rPr>
      </w:pPr>
    </w:p>
    <w:p w14:paraId="723241E9" w14:textId="3FE70D0E"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625DF2">
        <w:rPr>
          <w:rFonts w:ascii="Times New Roman" w:eastAsia="Times New Roman" w:hAnsi="Times New Roman" w:cs="Times New Roman"/>
          <w:lang w:eastAsia="pl-PL"/>
        </w:rPr>
        <w:t>3</w:t>
      </w:r>
    </w:p>
    <w:p w14:paraId="6FC58FAB" w14:textId="77777777" w:rsidR="00625DF2" w:rsidRDefault="00143FD9" w:rsidP="00951D1A">
      <w:pPr>
        <w:numPr>
          <w:ilvl w:val="0"/>
          <w:numId w:val="1"/>
        </w:numPr>
        <w:tabs>
          <w:tab w:val="clear" w:pos="360"/>
        </w:tabs>
        <w:spacing w:after="0" w:line="240" w:lineRule="auto"/>
        <w:contextualSpacing/>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Za realizację przedmiotu umowy określonego w § 1 </w:t>
      </w:r>
      <w:r w:rsidR="007D191F">
        <w:rPr>
          <w:rFonts w:ascii="Times New Roman" w:eastAsia="Times New Roman" w:hAnsi="Times New Roman" w:cs="Times New Roman"/>
          <w:lang w:eastAsia="pl-PL"/>
        </w:rPr>
        <w:t>S</w:t>
      </w:r>
      <w:r w:rsidRPr="00143FD9">
        <w:rPr>
          <w:rFonts w:ascii="Times New Roman" w:eastAsia="Times New Roman" w:hAnsi="Times New Roman" w:cs="Times New Roman"/>
          <w:lang w:eastAsia="pl-PL"/>
        </w:rPr>
        <w:t xml:space="preserve">trony ustalają wynagrodzenie zgodnie ze złożoną ofertą. Ogólną wartość zamówienia </w:t>
      </w:r>
      <w:r w:rsidRPr="00143FD9">
        <w:rPr>
          <w:rFonts w:ascii="Times New Roman" w:eastAsia="Times New Roman" w:hAnsi="Times New Roman" w:cs="Times New Roman"/>
          <w:b/>
          <w:lang w:eastAsia="pl-PL"/>
        </w:rPr>
        <w:t>netto</w:t>
      </w:r>
      <w:r w:rsidRPr="00143FD9">
        <w:rPr>
          <w:rFonts w:ascii="Times New Roman" w:eastAsia="Times New Roman" w:hAnsi="Times New Roman" w:cs="Times New Roman"/>
          <w:lang w:eastAsia="pl-PL"/>
        </w:rPr>
        <w:t xml:space="preserve"> ustala się na</w:t>
      </w:r>
      <w:r w:rsidRPr="00143FD9">
        <w:rPr>
          <w:rFonts w:ascii="Times New Roman" w:eastAsia="Times New Roman" w:hAnsi="Times New Roman" w:cs="Times New Roman"/>
          <w:b/>
          <w:lang w:eastAsia="pl-PL"/>
        </w:rPr>
        <w:t xml:space="preserve">: </w:t>
      </w:r>
      <w:r w:rsidR="00625DF2">
        <w:rPr>
          <w:rFonts w:ascii="Times New Roman" w:eastAsia="Times New Roman" w:hAnsi="Times New Roman" w:cs="Times New Roman"/>
          <w:b/>
          <w:lang w:eastAsia="pl-PL"/>
        </w:rPr>
        <w:t>…</w:t>
      </w:r>
      <w:r w:rsidRPr="00143FD9">
        <w:rPr>
          <w:rFonts w:ascii="Times New Roman" w:eastAsia="Times New Roman" w:hAnsi="Times New Roman" w:cs="Times New Roman"/>
          <w:b/>
          <w:lang w:eastAsia="pl-PL"/>
        </w:rPr>
        <w:t xml:space="preserve"> zł,</w:t>
      </w:r>
      <w:r w:rsidRPr="00143FD9">
        <w:rPr>
          <w:rFonts w:ascii="Times New Roman" w:eastAsia="Times New Roman" w:hAnsi="Times New Roman" w:cs="Times New Roman"/>
          <w:lang w:eastAsia="pl-PL"/>
        </w:rPr>
        <w:t xml:space="preserve"> wartość </w:t>
      </w:r>
      <w:r w:rsidRPr="00143FD9">
        <w:rPr>
          <w:rFonts w:ascii="Times New Roman" w:eastAsia="Times New Roman" w:hAnsi="Times New Roman" w:cs="Times New Roman"/>
          <w:b/>
          <w:lang w:eastAsia="pl-PL"/>
        </w:rPr>
        <w:t xml:space="preserve">brutto:  </w:t>
      </w:r>
      <w:r w:rsidR="00625DF2">
        <w:rPr>
          <w:rFonts w:ascii="Times New Roman" w:eastAsia="Times New Roman" w:hAnsi="Times New Roman" w:cs="Times New Roman"/>
          <w:b/>
          <w:lang w:eastAsia="pl-PL"/>
        </w:rPr>
        <w:t>….</w:t>
      </w:r>
      <w:r w:rsidRPr="00143FD9">
        <w:rPr>
          <w:rFonts w:ascii="Times New Roman" w:eastAsia="Times New Roman" w:hAnsi="Times New Roman" w:cs="Times New Roman"/>
          <w:b/>
          <w:lang w:eastAsia="pl-PL"/>
        </w:rPr>
        <w:t xml:space="preserve"> zł,</w:t>
      </w:r>
      <w:r w:rsidRPr="00143FD9">
        <w:rPr>
          <w:rFonts w:ascii="Times New Roman" w:eastAsia="Times New Roman" w:hAnsi="Times New Roman" w:cs="Times New Roman"/>
          <w:lang w:eastAsia="pl-PL"/>
        </w:rPr>
        <w:t xml:space="preserve"> słownie: </w:t>
      </w:r>
      <w:r w:rsidR="00625DF2">
        <w:rPr>
          <w:rFonts w:ascii="Times New Roman" w:eastAsia="Times New Roman" w:hAnsi="Times New Roman" w:cs="Times New Roman"/>
          <w:lang w:eastAsia="pl-PL"/>
        </w:rPr>
        <w:t xml:space="preserve">… </w:t>
      </w:r>
    </w:p>
    <w:p w14:paraId="1DDD2E6F" w14:textId="77777777" w:rsidR="00625DF2" w:rsidRDefault="00625DF2" w:rsidP="00625DF2">
      <w:pPr>
        <w:pStyle w:val="Akapitzlist"/>
        <w:numPr>
          <w:ilvl w:val="0"/>
          <w:numId w:val="16"/>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Środek wodno-alkoholowy: </w:t>
      </w:r>
    </w:p>
    <w:p w14:paraId="7F024662" w14:textId="0D580456" w:rsidR="00625DF2" w:rsidRDefault="00625DF2" w:rsidP="00625DF2">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stawka jednostkowa netto: ….. /</w:t>
      </w:r>
      <w:r w:rsidR="00E97E95">
        <w:rPr>
          <w:rFonts w:ascii="Times New Roman" w:eastAsia="Times New Roman" w:hAnsi="Times New Roman" w:cs="Times New Roman"/>
          <w:lang w:eastAsia="pl-PL"/>
        </w:rPr>
        <w:t>op</w:t>
      </w:r>
      <w:r>
        <w:rPr>
          <w:rFonts w:ascii="Times New Roman" w:eastAsia="Times New Roman" w:hAnsi="Times New Roman" w:cs="Times New Roman"/>
          <w:lang w:eastAsia="pl-PL"/>
        </w:rPr>
        <w:t>. co stanowi wartość netto: …..</w:t>
      </w:r>
    </w:p>
    <w:p w14:paraId="2237820C" w14:textId="5C7DEE88" w:rsidR="00625DF2" w:rsidRDefault="00625DF2" w:rsidP="00625DF2">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jednostkowa brutto: … /</w:t>
      </w:r>
      <w:r w:rsidR="00E97E95">
        <w:rPr>
          <w:rFonts w:ascii="Times New Roman" w:eastAsia="Times New Roman" w:hAnsi="Times New Roman" w:cs="Times New Roman"/>
          <w:lang w:eastAsia="pl-PL"/>
        </w:rPr>
        <w:t>op</w:t>
      </w:r>
      <w:r>
        <w:rPr>
          <w:rFonts w:ascii="Times New Roman" w:eastAsia="Times New Roman" w:hAnsi="Times New Roman" w:cs="Times New Roman"/>
          <w:lang w:eastAsia="pl-PL"/>
        </w:rPr>
        <w:t>. co stanowi wartość brutto: ….</w:t>
      </w:r>
    </w:p>
    <w:p w14:paraId="3984DCBF" w14:textId="60B5943D" w:rsidR="00625DF2" w:rsidRDefault="00625DF2" w:rsidP="00625DF2">
      <w:pPr>
        <w:pStyle w:val="Akapitzlist"/>
        <w:numPr>
          <w:ilvl w:val="0"/>
          <w:numId w:val="16"/>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Preparat w pianie do mycia rąk: </w:t>
      </w:r>
    </w:p>
    <w:p w14:paraId="39154BAD" w14:textId="77777777" w:rsidR="00625DF2" w:rsidRDefault="00625DF2" w:rsidP="00625DF2">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stawka jednostkowa netto: ….. /szt. co stanowi wartość netto: …..</w:t>
      </w:r>
    </w:p>
    <w:p w14:paraId="0104FFD9" w14:textId="77777777" w:rsidR="00625DF2" w:rsidRDefault="00625DF2" w:rsidP="00625DF2">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jednostkowa brutto: … /szt. co stanowi wartość brutto: ….</w:t>
      </w:r>
    </w:p>
    <w:p w14:paraId="6D89A02C" w14:textId="6CD8D938" w:rsidR="00E97E95" w:rsidRDefault="00E97E95" w:rsidP="00E97E95">
      <w:pPr>
        <w:pStyle w:val="Akapitzlist"/>
        <w:numPr>
          <w:ilvl w:val="0"/>
          <w:numId w:val="16"/>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Środek do dezynfekcji powierzchni: </w:t>
      </w:r>
    </w:p>
    <w:p w14:paraId="53D2B710" w14:textId="77777777" w:rsidR="00E97E95" w:rsidRDefault="00E97E95" w:rsidP="00E97E95">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stawka jednostkowa netto: ….. /szt. co stanowi wartość netto: …..</w:t>
      </w:r>
    </w:p>
    <w:p w14:paraId="55C5BD0C" w14:textId="77777777" w:rsidR="00E97E95" w:rsidRDefault="00E97E95" w:rsidP="00E97E95">
      <w:pPr>
        <w:pStyle w:val="Akapitzlist"/>
        <w:numPr>
          <w:ilvl w:val="1"/>
          <w:numId w:val="16"/>
        </w:numPr>
        <w:spacing w:after="0" w:line="24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jednostkowa brutto: … /szt. co stanowi wartość brutto: ….</w:t>
      </w:r>
    </w:p>
    <w:p w14:paraId="5A84246C" w14:textId="76564EC2" w:rsidR="00143FD9" w:rsidRPr="00143FD9" w:rsidRDefault="00143FD9" w:rsidP="00951D1A">
      <w:pPr>
        <w:numPr>
          <w:ilvl w:val="0"/>
          <w:numId w:val="1"/>
        </w:numPr>
        <w:tabs>
          <w:tab w:val="clear" w:pos="360"/>
        </w:tabs>
        <w:suppressAutoHyphens/>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Wykonawca zobowiązuje się nie podwyższać cen jednostkowych zawartych w ofercie przez cały okres obowiązywania umowy. </w:t>
      </w:r>
    </w:p>
    <w:p w14:paraId="1A763188" w14:textId="77777777" w:rsidR="00143FD9" w:rsidRPr="00143FD9" w:rsidRDefault="00143FD9" w:rsidP="00951D1A">
      <w:pPr>
        <w:numPr>
          <w:ilvl w:val="0"/>
          <w:numId w:val="1"/>
        </w:numPr>
        <w:tabs>
          <w:tab w:val="clear" w:pos="360"/>
        </w:tabs>
        <w:spacing w:after="0" w:line="240" w:lineRule="auto"/>
        <w:contextualSpacing/>
        <w:jc w:val="both"/>
        <w:rPr>
          <w:rFonts w:ascii="Times New Roman" w:eastAsia="Times New Roman" w:hAnsi="Times New Roman" w:cs="Times New Roman"/>
          <w:color w:val="FF0000"/>
          <w:lang w:eastAsia="pl-PL"/>
        </w:rPr>
      </w:pPr>
      <w:r w:rsidRPr="00143FD9">
        <w:rPr>
          <w:rFonts w:ascii="Times New Roman" w:eastAsia="Times New Roman" w:hAnsi="Times New Roman" w:cs="Times New Roman"/>
          <w:lang w:eastAsia="pl-PL"/>
        </w:rPr>
        <w:lastRenderedPageBreak/>
        <w:t>W przypadku okresowych promocji lub rabatów na asortyment objęty umową Wykonawca zobowiązuje się do zastosowania warunków promocyjnych.</w:t>
      </w:r>
    </w:p>
    <w:p w14:paraId="4356F045" w14:textId="77777777" w:rsidR="00143FD9" w:rsidRPr="00143FD9" w:rsidRDefault="00143FD9" w:rsidP="00951D1A">
      <w:pPr>
        <w:numPr>
          <w:ilvl w:val="0"/>
          <w:numId w:val="1"/>
        </w:numPr>
        <w:tabs>
          <w:tab w:val="clear" w:pos="360"/>
        </w:tabs>
        <w:spacing w:after="0" w:line="240" w:lineRule="auto"/>
        <w:contextualSpacing/>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Strony ustalają, że płatność będzie realizowana przelewem bankowym po zrealizowaniu zamówienia na podstawie każdorazowo wystawionych faktur Wykonawcy w terminie </w:t>
      </w:r>
      <w:r w:rsidR="007D191F">
        <w:rPr>
          <w:rFonts w:ascii="Times New Roman" w:eastAsia="Times New Roman" w:hAnsi="Times New Roman" w:cs="Times New Roman"/>
          <w:b/>
          <w:bCs/>
          <w:lang w:eastAsia="pl-PL"/>
        </w:rPr>
        <w:t>60</w:t>
      </w:r>
      <w:r w:rsidRPr="00143FD9">
        <w:rPr>
          <w:rFonts w:ascii="Times New Roman" w:eastAsia="Times New Roman" w:hAnsi="Times New Roman" w:cs="Times New Roman"/>
          <w:b/>
          <w:bCs/>
          <w:lang w:eastAsia="pl-PL"/>
        </w:rPr>
        <w:t xml:space="preserve"> dni</w:t>
      </w:r>
      <w:r w:rsidRPr="00143FD9">
        <w:rPr>
          <w:rFonts w:ascii="Times New Roman" w:eastAsia="Times New Roman" w:hAnsi="Times New Roman" w:cs="Times New Roman"/>
          <w:lang w:eastAsia="pl-PL"/>
        </w:rPr>
        <w:t xml:space="preserve">                  od daty dostarczenia faktury. Jako dzień zapłaty uważać się będzie dzień obciążenia rachunku bankowego Zamawiającego.</w:t>
      </w:r>
    </w:p>
    <w:p w14:paraId="4C591CB8" w14:textId="77777777" w:rsidR="00E97E95" w:rsidRDefault="00E97E95" w:rsidP="00E97E95">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razie nie uregulowania przez Zamawiającego płatności w wyznaczonym terminie, Wykonawca ma prawo żądać zapłaty odsetek</w:t>
      </w:r>
      <w:r>
        <w:rPr>
          <w:rFonts w:ascii="Times New Roman" w:hAnsi="Times New Roman" w:cs="Times New Roman"/>
          <w:b/>
        </w:rPr>
        <w:t xml:space="preserve"> </w:t>
      </w:r>
      <w:r>
        <w:rPr>
          <w:rFonts w:ascii="Times New Roman" w:hAnsi="Times New Roman" w:cs="Times New Roman"/>
        </w:rPr>
        <w:t>ustawowych za opóźnienie w transakcjach handlowych, od nieuregulowanych należności wyłącznie po upływie terminu płatności przewidzianego umową.</w:t>
      </w:r>
    </w:p>
    <w:p w14:paraId="11AF8FC5" w14:textId="77777777" w:rsidR="00E97E95" w:rsidRDefault="00E97E95" w:rsidP="00E97E95">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Wynikające z niniejszej umowy prawa i obowiązki wykonawcy nie mogą być przenoszone na inne podmioty pod jakimkolwiek tytułem prawnym, chyba że podmiot tworzący (Powiat Lęborski) właściwy dla Zamawiającego wyrazi na to przeniesienie zgodę w formie pisemnej zastrzeżonej pod rygorem nieważności. </w:t>
      </w:r>
    </w:p>
    <w:p w14:paraId="172B32A3" w14:textId="77777777" w:rsidR="00E97E95" w:rsidRDefault="00E97E95" w:rsidP="00E97E95">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Wynikające z niniejszej umowy prawa i obowiązki nie mogą być przenoszone na inne podmioty w wyniku wykonania umowy poręczenia albo innej umowy zmieniającej strony stosunku obligacyjnego, chyba że podmiot tworzący (Powiat Lęborski) właściwy dla Zamawiającego Zamawiający wyrazi na to przeniesienie zgodę w formie pisemnej zastrzeżonej pod rygorem nieważności.</w:t>
      </w:r>
    </w:p>
    <w:p w14:paraId="65090CEC" w14:textId="77777777" w:rsidR="00143FD9" w:rsidRPr="00E97E95" w:rsidRDefault="00143FD9" w:rsidP="00951D1A">
      <w:pPr>
        <w:spacing w:after="0" w:line="240" w:lineRule="auto"/>
        <w:jc w:val="center"/>
        <w:rPr>
          <w:rFonts w:ascii="Times New Roman" w:eastAsia="Times New Roman" w:hAnsi="Times New Roman" w:cs="Times New Roman"/>
          <w:bCs/>
          <w:sz w:val="8"/>
          <w:szCs w:val="8"/>
          <w:lang w:eastAsia="pl-PL"/>
        </w:rPr>
      </w:pPr>
    </w:p>
    <w:p w14:paraId="2741B18C" w14:textId="3A830089" w:rsidR="00143FD9" w:rsidRPr="00143FD9" w:rsidRDefault="00143FD9" w:rsidP="00951D1A">
      <w:pPr>
        <w:spacing w:after="0" w:line="240" w:lineRule="auto"/>
        <w:jc w:val="center"/>
        <w:rPr>
          <w:rFonts w:ascii="Times New Roman" w:eastAsia="Times New Roman" w:hAnsi="Times New Roman" w:cs="Times New Roman"/>
          <w:bCs/>
          <w:lang w:eastAsia="pl-PL"/>
        </w:rPr>
      </w:pPr>
      <w:r w:rsidRPr="00143FD9">
        <w:rPr>
          <w:rFonts w:ascii="Times New Roman" w:eastAsia="Times New Roman" w:hAnsi="Times New Roman" w:cs="Times New Roman"/>
          <w:bCs/>
          <w:lang w:eastAsia="pl-PL"/>
        </w:rPr>
        <w:t xml:space="preserve">§ </w:t>
      </w:r>
      <w:r w:rsidR="00E97E95">
        <w:rPr>
          <w:rFonts w:ascii="Times New Roman" w:eastAsia="Times New Roman" w:hAnsi="Times New Roman" w:cs="Times New Roman"/>
          <w:bCs/>
          <w:lang w:eastAsia="pl-PL"/>
        </w:rPr>
        <w:t>4</w:t>
      </w:r>
    </w:p>
    <w:p w14:paraId="4BC61154" w14:textId="77777777" w:rsidR="00143FD9" w:rsidRPr="00143FD9" w:rsidRDefault="00143FD9" w:rsidP="00951D1A">
      <w:pPr>
        <w:numPr>
          <w:ilvl w:val="0"/>
          <w:numId w:val="8"/>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Wykonawca odpowiada za rodzaj, jakość, ilość oraz termin przydatności do użycia dostarczanego towaru objętego każdym jednostkowym zamówieniem.</w:t>
      </w:r>
    </w:p>
    <w:p w14:paraId="0893A826" w14:textId="77777777" w:rsidR="00143FD9" w:rsidRPr="00143FD9" w:rsidRDefault="00143FD9" w:rsidP="00951D1A">
      <w:pPr>
        <w:numPr>
          <w:ilvl w:val="0"/>
          <w:numId w:val="8"/>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Wykonawca udziela Zamawiającemu gwarancji, że dostarczany asortyment jest zgodny </w:t>
      </w:r>
      <w:r w:rsidRPr="00143FD9">
        <w:rPr>
          <w:rFonts w:ascii="Times New Roman" w:eastAsia="Times New Roman" w:hAnsi="Times New Roman" w:cs="Times New Roman"/>
          <w:lang w:eastAsia="pl-PL"/>
        </w:rPr>
        <w:br/>
        <w:t xml:space="preserve">z załącznikiem ofertowym. </w:t>
      </w:r>
    </w:p>
    <w:p w14:paraId="23A66B1C" w14:textId="77777777" w:rsidR="00143FD9" w:rsidRPr="00143FD9" w:rsidRDefault="00143FD9" w:rsidP="00951D1A">
      <w:pPr>
        <w:numPr>
          <w:ilvl w:val="0"/>
          <w:numId w:val="8"/>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W przypadku ujawnienia braków ilościowych lub wad jakościowych towaru Zamawiający zawiadamia pisemnie Wykonawcę o wadach i brakach ilościowych sporządzając komisyjny protokół .</w:t>
      </w:r>
    </w:p>
    <w:p w14:paraId="4267D894" w14:textId="77777777" w:rsidR="00143FD9" w:rsidRPr="00143FD9" w:rsidRDefault="00143FD9" w:rsidP="00951D1A">
      <w:pPr>
        <w:numPr>
          <w:ilvl w:val="0"/>
          <w:numId w:val="8"/>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W przypadku wad jakościowych przedmiotu zamówienia Wykonawca zobowiązuje się do jego wymiany, a w przypadku braków ilościowych - uzupełnienia ilości w terminie 5 dni roboczych                 od otrzymania zawiadomienia na piśmie.</w:t>
      </w:r>
    </w:p>
    <w:p w14:paraId="20808821" w14:textId="4D801E30" w:rsidR="00143FD9" w:rsidRPr="00143FD9" w:rsidRDefault="00143FD9" w:rsidP="00951D1A">
      <w:pPr>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143FD9">
        <w:rPr>
          <w:rFonts w:ascii="Times New Roman" w:eastAsia="Times New Roman" w:hAnsi="Times New Roman" w:cs="Times New Roman"/>
          <w:bCs/>
          <w:lang w:eastAsia="pl-PL"/>
        </w:rPr>
        <w:t xml:space="preserve">W przypadku, gdy Wykonawca nie posiada danego asortymentu w czasie trwania umowy jest zobowiązany poinformować o tym Zamawiającego pocztą elektroniczną, wskazując przyczynę braku asortymentu oraz proponowane rozwiązanie, zgodne z ust. </w:t>
      </w:r>
      <w:r w:rsidR="00E97E95">
        <w:rPr>
          <w:rFonts w:ascii="Times New Roman" w:eastAsia="Times New Roman" w:hAnsi="Times New Roman" w:cs="Times New Roman"/>
          <w:bCs/>
          <w:lang w:eastAsia="pl-PL"/>
        </w:rPr>
        <w:t>6</w:t>
      </w:r>
      <w:r w:rsidRPr="00143FD9">
        <w:rPr>
          <w:rFonts w:ascii="Times New Roman" w:eastAsia="Times New Roman" w:hAnsi="Times New Roman" w:cs="Times New Roman"/>
          <w:bCs/>
          <w:lang w:eastAsia="pl-PL"/>
        </w:rPr>
        <w:t>.</w:t>
      </w:r>
    </w:p>
    <w:p w14:paraId="7DF318C6" w14:textId="574771C6" w:rsidR="00143FD9" w:rsidRPr="00143FD9" w:rsidRDefault="00143FD9" w:rsidP="00951D1A">
      <w:pPr>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143FD9">
        <w:rPr>
          <w:rFonts w:ascii="Times New Roman" w:eastAsia="Times New Roman" w:hAnsi="Times New Roman" w:cs="Times New Roman"/>
          <w:bCs/>
          <w:lang w:eastAsia="pl-PL"/>
        </w:rPr>
        <w:t xml:space="preserve">W sytuacji, o której mowa w ust. </w:t>
      </w:r>
      <w:r w:rsidR="00E97E95">
        <w:rPr>
          <w:rFonts w:ascii="Times New Roman" w:eastAsia="Times New Roman" w:hAnsi="Times New Roman" w:cs="Times New Roman"/>
          <w:bCs/>
          <w:lang w:eastAsia="pl-PL"/>
        </w:rPr>
        <w:t>5</w:t>
      </w:r>
      <w:r w:rsidRPr="00143FD9">
        <w:rPr>
          <w:rFonts w:ascii="Times New Roman" w:eastAsia="Times New Roman" w:hAnsi="Times New Roman" w:cs="Times New Roman"/>
          <w:bCs/>
          <w:lang w:eastAsia="pl-PL"/>
        </w:rPr>
        <w:t xml:space="preserve"> Wykonawca może dostarczyć Zamawiającemu odpowiednik brakującego asortymentu, o parametrach nie gorszych niż wymagane przez Zamawiającego, po cenie nie wyższej niż obowiązująca cena </w:t>
      </w:r>
      <w:r w:rsidR="00E97E95">
        <w:rPr>
          <w:rFonts w:ascii="Times New Roman" w:eastAsia="Times New Roman" w:hAnsi="Times New Roman" w:cs="Times New Roman"/>
          <w:bCs/>
          <w:lang w:eastAsia="pl-PL"/>
        </w:rPr>
        <w:t xml:space="preserve">umowy </w:t>
      </w:r>
      <w:r w:rsidRPr="00143FD9">
        <w:rPr>
          <w:rFonts w:ascii="Times New Roman" w:eastAsia="Times New Roman" w:hAnsi="Times New Roman" w:cs="Times New Roman"/>
          <w:bCs/>
          <w:lang w:eastAsia="pl-PL"/>
        </w:rPr>
        <w:t>lub zwrócić różnicę w cenie, jeżeli asortyment zostanie zakupiony przez Zamawiającego u innego dostawcy.</w:t>
      </w:r>
    </w:p>
    <w:p w14:paraId="720A6C5F" w14:textId="77777777" w:rsidR="00143FD9" w:rsidRPr="00143FD9" w:rsidRDefault="00143FD9" w:rsidP="00951D1A">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Zamawiający zastrzega sobie prawo natychmiastowego rozwiązania umowy bez zachowania okresu wypowiedzenia oraz bez prawa Wykonawcy do obciążenia Zamawiającego karą umowną w przypadku  zaistnienia następujących okoliczności:</w:t>
      </w:r>
    </w:p>
    <w:p w14:paraId="14EC6FE0" w14:textId="5D4175FF" w:rsidR="00143FD9" w:rsidRPr="00143FD9" w:rsidRDefault="00143FD9" w:rsidP="00951D1A">
      <w:pPr>
        <w:numPr>
          <w:ilvl w:val="0"/>
          <w:numId w:val="9"/>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trzykrotna </w:t>
      </w:r>
      <w:r w:rsidR="002D0370">
        <w:rPr>
          <w:rFonts w:ascii="Times New Roman" w:eastAsia="Times New Roman" w:hAnsi="Times New Roman" w:cs="Times New Roman"/>
          <w:lang w:eastAsia="pl-PL"/>
        </w:rPr>
        <w:t xml:space="preserve">– następującej kolejno po sobie - </w:t>
      </w:r>
      <w:r w:rsidRPr="00143FD9">
        <w:rPr>
          <w:rFonts w:ascii="Times New Roman" w:eastAsia="Times New Roman" w:hAnsi="Times New Roman" w:cs="Times New Roman"/>
          <w:lang w:eastAsia="pl-PL"/>
        </w:rPr>
        <w:t>zwłoka Wykonawcy w realizacji przedmiotu umowy,</w:t>
      </w:r>
    </w:p>
    <w:p w14:paraId="4D8CA57D" w14:textId="77777777" w:rsidR="00143FD9" w:rsidRPr="00143FD9" w:rsidRDefault="00143FD9" w:rsidP="00951D1A">
      <w:pPr>
        <w:numPr>
          <w:ilvl w:val="0"/>
          <w:numId w:val="9"/>
        </w:numPr>
        <w:tabs>
          <w:tab w:val="left" w:pos="374"/>
        </w:tabs>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jednorazowa rażąca zwłoka Wykonawcy w wykonaniu umowy, rozumiana jako okres przekraczający 7 dni od dnia złożenia zamówienia przez Zamawiającego,</w:t>
      </w:r>
    </w:p>
    <w:p w14:paraId="27B58055" w14:textId="77777777" w:rsidR="00143FD9" w:rsidRPr="00143FD9" w:rsidRDefault="00143FD9" w:rsidP="00951D1A">
      <w:pPr>
        <w:numPr>
          <w:ilvl w:val="0"/>
          <w:numId w:val="9"/>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trzykrotna pisemna i nieskuteczna reklamacja Zamawiającego dotycząca jakości dostarczanych towarów, w szczególności gdy reklamacja złożona przez Zamawiającego będzie dotyczyła </w:t>
      </w:r>
      <w:r w:rsidRPr="00143FD9">
        <w:rPr>
          <w:rFonts w:ascii="Times New Roman" w:eastAsia="Times New Roman" w:hAnsi="Times New Roman" w:cs="Times New Roman"/>
          <w:iCs/>
          <w:lang w:eastAsia="pl-PL"/>
        </w:rPr>
        <w:t xml:space="preserve">produktów </w:t>
      </w:r>
      <w:r w:rsidRPr="00143FD9">
        <w:rPr>
          <w:rFonts w:ascii="Times New Roman" w:eastAsia="Times New Roman" w:hAnsi="Times New Roman" w:cs="Times New Roman"/>
          <w:lang w:eastAsia="pl-PL"/>
        </w:rPr>
        <w:t xml:space="preserve">z tej samej pozycji </w:t>
      </w:r>
      <w:r w:rsidRPr="00143FD9">
        <w:rPr>
          <w:rFonts w:ascii="Times New Roman" w:eastAsia="Times New Roman" w:hAnsi="Times New Roman" w:cs="Times New Roman"/>
          <w:iCs/>
          <w:lang w:eastAsia="pl-PL"/>
        </w:rPr>
        <w:t>arkusza asortymentowo-cenowego stanowiącego załącznik do oferty oraz umowy,</w:t>
      </w:r>
    </w:p>
    <w:p w14:paraId="79090123" w14:textId="77777777" w:rsidR="00143FD9" w:rsidRPr="00143FD9" w:rsidRDefault="00143FD9" w:rsidP="00951D1A">
      <w:pPr>
        <w:numPr>
          <w:ilvl w:val="0"/>
          <w:numId w:val="9"/>
        </w:num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bCs/>
          <w:lang w:eastAsia="ar-SA"/>
        </w:rPr>
        <w:t>dwukrotnego dostarczenia Zamawiającemu towaru, którego termin użycia minął.</w:t>
      </w:r>
    </w:p>
    <w:p w14:paraId="0FCE1AFC" w14:textId="77777777" w:rsidR="00143FD9" w:rsidRPr="002D0370" w:rsidRDefault="00143FD9" w:rsidP="00951D1A">
      <w:pPr>
        <w:spacing w:after="0" w:line="240" w:lineRule="auto"/>
        <w:jc w:val="center"/>
        <w:rPr>
          <w:rFonts w:ascii="Times New Roman" w:eastAsia="Times New Roman" w:hAnsi="Times New Roman" w:cs="Times New Roman"/>
          <w:sz w:val="10"/>
          <w:szCs w:val="10"/>
          <w:lang w:eastAsia="pl-PL"/>
        </w:rPr>
      </w:pPr>
    </w:p>
    <w:p w14:paraId="70EDF289" w14:textId="2EF78415"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2D0370">
        <w:rPr>
          <w:rFonts w:ascii="Times New Roman" w:eastAsia="Times New Roman" w:hAnsi="Times New Roman" w:cs="Times New Roman"/>
          <w:lang w:eastAsia="pl-PL"/>
        </w:rPr>
        <w:t>5</w:t>
      </w:r>
    </w:p>
    <w:p w14:paraId="737E6C6D" w14:textId="77777777" w:rsidR="00143FD9" w:rsidRPr="00143FD9" w:rsidRDefault="00143FD9" w:rsidP="00951D1A">
      <w:pPr>
        <w:numPr>
          <w:ilvl w:val="0"/>
          <w:numId w:val="2"/>
        </w:numPr>
        <w:suppressAutoHyphens/>
        <w:spacing w:after="0" w:line="240" w:lineRule="auto"/>
        <w:ind w:left="284" w:hanging="284"/>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Wykonawca płaci Zamawiającemu kary umowne:</w:t>
      </w:r>
    </w:p>
    <w:p w14:paraId="541278C6" w14:textId="5C3F9993" w:rsidR="00143FD9" w:rsidRPr="00143FD9" w:rsidRDefault="00143FD9" w:rsidP="00951D1A">
      <w:pPr>
        <w:numPr>
          <w:ilvl w:val="0"/>
          <w:numId w:val="3"/>
        </w:numPr>
        <w:tabs>
          <w:tab w:val="clear" w:pos="360"/>
        </w:tabs>
        <w:suppressAutoHyphens/>
        <w:spacing w:after="0" w:line="240" w:lineRule="auto"/>
        <w:ind w:left="567" w:hanging="283"/>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za zwłokę w wykonaniu zamówienia – </w:t>
      </w:r>
      <w:r w:rsidR="009C0EB2">
        <w:rPr>
          <w:rFonts w:ascii="Times New Roman" w:eastAsia="Times New Roman" w:hAnsi="Times New Roman" w:cs="Times New Roman"/>
          <w:lang w:eastAsia="ar-SA"/>
        </w:rPr>
        <w:t>zwłokę w</w:t>
      </w:r>
      <w:r w:rsidRPr="00143FD9">
        <w:rPr>
          <w:rFonts w:ascii="Times New Roman" w:eastAsia="Times New Roman" w:hAnsi="Times New Roman" w:cs="Times New Roman"/>
          <w:lang w:eastAsia="ar-SA"/>
        </w:rPr>
        <w:t xml:space="preserve"> dostaw</w:t>
      </w:r>
      <w:r w:rsidR="009C0EB2">
        <w:rPr>
          <w:rFonts w:ascii="Times New Roman" w:eastAsia="Times New Roman" w:hAnsi="Times New Roman" w:cs="Times New Roman"/>
          <w:lang w:eastAsia="ar-SA"/>
        </w:rPr>
        <w:t>ie</w:t>
      </w:r>
      <w:r w:rsidRPr="00143FD9">
        <w:rPr>
          <w:rFonts w:ascii="Times New Roman" w:eastAsia="Times New Roman" w:hAnsi="Times New Roman" w:cs="Times New Roman"/>
          <w:lang w:eastAsia="ar-SA"/>
        </w:rPr>
        <w:t xml:space="preserve"> – w wysokości </w:t>
      </w:r>
      <w:r w:rsidR="002D0370">
        <w:rPr>
          <w:rFonts w:ascii="Times New Roman" w:eastAsia="Times New Roman" w:hAnsi="Times New Roman" w:cs="Times New Roman"/>
          <w:lang w:eastAsia="ar-SA"/>
        </w:rPr>
        <w:t>5</w:t>
      </w:r>
      <w:r w:rsidRPr="00143FD9">
        <w:rPr>
          <w:rFonts w:ascii="Times New Roman" w:eastAsia="Times New Roman" w:hAnsi="Times New Roman" w:cs="Times New Roman"/>
          <w:lang w:eastAsia="ar-SA"/>
        </w:rPr>
        <w:t xml:space="preserve">% wartości brutto niezrealizowanego jednostkowego zamówienia za każdy dzień </w:t>
      </w:r>
      <w:r w:rsidR="009C0EB2">
        <w:rPr>
          <w:rFonts w:ascii="Times New Roman" w:eastAsia="Times New Roman" w:hAnsi="Times New Roman" w:cs="Times New Roman"/>
          <w:lang w:eastAsia="ar-SA"/>
        </w:rPr>
        <w:t>zwłoki</w:t>
      </w:r>
      <w:r w:rsidRPr="00143FD9">
        <w:rPr>
          <w:rFonts w:ascii="Times New Roman" w:eastAsia="Times New Roman" w:hAnsi="Times New Roman" w:cs="Times New Roman"/>
          <w:lang w:eastAsia="ar-SA"/>
        </w:rPr>
        <w:t xml:space="preserve"> powyżej terminu określonego w § </w:t>
      </w:r>
      <w:r w:rsidR="002D0370">
        <w:rPr>
          <w:rFonts w:ascii="Times New Roman" w:eastAsia="Times New Roman" w:hAnsi="Times New Roman" w:cs="Times New Roman"/>
          <w:lang w:eastAsia="ar-SA"/>
        </w:rPr>
        <w:t>2</w:t>
      </w:r>
      <w:r w:rsidRPr="00143FD9">
        <w:rPr>
          <w:rFonts w:ascii="Times New Roman" w:eastAsia="Times New Roman" w:hAnsi="Times New Roman" w:cs="Times New Roman"/>
          <w:lang w:eastAsia="ar-SA"/>
        </w:rPr>
        <w:t xml:space="preserve"> ust. 2, jednak nie więcej niż wartość danej dostawy;</w:t>
      </w:r>
    </w:p>
    <w:p w14:paraId="63B0226A" w14:textId="6DDAA569" w:rsidR="00143FD9" w:rsidRPr="00143FD9" w:rsidRDefault="00143FD9" w:rsidP="00951D1A">
      <w:pPr>
        <w:numPr>
          <w:ilvl w:val="0"/>
          <w:numId w:val="3"/>
        </w:numPr>
        <w:tabs>
          <w:tab w:val="clear" w:pos="360"/>
        </w:tabs>
        <w:suppressAutoHyphens/>
        <w:spacing w:after="0" w:line="240" w:lineRule="auto"/>
        <w:ind w:left="567" w:hanging="283"/>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lastRenderedPageBreak/>
        <w:t xml:space="preserve">za odmowę dostarczenia zamówionego towaru w wysokości </w:t>
      </w:r>
      <w:r w:rsidR="002D0370">
        <w:rPr>
          <w:rFonts w:ascii="Times New Roman" w:eastAsia="Times New Roman" w:hAnsi="Times New Roman" w:cs="Times New Roman"/>
          <w:lang w:eastAsia="ar-SA"/>
        </w:rPr>
        <w:t>5</w:t>
      </w:r>
      <w:r w:rsidRPr="00143FD9">
        <w:rPr>
          <w:rFonts w:ascii="Times New Roman" w:eastAsia="Times New Roman" w:hAnsi="Times New Roman" w:cs="Times New Roman"/>
          <w:lang w:eastAsia="ar-SA"/>
        </w:rPr>
        <w:t xml:space="preserve">% wartości brutto niezrealizowanego jednostkowego zamówienia, przy czym Zamawiający zastrzega sobie prawo do dokonania zakupu u innego dostawcy i ewentualną różnicą cen obciąży Wykonawcę; </w:t>
      </w:r>
    </w:p>
    <w:p w14:paraId="651F02C5" w14:textId="65E16449" w:rsidR="00143FD9" w:rsidRPr="00143FD9" w:rsidRDefault="00143FD9" w:rsidP="00951D1A">
      <w:pPr>
        <w:numPr>
          <w:ilvl w:val="0"/>
          <w:numId w:val="3"/>
        </w:numPr>
        <w:tabs>
          <w:tab w:val="clear" w:pos="360"/>
        </w:tabs>
        <w:suppressAutoHyphens/>
        <w:spacing w:after="0" w:line="240" w:lineRule="auto"/>
        <w:ind w:left="567" w:hanging="283"/>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z tytułu odstąpienia od umowy z przyczyn zależnych od Wykonawcy w wysokości </w:t>
      </w:r>
      <w:r w:rsidR="002D0370">
        <w:rPr>
          <w:rFonts w:ascii="Times New Roman" w:eastAsia="Times New Roman" w:hAnsi="Times New Roman" w:cs="Times New Roman"/>
          <w:lang w:eastAsia="ar-SA"/>
        </w:rPr>
        <w:t>5</w:t>
      </w:r>
      <w:r w:rsidRPr="00143FD9">
        <w:rPr>
          <w:rFonts w:ascii="Times New Roman" w:eastAsia="Times New Roman" w:hAnsi="Times New Roman" w:cs="Times New Roman"/>
          <w:lang w:eastAsia="ar-SA"/>
        </w:rPr>
        <w:t>% pozostałej do realizacji wartości brutto umowy.</w:t>
      </w:r>
    </w:p>
    <w:p w14:paraId="71BA2517" w14:textId="2C2C8711" w:rsidR="00143FD9" w:rsidRPr="00143FD9" w:rsidRDefault="00143FD9" w:rsidP="00951D1A">
      <w:pPr>
        <w:numPr>
          <w:ilvl w:val="0"/>
          <w:numId w:val="4"/>
        </w:numPr>
        <w:suppressAutoHyphens/>
        <w:spacing w:after="0" w:line="240" w:lineRule="auto"/>
        <w:jc w:val="both"/>
        <w:rPr>
          <w:rFonts w:ascii="Times New Roman" w:eastAsia="Calibri" w:hAnsi="Times New Roman" w:cs="Times New Roman"/>
          <w:lang w:eastAsia="ar-SA"/>
        </w:rPr>
      </w:pPr>
      <w:r w:rsidRPr="00143FD9">
        <w:rPr>
          <w:rFonts w:ascii="Times New Roman" w:eastAsia="Calibri" w:hAnsi="Times New Roman" w:cs="Times New Roman"/>
          <w:lang w:eastAsia="ar-SA"/>
        </w:rPr>
        <w:t xml:space="preserve">Zamawiający zapłaci Wykonawcy karę umowną z tytułu odstąpienia od umowy z przyczyn, za które Zamawiający ponosi odpowiedzialność w wysokości </w:t>
      </w:r>
      <w:r w:rsidR="000B487C">
        <w:rPr>
          <w:rFonts w:ascii="Times New Roman" w:eastAsia="Calibri" w:hAnsi="Times New Roman" w:cs="Times New Roman"/>
          <w:lang w:eastAsia="ar-SA"/>
        </w:rPr>
        <w:t>5</w:t>
      </w:r>
      <w:r w:rsidRPr="00143FD9">
        <w:rPr>
          <w:rFonts w:ascii="Times New Roman" w:eastAsia="Calibri" w:hAnsi="Times New Roman" w:cs="Times New Roman"/>
          <w:lang w:eastAsia="ar-SA"/>
        </w:rPr>
        <w:t xml:space="preserve">% pozostałej do realizacji wartości brutto umowy. </w:t>
      </w:r>
    </w:p>
    <w:p w14:paraId="0D2DE848" w14:textId="77777777" w:rsidR="00143FD9" w:rsidRPr="00143FD9" w:rsidRDefault="00143FD9" w:rsidP="00951D1A">
      <w:pPr>
        <w:numPr>
          <w:ilvl w:val="0"/>
          <w:numId w:val="4"/>
        </w:numPr>
        <w:suppressAutoHyphens/>
        <w:spacing w:after="0" w:line="240" w:lineRule="auto"/>
        <w:ind w:left="357" w:hanging="357"/>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Zastrzeżenie kar umownych nie pozbawia stron możliwości dochodzenia odszkodowania na zasadach ogólnych, jeżeli wartość kar umownych nie pokryje w pełni powstałej szkody. </w:t>
      </w:r>
    </w:p>
    <w:p w14:paraId="3534CEA0" w14:textId="77777777" w:rsidR="00143FD9" w:rsidRPr="00143FD9" w:rsidRDefault="00143FD9" w:rsidP="00951D1A">
      <w:pPr>
        <w:numPr>
          <w:ilvl w:val="0"/>
          <w:numId w:val="4"/>
        </w:numPr>
        <w:suppressAutoHyphens/>
        <w:spacing w:after="0" w:line="240" w:lineRule="auto"/>
        <w:ind w:left="357" w:hanging="357"/>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Zapłata kar umownych zostanie dokonana w terminie 14 dni liczonych od dnia wystąpienia z żądaniem jej zapłaty. </w:t>
      </w:r>
    </w:p>
    <w:p w14:paraId="45E79A01" w14:textId="4149F786" w:rsidR="00143FD9" w:rsidRDefault="00143FD9" w:rsidP="00951D1A">
      <w:pPr>
        <w:numPr>
          <w:ilvl w:val="0"/>
          <w:numId w:val="4"/>
        </w:numPr>
        <w:suppressAutoHyphens/>
        <w:spacing w:after="0" w:line="240" w:lineRule="auto"/>
        <w:ind w:left="284" w:hanging="284"/>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Zamawiający w razie opóźnienia w zapłacie kary umownej przez Wykonawcę będzie mógł potrącić należną mu karę umowną z dowolnej należności Wykonawcy, na co Wykonawca wyraża zgodę.</w:t>
      </w:r>
    </w:p>
    <w:p w14:paraId="4B0C827A" w14:textId="39103D41" w:rsidR="00E73639" w:rsidRPr="00E73639" w:rsidRDefault="00E73639" w:rsidP="00E73639">
      <w:pPr>
        <w:numPr>
          <w:ilvl w:val="1"/>
          <w:numId w:val="4"/>
        </w:numPr>
        <w:tabs>
          <w:tab w:val="clear" w:pos="1440"/>
        </w:tabs>
        <w:suppressAutoHyphens/>
        <w:spacing w:after="0" w:line="240" w:lineRule="auto"/>
        <w:ind w:left="709"/>
        <w:contextualSpacing/>
        <w:jc w:val="both"/>
        <w:rPr>
          <w:rFonts w:ascii="Times New Roman" w:eastAsia="Times New Roman" w:hAnsi="Times New Roman" w:cs="Times New Roman"/>
          <w:lang w:eastAsia="ar-SA"/>
        </w:rPr>
      </w:pPr>
      <w:r w:rsidRPr="00E73639">
        <w:rPr>
          <w:rFonts w:ascii="Times New Roman" w:hAnsi="Times New Roman" w:cs="Times New Roman"/>
        </w:rPr>
        <w:t xml:space="preserve">Na podstawie art. 15 r1 ust. 1 ustawy z dnia 2 marca 2020 r. o szczegółowych rozwiązaniach związanych z zapobieganiem, przeciwdziałaniem i zwalczaniem </w:t>
      </w:r>
      <w:proofErr w:type="spellStart"/>
      <w:r w:rsidRPr="00E73639">
        <w:rPr>
          <w:rFonts w:ascii="Times New Roman" w:hAnsi="Times New Roman" w:cs="Times New Roman"/>
        </w:rPr>
        <w:t>covid</w:t>
      </w:r>
      <w:proofErr w:type="spellEnd"/>
      <w:r w:rsidRPr="00E73639">
        <w:rPr>
          <w:rFonts w:ascii="Times New Roman" w:hAnsi="Times New Roman" w:cs="Times New Roman"/>
        </w:rPr>
        <w:t xml:space="preserve"> – 19 innych chorób zakaźnych oraz wywołanych nimi sytuacji kryzysowych (Dz. U. z 2020 r. poz. 374 z </w:t>
      </w:r>
      <w:proofErr w:type="spellStart"/>
      <w:r w:rsidRPr="00E73639">
        <w:rPr>
          <w:rFonts w:ascii="Times New Roman" w:hAnsi="Times New Roman" w:cs="Times New Roman"/>
        </w:rPr>
        <w:t>późn</w:t>
      </w:r>
      <w:proofErr w:type="spellEnd"/>
      <w:r w:rsidRPr="00E73639">
        <w:rPr>
          <w:rFonts w:ascii="Times New Roman" w:hAnsi="Times New Roman" w:cs="Times New Roman"/>
        </w:rPr>
        <w:t>. zm.), w okresie ogłoszenia stanu zagrożenia epidemicznego albo stanu epidemii w związku z COVID-19 oraz przez 90 dni od dnia odwołania stanu, który obowiązywał jako ostatni, Zamawiający nie będzie potrącał kar umownych wynikających z niniejszej umowy za jej niewykonanie lub nienależyte wykonanie z wynagrodzenia Wykonawcy, innych jego wierzytelności, o ile zdarzenie, w związku z którym zastosowano tą karę nastąpiło w okresie ogłoszenia któregoś z w/w stanów.</w:t>
      </w:r>
    </w:p>
    <w:p w14:paraId="610BF5F2" w14:textId="77777777" w:rsidR="00143FD9" w:rsidRPr="000B487C" w:rsidRDefault="00143FD9" w:rsidP="00951D1A">
      <w:pPr>
        <w:spacing w:after="0" w:line="240" w:lineRule="auto"/>
        <w:jc w:val="both"/>
        <w:rPr>
          <w:rFonts w:ascii="Times New Roman" w:eastAsia="Times New Roman" w:hAnsi="Times New Roman" w:cs="Times New Roman"/>
          <w:sz w:val="10"/>
          <w:szCs w:val="10"/>
          <w:lang w:eastAsia="pl-PL"/>
        </w:rPr>
      </w:pPr>
    </w:p>
    <w:p w14:paraId="22E74019" w14:textId="003F5A12"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0B487C">
        <w:rPr>
          <w:rFonts w:ascii="Times New Roman" w:eastAsia="Times New Roman" w:hAnsi="Times New Roman" w:cs="Times New Roman"/>
          <w:lang w:eastAsia="pl-PL"/>
        </w:rPr>
        <w:t>6</w:t>
      </w:r>
    </w:p>
    <w:p w14:paraId="1C92CA3D" w14:textId="3E57954A" w:rsidR="00143FD9" w:rsidRPr="00143FD9" w:rsidRDefault="00143FD9" w:rsidP="00951D1A">
      <w:pPr>
        <w:numPr>
          <w:ilvl w:val="0"/>
          <w:numId w:val="10"/>
        </w:numPr>
        <w:suppressAutoHyphens/>
        <w:spacing w:after="0" w:line="240" w:lineRule="auto"/>
        <w:ind w:left="360"/>
        <w:contextualSpacing/>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Wszelkie zmiany niniejszej umowy muszą być dokonywane za zgodą obu stron wyrażoną na piśmie pod rygorem nieważności.</w:t>
      </w:r>
    </w:p>
    <w:p w14:paraId="466540C1" w14:textId="752FBC78" w:rsidR="00143FD9" w:rsidRPr="00143FD9" w:rsidRDefault="000B487C" w:rsidP="00951D1A">
      <w:pPr>
        <w:numPr>
          <w:ilvl w:val="0"/>
          <w:numId w:val="10"/>
        </w:numPr>
        <w:suppressAutoHyphens/>
        <w:spacing w:after="0" w:line="240" w:lineRule="auto"/>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143FD9" w:rsidRPr="00143FD9">
        <w:rPr>
          <w:rFonts w:ascii="Times New Roman" w:eastAsia="Times New Roman" w:hAnsi="Times New Roman" w:cs="Times New Roman"/>
          <w:lang w:eastAsia="pl-PL"/>
        </w:rPr>
        <w:t>amawiający przewiduje istotne zmiany treści umowy w przypadku:</w:t>
      </w:r>
    </w:p>
    <w:p w14:paraId="3572079A" w14:textId="77777777"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iCs/>
          <w:lang w:eastAsia="ar-SA"/>
        </w:rPr>
        <w:t>ustawowej zmiany stawki podatku VAT. W takim przypadku wartość brutto umowy ulegnie automatycznie zmianie proporcjonalnej do wprowadzonych zmian</w:t>
      </w:r>
      <w:r w:rsidRPr="00143FD9">
        <w:rPr>
          <w:rFonts w:ascii="Times New Roman" w:eastAsia="Times New Roman" w:hAnsi="Times New Roman" w:cs="Times New Roman"/>
          <w:lang w:eastAsia="ar-SA"/>
        </w:rPr>
        <w:t>;</w:t>
      </w:r>
    </w:p>
    <w:p w14:paraId="29D9770C" w14:textId="77777777"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zakończenia (zaprzestania) produkcji lub wycofania z rynku produktu będącego przedmiotem zamówienia, dopuszczając jednocześnie zmianę na nowy produkt o tych samych bądź lepszych parametrach po cenie jednostkowej zaoferowanej w ofercie;</w:t>
      </w:r>
    </w:p>
    <w:p w14:paraId="16B8DDE8" w14:textId="77777777"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zmian cen i marż urzędowych asortymentu będącego przedmiotem umowy;</w:t>
      </w:r>
    </w:p>
    <w:p w14:paraId="3B32D1BA" w14:textId="0D74E256"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wprowadzenia do obrotu odpowiednika wyrobu o lepszych niż wyrób będący przedmiotem zamówienia właściwościach jakościowych lub technicznych bądź będącego „następcą” wycofanego wcześniej wyrobu medycznego;</w:t>
      </w:r>
    </w:p>
    <w:p w14:paraId="27A4B0AD" w14:textId="77777777"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zakończenia produkcji lub wycofania z rynku produktu będącego przedmiotem zamówienia. W przypadku tym dopuszcza się zmianę na nowy produkt o tych samych bądź lepszych parametrach po cenie jednostkowej zaoferowanej w ofercie;</w:t>
      </w:r>
    </w:p>
    <w:p w14:paraId="741AAA19" w14:textId="02313CA1" w:rsidR="00143FD9" w:rsidRPr="00143FD9" w:rsidRDefault="00143FD9" w:rsidP="00951D1A">
      <w:pPr>
        <w:numPr>
          <w:ilvl w:val="0"/>
          <w:numId w:val="14"/>
        </w:numPr>
        <w:suppressAutoHyphens/>
        <w:spacing w:after="0" w:line="240" w:lineRule="auto"/>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niewykorzystania całej wartości asortymentu, którego dotyczy umowa w terminie określonym w § </w:t>
      </w:r>
      <w:r w:rsidR="00B66D5C">
        <w:rPr>
          <w:rFonts w:ascii="Times New Roman" w:eastAsia="Times New Roman" w:hAnsi="Times New Roman" w:cs="Times New Roman"/>
          <w:lang w:eastAsia="ar-SA"/>
        </w:rPr>
        <w:t>2</w:t>
      </w:r>
      <w:r w:rsidRPr="00143FD9">
        <w:rPr>
          <w:rFonts w:ascii="Times New Roman" w:eastAsia="Times New Roman" w:hAnsi="Times New Roman" w:cs="Times New Roman"/>
          <w:lang w:eastAsia="ar-SA"/>
        </w:rPr>
        <w:t xml:space="preserve"> ust. 1; wydłużeniu może ulec termin wykonania zamówienia, jednak o okres nie dłuższy niż </w:t>
      </w:r>
      <w:r w:rsidR="00B66D5C">
        <w:rPr>
          <w:rFonts w:ascii="Times New Roman" w:eastAsia="Times New Roman" w:hAnsi="Times New Roman" w:cs="Times New Roman"/>
          <w:lang w:eastAsia="ar-SA"/>
        </w:rPr>
        <w:t>3</w:t>
      </w:r>
      <w:r w:rsidRPr="00143FD9">
        <w:rPr>
          <w:rFonts w:ascii="Times New Roman" w:eastAsia="Times New Roman" w:hAnsi="Times New Roman" w:cs="Times New Roman"/>
          <w:lang w:eastAsia="ar-SA"/>
        </w:rPr>
        <w:t xml:space="preserve"> miesi</w:t>
      </w:r>
      <w:r w:rsidR="00B66D5C">
        <w:rPr>
          <w:rFonts w:ascii="Times New Roman" w:eastAsia="Times New Roman" w:hAnsi="Times New Roman" w:cs="Times New Roman"/>
          <w:lang w:eastAsia="ar-SA"/>
        </w:rPr>
        <w:t>ące</w:t>
      </w:r>
      <w:r w:rsidRPr="00143FD9">
        <w:rPr>
          <w:rFonts w:ascii="Times New Roman" w:eastAsia="Times New Roman" w:hAnsi="Times New Roman" w:cs="Times New Roman"/>
          <w:lang w:eastAsia="ar-SA"/>
        </w:rPr>
        <w:t>;</w:t>
      </w:r>
    </w:p>
    <w:p w14:paraId="5AA3C22D" w14:textId="77777777" w:rsidR="00143FD9" w:rsidRPr="00143FD9" w:rsidRDefault="00143FD9" w:rsidP="00951D1A">
      <w:pPr>
        <w:numPr>
          <w:ilvl w:val="0"/>
          <w:numId w:val="10"/>
        </w:numPr>
        <w:suppressAutoHyphens/>
        <w:spacing w:after="0" w:line="240" w:lineRule="auto"/>
        <w:ind w:left="426"/>
        <w:contextualSpacing/>
        <w:jc w:val="both"/>
        <w:rPr>
          <w:rFonts w:ascii="Times New Roman" w:eastAsia="Times New Roman" w:hAnsi="Times New Roman" w:cs="Times New Roman"/>
          <w:lang w:eastAsia="ar-SA"/>
        </w:rPr>
      </w:pPr>
      <w:r w:rsidRPr="00143FD9">
        <w:rPr>
          <w:rFonts w:ascii="Times New Roman" w:eastAsia="Times New Roman" w:hAnsi="Times New Roman" w:cs="Times New Roman"/>
          <w:lang w:eastAsia="ar-SA"/>
        </w:rPr>
        <w:t xml:space="preserve">Strona wnioskująca o zmianę umowy, przedkłada drugiej stronie pisemne uzasadnienie konieczności wprowadzenia zmian do umowy, w razie potrzeby z załączeniem odpowiednich dokumentów uzasadniających konieczność zmiany. Zmiany zawartej umowy będą wymagały pisemnego aneksu. </w:t>
      </w:r>
    </w:p>
    <w:p w14:paraId="27F17439" w14:textId="77777777" w:rsidR="00143FD9" w:rsidRPr="00B66D5C" w:rsidRDefault="00143FD9" w:rsidP="00951D1A">
      <w:pPr>
        <w:spacing w:after="0" w:line="240" w:lineRule="auto"/>
        <w:rPr>
          <w:rFonts w:ascii="Times New Roman" w:eastAsia="Times New Roman" w:hAnsi="Times New Roman" w:cs="Times New Roman"/>
          <w:sz w:val="10"/>
          <w:szCs w:val="10"/>
          <w:lang w:eastAsia="pl-PL"/>
        </w:rPr>
      </w:pPr>
    </w:p>
    <w:p w14:paraId="75048492" w14:textId="4E98BAC5"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B66D5C">
        <w:rPr>
          <w:rFonts w:ascii="Times New Roman" w:eastAsia="Times New Roman" w:hAnsi="Times New Roman" w:cs="Times New Roman"/>
          <w:lang w:eastAsia="pl-PL"/>
        </w:rPr>
        <w:t>7</w:t>
      </w:r>
    </w:p>
    <w:p w14:paraId="0271F055" w14:textId="77777777" w:rsidR="00143FD9" w:rsidRPr="00143FD9" w:rsidRDefault="00143FD9" w:rsidP="00951D1A">
      <w:pPr>
        <w:spacing w:after="0" w:line="240" w:lineRule="auto"/>
        <w:contextualSpacing/>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W związku z nałożonymi zadaniami obronnymi w ramach realizacji Rozporządzenia Rady Ministrów </w:t>
      </w:r>
      <w:r w:rsidRPr="00143FD9">
        <w:rPr>
          <w:rFonts w:ascii="Times New Roman" w:eastAsia="Times New Roman" w:hAnsi="Times New Roman" w:cs="Times New Roman"/>
          <w:lang w:eastAsia="pl-PL"/>
        </w:rPr>
        <w:br/>
        <w:t xml:space="preserve">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w:t>
      </w:r>
      <w:r w:rsidRPr="00143FD9">
        <w:rPr>
          <w:rFonts w:ascii="Times New Roman" w:eastAsia="Times New Roman" w:hAnsi="Times New Roman" w:cs="Times New Roman"/>
          <w:lang w:eastAsia="pl-PL"/>
        </w:rPr>
        <w:lastRenderedPageBreak/>
        <w:t>przewidzianych tą umową w ilościach zabezpieczających potrzeby Szpitala podczas wystąpienia sytuacji kryzysowych, zaistnienia zagrożenia państwa oraz w czasie wojny.</w:t>
      </w:r>
    </w:p>
    <w:p w14:paraId="681DA4C6" w14:textId="77777777" w:rsidR="00143FD9" w:rsidRPr="00B66D5C" w:rsidRDefault="00143FD9" w:rsidP="00951D1A">
      <w:pPr>
        <w:spacing w:after="0" w:line="240" w:lineRule="auto"/>
        <w:rPr>
          <w:rFonts w:ascii="Times New Roman" w:eastAsia="Times New Roman" w:hAnsi="Times New Roman" w:cs="Times New Roman"/>
          <w:sz w:val="10"/>
          <w:szCs w:val="10"/>
          <w:lang w:eastAsia="pl-PL"/>
        </w:rPr>
      </w:pPr>
    </w:p>
    <w:p w14:paraId="54472D1A" w14:textId="7AE6B845"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B66D5C">
        <w:rPr>
          <w:rFonts w:ascii="Times New Roman" w:eastAsia="Times New Roman" w:hAnsi="Times New Roman" w:cs="Times New Roman"/>
          <w:lang w:eastAsia="pl-PL"/>
        </w:rPr>
        <w:t>8</w:t>
      </w:r>
    </w:p>
    <w:p w14:paraId="499A21E0" w14:textId="77777777" w:rsidR="00143FD9" w:rsidRPr="00143FD9" w:rsidRDefault="00143FD9" w:rsidP="00951D1A">
      <w:pPr>
        <w:numPr>
          <w:ilvl w:val="0"/>
          <w:numId w:val="11"/>
        </w:numPr>
        <w:suppressAutoHyphens/>
        <w:spacing w:after="0" w:line="240" w:lineRule="auto"/>
        <w:contextualSpacing/>
        <w:jc w:val="both"/>
        <w:rPr>
          <w:rFonts w:ascii="Times New Roman" w:eastAsia="Times New Roman" w:hAnsi="Times New Roman" w:cs="Times New Roman"/>
          <w:bCs/>
          <w:lang w:eastAsia="ar-SA"/>
        </w:rPr>
      </w:pPr>
      <w:r w:rsidRPr="00143FD9">
        <w:rPr>
          <w:rFonts w:ascii="Times New Roman" w:eastAsia="Times New Roman" w:hAnsi="Times New Roman" w:cs="Times New Roman"/>
          <w:bCs/>
          <w:lang w:eastAsia="ar-SA"/>
        </w:rPr>
        <w:t>W razie powstania sporu związanego z wykonaniem niniejszej umowy Strony zobowiązują się do zastosowania w pierwszej kolejności mediacji, jako alternatywnej metody rozwiązywania sporów, przed wniesieniem sprawy do sądu.</w:t>
      </w:r>
    </w:p>
    <w:p w14:paraId="391269A3" w14:textId="77777777" w:rsidR="00143FD9" w:rsidRPr="00143FD9" w:rsidRDefault="00143FD9" w:rsidP="00951D1A">
      <w:pPr>
        <w:numPr>
          <w:ilvl w:val="0"/>
          <w:numId w:val="11"/>
        </w:numPr>
        <w:suppressAutoHyphens/>
        <w:spacing w:after="0" w:line="240" w:lineRule="auto"/>
        <w:contextualSpacing/>
        <w:jc w:val="both"/>
        <w:rPr>
          <w:rFonts w:ascii="Times New Roman" w:eastAsia="Times New Roman" w:hAnsi="Times New Roman" w:cs="Times New Roman"/>
          <w:bCs/>
          <w:lang w:eastAsia="ar-SA"/>
        </w:rPr>
      </w:pPr>
      <w:r w:rsidRPr="00143FD9">
        <w:rPr>
          <w:rFonts w:ascii="Times New Roman" w:eastAsia="Times New Roman" w:hAnsi="Times New Roman" w:cs="Times New Roman"/>
          <w:bCs/>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126B7533" w14:textId="77777777" w:rsidR="00143FD9" w:rsidRPr="00B66D5C" w:rsidRDefault="00143FD9" w:rsidP="00951D1A">
      <w:pPr>
        <w:spacing w:after="0" w:line="240" w:lineRule="auto"/>
        <w:rPr>
          <w:rFonts w:ascii="Times New Roman" w:eastAsia="Times New Roman" w:hAnsi="Times New Roman" w:cs="Times New Roman"/>
          <w:sz w:val="10"/>
          <w:szCs w:val="10"/>
          <w:lang w:eastAsia="pl-PL"/>
        </w:rPr>
      </w:pPr>
    </w:p>
    <w:p w14:paraId="3F7BD6FB" w14:textId="6920B1BA"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 </w:t>
      </w:r>
      <w:r w:rsidR="00B66D5C">
        <w:rPr>
          <w:rFonts w:ascii="Times New Roman" w:eastAsia="Times New Roman" w:hAnsi="Times New Roman" w:cs="Times New Roman"/>
          <w:lang w:eastAsia="pl-PL"/>
        </w:rPr>
        <w:t>9</w:t>
      </w:r>
    </w:p>
    <w:p w14:paraId="0CF33088" w14:textId="724B63E3" w:rsidR="00143FD9" w:rsidRPr="00143FD9" w:rsidRDefault="00143FD9" w:rsidP="00951D1A">
      <w:p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W sprawach nie uregulowanych niniejszą umową mają zastosowanie właściwe przepisy Kodeksu Cywilnego.</w:t>
      </w:r>
    </w:p>
    <w:p w14:paraId="6899809C" w14:textId="77777777" w:rsidR="00143FD9" w:rsidRPr="00B66D5C" w:rsidRDefault="00143FD9" w:rsidP="00951D1A">
      <w:pPr>
        <w:spacing w:after="0" w:line="240" w:lineRule="auto"/>
        <w:jc w:val="both"/>
        <w:rPr>
          <w:rFonts w:ascii="Times New Roman" w:eastAsia="Times New Roman" w:hAnsi="Times New Roman" w:cs="Times New Roman"/>
          <w:sz w:val="10"/>
          <w:szCs w:val="10"/>
          <w:lang w:eastAsia="pl-PL"/>
        </w:rPr>
      </w:pPr>
    </w:p>
    <w:p w14:paraId="63E7CB25" w14:textId="433F5E97" w:rsidR="00143FD9" w:rsidRPr="00143FD9" w:rsidRDefault="00143FD9" w:rsidP="00951D1A">
      <w:pPr>
        <w:spacing w:after="0" w:line="240" w:lineRule="auto"/>
        <w:jc w:val="center"/>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1</w:t>
      </w:r>
      <w:r w:rsidR="00B66D5C">
        <w:rPr>
          <w:rFonts w:ascii="Times New Roman" w:eastAsia="Times New Roman" w:hAnsi="Times New Roman" w:cs="Times New Roman"/>
          <w:lang w:eastAsia="pl-PL"/>
        </w:rPr>
        <w:t>0</w:t>
      </w:r>
    </w:p>
    <w:p w14:paraId="4E69288D" w14:textId="77777777" w:rsidR="00143FD9" w:rsidRPr="00143FD9" w:rsidRDefault="00143FD9" w:rsidP="00951D1A">
      <w:pPr>
        <w:spacing w:after="0" w:line="240" w:lineRule="auto"/>
        <w:jc w:val="both"/>
        <w:rPr>
          <w:rFonts w:ascii="Times New Roman" w:eastAsia="Times New Roman" w:hAnsi="Times New Roman" w:cs="Times New Roman"/>
          <w:lang w:eastAsia="pl-PL"/>
        </w:rPr>
      </w:pPr>
      <w:r w:rsidRPr="00143FD9">
        <w:rPr>
          <w:rFonts w:ascii="Times New Roman" w:eastAsia="Times New Roman" w:hAnsi="Times New Roman" w:cs="Times New Roman"/>
          <w:lang w:eastAsia="pl-PL"/>
        </w:rPr>
        <w:t xml:space="preserve">Umowę niniejszą sporządzono w dwóch jednobrzmiących egzemplarzach po jednym dla każdej </w:t>
      </w:r>
      <w:r w:rsidRPr="00143FD9">
        <w:rPr>
          <w:rFonts w:ascii="Times New Roman" w:eastAsia="Times New Roman" w:hAnsi="Times New Roman" w:cs="Times New Roman"/>
          <w:lang w:eastAsia="pl-PL"/>
        </w:rPr>
        <w:br/>
        <w:t>ze stron.</w:t>
      </w:r>
    </w:p>
    <w:p w14:paraId="33458875" w14:textId="77777777" w:rsidR="00143FD9" w:rsidRPr="00143FD9" w:rsidRDefault="00143FD9" w:rsidP="00951D1A">
      <w:pPr>
        <w:keepNext/>
        <w:spacing w:after="0" w:line="240" w:lineRule="auto"/>
        <w:jc w:val="both"/>
        <w:outlineLvl w:val="0"/>
        <w:rPr>
          <w:rFonts w:ascii="Times New Roman" w:eastAsia="Times New Roman" w:hAnsi="Times New Roman" w:cs="Times New Roman"/>
          <w:b/>
          <w:i/>
          <w:lang w:eastAsia="pl-PL"/>
        </w:rPr>
      </w:pP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t xml:space="preserve"> </w:t>
      </w:r>
    </w:p>
    <w:p w14:paraId="1D3FDFEE" w14:textId="77777777" w:rsidR="00143FD9" w:rsidRPr="00143FD9" w:rsidRDefault="00143FD9" w:rsidP="00143FD9">
      <w:pPr>
        <w:keepNext/>
        <w:spacing w:after="0" w:line="300" w:lineRule="auto"/>
        <w:jc w:val="both"/>
        <w:outlineLvl w:val="0"/>
        <w:rPr>
          <w:rFonts w:ascii="Times New Roman" w:eastAsia="Times New Roman" w:hAnsi="Times New Roman" w:cs="Times New Roman"/>
          <w:b/>
          <w:i/>
          <w:lang w:eastAsia="pl-PL"/>
        </w:rPr>
      </w:pPr>
      <w:r w:rsidRPr="00143FD9">
        <w:rPr>
          <w:rFonts w:ascii="Times New Roman" w:eastAsia="Times New Roman" w:hAnsi="Times New Roman" w:cs="Times New Roman"/>
          <w:b/>
          <w:i/>
          <w:lang w:eastAsia="pl-PL"/>
        </w:rPr>
        <w:t xml:space="preserve">  </w:t>
      </w:r>
      <w:r w:rsidRPr="00143FD9">
        <w:rPr>
          <w:rFonts w:ascii="Times New Roman" w:eastAsia="Times New Roman" w:hAnsi="Times New Roman" w:cs="Times New Roman"/>
          <w:b/>
          <w:i/>
          <w:lang w:eastAsia="pl-PL"/>
        </w:rPr>
        <w:tab/>
      </w:r>
    </w:p>
    <w:p w14:paraId="367E802F" w14:textId="77777777" w:rsidR="00143FD9" w:rsidRPr="00143FD9" w:rsidRDefault="00143FD9" w:rsidP="00143FD9">
      <w:pPr>
        <w:keepNext/>
        <w:spacing w:after="0" w:line="300" w:lineRule="auto"/>
        <w:ind w:firstLine="708"/>
        <w:jc w:val="both"/>
        <w:outlineLvl w:val="0"/>
        <w:rPr>
          <w:rFonts w:ascii="Times New Roman" w:eastAsia="Times New Roman" w:hAnsi="Times New Roman" w:cs="Times New Roman"/>
          <w:b/>
          <w:i/>
          <w:lang w:eastAsia="pl-PL"/>
        </w:rPr>
      </w:pPr>
      <w:r w:rsidRPr="00143FD9">
        <w:rPr>
          <w:rFonts w:ascii="Times New Roman" w:eastAsia="Times New Roman" w:hAnsi="Times New Roman" w:cs="Times New Roman"/>
          <w:b/>
          <w:i/>
          <w:lang w:eastAsia="pl-PL"/>
        </w:rPr>
        <w:t xml:space="preserve">Zamawiający     </w:t>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r>
      <w:r w:rsidRPr="00143FD9">
        <w:rPr>
          <w:rFonts w:ascii="Times New Roman" w:eastAsia="Times New Roman" w:hAnsi="Times New Roman" w:cs="Times New Roman"/>
          <w:b/>
          <w:i/>
          <w:lang w:eastAsia="pl-PL"/>
        </w:rPr>
        <w:tab/>
        <w:t xml:space="preserve">Wykonawca </w:t>
      </w:r>
    </w:p>
    <w:p w14:paraId="2E0852EF" w14:textId="77777777" w:rsidR="00143FD9" w:rsidRPr="00143FD9" w:rsidRDefault="00143FD9" w:rsidP="00143FD9">
      <w:pPr>
        <w:spacing w:after="0" w:line="300" w:lineRule="auto"/>
        <w:rPr>
          <w:rFonts w:ascii="Times New Roman" w:eastAsia="Times New Roman" w:hAnsi="Times New Roman" w:cs="Times New Roman"/>
          <w:lang w:eastAsia="pl-PL"/>
        </w:rPr>
      </w:pPr>
    </w:p>
    <w:p w14:paraId="106255B9" w14:textId="77777777" w:rsidR="00963876" w:rsidRDefault="00963876"/>
    <w:sectPr w:rsidR="009638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3C1D" w14:textId="77777777" w:rsidR="00A44C8C" w:rsidRDefault="00A44C8C" w:rsidP="00A44C8C">
      <w:pPr>
        <w:spacing w:after="0" w:line="240" w:lineRule="auto"/>
      </w:pPr>
      <w:r>
        <w:separator/>
      </w:r>
    </w:p>
  </w:endnote>
  <w:endnote w:type="continuationSeparator" w:id="0">
    <w:p w14:paraId="26AB5B57" w14:textId="77777777" w:rsidR="00A44C8C" w:rsidRDefault="00A44C8C" w:rsidP="00A4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3DE4" w14:textId="77777777" w:rsidR="00A44C8C" w:rsidRPr="00A44C8C" w:rsidRDefault="00A44C8C" w:rsidP="00A44C8C">
    <w:pPr>
      <w:pStyle w:val="Stopka"/>
      <w:jc w:val="right"/>
      <w:rPr>
        <w:rFonts w:ascii="Times New Roman" w:hAnsi="Times New Roman" w:cs="Times New Roman"/>
        <w:sz w:val="20"/>
      </w:rPr>
    </w:pPr>
    <w:r w:rsidRPr="00A44C8C">
      <w:rPr>
        <w:rFonts w:ascii="Times New Roman" w:hAnsi="Times New Roman" w:cs="Times New Roman"/>
        <w:sz w:val="20"/>
      </w:rPr>
      <w:fldChar w:fldCharType="begin"/>
    </w:r>
    <w:r w:rsidRPr="00A44C8C">
      <w:rPr>
        <w:rFonts w:ascii="Times New Roman" w:hAnsi="Times New Roman" w:cs="Times New Roman"/>
        <w:sz w:val="20"/>
      </w:rPr>
      <w:instrText>PAGE   \* MERGEFORMAT</w:instrText>
    </w:r>
    <w:r w:rsidRPr="00A44C8C">
      <w:rPr>
        <w:rFonts w:ascii="Times New Roman" w:hAnsi="Times New Roman" w:cs="Times New Roman"/>
        <w:sz w:val="20"/>
      </w:rPr>
      <w:fldChar w:fldCharType="separate"/>
    </w:r>
    <w:r w:rsidR="004A7D79">
      <w:rPr>
        <w:rFonts w:ascii="Times New Roman" w:hAnsi="Times New Roman" w:cs="Times New Roman"/>
        <w:noProof/>
        <w:sz w:val="20"/>
      </w:rPr>
      <w:t>4</w:t>
    </w:r>
    <w:r w:rsidRPr="00A44C8C">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EF2D" w14:textId="77777777" w:rsidR="00A44C8C" w:rsidRDefault="00A44C8C" w:rsidP="00A44C8C">
      <w:pPr>
        <w:spacing w:after="0" w:line="240" w:lineRule="auto"/>
      </w:pPr>
      <w:r>
        <w:separator/>
      </w:r>
    </w:p>
  </w:footnote>
  <w:footnote w:type="continuationSeparator" w:id="0">
    <w:p w14:paraId="7EC0DE06" w14:textId="77777777" w:rsidR="00A44C8C" w:rsidRDefault="00A44C8C" w:rsidP="00A4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E5C43DA6"/>
    <w:name w:val="WW8Num22"/>
    <w:lvl w:ilvl="0">
      <w:start w:val="1"/>
      <w:numFmt w:val="decimal"/>
      <w:lvlText w:val="%1."/>
      <w:lvlJc w:val="left"/>
      <w:pPr>
        <w:tabs>
          <w:tab w:val="num" w:pos="360"/>
        </w:tabs>
        <w:ind w:left="360" w:hanging="360"/>
      </w:pPr>
      <w:rPr>
        <w:b w:val="0"/>
      </w:rPr>
    </w:lvl>
  </w:abstractNum>
  <w:abstractNum w:abstractNumId="1" w15:restartNumberingAfterBreak="0">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2" w15:restartNumberingAfterBreak="0">
    <w:nsid w:val="0626161C"/>
    <w:multiLevelType w:val="hybridMultilevel"/>
    <w:tmpl w:val="BB506FF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10455FB1"/>
    <w:multiLevelType w:val="hybridMultilevel"/>
    <w:tmpl w:val="94A4E49C"/>
    <w:name w:val="WW8Num2232"/>
    <w:lvl w:ilvl="0" w:tplc="B394C85A">
      <w:start w:val="2"/>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245DA9"/>
    <w:multiLevelType w:val="hybridMultilevel"/>
    <w:tmpl w:val="C944C9BA"/>
    <w:lvl w:ilvl="0" w:tplc="5D74BD6E">
      <w:start w:val="1"/>
      <w:numFmt w:val="decimal"/>
      <w:lvlText w:val="%1."/>
      <w:lvlJc w:val="left"/>
      <w:pPr>
        <w:ind w:left="346" w:hanging="360"/>
      </w:pPr>
      <w:rPr>
        <w:b w:val="0"/>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15:restartNumberingAfterBreak="0">
    <w:nsid w:val="21E50018"/>
    <w:multiLevelType w:val="hybridMultilevel"/>
    <w:tmpl w:val="9DB81F0E"/>
    <w:name w:val="WW8Num223"/>
    <w:lvl w:ilvl="0" w:tplc="A10CF8A6">
      <w:start w:val="1"/>
      <w:numFmt w:val="decimal"/>
      <w:lvlText w:val="%1)"/>
      <w:lvlJc w:val="left"/>
      <w:pPr>
        <w:tabs>
          <w:tab w:val="num" w:pos="360"/>
        </w:tabs>
        <w:ind w:left="340" w:hanging="34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6" w15:restartNumberingAfterBreak="0">
    <w:nsid w:val="26F37F9F"/>
    <w:multiLevelType w:val="hybridMultilevel"/>
    <w:tmpl w:val="2126311C"/>
    <w:lvl w:ilvl="0" w:tplc="6C14D2EA">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27F87FCE"/>
    <w:multiLevelType w:val="hybridMultilevel"/>
    <w:tmpl w:val="BDE0D070"/>
    <w:name w:val="WW8Num3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B616413"/>
    <w:multiLevelType w:val="hybridMultilevel"/>
    <w:tmpl w:val="D7649818"/>
    <w:lvl w:ilvl="0" w:tplc="5D74BD6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302FB2"/>
    <w:multiLevelType w:val="hybridMultilevel"/>
    <w:tmpl w:val="FD647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62B3C"/>
    <w:multiLevelType w:val="hybridMultilevel"/>
    <w:tmpl w:val="F746F932"/>
    <w:lvl w:ilvl="0" w:tplc="0415000F">
      <w:start w:val="1"/>
      <w:numFmt w:val="decimal"/>
      <w:lvlText w:val="%1."/>
      <w:lvlJc w:val="left"/>
      <w:pPr>
        <w:ind w:left="720" w:hanging="360"/>
      </w:pPr>
    </w:lvl>
    <w:lvl w:ilvl="1" w:tplc="8CA87D6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97B2F"/>
    <w:multiLevelType w:val="hybridMultilevel"/>
    <w:tmpl w:val="1976254C"/>
    <w:lvl w:ilvl="0" w:tplc="5D74BD6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97EC4"/>
    <w:multiLevelType w:val="hybridMultilevel"/>
    <w:tmpl w:val="0A301114"/>
    <w:lvl w:ilvl="0" w:tplc="8DE89B7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265D"/>
    <w:multiLevelType w:val="hybridMultilevel"/>
    <w:tmpl w:val="F86263F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FA973AD"/>
    <w:multiLevelType w:val="hybridMultilevel"/>
    <w:tmpl w:val="0C80F4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D9369F"/>
    <w:multiLevelType w:val="hybridMultilevel"/>
    <w:tmpl w:val="4F2CB166"/>
    <w:lvl w:ilvl="0" w:tplc="5D74BD6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8"/>
  </w:num>
  <w:num w:numId="6">
    <w:abstractNumId w:val="4"/>
  </w:num>
  <w:num w:numId="7">
    <w:abstractNumId w:val="11"/>
  </w:num>
  <w:num w:numId="8">
    <w:abstractNumId w:val="16"/>
  </w:num>
  <w:num w:numId="9">
    <w:abstractNumId w:val="13"/>
  </w:num>
  <w:num w:numId="10">
    <w:abstractNumId w:val="10"/>
  </w:num>
  <w:num w:numId="11">
    <w:abstractNumId w:val="14"/>
  </w:num>
  <w:num w:numId="12">
    <w:abstractNumId w:val="7"/>
  </w:num>
  <w:num w:numId="13">
    <w:abstractNumId w:val="12"/>
  </w:num>
  <w:num w:numId="14">
    <w:abstractNumId w:val="9"/>
  </w:num>
  <w:num w:numId="15">
    <w:abstractNumId w:val="2"/>
  </w:num>
  <w:num w:numId="16">
    <w:abstractNumId w:val="15"/>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FD9"/>
    <w:rsid w:val="000B487C"/>
    <w:rsid w:val="00143FD9"/>
    <w:rsid w:val="002D0370"/>
    <w:rsid w:val="0039527B"/>
    <w:rsid w:val="003C7E09"/>
    <w:rsid w:val="004A7D79"/>
    <w:rsid w:val="00625DF2"/>
    <w:rsid w:val="0069728C"/>
    <w:rsid w:val="007730FD"/>
    <w:rsid w:val="007D191F"/>
    <w:rsid w:val="00875EC5"/>
    <w:rsid w:val="00951D1A"/>
    <w:rsid w:val="00963876"/>
    <w:rsid w:val="009C0EB2"/>
    <w:rsid w:val="00A44C8C"/>
    <w:rsid w:val="00B42C19"/>
    <w:rsid w:val="00B66D5C"/>
    <w:rsid w:val="00B72B0D"/>
    <w:rsid w:val="00B926BA"/>
    <w:rsid w:val="00BF1B17"/>
    <w:rsid w:val="00E73639"/>
    <w:rsid w:val="00E97E95"/>
    <w:rsid w:val="00FC70A3"/>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40CF"/>
  <w15:docId w15:val="{D412F02C-102B-4F75-91A7-EDCEB90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3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D9"/>
    <w:rPr>
      <w:rFonts w:ascii="Tahoma" w:hAnsi="Tahoma" w:cs="Tahoma"/>
      <w:sz w:val="16"/>
      <w:szCs w:val="16"/>
    </w:rPr>
  </w:style>
  <w:style w:type="paragraph" w:styleId="Nagwek">
    <w:name w:val="header"/>
    <w:basedOn w:val="Normalny"/>
    <w:link w:val="NagwekZnak"/>
    <w:uiPriority w:val="99"/>
    <w:unhideWhenUsed/>
    <w:rsid w:val="00A44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8C"/>
  </w:style>
  <w:style w:type="paragraph" w:styleId="Stopka">
    <w:name w:val="footer"/>
    <w:basedOn w:val="Normalny"/>
    <w:link w:val="StopkaZnak"/>
    <w:uiPriority w:val="99"/>
    <w:unhideWhenUsed/>
    <w:rsid w:val="00A44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8C"/>
  </w:style>
  <w:style w:type="paragraph" w:styleId="Akapitzlist">
    <w:name w:val="List Paragraph"/>
    <w:basedOn w:val="Normalny"/>
    <w:uiPriority w:val="34"/>
    <w:qFormat/>
    <w:rsid w:val="00BF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32543">
      <w:bodyDiv w:val="1"/>
      <w:marLeft w:val="0"/>
      <w:marRight w:val="0"/>
      <w:marTop w:val="0"/>
      <w:marBottom w:val="0"/>
      <w:divBdr>
        <w:top w:val="none" w:sz="0" w:space="0" w:color="auto"/>
        <w:left w:val="none" w:sz="0" w:space="0" w:color="auto"/>
        <w:bottom w:val="none" w:sz="0" w:space="0" w:color="auto"/>
        <w:right w:val="none" w:sz="0" w:space="0" w:color="auto"/>
      </w:divBdr>
    </w:div>
    <w:div w:id="1497455179">
      <w:bodyDiv w:val="1"/>
      <w:marLeft w:val="0"/>
      <w:marRight w:val="0"/>
      <w:marTop w:val="0"/>
      <w:marBottom w:val="0"/>
      <w:divBdr>
        <w:top w:val="none" w:sz="0" w:space="0" w:color="auto"/>
        <w:left w:val="none" w:sz="0" w:space="0" w:color="auto"/>
        <w:bottom w:val="none" w:sz="0" w:space="0" w:color="auto"/>
        <w:right w:val="none" w:sz="0" w:space="0" w:color="auto"/>
      </w:divBdr>
    </w:div>
    <w:div w:id="16597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5774-C85C-446E-9924-9C1D1C39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2299</Words>
  <Characters>13795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Kaiser Leszek Mariusz</cp:lastModifiedBy>
  <cp:revision>6</cp:revision>
  <cp:lastPrinted>2019-08-01T08:54:00Z</cp:lastPrinted>
  <dcterms:created xsi:type="dcterms:W3CDTF">2019-08-01T08:31:00Z</dcterms:created>
  <dcterms:modified xsi:type="dcterms:W3CDTF">2021-02-26T10:04:00Z</dcterms:modified>
</cp:coreProperties>
</file>