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2E6AC" w14:textId="3E0518F3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7D4067">
        <w:rPr>
          <w:rFonts w:ascii="Arial" w:eastAsia="Times New Roman" w:hAnsi="Arial" w:cs="Arial"/>
          <w:lang w:eastAsia="pl-PL"/>
        </w:rPr>
        <w:t>1</w:t>
      </w:r>
      <w:r w:rsidR="00BF14FE">
        <w:rPr>
          <w:rFonts w:ascii="Arial" w:eastAsia="Times New Roman" w:hAnsi="Arial" w:cs="Arial"/>
          <w:lang w:eastAsia="pl-PL"/>
        </w:rPr>
        <w:t>1</w:t>
      </w:r>
      <w:r w:rsidR="009171D5">
        <w:rPr>
          <w:rFonts w:ascii="Arial" w:eastAsia="Times New Roman" w:hAnsi="Arial" w:cs="Arial"/>
          <w:lang w:eastAsia="pl-PL"/>
        </w:rPr>
        <w:t>.</w:t>
      </w:r>
      <w:r w:rsidR="00D11746">
        <w:rPr>
          <w:rFonts w:ascii="Arial" w:eastAsia="Times New Roman" w:hAnsi="Arial" w:cs="Arial"/>
          <w:lang w:eastAsia="pl-PL"/>
        </w:rPr>
        <w:t>0</w:t>
      </w:r>
      <w:r w:rsidR="00BF14FE">
        <w:rPr>
          <w:rFonts w:ascii="Arial" w:eastAsia="Times New Roman" w:hAnsi="Arial" w:cs="Arial"/>
          <w:lang w:eastAsia="pl-PL"/>
        </w:rPr>
        <w:t>6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1F94168E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BF14FE">
        <w:rPr>
          <w:rFonts w:ascii="Arial" w:eastAsia="Times New Roman" w:hAnsi="Arial" w:cs="Arial"/>
          <w:bCs/>
          <w:snapToGrid w:val="0"/>
          <w:lang w:eastAsia="pl-PL"/>
        </w:rPr>
        <w:t>84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527D320F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BF14FE" w:rsidRPr="00BF14FE">
        <w:rPr>
          <w:rFonts w:ascii="Arial" w:eastAsia="Calibri" w:hAnsi="Arial" w:cs="Arial"/>
          <w:b/>
          <w:bCs/>
        </w:rPr>
        <w:t xml:space="preserve">Remont drogi powiatowej Nr 4337W Stary Kraszew (ul. Szkolna) – Nowy Kraszew (ul. Jana Pawła II), gm. Klembów 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późn. zm.</w:t>
      </w:r>
      <w:r w:rsidRPr="00FF01C0">
        <w:rPr>
          <w:rFonts w:ascii="Arial" w:eastAsia="Calibri" w:hAnsi="Arial" w:cs="Arial"/>
          <w:u w:val="single"/>
        </w:rPr>
        <w:t>) – dalej: ustawa Pzp,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07D2974B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bookmarkStart w:id="0" w:name="_Hlk169005099"/>
      <w:r w:rsidR="00BF14FE" w:rsidRPr="00BF14FE">
        <w:rPr>
          <w:rFonts w:ascii="Arial" w:eastAsia="Times New Roman" w:hAnsi="Arial" w:cs="Arial"/>
          <w:b/>
        </w:rPr>
        <w:t>1.</w:t>
      </w:r>
      <w:r w:rsidR="00BF14FE" w:rsidRPr="00BF14FE">
        <w:rPr>
          <w:rFonts w:ascii="Arial" w:eastAsia="Times New Roman" w:hAnsi="Arial" w:cs="Arial"/>
          <w:b/>
        </w:rPr>
        <w:tab/>
        <w:t>Przedmiot zamówienia</w:t>
      </w:r>
    </w:p>
    <w:p w14:paraId="23CBA5DA" w14:textId="77777777" w:rsidR="00BF14FE" w:rsidRPr="00BF14FE" w:rsidRDefault="00BF14FE" w:rsidP="00815496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BF14FE">
        <w:rPr>
          <w:rFonts w:ascii="Arial" w:eastAsia="Times New Roman" w:hAnsi="Arial" w:cs="Arial"/>
          <w:szCs w:val="22"/>
          <w:lang w:eastAsia="pl-PL"/>
        </w:rPr>
        <w:t>2.11</w:t>
      </w:r>
      <w:r w:rsidRPr="00BF14FE">
        <w:rPr>
          <w:rFonts w:ascii="Arial" w:eastAsia="Times New Roman" w:hAnsi="Arial" w:cs="Arial"/>
          <w:szCs w:val="22"/>
          <w:lang w:eastAsia="pl-PL"/>
        </w:rPr>
        <w:tab/>
        <w:t>W czasie trwania robót budowlanych Wykonawca zobowiązany jest do udostępnienia Placu Budowy:</w:t>
      </w:r>
    </w:p>
    <w:p w14:paraId="56A664BA" w14:textId="77777777" w:rsidR="00BF14FE" w:rsidRPr="00BF14FE" w:rsidRDefault="00BF14FE" w:rsidP="00815496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BF14FE">
        <w:rPr>
          <w:rFonts w:ascii="Arial" w:eastAsia="Times New Roman" w:hAnsi="Arial" w:cs="Arial"/>
          <w:szCs w:val="22"/>
          <w:lang w:eastAsia="pl-PL"/>
        </w:rPr>
        <w:t xml:space="preserve">A)  wszystkim gestorom sieci, którzy zgłoszą chęć wykonywania przebudowy urządzeń stanowiących ich własność, </w:t>
      </w:r>
    </w:p>
    <w:p w14:paraId="3BDF7176" w14:textId="487306D1" w:rsidR="007D4067" w:rsidRDefault="00BF14FE" w:rsidP="00815496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BF14FE">
        <w:rPr>
          <w:rFonts w:ascii="Arial" w:eastAsia="Times New Roman" w:hAnsi="Arial" w:cs="Arial"/>
          <w:szCs w:val="22"/>
          <w:lang w:eastAsia="pl-PL"/>
        </w:rPr>
        <w:t>B)  wybranemu w oddzielnym postępowaniu przez Zamawiającego wykonawcy budowy kanalizacji deszczowej.</w:t>
      </w:r>
    </w:p>
    <w:bookmarkEnd w:id="0"/>
    <w:p w14:paraId="4F3332F0" w14:textId="77777777" w:rsidR="00BF14FE" w:rsidRDefault="00BF14FE" w:rsidP="00BF14FE">
      <w:pPr>
        <w:pStyle w:val="Zwykytekst"/>
        <w:rPr>
          <w:rFonts w:ascii="Arial" w:hAnsi="Arial" w:cs="Arial"/>
        </w:rPr>
      </w:pPr>
    </w:p>
    <w:p w14:paraId="09ED8877" w14:textId="0554362F" w:rsidR="00292A0A" w:rsidRPr="00292A0A" w:rsidRDefault="00BF14FE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bookmarkStart w:id="1" w:name="_Hlk169005380"/>
      <w:r>
        <w:rPr>
          <w:rFonts w:ascii="Arial" w:eastAsia="Times New Roman" w:hAnsi="Arial" w:cs="Arial"/>
          <w:b/>
        </w:rPr>
        <w:t xml:space="preserve">Istotne postanowienia umowy </w:t>
      </w:r>
      <w:r w:rsidRPr="00BF14FE">
        <w:rPr>
          <w:rFonts w:ascii="Arial" w:eastAsia="Times New Roman" w:hAnsi="Arial" w:cs="Arial"/>
          <w:b/>
        </w:rPr>
        <w:t>§</w:t>
      </w:r>
      <w:r>
        <w:rPr>
          <w:rFonts w:ascii="Arial" w:eastAsia="Times New Roman" w:hAnsi="Arial" w:cs="Arial"/>
          <w:b/>
        </w:rPr>
        <w:t xml:space="preserve"> 7 </w:t>
      </w:r>
      <w:r w:rsidR="004662C7">
        <w:rPr>
          <w:rFonts w:ascii="Arial" w:eastAsia="Times New Roman" w:hAnsi="Arial" w:cs="Arial"/>
          <w:b/>
        </w:rPr>
        <w:t xml:space="preserve">ust. </w:t>
      </w:r>
      <w:r>
        <w:rPr>
          <w:rFonts w:ascii="Arial" w:eastAsia="Times New Roman" w:hAnsi="Arial" w:cs="Arial"/>
          <w:b/>
        </w:rPr>
        <w:t>1 pkt 32)</w:t>
      </w:r>
    </w:p>
    <w:p w14:paraId="08F07B4D" w14:textId="73A46079" w:rsidR="00BF14FE" w:rsidRPr="00BF14FE" w:rsidRDefault="00BF14FE" w:rsidP="00BF14FE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F14FE">
        <w:rPr>
          <w:rFonts w:ascii="Arial" w:eastAsia="Times New Roman" w:hAnsi="Arial" w:cs="Arial"/>
          <w:lang w:eastAsia="pl-PL"/>
        </w:rPr>
        <w:t>W czasie trwania robót budowlanych Wykonawca zobowiązany jest do udostępnienia Placu Budowy:</w:t>
      </w:r>
    </w:p>
    <w:p w14:paraId="0CB6EDA7" w14:textId="77777777" w:rsidR="00BF14FE" w:rsidRPr="00BF14FE" w:rsidRDefault="00BF14FE" w:rsidP="00BF14FE">
      <w:pPr>
        <w:numPr>
          <w:ilvl w:val="2"/>
          <w:numId w:val="1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F14FE">
        <w:rPr>
          <w:rFonts w:ascii="Arial" w:eastAsia="Times New Roman" w:hAnsi="Arial" w:cs="Arial"/>
          <w:lang w:eastAsia="pl-PL"/>
        </w:rPr>
        <w:t xml:space="preserve">wszystkim gestorom sieci, którzy zgłoszą chęć wykonywania przebudowy urządzeń stanowiących ich własność, </w:t>
      </w:r>
    </w:p>
    <w:p w14:paraId="60C7C761" w14:textId="77777777" w:rsidR="00BF14FE" w:rsidRPr="00BF14FE" w:rsidRDefault="00BF14FE" w:rsidP="00BF14FE">
      <w:pPr>
        <w:numPr>
          <w:ilvl w:val="2"/>
          <w:numId w:val="1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BF14FE">
        <w:rPr>
          <w:rFonts w:ascii="Arial" w:eastAsia="Times New Roman" w:hAnsi="Arial" w:cs="Arial"/>
          <w:lang w:eastAsia="pl-PL"/>
        </w:rPr>
        <w:t>wybranemu w oddzielnym postępowaniu przez Zamawiającego wykonawcy budowy kanalizacji deszczowej.</w:t>
      </w:r>
    </w:p>
    <w:bookmarkEnd w:id="1"/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10F01F9E" w14:textId="77777777" w:rsidR="00BF14FE" w:rsidRPr="000C1ED0" w:rsidRDefault="00BF14FE" w:rsidP="00BF14FE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14FE">
        <w:rPr>
          <w:rFonts w:ascii="Arial" w:eastAsia="Times New Roman" w:hAnsi="Arial" w:cs="Arial"/>
          <w:b/>
        </w:rPr>
        <w:t>1.</w:t>
      </w:r>
      <w:r w:rsidRPr="00BF14FE">
        <w:rPr>
          <w:rFonts w:ascii="Arial" w:eastAsia="Times New Roman" w:hAnsi="Arial" w:cs="Arial"/>
          <w:b/>
        </w:rPr>
        <w:tab/>
        <w:t>Przedmiot zamówienia</w:t>
      </w:r>
    </w:p>
    <w:p w14:paraId="66F9A871" w14:textId="77777777" w:rsidR="00BF14FE" w:rsidRPr="00BF14FE" w:rsidRDefault="00BF14FE" w:rsidP="00815496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BF14FE">
        <w:rPr>
          <w:rFonts w:ascii="Arial" w:eastAsia="Times New Roman" w:hAnsi="Arial" w:cs="Arial"/>
          <w:szCs w:val="22"/>
          <w:lang w:eastAsia="pl-PL"/>
        </w:rPr>
        <w:t>2.11</w:t>
      </w:r>
      <w:r w:rsidRPr="00BF14FE">
        <w:rPr>
          <w:rFonts w:ascii="Arial" w:eastAsia="Times New Roman" w:hAnsi="Arial" w:cs="Arial"/>
          <w:szCs w:val="22"/>
          <w:lang w:eastAsia="pl-PL"/>
        </w:rPr>
        <w:tab/>
        <w:t>W czasie trwania robót budowlanych Wykonawca zobowiązany jest do udostępnienia Placu Budowy:</w:t>
      </w:r>
    </w:p>
    <w:p w14:paraId="68B9D314" w14:textId="2106C315" w:rsidR="00BF14FE" w:rsidRDefault="00BF14FE" w:rsidP="00815496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BF14FE">
        <w:rPr>
          <w:rFonts w:ascii="Arial" w:eastAsia="Times New Roman" w:hAnsi="Arial" w:cs="Arial"/>
          <w:szCs w:val="22"/>
          <w:lang w:eastAsia="pl-PL"/>
        </w:rPr>
        <w:t>A)  wszystkim gestorom sieci, którzy zgłoszą chęć wykonywania przebudowy urządzeń stanowiących ich własność</w:t>
      </w:r>
      <w:r>
        <w:rPr>
          <w:rFonts w:ascii="Arial" w:eastAsia="Times New Roman" w:hAnsi="Arial" w:cs="Arial"/>
          <w:szCs w:val="22"/>
          <w:lang w:eastAsia="pl-PL"/>
        </w:rPr>
        <w:t>.</w:t>
      </w: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5D05C583" w14:textId="6D67A6D9" w:rsidR="00BF14FE" w:rsidRPr="00292A0A" w:rsidRDefault="00BF14FE" w:rsidP="00BF14FE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Istotne postanowienia umowy </w:t>
      </w:r>
      <w:r w:rsidRPr="00BF14FE">
        <w:rPr>
          <w:rFonts w:ascii="Arial" w:eastAsia="Times New Roman" w:hAnsi="Arial" w:cs="Arial"/>
          <w:b/>
        </w:rPr>
        <w:t>§</w:t>
      </w:r>
      <w:r>
        <w:rPr>
          <w:rFonts w:ascii="Arial" w:eastAsia="Times New Roman" w:hAnsi="Arial" w:cs="Arial"/>
          <w:b/>
        </w:rPr>
        <w:t xml:space="preserve"> 7 </w:t>
      </w:r>
      <w:r w:rsidR="004662C7">
        <w:rPr>
          <w:rFonts w:ascii="Arial" w:eastAsia="Times New Roman" w:hAnsi="Arial" w:cs="Arial"/>
          <w:b/>
        </w:rPr>
        <w:t xml:space="preserve">ust. </w:t>
      </w:r>
      <w:r>
        <w:rPr>
          <w:rFonts w:ascii="Arial" w:eastAsia="Times New Roman" w:hAnsi="Arial" w:cs="Arial"/>
          <w:b/>
        </w:rPr>
        <w:t>1 pkt 32)</w:t>
      </w:r>
    </w:p>
    <w:p w14:paraId="41770C81" w14:textId="1C54DD52" w:rsidR="00BF14FE" w:rsidRPr="00BF14FE" w:rsidRDefault="00BF14FE" w:rsidP="00BF14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32) </w:t>
      </w:r>
      <w:r w:rsidRPr="00BF14FE">
        <w:rPr>
          <w:rFonts w:ascii="Arial" w:eastAsia="Times New Roman" w:hAnsi="Arial" w:cs="Arial"/>
          <w:lang w:eastAsia="pl-PL"/>
        </w:rPr>
        <w:t>W czasie trwania robót budowlanych Wykonawca zobowiązany jest do udostępnienia Placu Budowy:</w:t>
      </w:r>
    </w:p>
    <w:p w14:paraId="0F278982" w14:textId="50D8CAEA" w:rsidR="00BF14FE" w:rsidRPr="00BF14FE" w:rsidRDefault="00BF14FE" w:rsidP="00BF14FE">
      <w:pPr>
        <w:pStyle w:val="Akapitzlist"/>
        <w:numPr>
          <w:ilvl w:val="3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F14FE">
        <w:rPr>
          <w:rFonts w:ascii="Arial" w:eastAsia="Times New Roman" w:hAnsi="Arial" w:cs="Arial"/>
          <w:lang w:eastAsia="pl-PL"/>
        </w:rPr>
        <w:t>wszystkim gestorom sieci, którzy zgłoszą chęć wykonywania przebudowy urządzeń stanowiących ich własność</w:t>
      </w:r>
      <w:r>
        <w:rPr>
          <w:rFonts w:ascii="Arial" w:eastAsia="Times New Roman" w:hAnsi="Arial" w:cs="Arial"/>
          <w:lang w:eastAsia="pl-PL"/>
        </w:rPr>
        <w:t>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0E9EB91" w14:textId="77777777" w:rsidR="00F4302C" w:rsidRDefault="00F4302C" w:rsidP="00BF14F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61D"/>
    <w:multiLevelType w:val="multilevel"/>
    <w:tmpl w:val="79F2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3C65E5"/>
    <w:multiLevelType w:val="hybridMultilevel"/>
    <w:tmpl w:val="BF98A412"/>
    <w:lvl w:ilvl="0" w:tplc="80B63B1A">
      <w:start w:val="3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6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2"/>
  </w:num>
  <w:num w:numId="7" w16cid:durableId="920138287">
    <w:abstractNumId w:val="13"/>
  </w:num>
  <w:num w:numId="8" w16cid:durableId="24672938">
    <w:abstractNumId w:val="10"/>
  </w:num>
  <w:num w:numId="9" w16cid:durableId="661398521">
    <w:abstractNumId w:val="4"/>
  </w:num>
  <w:num w:numId="10" w16cid:durableId="1299144707">
    <w:abstractNumId w:val="11"/>
  </w:num>
  <w:num w:numId="11" w16cid:durableId="2095466904">
    <w:abstractNumId w:val="8"/>
  </w:num>
  <w:num w:numId="12" w16cid:durableId="64844246">
    <w:abstractNumId w:val="7"/>
  </w:num>
  <w:num w:numId="13" w16cid:durableId="1187255176">
    <w:abstractNumId w:val="5"/>
  </w:num>
  <w:num w:numId="14" w16cid:durableId="1064335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40AD0"/>
    <w:rsid w:val="000C1ED0"/>
    <w:rsid w:val="001667EB"/>
    <w:rsid w:val="00167932"/>
    <w:rsid w:val="00292A0A"/>
    <w:rsid w:val="0030668F"/>
    <w:rsid w:val="00320C93"/>
    <w:rsid w:val="004662C7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D4067"/>
    <w:rsid w:val="007E5D1E"/>
    <w:rsid w:val="00815496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BF14FE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9</cp:revision>
  <cp:lastPrinted>2024-02-12T14:27:00Z</cp:lastPrinted>
  <dcterms:created xsi:type="dcterms:W3CDTF">2024-02-01T12:21:00Z</dcterms:created>
  <dcterms:modified xsi:type="dcterms:W3CDTF">2024-06-11T11:44:00Z</dcterms:modified>
</cp:coreProperties>
</file>