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9823" w14:textId="77777777" w:rsidR="00C60C53" w:rsidRDefault="00060335" w:rsidP="006E46AB">
      <w:pPr>
        <w:numPr>
          <w:ilvl w:val="1"/>
          <w:numId w:val="0"/>
        </w:numPr>
        <w:spacing w:after="0" w:line="240" w:lineRule="auto"/>
        <w:jc w:val="right"/>
        <w:rPr>
          <w:rFonts w:eastAsia="Times New Roman"/>
          <w:color w:val="5A5A5A" w:themeColor="text1" w:themeTint="A5"/>
          <w:spacing w:val="15"/>
          <w:lang w:eastAsia="pl-PL"/>
        </w:rPr>
      </w:pPr>
      <w:bookmarkStart w:id="0" w:name="_Hlk62727699"/>
      <w:r w:rsidRPr="00060335">
        <w:rPr>
          <w:rFonts w:eastAsia="Times New Roman"/>
          <w:color w:val="5A5A5A" w:themeColor="text1" w:themeTint="A5"/>
          <w:spacing w:val="15"/>
          <w:lang w:eastAsia="pl-PL"/>
        </w:rPr>
        <w:t>Załącznik nr 1 do SWZ</w:t>
      </w:r>
    </w:p>
    <w:p w14:paraId="2FD810E3" w14:textId="5A07537B" w:rsidR="00060335" w:rsidRPr="00060335" w:rsidRDefault="00C60C53" w:rsidP="006E46AB">
      <w:pPr>
        <w:numPr>
          <w:ilvl w:val="1"/>
          <w:numId w:val="0"/>
        </w:numPr>
        <w:spacing w:after="0" w:line="240" w:lineRule="auto"/>
        <w:jc w:val="right"/>
        <w:rPr>
          <w:rFonts w:eastAsia="Times New Roman"/>
          <w:color w:val="5A5A5A" w:themeColor="text1" w:themeTint="A5"/>
          <w:spacing w:val="15"/>
          <w:lang w:eastAsia="pl-PL"/>
        </w:rPr>
      </w:pPr>
      <w:r w:rsidRPr="00C60C53">
        <w:rPr>
          <w:rFonts w:eastAsia="Times New Roman"/>
          <w:color w:val="5A5A5A" w:themeColor="text1" w:themeTint="A5"/>
          <w:spacing w:val="15"/>
          <w:lang w:eastAsia="pl-PL"/>
        </w:rPr>
        <w:t>FZP.IV – 241/44/22</w:t>
      </w:r>
      <w:r w:rsidR="00060335" w:rsidRPr="00060335">
        <w:rPr>
          <w:rFonts w:eastAsia="Times New Roman"/>
          <w:color w:val="5A5A5A" w:themeColor="text1" w:themeTint="A5"/>
          <w:spacing w:val="15"/>
          <w:lang w:eastAsia="pl-PL"/>
        </w:rPr>
        <w:t xml:space="preserve">   </w:t>
      </w:r>
    </w:p>
    <w:bookmarkEnd w:id="0"/>
    <w:p w14:paraId="0F0CAFBB" w14:textId="77777777" w:rsidR="00060335" w:rsidRPr="00060335" w:rsidRDefault="00060335" w:rsidP="000603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406"/>
        <w:gridCol w:w="948"/>
        <w:gridCol w:w="7180"/>
      </w:tblGrid>
      <w:tr w:rsidR="00060335" w:rsidRPr="00060335" w14:paraId="44E4DA0A" w14:textId="77777777" w:rsidTr="00AC47C0">
        <w:trPr>
          <w:trHeight w:val="81"/>
        </w:trPr>
        <w:tc>
          <w:tcPr>
            <w:tcW w:w="10020" w:type="dxa"/>
            <w:gridSpan w:val="4"/>
            <w:shd w:val="clear" w:color="auto" w:fill="FFFFFF" w:themeFill="background1"/>
            <w:vAlign w:val="center"/>
          </w:tcPr>
          <w:p w14:paraId="74BE558C" w14:textId="77777777" w:rsidR="00060335" w:rsidRPr="00060335" w:rsidRDefault="00060335" w:rsidP="000603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060335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Pr="00060335">
              <w:rPr>
                <w:rFonts w:eastAsiaTheme="minorEastAsia"/>
              </w:rPr>
              <w:t xml:space="preserve"> </w:t>
            </w:r>
          </w:p>
        </w:tc>
      </w:tr>
      <w:tr w:rsidR="00060335" w:rsidRPr="00060335" w14:paraId="42B59270" w14:textId="77777777" w:rsidTr="00AC47C0">
        <w:trPr>
          <w:trHeight w:val="395"/>
        </w:trPr>
        <w:tc>
          <w:tcPr>
            <w:tcW w:w="1486" w:type="dxa"/>
            <w:vAlign w:val="center"/>
          </w:tcPr>
          <w:p w14:paraId="1A8D86FB" w14:textId="77777777" w:rsidR="00060335" w:rsidRPr="00060335" w:rsidRDefault="00060335" w:rsidP="000603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06033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34" w:type="dxa"/>
            <w:gridSpan w:val="3"/>
            <w:shd w:val="clear" w:color="auto" w:fill="BDD6EE" w:themeFill="accent5" w:themeFillTint="66"/>
            <w:vAlign w:val="center"/>
          </w:tcPr>
          <w:p w14:paraId="427FFA63" w14:textId="43F5FCFA" w:rsidR="00060335" w:rsidRPr="00060335" w:rsidRDefault="00060335" w:rsidP="000603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2" w:name="_Hlk105147956"/>
            <w:r w:rsidRPr="0006033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DOSTAWA PAPIERU DO DRUKAREK</w:t>
            </w:r>
            <w:r w:rsidR="008F148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06033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 INNYCH ARTYKUŁÓW BIUROWYCH</w:t>
            </w:r>
            <w:bookmarkEnd w:id="2"/>
          </w:p>
        </w:tc>
      </w:tr>
      <w:bookmarkEnd w:id="1"/>
      <w:tr w:rsidR="00060335" w:rsidRPr="00060335" w14:paraId="4DF7EDCB" w14:textId="77777777" w:rsidTr="00AC47C0">
        <w:trPr>
          <w:trHeight w:val="534"/>
        </w:trPr>
        <w:tc>
          <w:tcPr>
            <w:tcW w:w="1486" w:type="dxa"/>
            <w:tcBorders>
              <w:bottom w:val="single" w:sz="12" w:space="0" w:color="auto"/>
            </w:tcBorders>
          </w:tcPr>
          <w:p w14:paraId="4ABFB0CC" w14:textId="77777777" w:rsidR="00060335" w:rsidRPr="00060335" w:rsidRDefault="00060335" w:rsidP="0006033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60335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534" w:type="dxa"/>
            <w:gridSpan w:val="3"/>
            <w:tcBorders>
              <w:bottom w:val="single" w:sz="12" w:space="0" w:color="auto"/>
            </w:tcBorders>
          </w:tcPr>
          <w:p w14:paraId="36EE6158" w14:textId="77777777" w:rsidR="00060335" w:rsidRPr="00060335" w:rsidRDefault="00060335" w:rsidP="00060335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060335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721941A3" w14:textId="77777777" w:rsidR="00060335" w:rsidRPr="00060335" w:rsidRDefault="00060335" w:rsidP="00060335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60335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060335" w:rsidRPr="00060335" w14:paraId="1FFD14FE" w14:textId="77777777" w:rsidTr="008617EC">
        <w:trPr>
          <w:trHeight w:val="1454"/>
        </w:trPr>
        <w:tc>
          <w:tcPr>
            <w:tcW w:w="1892" w:type="dxa"/>
            <w:gridSpan w:val="2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3B6A6E05" w14:textId="77777777" w:rsidR="00060335" w:rsidRPr="00060335" w:rsidRDefault="00060335" w:rsidP="000603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D0B9785" w14:textId="77777777" w:rsidR="00060335" w:rsidRPr="00060335" w:rsidRDefault="00060335" w:rsidP="000603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6033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40C0C420" w14:textId="77777777" w:rsidR="00060335" w:rsidRPr="00060335" w:rsidRDefault="00060335" w:rsidP="000603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6033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3E30CE60" w14:textId="77777777" w:rsidR="00060335" w:rsidRPr="00060335" w:rsidRDefault="00060335" w:rsidP="000603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06033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16A0F0A" w14:textId="77777777" w:rsidR="00060335" w:rsidRPr="00060335" w:rsidRDefault="00060335" w:rsidP="000603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128" w:type="dxa"/>
            <w:gridSpan w:val="2"/>
            <w:tcBorders>
              <w:top w:val="single" w:sz="12" w:space="0" w:color="auto"/>
            </w:tcBorders>
          </w:tcPr>
          <w:p w14:paraId="0CCFEE7E" w14:textId="77777777" w:rsidR="00060335" w:rsidRPr="00060335" w:rsidRDefault="00060335" w:rsidP="000603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60335" w:rsidRPr="00060335" w14:paraId="19692E36" w14:textId="77777777" w:rsidTr="008617EC">
        <w:trPr>
          <w:trHeight w:val="299"/>
        </w:trPr>
        <w:tc>
          <w:tcPr>
            <w:tcW w:w="1892" w:type="dxa"/>
            <w:gridSpan w:val="2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4B1B171C" w14:textId="77777777" w:rsidR="00060335" w:rsidRPr="00060335" w:rsidRDefault="00060335" w:rsidP="000603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6033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128" w:type="dxa"/>
            <w:gridSpan w:val="2"/>
            <w:tcBorders>
              <w:top w:val="single" w:sz="12" w:space="0" w:color="auto"/>
            </w:tcBorders>
          </w:tcPr>
          <w:p w14:paraId="695267E8" w14:textId="77777777" w:rsidR="00060335" w:rsidRPr="00060335" w:rsidRDefault="00060335" w:rsidP="000603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60335" w:rsidRPr="00060335" w14:paraId="3D76B593" w14:textId="77777777" w:rsidTr="008617EC">
        <w:trPr>
          <w:trHeight w:val="134"/>
        </w:trPr>
        <w:tc>
          <w:tcPr>
            <w:tcW w:w="1892" w:type="dxa"/>
            <w:gridSpan w:val="2"/>
            <w:shd w:val="clear" w:color="auto" w:fill="BDD6EE" w:themeFill="accent5" w:themeFillTint="66"/>
          </w:tcPr>
          <w:p w14:paraId="731E9BEA" w14:textId="77777777" w:rsidR="00060335" w:rsidRPr="00060335" w:rsidRDefault="00060335" w:rsidP="000603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6033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128" w:type="dxa"/>
            <w:gridSpan w:val="2"/>
          </w:tcPr>
          <w:p w14:paraId="78505917" w14:textId="77777777" w:rsidR="00060335" w:rsidRPr="00060335" w:rsidRDefault="00060335" w:rsidP="000603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060335" w:rsidRPr="00060335" w14:paraId="5AFF129E" w14:textId="77777777" w:rsidTr="008617EC">
        <w:trPr>
          <w:trHeight w:val="134"/>
        </w:trPr>
        <w:tc>
          <w:tcPr>
            <w:tcW w:w="1892" w:type="dxa"/>
            <w:gridSpan w:val="2"/>
            <w:shd w:val="clear" w:color="auto" w:fill="BDD6EE" w:themeFill="accent5" w:themeFillTint="66"/>
          </w:tcPr>
          <w:p w14:paraId="0E20A9BD" w14:textId="77777777" w:rsidR="00060335" w:rsidRPr="00060335" w:rsidRDefault="00060335" w:rsidP="000603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6033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128" w:type="dxa"/>
            <w:gridSpan w:val="2"/>
          </w:tcPr>
          <w:p w14:paraId="161C6944" w14:textId="77777777" w:rsidR="00060335" w:rsidRPr="00060335" w:rsidRDefault="00060335" w:rsidP="000603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060335" w:rsidRPr="00060335" w14:paraId="34CDD30C" w14:textId="77777777" w:rsidTr="008617EC">
        <w:trPr>
          <w:trHeight w:val="134"/>
        </w:trPr>
        <w:tc>
          <w:tcPr>
            <w:tcW w:w="1892" w:type="dxa"/>
            <w:gridSpan w:val="2"/>
            <w:shd w:val="clear" w:color="auto" w:fill="BDD6EE" w:themeFill="accent5" w:themeFillTint="66"/>
          </w:tcPr>
          <w:p w14:paraId="067A2B17" w14:textId="77777777" w:rsidR="00060335" w:rsidRPr="00060335" w:rsidRDefault="00060335" w:rsidP="000603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06033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128" w:type="dxa"/>
            <w:gridSpan w:val="2"/>
          </w:tcPr>
          <w:p w14:paraId="17D3D638" w14:textId="77777777" w:rsidR="00060335" w:rsidRPr="00060335" w:rsidRDefault="00060335" w:rsidP="000603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060335" w:rsidRPr="00060335" w14:paraId="474CE133" w14:textId="77777777" w:rsidTr="008617EC">
        <w:trPr>
          <w:trHeight w:val="134"/>
        </w:trPr>
        <w:tc>
          <w:tcPr>
            <w:tcW w:w="1892" w:type="dxa"/>
            <w:gridSpan w:val="2"/>
            <w:shd w:val="clear" w:color="auto" w:fill="BDD6EE" w:themeFill="accent5" w:themeFillTint="66"/>
          </w:tcPr>
          <w:p w14:paraId="57264FBF" w14:textId="77777777" w:rsidR="00060335" w:rsidRPr="00060335" w:rsidRDefault="00060335" w:rsidP="000603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060335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128" w:type="dxa"/>
            <w:gridSpan w:val="2"/>
          </w:tcPr>
          <w:p w14:paraId="73CE2ACD" w14:textId="77777777" w:rsidR="00060335" w:rsidRPr="00060335" w:rsidRDefault="00060335" w:rsidP="000603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060335" w:rsidRPr="00060335" w14:paraId="24082E15" w14:textId="77777777" w:rsidTr="008617EC">
        <w:trPr>
          <w:trHeight w:val="134"/>
        </w:trPr>
        <w:tc>
          <w:tcPr>
            <w:tcW w:w="1892" w:type="dxa"/>
            <w:gridSpan w:val="2"/>
            <w:shd w:val="clear" w:color="auto" w:fill="BDD6EE" w:themeFill="accent5" w:themeFillTint="66"/>
          </w:tcPr>
          <w:p w14:paraId="6B683C90" w14:textId="77777777" w:rsidR="00060335" w:rsidRPr="00060335" w:rsidRDefault="00060335" w:rsidP="000603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060335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128" w:type="dxa"/>
            <w:gridSpan w:val="2"/>
          </w:tcPr>
          <w:p w14:paraId="18E854C1" w14:textId="77777777" w:rsidR="00060335" w:rsidRPr="00060335" w:rsidRDefault="00060335" w:rsidP="000603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060335" w:rsidRPr="00060335" w14:paraId="57A0E5A2" w14:textId="77777777" w:rsidTr="008617EC">
        <w:trPr>
          <w:trHeight w:val="676"/>
        </w:trPr>
        <w:tc>
          <w:tcPr>
            <w:tcW w:w="1892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8DC976B" w14:textId="77777777" w:rsidR="00060335" w:rsidRPr="00060335" w:rsidRDefault="00060335" w:rsidP="000603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033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71A9E21F" w14:textId="77777777" w:rsidR="00060335" w:rsidRPr="00060335" w:rsidRDefault="00060335" w:rsidP="000603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60335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060335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128" w:type="dxa"/>
            <w:gridSpan w:val="2"/>
            <w:tcBorders>
              <w:bottom w:val="single" w:sz="4" w:space="0" w:color="auto"/>
            </w:tcBorders>
          </w:tcPr>
          <w:p w14:paraId="1D54C1F0" w14:textId="77777777" w:rsidR="00060335" w:rsidRPr="00060335" w:rsidRDefault="00060335" w:rsidP="000603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60335" w:rsidRPr="00060335" w14:paraId="206DA941" w14:textId="77777777" w:rsidTr="008617EC">
        <w:trPr>
          <w:trHeight w:val="1098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9662B3" w14:textId="77777777" w:rsidR="00060335" w:rsidRPr="00060335" w:rsidRDefault="00060335" w:rsidP="000603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3" w:name="_Hlk65064140"/>
            <w:r w:rsidRPr="0006033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6E55479D" w14:textId="77777777" w:rsidR="00060335" w:rsidRPr="00060335" w:rsidRDefault="00060335" w:rsidP="000603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06033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 </w:t>
            </w:r>
            <w:r w:rsidRPr="00060335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ZADANIA nr 1</w:t>
            </w:r>
          </w:p>
          <w:p w14:paraId="58A94307" w14:textId="77777777" w:rsidR="00060335" w:rsidRPr="00060335" w:rsidRDefault="00060335" w:rsidP="0006033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060335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3A15" w14:textId="77777777" w:rsidR="00060335" w:rsidRPr="00060335" w:rsidRDefault="00060335" w:rsidP="00060335">
            <w:pPr>
              <w:spacing w:after="0" w:line="240" w:lineRule="auto"/>
              <w:jc w:val="both"/>
              <w:rPr>
                <w:rFonts w:eastAsia="Times New Roman" w:cs="Times New Roman"/>
                <w:sz w:val="8"/>
                <w:lang w:eastAsia="pl-PL"/>
              </w:rPr>
            </w:pPr>
          </w:p>
          <w:p w14:paraId="0F2A2FF8" w14:textId="77777777" w:rsidR="00060335" w:rsidRPr="00060335" w:rsidRDefault="00060335" w:rsidP="00060335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</w:p>
          <w:p w14:paraId="607EE5C7" w14:textId="77777777" w:rsidR="00060335" w:rsidRPr="00060335" w:rsidRDefault="00060335" w:rsidP="00060335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060335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7F41F555" w14:textId="77777777" w:rsidR="00060335" w:rsidRPr="00060335" w:rsidRDefault="00060335" w:rsidP="00060335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060335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060335" w:rsidRPr="00060335" w14:paraId="61EC28C2" w14:textId="77777777" w:rsidTr="008617EC">
        <w:trPr>
          <w:trHeight w:val="1098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A02E154" w14:textId="77777777" w:rsidR="00060335" w:rsidRPr="00060335" w:rsidRDefault="00060335" w:rsidP="000603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06033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4B8B2EA1" w14:textId="77777777" w:rsidR="00060335" w:rsidRPr="00060335" w:rsidRDefault="00060335" w:rsidP="000603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06033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 WYKONANIE  ZADANIA nr 2</w:t>
            </w:r>
          </w:p>
          <w:p w14:paraId="3588AB88" w14:textId="77777777" w:rsidR="00060335" w:rsidRPr="00060335" w:rsidRDefault="00060335" w:rsidP="000603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06033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6077" w14:textId="77777777" w:rsidR="00060335" w:rsidRPr="00060335" w:rsidRDefault="00060335" w:rsidP="00060335">
            <w:pPr>
              <w:spacing w:after="0" w:line="240" w:lineRule="auto"/>
              <w:jc w:val="both"/>
              <w:rPr>
                <w:rFonts w:eastAsia="Times New Roman" w:cs="Times New Roman"/>
                <w:sz w:val="8"/>
                <w:lang w:eastAsia="pl-PL"/>
              </w:rPr>
            </w:pPr>
          </w:p>
          <w:p w14:paraId="696689D3" w14:textId="77777777" w:rsidR="00060335" w:rsidRPr="00060335" w:rsidRDefault="00060335" w:rsidP="00060335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</w:p>
          <w:p w14:paraId="1DC24044" w14:textId="77777777" w:rsidR="00060335" w:rsidRPr="00060335" w:rsidRDefault="00060335" w:rsidP="00060335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060335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402837A9" w14:textId="77777777" w:rsidR="00060335" w:rsidRPr="00060335" w:rsidRDefault="00060335" w:rsidP="00060335">
            <w:pPr>
              <w:spacing w:after="0" w:line="240" w:lineRule="auto"/>
              <w:jc w:val="both"/>
              <w:rPr>
                <w:rFonts w:eastAsia="Times New Roman" w:cs="Times New Roman"/>
                <w:sz w:val="8"/>
                <w:lang w:eastAsia="pl-PL"/>
              </w:rPr>
            </w:pPr>
            <w:r w:rsidRPr="00060335">
              <w:rPr>
                <w:rFonts w:eastAsia="Times New Roman" w:cs="Times New Roman"/>
                <w:b/>
                <w:lang w:eastAsia="pl-PL"/>
              </w:rPr>
              <w:t>VAT %:</w:t>
            </w:r>
          </w:p>
        </w:tc>
      </w:tr>
      <w:tr w:rsidR="00711C9E" w:rsidRPr="00060335" w14:paraId="10220838" w14:textId="77777777" w:rsidTr="008617EC">
        <w:trPr>
          <w:trHeight w:val="703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6360B45" w14:textId="77777777" w:rsidR="00711C9E" w:rsidRPr="00711C9E" w:rsidRDefault="00711C9E" w:rsidP="00711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711C9E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TERMIN DOSTAWY</w:t>
            </w:r>
          </w:p>
          <w:p w14:paraId="4619F866" w14:textId="77777777" w:rsidR="00711C9E" w:rsidRDefault="00711C9E" w:rsidP="00711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11C9E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14:paraId="576FAB87" w14:textId="67D3778D" w:rsidR="008617EC" w:rsidRPr="00060335" w:rsidRDefault="008617EC" w:rsidP="00711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nr 1</w:t>
            </w:r>
          </w:p>
        </w:tc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4EDA" w14:textId="77777777" w:rsidR="00711C9E" w:rsidRPr="00060335" w:rsidRDefault="00711C9E" w:rsidP="00060335">
            <w:pPr>
              <w:spacing w:after="0" w:line="240" w:lineRule="auto"/>
              <w:jc w:val="both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711C9E" w:rsidRPr="00060335" w14:paraId="6AAD7426" w14:textId="77777777" w:rsidTr="00B16541">
        <w:trPr>
          <w:trHeight w:val="969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B3465F" w14:textId="77777777" w:rsidR="008617EC" w:rsidRPr="00B16541" w:rsidRDefault="008617EC" w:rsidP="008617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B16541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TERMIN DOSTAWY</w:t>
            </w:r>
          </w:p>
          <w:p w14:paraId="6A9F742A" w14:textId="77777777" w:rsidR="008617EC" w:rsidRPr="008617EC" w:rsidRDefault="008617EC" w:rsidP="008617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617EC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14:paraId="0B8CAE3C" w14:textId="107B7591" w:rsidR="00711C9E" w:rsidRPr="00060335" w:rsidRDefault="008617EC" w:rsidP="008617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617EC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ZADANIE nr 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EAB8" w14:textId="77777777" w:rsidR="00711C9E" w:rsidRPr="00060335" w:rsidRDefault="00711C9E" w:rsidP="00060335">
            <w:pPr>
              <w:spacing w:after="0" w:line="240" w:lineRule="auto"/>
              <w:jc w:val="both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3"/>
      <w:tr w:rsidR="00060335" w:rsidRPr="00060335" w14:paraId="30E911BF" w14:textId="77777777" w:rsidTr="008617EC">
        <w:trPr>
          <w:trHeight w:val="99"/>
        </w:trPr>
        <w:tc>
          <w:tcPr>
            <w:tcW w:w="1892" w:type="dxa"/>
            <w:gridSpan w:val="2"/>
            <w:tcBorders>
              <w:top w:val="single" w:sz="4" w:space="0" w:color="auto"/>
            </w:tcBorders>
            <w:vAlign w:val="center"/>
          </w:tcPr>
          <w:p w14:paraId="3150F730" w14:textId="77777777" w:rsidR="00060335" w:rsidRPr="00060335" w:rsidRDefault="00060335" w:rsidP="000603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6033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128" w:type="dxa"/>
            <w:gridSpan w:val="2"/>
            <w:tcBorders>
              <w:top w:val="single" w:sz="4" w:space="0" w:color="auto"/>
            </w:tcBorders>
            <w:vAlign w:val="center"/>
          </w:tcPr>
          <w:p w14:paraId="0A27B8CC" w14:textId="77777777" w:rsidR="00060335" w:rsidRPr="00060335" w:rsidRDefault="00060335" w:rsidP="000603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6033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060335" w:rsidRPr="00060335" w14:paraId="4B607F91" w14:textId="77777777" w:rsidTr="008617EC">
        <w:trPr>
          <w:trHeight w:val="230"/>
        </w:trPr>
        <w:tc>
          <w:tcPr>
            <w:tcW w:w="2840" w:type="dxa"/>
            <w:gridSpan w:val="3"/>
            <w:vAlign w:val="center"/>
          </w:tcPr>
          <w:p w14:paraId="785AA998" w14:textId="77777777" w:rsidR="00060335" w:rsidRPr="00060335" w:rsidRDefault="00060335" w:rsidP="000603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6033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180" w:type="dxa"/>
            <w:vAlign w:val="center"/>
          </w:tcPr>
          <w:p w14:paraId="49292AEC" w14:textId="0F202E7C" w:rsidR="00060335" w:rsidRPr="00060335" w:rsidRDefault="00FB5875" w:rsidP="000603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060335" w:rsidRPr="0006033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060335" w:rsidRPr="0006033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od dnia podpisania umowy </w:t>
            </w:r>
          </w:p>
        </w:tc>
      </w:tr>
    </w:tbl>
    <w:p w14:paraId="500AC3BA" w14:textId="77777777" w:rsidR="00060335" w:rsidRPr="00060335" w:rsidRDefault="00060335" w:rsidP="00060335">
      <w:pPr>
        <w:spacing w:after="0" w:line="240" w:lineRule="auto"/>
        <w:jc w:val="both"/>
        <w:rPr>
          <w:rFonts w:eastAsia="Times New Roman" w:cs="Times New Roman"/>
          <w:sz w:val="6"/>
          <w:szCs w:val="24"/>
          <w:lang w:eastAsia="pl-PL"/>
        </w:rPr>
      </w:pPr>
    </w:p>
    <w:p w14:paraId="48039F8B" w14:textId="77777777" w:rsidR="00060335" w:rsidRPr="00060335" w:rsidRDefault="00060335" w:rsidP="00060335">
      <w:pPr>
        <w:spacing w:after="0" w:line="240" w:lineRule="auto"/>
        <w:jc w:val="both"/>
        <w:rPr>
          <w:rFonts w:eastAsia="Times New Roman" w:cs="Times New Roman"/>
          <w:sz w:val="4"/>
          <w:szCs w:val="24"/>
          <w:lang w:eastAsia="pl-PL"/>
        </w:rPr>
      </w:pPr>
    </w:p>
    <w:p w14:paraId="4E0C83B1" w14:textId="77777777" w:rsidR="00060335" w:rsidRPr="00060335" w:rsidRDefault="00060335" w:rsidP="00060335">
      <w:pPr>
        <w:spacing w:after="40" w:line="240" w:lineRule="auto"/>
        <w:contextualSpacing/>
        <w:jc w:val="both"/>
        <w:rPr>
          <w:rFonts w:eastAsia="Times New Roman" w:cs="Segoe UI"/>
          <w:b/>
          <w:sz w:val="20"/>
          <w:szCs w:val="20"/>
          <w:lang w:eastAsia="pl-PL"/>
        </w:rPr>
      </w:pPr>
      <w:r w:rsidRPr="00060335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5125023A" w14:textId="77777777" w:rsidR="00060335" w:rsidRPr="00060335" w:rsidRDefault="00060335" w:rsidP="0006033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sz w:val="20"/>
          <w:szCs w:val="20"/>
          <w:lang w:eastAsia="pl-PL"/>
        </w:rPr>
      </w:pPr>
      <w:r w:rsidRPr="00060335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3D35E9D" w14:textId="77777777" w:rsidR="00060335" w:rsidRPr="00060335" w:rsidRDefault="00060335" w:rsidP="0006033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sz w:val="20"/>
          <w:szCs w:val="20"/>
          <w:lang w:eastAsia="pl-PL"/>
        </w:rPr>
      </w:pPr>
      <w:r w:rsidRPr="00060335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EE163F5" w14:textId="77777777" w:rsidR="00060335" w:rsidRPr="00060335" w:rsidRDefault="00060335" w:rsidP="0006033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sz w:val="20"/>
          <w:szCs w:val="20"/>
          <w:lang w:eastAsia="pl-PL"/>
        </w:rPr>
      </w:pPr>
      <w:r w:rsidRPr="00060335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17C48D51" w14:textId="77777777" w:rsidR="00060335" w:rsidRPr="00060335" w:rsidRDefault="00060335" w:rsidP="0006033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sz w:val="20"/>
          <w:szCs w:val="20"/>
          <w:lang w:eastAsia="pl-PL"/>
        </w:rPr>
      </w:pPr>
      <w:r w:rsidRPr="00060335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060335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060335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 tj. do dnia wskazanego w SWZ (rozdział III, podrozdział 3)</w:t>
      </w:r>
    </w:p>
    <w:p w14:paraId="6A6E11B3" w14:textId="77777777" w:rsidR="00060335" w:rsidRPr="00060335" w:rsidRDefault="00060335" w:rsidP="0006033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sz w:val="20"/>
          <w:szCs w:val="20"/>
          <w:lang w:eastAsia="pl-PL"/>
        </w:rPr>
      </w:pPr>
      <w:r w:rsidRPr="00060335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1BA9DF7D" w14:textId="77777777" w:rsidR="00060335" w:rsidRPr="00060335" w:rsidRDefault="00060335" w:rsidP="0006033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sz w:val="20"/>
          <w:szCs w:val="20"/>
          <w:lang w:eastAsia="pl-PL"/>
        </w:rPr>
      </w:pPr>
      <w:r w:rsidRPr="00060335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EEF819F" w14:textId="77777777" w:rsidR="00060335" w:rsidRPr="00060335" w:rsidRDefault="00060335" w:rsidP="0006033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sz w:val="20"/>
          <w:szCs w:val="20"/>
          <w:lang w:eastAsia="pl-PL"/>
        </w:rPr>
      </w:pPr>
      <w:r w:rsidRPr="00060335">
        <w:rPr>
          <w:rFonts w:eastAsia="Times New Roman" w:cs="Segoe UI"/>
          <w:sz w:val="20"/>
          <w:szCs w:val="20"/>
          <w:lang w:eastAsia="pl-PL"/>
        </w:rPr>
        <w:lastRenderedPageBreak/>
        <w:t>proponowany przez nas przedmiot zamówienia jest zgodny z oczekiwaniami Zamawiającego</w:t>
      </w:r>
    </w:p>
    <w:p w14:paraId="254C87FB" w14:textId="77777777" w:rsidR="00060335" w:rsidRPr="00060335" w:rsidRDefault="00060335" w:rsidP="00060335">
      <w:pPr>
        <w:spacing w:after="40" w:line="240" w:lineRule="auto"/>
        <w:contextualSpacing/>
        <w:jc w:val="both"/>
        <w:rPr>
          <w:rFonts w:eastAsia="Times New Roman" w:cs="Segoe UI"/>
          <w:b/>
          <w:sz w:val="20"/>
          <w:szCs w:val="20"/>
          <w:lang w:eastAsia="pl-PL"/>
        </w:rPr>
      </w:pPr>
      <w:r w:rsidRPr="00060335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04096C26" w14:textId="77777777" w:rsidR="00060335" w:rsidRPr="00060335" w:rsidRDefault="00060335" w:rsidP="0006033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jc w:val="both"/>
        <w:rPr>
          <w:rFonts w:eastAsia="Times New Roman" w:cs="Segoe UI"/>
          <w:sz w:val="20"/>
          <w:szCs w:val="20"/>
          <w:lang w:eastAsia="pl-PL"/>
        </w:rPr>
      </w:pPr>
      <w:r w:rsidRPr="00060335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886979D" w14:textId="77777777" w:rsidR="00060335" w:rsidRPr="00060335" w:rsidRDefault="00060335" w:rsidP="0006033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="Times New Roman" w:cs="Segoe UI"/>
          <w:sz w:val="20"/>
          <w:szCs w:val="20"/>
          <w:lang w:eastAsia="pl-PL"/>
        </w:rPr>
      </w:pPr>
      <w:r w:rsidRPr="00060335">
        <w:rPr>
          <w:rFonts w:eastAsia="Times New Roman" w:cs="Segoe UI"/>
          <w:sz w:val="20"/>
          <w:szCs w:val="20"/>
          <w:lang w:eastAsia="pl-PL"/>
        </w:rPr>
        <w:t>osobą upoważnioną do podpisywania umowy jest (imię, nazwisko i funkcja):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060335" w:rsidRPr="00060335" w14:paraId="07D7FA97" w14:textId="77777777" w:rsidTr="00AC47C0">
        <w:trPr>
          <w:trHeight w:val="201"/>
        </w:trPr>
        <w:tc>
          <w:tcPr>
            <w:tcW w:w="9758" w:type="dxa"/>
          </w:tcPr>
          <w:p w14:paraId="5E734982" w14:textId="77777777" w:rsidR="00060335" w:rsidRPr="00060335" w:rsidRDefault="00060335" w:rsidP="0006033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03B517B9" w14:textId="77777777" w:rsidR="00060335" w:rsidRPr="00060335" w:rsidRDefault="00060335" w:rsidP="00060335">
      <w:pPr>
        <w:spacing w:after="40" w:line="240" w:lineRule="auto"/>
        <w:contextualSpacing/>
        <w:jc w:val="both"/>
        <w:rPr>
          <w:rFonts w:eastAsia="Times New Roman" w:cs="Segoe UI"/>
          <w:bCs/>
          <w:iCs/>
          <w:sz w:val="6"/>
          <w:szCs w:val="6"/>
          <w:lang w:eastAsia="pl-PL"/>
        </w:rPr>
      </w:pPr>
      <w:r w:rsidRPr="00060335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555BD5C5" w14:textId="77777777" w:rsidR="00060335" w:rsidRPr="00060335" w:rsidRDefault="00060335" w:rsidP="0006033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eastAsia="Times New Roman" w:cs="Segoe UI"/>
          <w:bCs/>
          <w:iCs/>
          <w:sz w:val="20"/>
          <w:szCs w:val="20"/>
          <w:lang w:eastAsia="pl-PL"/>
        </w:rPr>
      </w:pPr>
      <w:r w:rsidRPr="00060335">
        <w:rPr>
          <w:rFonts w:eastAsia="Times New Roman" w:cs="Segoe UI"/>
          <w:sz w:val="20"/>
          <w:szCs w:val="20"/>
          <w:lang w:eastAsia="pl-PL"/>
        </w:rPr>
        <w:t>osobą</w:t>
      </w:r>
      <w:r w:rsidRPr="00060335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060335" w:rsidRPr="00060335" w14:paraId="7F974BB8" w14:textId="77777777" w:rsidTr="00AC47C0">
        <w:trPr>
          <w:trHeight w:val="370"/>
        </w:trPr>
        <w:tc>
          <w:tcPr>
            <w:tcW w:w="9792" w:type="dxa"/>
          </w:tcPr>
          <w:p w14:paraId="3F24BDEF" w14:textId="77777777" w:rsidR="00060335" w:rsidRPr="00060335" w:rsidRDefault="00060335" w:rsidP="0006033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A40C023" w14:textId="77777777" w:rsidR="00060335" w:rsidRPr="00060335" w:rsidRDefault="00060335" w:rsidP="00060335">
      <w:pPr>
        <w:spacing w:after="40" w:line="240" w:lineRule="auto"/>
        <w:contextualSpacing/>
        <w:jc w:val="both"/>
        <w:rPr>
          <w:rFonts w:eastAsia="Times New Roman" w:cs="Segoe UI"/>
          <w:bCs/>
          <w:iCs/>
          <w:sz w:val="20"/>
          <w:szCs w:val="20"/>
          <w:lang w:eastAsia="pl-PL"/>
        </w:rPr>
      </w:pPr>
      <w:r w:rsidRPr="00060335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060335" w:rsidRPr="00060335" w14:paraId="1D03786E" w14:textId="77777777" w:rsidTr="00AC47C0">
        <w:tc>
          <w:tcPr>
            <w:tcW w:w="6243" w:type="dxa"/>
          </w:tcPr>
          <w:p w14:paraId="5117E6F0" w14:textId="77777777" w:rsidR="00060335" w:rsidRPr="00060335" w:rsidRDefault="00060335" w:rsidP="0006033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92FD560" w14:textId="77777777" w:rsidR="00060335" w:rsidRPr="00060335" w:rsidRDefault="00060335" w:rsidP="0006033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</w:p>
    <w:p w14:paraId="2B198D4E" w14:textId="77777777" w:rsidR="00060335" w:rsidRPr="00060335" w:rsidRDefault="00060335" w:rsidP="0006033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</w:p>
    <w:p w14:paraId="0E4EC37A" w14:textId="77777777" w:rsidR="00060335" w:rsidRPr="00060335" w:rsidRDefault="00060335" w:rsidP="00060335">
      <w:pPr>
        <w:spacing w:after="40" w:line="240" w:lineRule="auto"/>
        <w:contextualSpacing/>
        <w:jc w:val="both"/>
        <w:rPr>
          <w:rFonts w:eastAsia="Times New Roman" w:cs="Segoe UI"/>
          <w:sz w:val="2"/>
          <w:szCs w:val="2"/>
          <w:lang w:eastAsia="pl-PL"/>
        </w:rPr>
      </w:pPr>
    </w:p>
    <w:p w14:paraId="7EADE680" w14:textId="77777777" w:rsidR="00060335" w:rsidRPr="00060335" w:rsidRDefault="00060335" w:rsidP="00060335">
      <w:pPr>
        <w:spacing w:after="40" w:line="240" w:lineRule="auto"/>
        <w:contextualSpacing/>
        <w:jc w:val="both"/>
        <w:rPr>
          <w:rFonts w:eastAsia="Times New Roman" w:cs="Segoe UI"/>
          <w:sz w:val="20"/>
          <w:szCs w:val="20"/>
          <w:lang w:eastAsia="pl-PL"/>
        </w:rPr>
      </w:pPr>
      <w:r w:rsidRPr="00060335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060335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060335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7070ABC4" w14:textId="77777777" w:rsidR="00060335" w:rsidRPr="00060335" w:rsidRDefault="00060335" w:rsidP="00060335">
      <w:pPr>
        <w:spacing w:after="40" w:line="240" w:lineRule="auto"/>
        <w:contextualSpacing/>
        <w:jc w:val="both"/>
        <w:rPr>
          <w:rFonts w:eastAsia="Times New Roman" w:cs="Segoe UI"/>
          <w:b/>
          <w:sz w:val="20"/>
          <w:szCs w:val="20"/>
          <w:lang w:eastAsia="pl-PL"/>
        </w:rPr>
      </w:pPr>
    </w:p>
    <w:p w14:paraId="2D7A745E" w14:textId="77777777" w:rsidR="00060335" w:rsidRPr="00060335" w:rsidRDefault="00060335" w:rsidP="00060335">
      <w:pPr>
        <w:spacing w:after="40" w:line="240" w:lineRule="auto"/>
        <w:contextualSpacing/>
        <w:jc w:val="both"/>
        <w:rPr>
          <w:rFonts w:eastAsia="Times New Roman" w:cs="Segoe UI"/>
          <w:b/>
          <w:sz w:val="20"/>
          <w:szCs w:val="20"/>
          <w:lang w:eastAsia="pl-PL"/>
        </w:rPr>
      </w:pPr>
      <w:r w:rsidRPr="00060335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4DCEFEDB" w14:textId="77777777" w:rsidR="00060335" w:rsidRPr="00060335" w:rsidRDefault="00060335" w:rsidP="00060335">
      <w:pPr>
        <w:spacing w:after="40" w:line="240" w:lineRule="auto"/>
        <w:contextualSpacing/>
        <w:jc w:val="both"/>
        <w:rPr>
          <w:rFonts w:eastAsia="Times New Roman" w:cs="Segoe UI"/>
          <w:sz w:val="20"/>
          <w:szCs w:val="20"/>
          <w:lang w:eastAsia="pl-PL"/>
        </w:rPr>
      </w:pPr>
      <w:r w:rsidRPr="00060335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podwykonawców):</w:t>
      </w:r>
    </w:p>
    <w:tbl>
      <w:tblPr>
        <w:tblStyle w:val="Tabela-Siatka"/>
        <w:tblW w:w="10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060335" w:rsidRPr="00060335" w14:paraId="305F625A" w14:textId="77777777" w:rsidTr="00AC47C0">
        <w:trPr>
          <w:trHeight w:val="476"/>
        </w:trPr>
        <w:tc>
          <w:tcPr>
            <w:tcW w:w="10080" w:type="dxa"/>
          </w:tcPr>
          <w:p w14:paraId="1914070E" w14:textId="77777777" w:rsidR="00060335" w:rsidRPr="00060335" w:rsidRDefault="00060335" w:rsidP="0006033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564CEE5C" w14:textId="77777777" w:rsidR="00060335" w:rsidRPr="00060335" w:rsidRDefault="00060335" w:rsidP="00060335">
      <w:pPr>
        <w:spacing w:after="40" w:line="240" w:lineRule="auto"/>
        <w:contextualSpacing/>
        <w:jc w:val="both"/>
        <w:rPr>
          <w:rFonts w:eastAsia="Calibri" w:cs="Times New Roman"/>
          <w:b/>
          <w:bCs/>
        </w:rPr>
      </w:pPr>
    </w:p>
    <w:p w14:paraId="60612D31" w14:textId="77777777" w:rsidR="00060335" w:rsidRPr="00060335" w:rsidRDefault="00060335" w:rsidP="00060335">
      <w:pPr>
        <w:spacing w:after="40" w:line="240" w:lineRule="auto"/>
        <w:contextualSpacing/>
        <w:jc w:val="both"/>
        <w:rPr>
          <w:rFonts w:eastAsia="Times New Roman" w:cs="Segoe UI"/>
          <w:b/>
          <w:iCs/>
          <w:sz w:val="20"/>
          <w:szCs w:val="20"/>
          <w:lang w:eastAsia="pl-PL"/>
        </w:rPr>
      </w:pPr>
      <w:r w:rsidRPr="00060335">
        <w:rPr>
          <w:rFonts w:eastAsia="Calibri" w:cs="Times New Roman"/>
          <w:b/>
          <w:bCs/>
        </w:rPr>
        <w:t>WIELKOŚĆ PRZEDSIĘBIORSTWA:</w:t>
      </w:r>
      <w:r w:rsidRPr="00060335">
        <w:rPr>
          <w:rFonts w:eastAsia="Calibri" w:cs="Times New Roman"/>
        </w:rPr>
        <w:t xml:space="preserve"> mikroprzedsiębiorstwo / małe przedsiębiorstwo / średnie przedsiębiorstwo/ jednoosobowa działalność gospodarcza / osoba fizyczna nieprowadząca działalności gospodarczej / inny rodzaj (niepotrzebne usunąć)</w:t>
      </w:r>
      <w:r w:rsidRPr="00060335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0B0F8E9D" w14:textId="77777777" w:rsidR="00060335" w:rsidRPr="00060335" w:rsidRDefault="00060335" w:rsidP="00060335">
      <w:pPr>
        <w:spacing w:after="40" w:line="240" w:lineRule="auto"/>
        <w:contextualSpacing/>
        <w:jc w:val="both"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6EDEE065" w14:textId="77777777" w:rsidR="00060335" w:rsidRPr="00060335" w:rsidRDefault="00060335" w:rsidP="00060335">
      <w:pPr>
        <w:spacing w:after="40" w:line="240" w:lineRule="auto"/>
        <w:contextualSpacing/>
        <w:jc w:val="both"/>
        <w:rPr>
          <w:rFonts w:eastAsia="Times New Roman" w:cs="Segoe UI"/>
          <w:b/>
          <w:iCs/>
          <w:sz w:val="20"/>
          <w:szCs w:val="20"/>
          <w:lang w:eastAsia="pl-PL"/>
        </w:rPr>
      </w:pPr>
      <w:r w:rsidRPr="00060335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060335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060335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775367D7" w14:textId="77777777" w:rsidR="00060335" w:rsidRPr="00060335" w:rsidRDefault="00060335" w:rsidP="00060335">
      <w:pPr>
        <w:spacing w:after="40" w:line="240" w:lineRule="auto"/>
        <w:contextualSpacing/>
        <w:jc w:val="both"/>
        <w:rPr>
          <w:rFonts w:eastAsia="Times New Roman" w:cs="Segoe UI"/>
          <w:bCs/>
          <w:iCs/>
          <w:sz w:val="18"/>
          <w:szCs w:val="18"/>
          <w:lang w:eastAsia="pl-PL"/>
        </w:rPr>
      </w:pPr>
      <w:r w:rsidRPr="00060335">
        <w:rPr>
          <w:rFonts w:eastAsia="Times New Roman" w:cs="Segoe UI"/>
          <w:bCs/>
          <w:iCs/>
          <w:sz w:val="18"/>
          <w:szCs w:val="18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5C3ABB3" w14:textId="77777777" w:rsidR="00060335" w:rsidRPr="00060335" w:rsidRDefault="00060335" w:rsidP="00060335">
      <w:pPr>
        <w:spacing w:after="40" w:line="240" w:lineRule="auto"/>
        <w:contextualSpacing/>
        <w:jc w:val="both"/>
        <w:rPr>
          <w:rFonts w:eastAsia="Times New Roman" w:cs="Segoe UI"/>
          <w:bCs/>
          <w:iCs/>
          <w:sz w:val="18"/>
          <w:szCs w:val="18"/>
          <w:lang w:eastAsia="pl-PL"/>
        </w:rPr>
      </w:pPr>
      <w:r w:rsidRPr="00060335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9ED0F6" w14:textId="77777777" w:rsidR="00060335" w:rsidRPr="00060335" w:rsidRDefault="00060335" w:rsidP="00060335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sz w:val="18"/>
          <w:szCs w:val="18"/>
        </w:rPr>
      </w:pPr>
    </w:p>
    <w:p w14:paraId="3DC34C87" w14:textId="77777777" w:rsidR="00060335" w:rsidRPr="00060335" w:rsidRDefault="00060335" w:rsidP="00060335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sz w:val="18"/>
          <w:szCs w:val="18"/>
        </w:rPr>
      </w:pPr>
      <w:r w:rsidRPr="00060335">
        <w:rPr>
          <w:rFonts w:eastAsiaTheme="minorEastAsia" w:cs="Franklin Gothic Book"/>
          <w:color w:val="000000"/>
          <w:sz w:val="18"/>
          <w:szCs w:val="18"/>
        </w:rPr>
        <w:t xml:space="preserve">Oświadczamy, że wybór naszej oferty: </w:t>
      </w:r>
    </w:p>
    <w:p w14:paraId="085BA4BF" w14:textId="77777777" w:rsidR="00060335" w:rsidRPr="00060335" w:rsidRDefault="00060335" w:rsidP="00060335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sz w:val="18"/>
          <w:szCs w:val="18"/>
        </w:rPr>
      </w:pPr>
      <w:r w:rsidRPr="00060335">
        <w:rPr>
          <w:rFonts w:eastAsiaTheme="minorEastAsia" w:cs="Times New Roman"/>
          <w:color w:val="000000"/>
          <w:sz w:val="28"/>
          <w:szCs w:val="28"/>
        </w:rPr>
        <w:t>□</w:t>
      </w:r>
      <w:r w:rsidRPr="00060335">
        <w:rPr>
          <w:rFonts w:eastAsiaTheme="minorEastAsia" w:cs="Franklin Gothic Book"/>
          <w:color w:val="000000"/>
          <w:sz w:val="18"/>
          <w:szCs w:val="18"/>
        </w:rPr>
        <w:t xml:space="preserve"> b</w:t>
      </w:r>
      <w:r w:rsidRPr="00060335">
        <w:rPr>
          <w:rFonts w:eastAsiaTheme="minorEastAsia" w:cs="Cambria"/>
          <w:color w:val="000000"/>
          <w:sz w:val="18"/>
          <w:szCs w:val="18"/>
        </w:rPr>
        <w:t>ę</w:t>
      </w:r>
      <w:r w:rsidRPr="00060335">
        <w:rPr>
          <w:rFonts w:eastAsiaTheme="minorEastAsia" w:cs="Franklin Gothic Book"/>
          <w:color w:val="000000"/>
          <w:sz w:val="18"/>
          <w:szCs w:val="18"/>
        </w:rPr>
        <w:t>dzie prowadzi</w:t>
      </w:r>
      <w:r w:rsidRPr="00060335">
        <w:rPr>
          <w:rFonts w:eastAsiaTheme="minorEastAsia" w:cs="Cambria"/>
          <w:color w:val="000000"/>
          <w:sz w:val="18"/>
          <w:szCs w:val="18"/>
        </w:rPr>
        <w:t>ł</w:t>
      </w:r>
      <w:r w:rsidRPr="00060335">
        <w:rPr>
          <w:rFonts w:eastAsiaTheme="minorEastAsia" w:cs="Franklin Gothic Book"/>
          <w:color w:val="000000"/>
          <w:sz w:val="18"/>
          <w:szCs w:val="18"/>
        </w:rPr>
        <w:t xml:space="preserve"> do powstania u Zamawiaj</w:t>
      </w:r>
      <w:r w:rsidRPr="00060335">
        <w:rPr>
          <w:rFonts w:eastAsiaTheme="minorEastAsia" w:cs="Cambria"/>
          <w:color w:val="000000"/>
          <w:sz w:val="18"/>
          <w:szCs w:val="18"/>
        </w:rPr>
        <w:t>ą</w:t>
      </w:r>
      <w:r w:rsidRPr="00060335">
        <w:rPr>
          <w:rFonts w:eastAsiaTheme="minorEastAsia" w:cs="Franklin Gothic Book"/>
          <w:color w:val="000000"/>
          <w:sz w:val="18"/>
          <w:szCs w:val="18"/>
        </w:rPr>
        <w:t>cego obowi</w:t>
      </w:r>
      <w:r w:rsidRPr="00060335">
        <w:rPr>
          <w:rFonts w:eastAsiaTheme="minorEastAsia" w:cs="Cambria"/>
          <w:color w:val="000000"/>
          <w:sz w:val="18"/>
          <w:szCs w:val="18"/>
        </w:rPr>
        <w:t>ą</w:t>
      </w:r>
      <w:r w:rsidRPr="00060335">
        <w:rPr>
          <w:rFonts w:eastAsiaTheme="minorEastAsia" w:cs="Franklin Gothic Book"/>
          <w:color w:val="000000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3ECBF4B9" w14:textId="77777777" w:rsidR="00060335" w:rsidRPr="00060335" w:rsidRDefault="00060335" w:rsidP="00060335">
      <w:pPr>
        <w:spacing w:after="40" w:line="240" w:lineRule="auto"/>
        <w:contextualSpacing/>
        <w:jc w:val="both"/>
        <w:rPr>
          <w:rFonts w:eastAsia="Times New Roman" w:cs="Segoe UI"/>
          <w:lang w:eastAsia="pl-PL"/>
        </w:rPr>
      </w:pPr>
      <w:r w:rsidRPr="00060335">
        <w:rPr>
          <w:rFonts w:eastAsiaTheme="minorEastAsia" w:cs="Times New Roman"/>
          <w:sz w:val="28"/>
          <w:szCs w:val="28"/>
        </w:rPr>
        <w:t>□</w:t>
      </w:r>
      <w:r w:rsidRPr="00060335">
        <w:rPr>
          <w:rFonts w:eastAsiaTheme="minorEastAsia" w:cs="Times New Roman"/>
          <w:sz w:val="18"/>
          <w:szCs w:val="18"/>
        </w:rPr>
        <w:t xml:space="preserve"> </w:t>
      </w:r>
      <w:r w:rsidRPr="00060335">
        <w:rPr>
          <w:rFonts w:eastAsiaTheme="minorEastAsia"/>
          <w:sz w:val="18"/>
          <w:szCs w:val="18"/>
        </w:rPr>
        <w:t>nie b</w:t>
      </w:r>
      <w:r w:rsidRPr="00060335">
        <w:rPr>
          <w:rFonts w:eastAsiaTheme="minorEastAsia" w:cs="Cambria"/>
          <w:sz w:val="18"/>
          <w:szCs w:val="18"/>
        </w:rPr>
        <w:t>ę</w:t>
      </w:r>
      <w:r w:rsidRPr="00060335">
        <w:rPr>
          <w:rFonts w:eastAsiaTheme="minorEastAsia"/>
          <w:sz w:val="18"/>
          <w:szCs w:val="18"/>
        </w:rPr>
        <w:t>dzie prowadzi</w:t>
      </w:r>
      <w:r w:rsidRPr="00060335">
        <w:rPr>
          <w:rFonts w:eastAsiaTheme="minorEastAsia" w:cs="Cambria"/>
          <w:sz w:val="18"/>
          <w:szCs w:val="18"/>
        </w:rPr>
        <w:t>ł</w:t>
      </w:r>
      <w:r w:rsidRPr="00060335">
        <w:rPr>
          <w:rFonts w:eastAsiaTheme="minorEastAsia"/>
          <w:sz w:val="18"/>
          <w:szCs w:val="18"/>
        </w:rPr>
        <w:t xml:space="preserve"> do powstania u Zamawiaj</w:t>
      </w:r>
      <w:r w:rsidRPr="00060335">
        <w:rPr>
          <w:rFonts w:eastAsiaTheme="minorEastAsia" w:cs="Cambria"/>
          <w:sz w:val="18"/>
          <w:szCs w:val="18"/>
        </w:rPr>
        <w:t>ą</w:t>
      </w:r>
      <w:r w:rsidRPr="00060335">
        <w:rPr>
          <w:rFonts w:eastAsiaTheme="minorEastAsia"/>
          <w:sz w:val="18"/>
          <w:szCs w:val="18"/>
        </w:rPr>
        <w:t>cego obowi</w:t>
      </w:r>
      <w:r w:rsidRPr="00060335">
        <w:rPr>
          <w:rFonts w:eastAsiaTheme="minorEastAsia" w:cs="Cambria"/>
          <w:sz w:val="18"/>
          <w:szCs w:val="18"/>
        </w:rPr>
        <w:t>ą</w:t>
      </w:r>
      <w:r w:rsidRPr="00060335">
        <w:rPr>
          <w:rFonts w:eastAsiaTheme="minorEastAsia"/>
          <w:sz w:val="18"/>
          <w:szCs w:val="18"/>
        </w:rPr>
        <w:t>zku podatkowego zgodnie z przepisami o podatku od towar</w:t>
      </w:r>
      <w:r w:rsidRPr="00060335">
        <w:rPr>
          <w:rFonts w:eastAsiaTheme="minorEastAsia" w:cs="Cambria"/>
          <w:sz w:val="18"/>
          <w:szCs w:val="18"/>
        </w:rPr>
        <w:t>ó</w:t>
      </w:r>
      <w:r w:rsidRPr="00060335">
        <w:rPr>
          <w:rFonts w:eastAsiaTheme="minorEastAsia"/>
          <w:sz w:val="18"/>
          <w:szCs w:val="18"/>
        </w:rPr>
        <w:t>w i us</w:t>
      </w:r>
      <w:r w:rsidRPr="00060335">
        <w:rPr>
          <w:rFonts w:eastAsiaTheme="minorEastAsia" w:cs="Cambria"/>
          <w:sz w:val="18"/>
          <w:szCs w:val="18"/>
        </w:rPr>
        <w:t>ł</w:t>
      </w:r>
      <w:r w:rsidRPr="00060335">
        <w:rPr>
          <w:rFonts w:eastAsiaTheme="minorEastAsia"/>
          <w:sz w:val="18"/>
          <w:szCs w:val="18"/>
        </w:rPr>
        <w:t>ug</w:t>
      </w:r>
    </w:p>
    <w:p w14:paraId="31784608" w14:textId="77777777" w:rsidR="00060335" w:rsidRPr="00060335" w:rsidRDefault="00060335" w:rsidP="0006033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</w:p>
    <w:p w14:paraId="6E237F2A" w14:textId="77777777" w:rsidR="00060335" w:rsidRPr="00060335" w:rsidRDefault="00060335" w:rsidP="00060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62D25B6D" w14:textId="77777777" w:rsidR="00060335" w:rsidRPr="00060335" w:rsidRDefault="00060335" w:rsidP="00060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4" w:name="_Hlk71797436"/>
      <w:r w:rsidRPr="00060335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4"/>
    <w:p w14:paraId="3B0A5777" w14:textId="77777777" w:rsidR="00060335" w:rsidRPr="00060335" w:rsidRDefault="00060335" w:rsidP="00060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6CA352B" w14:textId="77777777" w:rsidR="00060335" w:rsidRPr="00060335" w:rsidRDefault="00060335" w:rsidP="00060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66666A4A" w14:textId="77777777" w:rsidR="00060335" w:rsidRPr="00060335" w:rsidRDefault="00060335" w:rsidP="00060335">
      <w:pPr>
        <w:widowControl w:val="0"/>
        <w:spacing w:after="0" w:line="252" w:lineRule="auto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060335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060335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060335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02089784" w14:textId="77777777" w:rsidR="00060335" w:rsidRPr="00060335" w:rsidRDefault="00060335" w:rsidP="00060335">
      <w:pPr>
        <w:widowControl w:val="0"/>
        <w:spacing w:after="0" w:line="252" w:lineRule="auto"/>
        <w:jc w:val="center"/>
        <w:rPr>
          <w:rFonts w:eastAsiaTheme="minorEastAsia"/>
          <w:b/>
          <w:sz w:val="14"/>
          <w:szCs w:val="18"/>
        </w:rPr>
      </w:pPr>
      <w:r w:rsidRPr="00060335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1EA95562" w14:textId="77777777" w:rsidR="00060335" w:rsidRPr="00060335" w:rsidRDefault="00060335" w:rsidP="0006033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</w:p>
    <w:p w14:paraId="613D4D72" w14:textId="77777777" w:rsidR="00060335" w:rsidRPr="00060335" w:rsidRDefault="00060335" w:rsidP="0006033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</w:p>
    <w:p w14:paraId="07D0EBC7" w14:textId="77777777" w:rsidR="00060335" w:rsidRPr="00060335" w:rsidRDefault="00060335" w:rsidP="0006033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</w:p>
    <w:p w14:paraId="74F1F134" w14:textId="77777777" w:rsidR="00060335" w:rsidRPr="00060335" w:rsidRDefault="00060335" w:rsidP="0006033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</w:p>
    <w:p w14:paraId="00BF55C6" w14:textId="77777777" w:rsidR="00060335" w:rsidRPr="00060335" w:rsidRDefault="00060335" w:rsidP="0006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</w:p>
    <w:p w14:paraId="474A4666" w14:textId="77777777" w:rsidR="00060335" w:rsidRPr="00060335" w:rsidRDefault="00060335" w:rsidP="00060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77B9D1D" w14:textId="78CDA263" w:rsidR="00060335" w:rsidRPr="00060335" w:rsidRDefault="00060335" w:rsidP="00060335">
      <w:pPr>
        <w:spacing w:line="252" w:lineRule="auto"/>
        <w:jc w:val="both"/>
        <w:rPr>
          <w:rFonts w:eastAsia="Times New Roman" w:cs="Times New Roman"/>
          <w:bCs/>
          <w:i/>
          <w:lang w:eastAsia="pl-PL"/>
        </w:rPr>
      </w:pPr>
      <w:bookmarkStart w:id="5" w:name="_Hlk62729996"/>
    </w:p>
    <w:p w14:paraId="4CA4A10E" w14:textId="77777777" w:rsidR="00292DAC" w:rsidRDefault="00060335" w:rsidP="006E46AB">
      <w:pPr>
        <w:keepNext/>
        <w:keepLines/>
        <w:spacing w:after="0" w:line="240" w:lineRule="auto"/>
        <w:jc w:val="right"/>
        <w:outlineLvl w:val="0"/>
        <w:rPr>
          <w:rFonts w:eastAsiaTheme="minorEastAsia"/>
        </w:rPr>
      </w:pPr>
      <w:r w:rsidRPr="00060335">
        <w:rPr>
          <w:rFonts w:eastAsia="Times New Roman" w:cs="Times New Roman"/>
          <w:bCs/>
          <w:i/>
          <w:lang w:eastAsia="pl-PL"/>
        </w:rPr>
        <w:t>Załącznik nr 2 do SWZ</w:t>
      </w:r>
      <w:r w:rsidRPr="00060335">
        <w:rPr>
          <w:rFonts w:eastAsiaTheme="minorEastAsia"/>
        </w:rPr>
        <w:t xml:space="preserve">   </w:t>
      </w:r>
    </w:p>
    <w:p w14:paraId="2C470940" w14:textId="2F3BEF5B" w:rsidR="00060335" w:rsidRPr="00060335" w:rsidRDefault="00292DAC" w:rsidP="006E46A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292DAC">
        <w:rPr>
          <w:rFonts w:eastAsiaTheme="minorEastAsia"/>
        </w:rPr>
        <w:t>FZP.IV – 241/44/22</w:t>
      </w:r>
      <w:r w:rsidR="00060335" w:rsidRPr="00060335">
        <w:rPr>
          <w:rFonts w:eastAsiaTheme="minorEastAsia"/>
        </w:rPr>
        <w:t xml:space="preserve">   </w:t>
      </w:r>
    </w:p>
    <w:p w14:paraId="3C3A9A11" w14:textId="77777777" w:rsidR="00060335" w:rsidRPr="00060335" w:rsidRDefault="00060335" w:rsidP="0006033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5"/>
    <w:p w14:paraId="2F355266" w14:textId="77777777" w:rsidR="00060335" w:rsidRPr="00060335" w:rsidRDefault="00060335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2BA6CCD3" w14:textId="77777777" w:rsidR="00060335" w:rsidRPr="00060335" w:rsidRDefault="00060335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390C9637" w14:textId="77777777" w:rsidR="00060335" w:rsidRPr="00060335" w:rsidRDefault="00060335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32EB9479" w14:textId="77777777" w:rsidR="00060335" w:rsidRPr="00060335" w:rsidRDefault="00060335" w:rsidP="000603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eastAsia="Times New Roman" w:cs="Calibri"/>
          <w:i/>
        </w:rPr>
      </w:pPr>
      <w:r w:rsidRPr="00060335">
        <w:rPr>
          <w:rFonts w:eastAsia="Times New Roman" w:cs="Calibri"/>
          <w:i/>
        </w:rPr>
        <w:t>OPIS PRZEDMIOTU ZAMÓWIENIA  I  FORMULARZ ASORTYMENTOWO – CENOWY</w:t>
      </w:r>
    </w:p>
    <w:p w14:paraId="12ABAD4B" w14:textId="77777777" w:rsidR="00060335" w:rsidRPr="00060335" w:rsidRDefault="00060335" w:rsidP="000603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060335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F23C6B9" w14:textId="1B59A5BF" w:rsidR="00060335" w:rsidRDefault="00060335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060335">
        <w:rPr>
          <w:rFonts w:eastAsia="Times New Roman" w:cs="Calibri"/>
          <w:lang w:eastAsia="pl-PL"/>
        </w:rPr>
        <w:t xml:space="preserve"> </w:t>
      </w:r>
    </w:p>
    <w:p w14:paraId="593860B5" w14:textId="62E2F52A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37E43E4D" w14:textId="4A36D4FB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34958630" w14:textId="6749B394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117B344C" w14:textId="6FEE8E95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2DE0D341" w14:textId="25153876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3A23C429" w14:textId="092922B4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0A2503A6" w14:textId="4909A9E2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12C70DE2" w14:textId="796C5537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4C0E0F13" w14:textId="52651B8D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0BDECD49" w14:textId="7D7633EB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3AB2CCBC" w14:textId="786526A1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5B87E2A0" w14:textId="070E02F3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3F93CA31" w14:textId="23C09032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2D689233" w14:textId="1FBD85AC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44BDD47A" w14:textId="418D209D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5E290E23" w14:textId="68102C27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4F7AD365" w14:textId="360CB3DE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205D0DE3" w14:textId="2CEA86D2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3C42F976" w14:textId="7068EF2B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04AC3385" w14:textId="5D412232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26C9D0CD" w14:textId="275C0CE2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11670DBA" w14:textId="398640F5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6E76CD2B" w14:textId="5EA9E67A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36FBB9E7" w14:textId="721795C0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0DD8E7DB" w14:textId="55436ED6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16FFDD03" w14:textId="70CE8AB0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3EAB7088" w14:textId="5208EF24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3BCB1AD6" w14:textId="79D146A6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6C90565F" w14:textId="784E7551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74F79989" w14:textId="59CA1960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393C546A" w14:textId="5A7F267F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5AF4B49F" w14:textId="78C21379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4871EF62" w14:textId="55F96821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5C1C988C" w14:textId="5015158A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53E83170" w14:textId="0DBD7B85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39384B06" w14:textId="3FA2F760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69F901AD" w14:textId="10C247F5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084F2A05" w14:textId="600BB524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3C31102D" w14:textId="41466FFB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4642BDA9" w14:textId="0972CF32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3AB6C58F" w14:textId="10C5BF2A" w:rsidR="009265F0" w:rsidRDefault="009265F0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023A8295" w14:textId="19B0329F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1792C2DA" w14:textId="7449DB71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50746B5F" w14:textId="0A17C973" w:rsidR="00BC0298" w:rsidRDefault="00C865FE" w:rsidP="00C865F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C865FE">
        <w:rPr>
          <w:rFonts w:eastAsia="Times New Roman" w:cs="Calibri"/>
          <w:lang w:eastAsia="pl-PL"/>
        </w:rPr>
        <w:t>Załącznik nr 3 do SWZ</w:t>
      </w:r>
    </w:p>
    <w:p w14:paraId="6CB34E55" w14:textId="362B3E80" w:rsidR="00BC0298" w:rsidRDefault="00C865FE" w:rsidP="00C865F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C865FE">
        <w:rPr>
          <w:rFonts w:eastAsia="Times New Roman" w:cs="Calibri"/>
          <w:lang w:eastAsia="pl-PL"/>
        </w:rPr>
        <w:t xml:space="preserve">FZP.IV – 241/44/22   </w:t>
      </w:r>
    </w:p>
    <w:p w14:paraId="1BEB43ED" w14:textId="6AB83307" w:rsidR="009265F0" w:rsidRDefault="009265F0" w:rsidP="009265F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1"/>
      </w:tblGrid>
      <w:tr w:rsidR="009265F0" w14:paraId="3DEE0457" w14:textId="77777777" w:rsidTr="009265F0">
        <w:tc>
          <w:tcPr>
            <w:tcW w:w="5416" w:type="dxa"/>
            <w:hideMark/>
          </w:tcPr>
          <w:p w14:paraId="2B9994CB" w14:textId="77777777" w:rsidR="009265F0" w:rsidRDefault="009265F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6" w:name="_Hlk62735727"/>
            <w:r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9265F0" w14:paraId="34C3CF77" w14:textId="77777777" w:rsidTr="009265F0">
        <w:trPr>
          <w:trHeight w:val="782"/>
        </w:trPr>
        <w:tc>
          <w:tcPr>
            <w:tcW w:w="5416" w:type="dxa"/>
            <w:hideMark/>
          </w:tcPr>
          <w:tbl>
            <w:tblPr>
              <w:tblStyle w:val="Tabela-Siatka"/>
              <w:tblW w:w="5225" w:type="dxa"/>
              <w:tblInd w:w="0" w:type="dxa"/>
              <w:tblLook w:val="04A0" w:firstRow="1" w:lastRow="0" w:firstColumn="1" w:lastColumn="0" w:noHBand="0" w:noVBand="1"/>
            </w:tblPr>
            <w:tblGrid>
              <w:gridCol w:w="5225"/>
            </w:tblGrid>
            <w:tr w:rsidR="009265F0" w14:paraId="3E091B50" w14:textId="77777777">
              <w:trPr>
                <w:trHeight w:val="464"/>
              </w:trPr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95A37" w14:textId="77777777" w:rsidR="009265F0" w:rsidRDefault="009265F0">
                  <w:pPr>
                    <w:rPr>
                      <w:rFonts w:asciiTheme="minorHAnsi" w:eastAsiaTheme="minorEastAsia" w:hAnsiTheme="minorHAnsi" w:cs="Arial"/>
                      <w:sz w:val="20"/>
                      <w:szCs w:val="20"/>
                    </w:rPr>
                  </w:pPr>
                </w:p>
                <w:p w14:paraId="2076DD4E" w14:textId="77777777" w:rsidR="009265F0" w:rsidRDefault="009265F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B14AD6A" w14:textId="77777777" w:rsidR="009265F0" w:rsidRDefault="009265F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34D7833" w14:textId="77777777" w:rsidR="009265F0" w:rsidRDefault="009265F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E699D48" w14:textId="77777777" w:rsidR="009265F0" w:rsidRDefault="009265F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9265F0" w14:paraId="6DF9C9A9" w14:textId="77777777" w:rsidTr="009265F0">
        <w:tc>
          <w:tcPr>
            <w:tcW w:w="5416" w:type="dxa"/>
            <w:hideMark/>
          </w:tcPr>
          <w:p w14:paraId="56FAC8E4" w14:textId="77777777" w:rsidR="009265F0" w:rsidRDefault="009265F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6"/>
    </w:tbl>
    <w:p w14:paraId="22BA5BBF" w14:textId="77777777" w:rsidR="009265F0" w:rsidRDefault="009265F0" w:rsidP="009265F0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625E71E5" w14:textId="77777777" w:rsidR="009265F0" w:rsidRDefault="009265F0" w:rsidP="009265F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5C445148" w14:textId="77777777" w:rsidR="009265F0" w:rsidRDefault="009265F0" w:rsidP="009265F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43EF10FF" w14:textId="77777777" w:rsidR="009265F0" w:rsidRDefault="009265F0" w:rsidP="009265F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sz w:val="20"/>
          <w:szCs w:val="20"/>
        </w:rPr>
      </w:pPr>
      <w:r>
        <w:rPr>
          <w:rFonts w:eastAsia="Calibri" w:cs="Arial"/>
          <w:bCs/>
          <w:i/>
          <w:iCs/>
          <w:color w:val="000000"/>
          <w:sz w:val="20"/>
          <w:szCs w:val="20"/>
        </w:rPr>
        <w:t>(składane na podstawie art. 125 ust. 1 ustawy z dnia 11.09.2019 r. Prawo zamówień publicznych</w:t>
      </w:r>
      <w:r>
        <w:rPr>
          <w:i/>
          <w:iCs/>
          <w:sz w:val="20"/>
          <w:szCs w:val="20"/>
        </w:rPr>
        <w:t xml:space="preserve"> </w:t>
      </w:r>
      <w:r>
        <w:rPr>
          <w:rFonts w:eastAsia="Calibri" w:cs="Arial"/>
          <w:bCs/>
          <w:i/>
          <w:iCs/>
          <w:color w:val="000000"/>
          <w:sz w:val="20"/>
          <w:szCs w:val="20"/>
        </w:rPr>
        <w:t xml:space="preserve">- dalej jako: ustawa </w:t>
      </w:r>
      <w:proofErr w:type="spellStart"/>
      <w:r>
        <w:rPr>
          <w:rFonts w:eastAsia="Calibri" w:cs="Arial"/>
          <w:bCs/>
          <w:i/>
          <w:iCs/>
          <w:color w:val="000000"/>
          <w:sz w:val="20"/>
          <w:szCs w:val="20"/>
        </w:rPr>
        <w:t>Pzp</w:t>
      </w:r>
      <w:proofErr w:type="spellEnd"/>
      <w:r>
        <w:rPr>
          <w:rFonts w:eastAsia="Calibri" w:cs="Arial"/>
          <w:bCs/>
          <w:i/>
          <w:iCs/>
          <w:color w:val="000000"/>
          <w:sz w:val="20"/>
          <w:szCs w:val="20"/>
        </w:rPr>
        <w:t>)</w:t>
      </w:r>
    </w:p>
    <w:p w14:paraId="456BD84F" w14:textId="77777777" w:rsidR="009265F0" w:rsidRDefault="009265F0" w:rsidP="009265F0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5F9114AF" w14:textId="3DF099DF" w:rsidR="00C865FE" w:rsidRDefault="009265F0" w:rsidP="00C865FE">
      <w:pPr>
        <w:shd w:val="clear" w:color="auto" w:fill="C5E0B3" w:themeFill="accent6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060335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DOSTAWA PAPIERU DO DRUKAREK</w:t>
      </w:r>
      <w:r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060335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I INNYCH ARTYKUŁÓW BIUROWYCH</w:t>
      </w:r>
    </w:p>
    <w:p w14:paraId="654CC894" w14:textId="071C3104" w:rsidR="009265F0" w:rsidRDefault="009265F0" w:rsidP="009265F0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4DB7C7E2" w14:textId="77777777" w:rsidR="009265F0" w:rsidRDefault="009265F0" w:rsidP="009265F0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1E7BF515" w14:textId="77777777" w:rsidR="009265F0" w:rsidRDefault="009265F0" w:rsidP="009265F0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1475E127" w14:textId="77777777" w:rsidR="009265F0" w:rsidRDefault="009265F0" w:rsidP="009265F0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094B4354" w14:textId="77777777" w:rsidR="009265F0" w:rsidRDefault="009265F0" w:rsidP="009265F0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27629CCC" w14:textId="77777777" w:rsidR="009265F0" w:rsidRDefault="009265F0" w:rsidP="009265F0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0D260931" w14:textId="77777777" w:rsidR="009265F0" w:rsidRDefault="009265F0" w:rsidP="009265F0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>
        <w:rPr>
          <w:rFonts w:eastAsia="Times New Roman" w:cs="Tahoma"/>
          <w:bCs/>
          <w:iCs/>
          <w:sz w:val="24"/>
          <w:szCs w:val="24"/>
          <w:lang w:eastAsia="pl-PL"/>
        </w:rPr>
        <w:t>Pzp</w:t>
      </w:r>
      <w:proofErr w:type="spellEnd"/>
      <w:r>
        <w:rPr>
          <w:rFonts w:eastAsia="Times New Roman" w:cs="Tahoma"/>
          <w:bCs/>
          <w:iCs/>
          <w:sz w:val="24"/>
          <w:szCs w:val="24"/>
          <w:lang w:eastAsia="pl-PL"/>
        </w:rPr>
        <w:t>.</w:t>
      </w:r>
    </w:p>
    <w:p w14:paraId="073B506E" w14:textId="77777777" w:rsidR="009265F0" w:rsidRDefault="009265F0" w:rsidP="009265F0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</w:p>
    <w:p w14:paraId="09894536" w14:textId="77777777" w:rsidR="009265F0" w:rsidRDefault="009265F0" w:rsidP="009265F0">
      <w:pPr>
        <w:shd w:val="clear" w:color="auto" w:fill="C5E0B3"/>
        <w:spacing w:after="0" w:line="264" w:lineRule="auto"/>
        <w:rPr>
          <w:rFonts w:eastAsiaTheme="minorEastAsia" w:cs="Tahoma"/>
          <w:b/>
          <w:iCs/>
          <w:sz w:val="24"/>
          <w:szCs w:val="24"/>
          <w:lang w:eastAsia="pl-PL"/>
        </w:rPr>
      </w:pPr>
      <w:r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7230D366" w14:textId="77777777" w:rsidR="009265F0" w:rsidRDefault="009265F0" w:rsidP="009265F0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</w:t>
      </w:r>
      <w:r>
        <w:rPr>
          <w:rFonts w:cs="Tahoma"/>
          <w:bCs/>
          <w:i/>
          <w:iCs/>
          <w:sz w:val="24"/>
          <w:szCs w:val="24"/>
          <w:lang w:eastAsia="pl-PL"/>
        </w:rPr>
        <w:t>ofert</w:t>
      </w:r>
      <w:r>
        <w:rPr>
          <w:rFonts w:cs="Tahoma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>
        <w:rPr>
          <w:rFonts w:cs="Tahoma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562AE564" w14:textId="77777777" w:rsidR="009265F0" w:rsidRDefault="009265F0" w:rsidP="009265F0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46AF188D" w14:textId="77777777" w:rsidR="009265F0" w:rsidRDefault="009265F0" w:rsidP="009265F0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464DB04A" w14:textId="77777777" w:rsidR="009265F0" w:rsidRDefault="009265F0" w:rsidP="009265F0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 w:frame="1"/>
          <w:lang w:eastAsia="pl-PL"/>
        </w:rPr>
        <w:t xml:space="preserve">       </w:t>
      </w:r>
      <w:r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 w:frame="1"/>
          <w:lang w:eastAsia="pl-PL"/>
        </w:rPr>
        <w:t>.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2D70E345" w14:textId="77777777" w:rsidR="009265F0" w:rsidRDefault="009265F0" w:rsidP="009265F0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>
        <w:rPr>
          <w:rFonts w:eastAsia="Times New Roman"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>
        <w:rPr>
          <w:rFonts w:eastAsia="Times New Roman" w:cs="Tahoma"/>
          <w:bCs/>
          <w:iCs/>
          <w:sz w:val="16"/>
          <w:szCs w:val="16"/>
          <w:lang w:eastAsia="pl-PL"/>
        </w:rPr>
        <w:t>Pzp</w:t>
      </w:r>
      <w:proofErr w:type="spellEnd"/>
      <w:r>
        <w:rPr>
          <w:rFonts w:eastAsia="Times New Roman" w:cs="Tahoma"/>
          <w:bCs/>
          <w:iCs/>
          <w:sz w:val="16"/>
          <w:szCs w:val="16"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9265F0" w14:paraId="45BEA369" w14:textId="77777777" w:rsidTr="009265F0"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A67B" w14:textId="77777777" w:rsidR="009265F0" w:rsidRDefault="009265F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D8FCE1C" w14:textId="77777777" w:rsidR="009265F0" w:rsidRDefault="009265F0" w:rsidP="009265F0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podjąłem następujące środki naprawcze:</w:t>
      </w:r>
    </w:p>
    <w:p w14:paraId="50E2CF47" w14:textId="77777777" w:rsidR="009265F0" w:rsidRDefault="009265F0" w:rsidP="009265F0">
      <w:pPr>
        <w:spacing w:line="264" w:lineRule="auto"/>
        <w:rPr>
          <w:rFonts w:eastAsia="Times New Roman" w:cs="Tahoma"/>
          <w:bCs/>
          <w:iCs/>
          <w:sz w:val="4"/>
          <w:szCs w:val="4"/>
          <w:lang w:eastAsia="pl-PL"/>
        </w:rPr>
      </w:pPr>
    </w:p>
    <w:p w14:paraId="2836BF18" w14:textId="77777777" w:rsidR="009265F0" w:rsidRDefault="009265F0" w:rsidP="009265F0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lastRenderedPageBreak/>
        <w:t>Oświadczam, że w celu wykazania spełniania warunków udziału w postępowaniu, określonych przez Zamawiającego w SWZ  polegam na zasobach następującego/</w:t>
      </w:r>
      <w:proofErr w:type="spellStart"/>
      <w:r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265F0" w14:paraId="5F20AAF7" w14:textId="77777777" w:rsidTr="009265F0">
        <w:tc>
          <w:tcPr>
            <w:tcW w:w="10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CF90" w14:textId="77777777" w:rsidR="009265F0" w:rsidRDefault="009265F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34BB5E7" w14:textId="77777777" w:rsidR="009265F0" w:rsidRDefault="009265F0" w:rsidP="009265F0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265F0" w14:paraId="06E8E3EE" w14:textId="77777777" w:rsidTr="009265F0">
        <w:tc>
          <w:tcPr>
            <w:tcW w:w="10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F2D" w14:textId="77777777" w:rsidR="009265F0" w:rsidRDefault="009265F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F7CDCDF" w14:textId="77777777" w:rsidR="009265F0" w:rsidRDefault="009265F0" w:rsidP="009265F0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432232A" w14:textId="77777777" w:rsidR="009265F0" w:rsidRDefault="009265F0" w:rsidP="009265F0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727BF87E" w14:textId="77777777" w:rsidR="009265F0" w:rsidRDefault="009265F0" w:rsidP="009265F0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9265F0" w14:paraId="4D24ACCF" w14:textId="77777777" w:rsidTr="009265F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EBBE" w14:textId="77777777" w:rsidR="009265F0" w:rsidRDefault="009265F0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20789624" w14:textId="77777777" w:rsidR="009265F0" w:rsidRDefault="009265F0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30650DA" w14:textId="77777777" w:rsidR="009265F0" w:rsidRDefault="009265F0" w:rsidP="009265F0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745871E4" w14:textId="77777777" w:rsidR="009265F0" w:rsidRDefault="009265F0" w:rsidP="009265F0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00162899" w14:textId="77777777" w:rsidR="009265F0" w:rsidRDefault="009265F0" w:rsidP="009265F0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6D20374B" w14:textId="77777777" w:rsidR="009265F0" w:rsidRDefault="009265F0" w:rsidP="009265F0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 lub skreślić</w:t>
      </w:r>
    </w:p>
    <w:p w14:paraId="07F61D8E" w14:textId="77777777" w:rsidR="009265F0" w:rsidRDefault="009265F0" w:rsidP="009265F0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07D881AB" w14:textId="77777777" w:rsidR="009265F0" w:rsidRDefault="009265F0" w:rsidP="009265F0">
      <w:pPr>
        <w:spacing w:after="0" w:line="240" w:lineRule="auto"/>
        <w:ind w:right="-142"/>
        <w:rPr>
          <w:rFonts w:eastAsia="Times New Roman" w:cs="Arial"/>
          <w:i/>
          <w:sz w:val="20"/>
          <w:szCs w:val="20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17F32FA0" w14:textId="77777777" w:rsidR="009265F0" w:rsidRDefault="009265F0" w:rsidP="009265F0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6776D0EF" w14:textId="77777777" w:rsidR="009265F0" w:rsidRDefault="009265F0" w:rsidP="009265F0">
      <w:pPr>
        <w:rPr>
          <w:rFonts w:eastAsiaTheme="minorEastAsia"/>
        </w:rPr>
      </w:pPr>
    </w:p>
    <w:p w14:paraId="2BD3D80E" w14:textId="79146DFE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1FCCB278" w14:textId="0AE76F8D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6BAF3269" w14:textId="3B2DDD35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698C05DB" w14:textId="3BC986F7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3D4B747E" w14:textId="12C0D98C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0B668630" w14:textId="773686FF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01E5E13F" w14:textId="6AFEE40F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4F7FF9CE" w14:textId="7B9F2308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230FE9E3" w14:textId="348C663C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093ACB31" w14:textId="2F91BD8A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05212D74" w14:textId="64D97835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05E56485" w14:textId="4C4DFEEF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6739EEA3" w14:textId="3484DEEC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6868D94D" w14:textId="19654973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5DBF7886" w14:textId="157F8BEB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592764AD" w14:textId="574E246D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6BD852CB" w14:textId="64ED36D8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7B5DFB78" w14:textId="5F852639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12184DD3" w14:textId="496E4775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26B82900" w14:textId="0209A225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469E214F" w14:textId="3B70B290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6D7F0724" w14:textId="3D41DF33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231C6964" w14:textId="1403EE35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75D628AA" w14:textId="33E2F18D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2459885D" w14:textId="19D11EF8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069DD901" w14:textId="709AA4B9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77AE313C" w14:textId="70A3B784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53C4325F" w14:textId="28CD4440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65C007A4" w14:textId="12F207DB" w:rsidR="00BC0298" w:rsidRDefault="00BC0298" w:rsidP="00060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</w:p>
    <w:p w14:paraId="528FB957" w14:textId="55D101E6" w:rsidR="00BC0298" w:rsidRDefault="00BC0298" w:rsidP="0088714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Calibri"/>
          <w:lang w:eastAsia="pl-PL"/>
        </w:rPr>
      </w:pPr>
    </w:p>
    <w:p w14:paraId="4E42BAAE" w14:textId="0BDBECE8" w:rsidR="006E46AB" w:rsidRDefault="006E46AB" w:rsidP="0088714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Calibri"/>
          <w:lang w:eastAsia="pl-PL"/>
        </w:rPr>
      </w:pPr>
    </w:p>
    <w:p w14:paraId="0F1C2A8B" w14:textId="77777777" w:rsidR="006E46AB" w:rsidRDefault="006E46AB" w:rsidP="0088714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Calibri"/>
          <w:lang w:eastAsia="pl-PL"/>
        </w:rPr>
      </w:pPr>
    </w:p>
    <w:p w14:paraId="7A98401D" w14:textId="77777777" w:rsidR="00BC0298" w:rsidRPr="00060335" w:rsidRDefault="00BC0298" w:rsidP="0088714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Calibri"/>
          <w:lang w:eastAsia="pl-PL"/>
        </w:rPr>
      </w:pPr>
    </w:p>
    <w:p w14:paraId="03A535B6" w14:textId="77777777" w:rsidR="00060335" w:rsidRPr="00060335" w:rsidRDefault="00060335" w:rsidP="00060335">
      <w:pPr>
        <w:spacing w:after="0" w:line="276" w:lineRule="auto"/>
        <w:ind w:left="4956" w:firstLine="708"/>
        <w:jc w:val="right"/>
        <w:rPr>
          <w:rFonts w:cstheme="minorHAnsi"/>
          <w:bCs/>
          <w:i/>
          <w:szCs w:val="28"/>
        </w:rPr>
      </w:pPr>
      <w:r w:rsidRPr="00060335">
        <w:rPr>
          <w:rFonts w:cstheme="minorHAnsi"/>
          <w:bCs/>
          <w:i/>
          <w:szCs w:val="28"/>
        </w:rPr>
        <w:t>Załącznik nr 4 do SWZ</w:t>
      </w:r>
    </w:p>
    <w:p w14:paraId="740A2995" w14:textId="77777777" w:rsidR="00060335" w:rsidRPr="00060335" w:rsidRDefault="00060335" w:rsidP="00060335">
      <w:pPr>
        <w:spacing w:after="0" w:line="276" w:lineRule="auto"/>
        <w:ind w:left="5664" w:firstLine="708"/>
        <w:jc w:val="right"/>
        <w:rPr>
          <w:rFonts w:cstheme="minorHAnsi"/>
          <w:bCs/>
          <w:i/>
          <w:szCs w:val="28"/>
        </w:rPr>
      </w:pPr>
      <w:bookmarkStart w:id="7" w:name="_Hlk105139600"/>
      <w:r w:rsidRPr="00060335">
        <w:rPr>
          <w:rFonts w:cstheme="minorHAnsi"/>
          <w:bCs/>
          <w:i/>
          <w:szCs w:val="28"/>
        </w:rPr>
        <w:t>FZP.IV – 241/44/22</w:t>
      </w:r>
    </w:p>
    <w:bookmarkEnd w:id="7"/>
    <w:p w14:paraId="44EA283F" w14:textId="77777777" w:rsidR="00060335" w:rsidRPr="00060335" w:rsidRDefault="00060335" w:rsidP="00060335">
      <w:pPr>
        <w:spacing w:after="0"/>
        <w:jc w:val="right"/>
        <w:rPr>
          <w:rFonts w:cstheme="minorHAnsi"/>
          <w:bCs/>
          <w:i/>
          <w:szCs w:val="28"/>
        </w:rPr>
      </w:pPr>
      <w:r w:rsidRPr="00060335">
        <w:rPr>
          <w:rFonts w:cstheme="minorHAnsi"/>
          <w:bCs/>
          <w:i/>
          <w:szCs w:val="28"/>
        </w:rPr>
        <w:t>Projekt - Umowa</w:t>
      </w:r>
    </w:p>
    <w:p w14:paraId="6616E11C" w14:textId="77777777" w:rsidR="00060335" w:rsidRPr="00060335" w:rsidRDefault="00060335" w:rsidP="00060335">
      <w:pPr>
        <w:spacing w:after="0"/>
        <w:rPr>
          <w:rFonts w:cstheme="minorHAnsi"/>
          <w:bCs/>
          <w:i/>
          <w:szCs w:val="28"/>
        </w:rPr>
      </w:pPr>
    </w:p>
    <w:p w14:paraId="16C6E26A" w14:textId="77777777" w:rsidR="00060335" w:rsidRPr="00060335" w:rsidRDefault="00060335" w:rsidP="00060335">
      <w:pPr>
        <w:spacing w:after="0"/>
        <w:rPr>
          <w:rFonts w:cstheme="minorHAnsi"/>
          <w:bCs/>
          <w:i/>
          <w:szCs w:val="28"/>
        </w:rPr>
      </w:pPr>
    </w:p>
    <w:p w14:paraId="66E8BDEB" w14:textId="77777777" w:rsidR="00060335" w:rsidRPr="00060335" w:rsidRDefault="00060335" w:rsidP="0006033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</w:rPr>
      </w:pPr>
      <w:r w:rsidRPr="00060335">
        <w:rPr>
          <w:b/>
        </w:rPr>
        <w:t>UMOWA nr …/2022/ZP</w:t>
      </w:r>
    </w:p>
    <w:p w14:paraId="6B80D065" w14:textId="47C7B66A" w:rsidR="00095FDD" w:rsidRPr="00095FDD" w:rsidRDefault="00060335" w:rsidP="00095F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60335">
        <w:rPr>
          <w:b/>
        </w:rPr>
        <w:t xml:space="preserve">zawarta w Pile w dniu ………. 2022 roku </w:t>
      </w:r>
    </w:p>
    <w:p w14:paraId="645BD13C" w14:textId="77777777" w:rsidR="00060335" w:rsidRPr="00060335" w:rsidRDefault="00060335" w:rsidP="00060335">
      <w:pPr>
        <w:spacing w:after="0" w:line="276" w:lineRule="auto"/>
        <w:jc w:val="both"/>
        <w:rPr>
          <w:rFonts w:eastAsia="Calibri"/>
        </w:rPr>
      </w:pPr>
      <w:r w:rsidRPr="00060335">
        <w:rPr>
          <w:rFonts w:eastAsia="Calibri"/>
        </w:rPr>
        <w:t>pomiędzy:</w:t>
      </w:r>
    </w:p>
    <w:p w14:paraId="3176DA11" w14:textId="77777777" w:rsidR="00060335" w:rsidRPr="00060335" w:rsidRDefault="00060335" w:rsidP="00060335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outlineLvl w:val="1"/>
        <w:rPr>
          <w:b/>
          <w:i/>
        </w:rPr>
      </w:pPr>
      <w:r w:rsidRPr="00060335">
        <w:rPr>
          <w:b/>
          <w:i/>
        </w:rPr>
        <w:t>Szpitalem Specjalistycznym w Pile im. Stanisława Staszica</w:t>
      </w:r>
    </w:p>
    <w:p w14:paraId="37988DE6" w14:textId="77777777" w:rsidR="00060335" w:rsidRPr="00060335" w:rsidRDefault="00060335" w:rsidP="00060335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outlineLvl w:val="1"/>
        <w:rPr>
          <w:b/>
          <w:i/>
        </w:rPr>
      </w:pPr>
      <w:r w:rsidRPr="00060335">
        <w:rPr>
          <w:b/>
          <w:i/>
        </w:rPr>
        <w:t>64-920 Piła, ul. Rydygiera 1</w:t>
      </w:r>
    </w:p>
    <w:p w14:paraId="72889495" w14:textId="77777777" w:rsidR="00060335" w:rsidRPr="00060335" w:rsidRDefault="00060335" w:rsidP="00060335">
      <w:pPr>
        <w:spacing w:after="0" w:line="276" w:lineRule="auto"/>
        <w:jc w:val="both"/>
        <w:rPr>
          <w:rFonts w:eastAsia="Calibri"/>
        </w:rPr>
      </w:pPr>
      <w:r w:rsidRPr="00060335">
        <w:rPr>
          <w:rFonts w:eastAsia="Calibri"/>
        </w:rPr>
        <w:t>wpisanym do Krajowego Rejestru Sądowego KRS 0000008246 - Sąd Rejonowy Nowe Miasto i Wilda w Poznaniu, IX Wydział Gospodarczy Krajowego Rejestru Sądowego</w:t>
      </w:r>
    </w:p>
    <w:p w14:paraId="7CB904C6" w14:textId="77777777" w:rsidR="00060335" w:rsidRPr="00060335" w:rsidRDefault="00060335" w:rsidP="00060335">
      <w:pPr>
        <w:spacing w:after="0" w:line="276" w:lineRule="auto"/>
        <w:rPr>
          <w:rFonts w:eastAsia="Calibri"/>
        </w:rPr>
      </w:pPr>
      <w:r w:rsidRPr="00060335">
        <w:rPr>
          <w:rFonts w:eastAsia="Calibri"/>
        </w:rPr>
        <w:t xml:space="preserve">REGON: 001261820 </w:t>
      </w:r>
      <w:r w:rsidRPr="00060335">
        <w:rPr>
          <w:rFonts w:eastAsia="Calibri"/>
        </w:rPr>
        <w:tab/>
      </w:r>
      <w:r w:rsidRPr="00060335">
        <w:rPr>
          <w:rFonts w:eastAsia="Calibri"/>
        </w:rPr>
        <w:tab/>
        <w:t>NIP: 764-20-88-098</w:t>
      </w:r>
    </w:p>
    <w:p w14:paraId="60F90874" w14:textId="77777777" w:rsidR="00060335" w:rsidRPr="00060335" w:rsidRDefault="00060335" w:rsidP="00060335">
      <w:pPr>
        <w:spacing w:after="0" w:line="276" w:lineRule="auto"/>
        <w:jc w:val="both"/>
        <w:rPr>
          <w:rFonts w:eastAsia="Calibri"/>
        </w:rPr>
      </w:pPr>
      <w:r w:rsidRPr="00060335">
        <w:rPr>
          <w:rFonts w:eastAsia="Calibri"/>
        </w:rPr>
        <w:t>który reprezentuje:</w:t>
      </w:r>
    </w:p>
    <w:p w14:paraId="4CC632F7" w14:textId="77777777" w:rsidR="00060335" w:rsidRPr="00060335" w:rsidRDefault="00060335" w:rsidP="00060335">
      <w:pPr>
        <w:spacing w:after="0" w:line="276" w:lineRule="auto"/>
        <w:jc w:val="both"/>
        <w:rPr>
          <w:b/>
          <w:i/>
        </w:rPr>
      </w:pPr>
      <w:r w:rsidRPr="00060335">
        <w:rPr>
          <w:b/>
          <w:i/>
        </w:rPr>
        <w:t>……………………………………………………………</w:t>
      </w:r>
    </w:p>
    <w:p w14:paraId="6A9E0BFD" w14:textId="77777777" w:rsidR="00060335" w:rsidRPr="00060335" w:rsidRDefault="00060335" w:rsidP="00060335">
      <w:pPr>
        <w:spacing w:after="0" w:line="276" w:lineRule="auto"/>
        <w:jc w:val="both"/>
        <w:rPr>
          <w:rFonts w:eastAsia="Calibri"/>
        </w:rPr>
      </w:pPr>
      <w:r w:rsidRPr="00060335">
        <w:rPr>
          <w:rFonts w:eastAsia="Calibri"/>
        </w:rPr>
        <w:t>zwanym dalej „Zamawiającym”</w:t>
      </w:r>
    </w:p>
    <w:p w14:paraId="4C3ED615" w14:textId="77777777" w:rsidR="00060335" w:rsidRPr="00060335" w:rsidRDefault="00060335" w:rsidP="00060335">
      <w:pPr>
        <w:spacing w:after="0" w:line="276" w:lineRule="auto"/>
        <w:rPr>
          <w:rFonts w:eastAsia="Calibri"/>
        </w:rPr>
      </w:pPr>
      <w:r w:rsidRPr="00060335">
        <w:rPr>
          <w:rFonts w:eastAsia="Calibri"/>
        </w:rPr>
        <w:t>a</w:t>
      </w:r>
    </w:p>
    <w:p w14:paraId="21A7B00F" w14:textId="77777777" w:rsidR="00060335" w:rsidRPr="00060335" w:rsidRDefault="00060335" w:rsidP="00060335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b/>
          <w:i/>
        </w:rPr>
      </w:pPr>
      <w:r w:rsidRPr="00060335">
        <w:rPr>
          <w:b/>
          <w:bCs/>
        </w:rPr>
        <w:t>"</w:t>
      </w:r>
      <w:r w:rsidRPr="00060335">
        <w:rPr>
          <w:b/>
          <w:i/>
        </w:rPr>
        <w:t>………………………………………………………</w:t>
      </w:r>
    </w:p>
    <w:p w14:paraId="3919ED6A" w14:textId="77777777" w:rsidR="00060335" w:rsidRPr="00060335" w:rsidRDefault="00060335" w:rsidP="00060335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b/>
          <w:i/>
        </w:rPr>
      </w:pPr>
      <w:r w:rsidRPr="00060335">
        <w:rPr>
          <w:b/>
          <w:i/>
        </w:rPr>
        <w:t>………………………..………………………………</w:t>
      </w:r>
    </w:p>
    <w:p w14:paraId="32B5DDAA" w14:textId="77777777" w:rsidR="00060335" w:rsidRPr="00060335" w:rsidRDefault="00060335" w:rsidP="0006033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060335">
        <w:t>wpisanym do Krajowego Rejestru Sądowego KRS …….. – Sąd Rejonowy w ………, ….. Wydziału Gospodarczego Krajowego Rejestru Sądowego, kapitał zakładowy w wysokości …….. zł</w:t>
      </w:r>
    </w:p>
    <w:p w14:paraId="06059AA7" w14:textId="77777777" w:rsidR="00060335" w:rsidRPr="00060335" w:rsidRDefault="00060335" w:rsidP="0006033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060335">
        <w:t xml:space="preserve">REGON: .............................. </w:t>
      </w:r>
      <w:r w:rsidRPr="00060335">
        <w:tab/>
      </w:r>
      <w:r w:rsidRPr="00060335">
        <w:tab/>
        <w:t>NIP: ..............................</w:t>
      </w:r>
    </w:p>
    <w:p w14:paraId="200AAE9E" w14:textId="77777777" w:rsidR="00060335" w:rsidRPr="00060335" w:rsidRDefault="00060335" w:rsidP="0006033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060335">
        <w:t>który reprezentuje:</w:t>
      </w:r>
    </w:p>
    <w:p w14:paraId="54D9B4D8" w14:textId="77777777" w:rsidR="00060335" w:rsidRPr="00060335" w:rsidRDefault="00060335" w:rsidP="00060335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b/>
          <w:i/>
        </w:rPr>
      </w:pPr>
      <w:r w:rsidRPr="00060335">
        <w:rPr>
          <w:b/>
          <w:i/>
        </w:rPr>
        <w:t>………………………………………………………</w:t>
      </w:r>
    </w:p>
    <w:p w14:paraId="3EFBAD51" w14:textId="77777777" w:rsidR="00060335" w:rsidRPr="00060335" w:rsidRDefault="00060335" w:rsidP="0006033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060335">
        <w:t>wpisanym do rejestru osób fizycznych prowadzących działalność gospodarczą Centralnej Ewidencji i Informacji o Działalności Gospodarczej Rzeczypospolitej Polskiej (CEIDG)</w:t>
      </w:r>
    </w:p>
    <w:p w14:paraId="5834D703" w14:textId="77777777" w:rsidR="00060335" w:rsidRPr="00060335" w:rsidRDefault="00060335" w:rsidP="0006033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060335">
        <w:t xml:space="preserve">REGON: .............................. </w:t>
      </w:r>
      <w:r w:rsidRPr="00060335">
        <w:tab/>
      </w:r>
      <w:r w:rsidRPr="00060335">
        <w:tab/>
        <w:t>NIP: ..............................</w:t>
      </w:r>
    </w:p>
    <w:p w14:paraId="7E297F14" w14:textId="77777777" w:rsidR="00060335" w:rsidRPr="00060335" w:rsidRDefault="00060335" w:rsidP="0006033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060335">
        <w:t>który reprezentuje:</w:t>
      </w:r>
    </w:p>
    <w:p w14:paraId="18FD1F2C" w14:textId="77777777" w:rsidR="00060335" w:rsidRPr="00060335" w:rsidRDefault="00060335" w:rsidP="00060335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b/>
          <w:i/>
        </w:rPr>
      </w:pPr>
      <w:r w:rsidRPr="00060335">
        <w:rPr>
          <w:b/>
          <w:i/>
        </w:rPr>
        <w:t>………………………………………………………</w:t>
      </w:r>
    </w:p>
    <w:p w14:paraId="41A1AD08" w14:textId="77777777" w:rsidR="00060335" w:rsidRPr="00060335" w:rsidRDefault="00060335" w:rsidP="00060335">
      <w:pPr>
        <w:contextualSpacing/>
        <w:jc w:val="both"/>
        <w:rPr>
          <w:b/>
          <w:bCs/>
        </w:rPr>
      </w:pPr>
      <w:r w:rsidRPr="00060335">
        <w:t xml:space="preserve">zwanym dalej „Wykonawcą”, w postępowaniu o udzielenie zamówienia którego oferta została przyjęta w trybie podstawowym pod hasłem: </w:t>
      </w:r>
      <w:r w:rsidRPr="00060335">
        <w:rPr>
          <w:b/>
          <w:bCs/>
          <w:i/>
        </w:rPr>
        <w:t>„</w:t>
      </w:r>
      <w:r w:rsidRPr="00060335">
        <w:rPr>
          <w:rFonts w:eastAsia="Times New Roman"/>
          <w:b/>
          <w:i/>
          <w:lang w:eastAsia="pl-PL"/>
        </w:rPr>
        <w:t>Papier do drukarki i inne artykuły biurowe”</w:t>
      </w:r>
      <w:r w:rsidRPr="00060335">
        <w:t xml:space="preserve"> (nr sprawy: FZP.IV-241/44/22), przeprowadzonego zgodnie z ustawą z 11 września 2019 r. -  Prawo zamówień publicznych (tj. Dz. U. 2021 poz. 1129 ze zm.) </w:t>
      </w:r>
    </w:p>
    <w:p w14:paraId="7277E1C5" w14:textId="77777777" w:rsidR="00060335" w:rsidRPr="00060335" w:rsidRDefault="00060335" w:rsidP="00060335">
      <w:pPr>
        <w:jc w:val="center"/>
        <w:rPr>
          <w:rFonts w:eastAsia="Calibri"/>
        </w:rPr>
      </w:pPr>
      <w:r w:rsidRPr="00060335">
        <w:rPr>
          <w:rFonts w:eastAsia="Calibri"/>
          <w:b/>
        </w:rPr>
        <w:t>§ 1</w:t>
      </w:r>
    </w:p>
    <w:p w14:paraId="7C1D48E9" w14:textId="77777777" w:rsidR="00060335" w:rsidRPr="00060335" w:rsidRDefault="00060335" w:rsidP="00060335">
      <w:pPr>
        <w:overflowPunct w:val="0"/>
        <w:autoSpaceDE w:val="0"/>
        <w:autoSpaceDN w:val="0"/>
        <w:adjustRightInd w:val="0"/>
        <w:jc w:val="both"/>
        <w:textAlignment w:val="baseline"/>
      </w:pPr>
      <w:r w:rsidRPr="00060335">
        <w:t xml:space="preserve">Umowa dotyczy sukcesywnego zaopatrywania Zamawiającego przez Wykonawcę </w:t>
      </w:r>
      <w:r w:rsidRPr="00060335">
        <w:rPr>
          <w:i/>
        </w:rPr>
        <w:t>w</w:t>
      </w:r>
      <w:r w:rsidRPr="00060335">
        <w:rPr>
          <w:bCs/>
          <w:i/>
        </w:rPr>
        <w:t xml:space="preserve"> papier do drukarek i artykuły biurowe </w:t>
      </w:r>
      <w:r w:rsidRPr="00060335">
        <w:t>w rodzajach i cenach jednostkowych zgodnie ze złożoną ofertą, którego formularz cenowy stanowi załącznik nr 1 do niniejszej umowy.</w:t>
      </w:r>
    </w:p>
    <w:p w14:paraId="0A8306B6" w14:textId="77777777" w:rsidR="00060335" w:rsidRPr="00060335" w:rsidRDefault="00060335" w:rsidP="00060335">
      <w:pPr>
        <w:spacing w:after="120" w:line="240" w:lineRule="auto"/>
        <w:jc w:val="center"/>
        <w:rPr>
          <w:rFonts w:eastAsia="Times New Roman" w:cs="Times New Roman"/>
          <w:b/>
          <w:lang w:eastAsia="pl-PL"/>
        </w:rPr>
      </w:pPr>
      <w:r w:rsidRPr="00060335">
        <w:rPr>
          <w:rFonts w:eastAsia="Times New Roman" w:cs="Times New Roman"/>
          <w:b/>
          <w:lang w:eastAsia="pl-PL"/>
        </w:rPr>
        <w:t>§ 2</w:t>
      </w:r>
    </w:p>
    <w:p w14:paraId="5FA53587" w14:textId="373711FC" w:rsidR="00060335" w:rsidRDefault="00060335" w:rsidP="00060335">
      <w:pPr>
        <w:spacing w:after="120" w:line="240" w:lineRule="auto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Wykonawca zobowiązuje się przenieść na rzecz Zamawiającego towar określony w umowie i wydać mu go w sposób w niej określony.</w:t>
      </w:r>
    </w:p>
    <w:p w14:paraId="56B9CD15" w14:textId="30FD84FB" w:rsidR="00642925" w:rsidRDefault="00642925" w:rsidP="00060335">
      <w:pPr>
        <w:spacing w:after="120" w:line="240" w:lineRule="auto"/>
        <w:rPr>
          <w:rFonts w:eastAsia="Times New Roman" w:cs="Times New Roman"/>
          <w:lang w:eastAsia="pl-PL"/>
        </w:rPr>
      </w:pPr>
    </w:p>
    <w:p w14:paraId="08E36FAC" w14:textId="77777777" w:rsidR="00642925" w:rsidRPr="00060335" w:rsidRDefault="00642925" w:rsidP="00060335">
      <w:pPr>
        <w:spacing w:after="120" w:line="240" w:lineRule="auto"/>
        <w:rPr>
          <w:rFonts w:eastAsia="Times New Roman" w:cs="Times New Roman"/>
          <w:lang w:eastAsia="pl-PL"/>
        </w:rPr>
      </w:pPr>
    </w:p>
    <w:p w14:paraId="60036BD6" w14:textId="77777777" w:rsidR="00060335" w:rsidRPr="00060335" w:rsidRDefault="00060335" w:rsidP="00060335">
      <w:pPr>
        <w:spacing w:after="120" w:line="240" w:lineRule="auto"/>
        <w:jc w:val="center"/>
        <w:rPr>
          <w:rFonts w:eastAsia="Times New Roman" w:cs="Times New Roman"/>
          <w:b/>
          <w:lang w:eastAsia="pl-PL"/>
        </w:rPr>
      </w:pPr>
      <w:r w:rsidRPr="00060335">
        <w:rPr>
          <w:rFonts w:eastAsia="Times New Roman" w:cs="Times New Roman"/>
          <w:b/>
          <w:lang w:eastAsia="pl-PL"/>
        </w:rPr>
        <w:t>§ 3</w:t>
      </w:r>
    </w:p>
    <w:p w14:paraId="78F44492" w14:textId="6D41D18B" w:rsidR="00060335" w:rsidRPr="00BC0298" w:rsidRDefault="00060335" w:rsidP="00BC0298">
      <w:pPr>
        <w:spacing w:after="120" w:line="240" w:lineRule="auto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Zamawiający zobowiązuje się odebrać towar i zapłacić Wykonawcy w sposób określony w niniejszej umowie.</w:t>
      </w:r>
    </w:p>
    <w:p w14:paraId="4DF79910" w14:textId="77777777" w:rsidR="00060335" w:rsidRPr="00060335" w:rsidRDefault="00060335" w:rsidP="00095FDD">
      <w:pPr>
        <w:spacing w:after="120" w:line="240" w:lineRule="auto"/>
        <w:jc w:val="center"/>
        <w:rPr>
          <w:rFonts w:eastAsia="Times New Roman" w:cs="Times New Roman"/>
          <w:b/>
          <w:lang w:eastAsia="pl-PL"/>
        </w:rPr>
      </w:pPr>
      <w:r w:rsidRPr="00060335">
        <w:rPr>
          <w:rFonts w:eastAsia="Times New Roman" w:cs="Times New Roman"/>
          <w:b/>
          <w:lang w:eastAsia="pl-PL"/>
        </w:rPr>
        <w:t>§ 4</w:t>
      </w:r>
    </w:p>
    <w:p w14:paraId="2EB7D6C0" w14:textId="77777777" w:rsidR="00060335" w:rsidRPr="00060335" w:rsidRDefault="00060335" w:rsidP="00060335">
      <w:pPr>
        <w:spacing w:after="120" w:line="240" w:lineRule="auto"/>
        <w:jc w:val="center"/>
        <w:rPr>
          <w:rFonts w:eastAsia="Times New Roman" w:cs="Times New Roman"/>
          <w:b/>
          <w:lang w:eastAsia="pl-PL"/>
        </w:rPr>
      </w:pPr>
      <w:r w:rsidRPr="00060335">
        <w:rPr>
          <w:rFonts w:eastAsia="Times New Roman" w:cs="Times New Roman"/>
          <w:b/>
          <w:lang w:eastAsia="pl-PL"/>
        </w:rPr>
        <w:t>CENA TOWARU</w:t>
      </w:r>
    </w:p>
    <w:p w14:paraId="5DB658B8" w14:textId="77777777" w:rsidR="00060335" w:rsidRPr="00060335" w:rsidRDefault="00060335" w:rsidP="00060335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377663EF" w14:textId="77777777" w:rsidR="00060335" w:rsidRPr="00060335" w:rsidRDefault="00060335" w:rsidP="00060335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Ceny jednostkowe podane w załączniku nr 1 nie mogą ulec podwyższeniu w okresie obowiązywania niniejszej umowy.</w:t>
      </w:r>
    </w:p>
    <w:p w14:paraId="53E4A08A" w14:textId="77777777" w:rsidR="00060335" w:rsidRPr="00060335" w:rsidRDefault="00060335" w:rsidP="00060335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Wartość całkowita przedmiotu umowy wynosi:,</w:t>
      </w:r>
    </w:p>
    <w:p w14:paraId="04EFAA60" w14:textId="77777777" w:rsidR="00060335" w:rsidRPr="00060335" w:rsidRDefault="00060335" w:rsidP="00060335">
      <w:pPr>
        <w:overflowPunct w:val="0"/>
        <w:autoSpaceDE w:val="0"/>
        <w:autoSpaceDN w:val="0"/>
        <w:adjustRightInd w:val="0"/>
        <w:spacing w:after="120" w:line="240" w:lineRule="auto"/>
        <w:ind w:left="426"/>
        <w:textAlignment w:val="baseline"/>
        <w:rPr>
          <w:rFonts w:eastAsia="Times New Roman" w:cs="Times New Roman"/>
          <w:i/>
          <w:lang w:eastAsia="pl-PL"/>
        </w:rPr>
      </w:pPr>
      <w:r w:rsidRPr="00060335">
        <w:rPr>
          <w:rFonts w:eastAsia="Times New Roman" w:cs="Times New Roman"/>
          <w:i/>
          <w:lang w:eastAsia="pl-PL"/>
        </w:rPr>
        <w:t>Zadanie ….</w:t>
      </w:r>
    </w:p>
    <w:p w14:paraId="7967C8FD" w14:textId="77777777" w:rsidR="00060335" w:rsidRPr="00060335" w:rsidRDefault="00060335" w:rsidP="00060335">
      <w:pPr>
        <w:overflowPunct w:val="0"/>
        <w:autoSpaceDE w:val="0"/>
        <w:autoSpaceDN w:val="0"/>
        <w:adjustRightInd w:val="0"/>
        <w:spacing w:after="120" w:line="240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Wartość netto:……………………….. zł (słownie: …………………………………..……….)</w:t>
      </w:r>
    </w:p>
    <w:p w14:paraId="1D9680E2" w14:textId="77777777" w:rsidR="00060335" w:rsidRPr="00060335" w:rsidRDefault="00060335" w:rsidP="00060335">
      <w:pPr>
        <w:spacing w:after="120" w:line="240" w:lineRule="auto"/>
        <w:ind w:left="709" w:hanging="283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VAT:% ………………………………</w:t>
      </w:r>
    </w:p>
    <w:p w14:paraId="31DB1207" w14:textId="77777777" w:rsidR="00060335" w:rsidRPr="00060335" w:rsidRDefault="00060335" w:rsidP="00060335">
      <w:pPr>
        <w:spacing w:after="120" w:line="240" w:lineRule="auto"/>
        <w:ind w:left="709" w:hanging="283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Wartość brutto:………………. zł  (słownie: …………………………………………..……..)</w:t>
      </w:r>
    </w:p>
    <w:p w14:paraId="3C4F6BA9" w14:textId="77777777" w:rsidR="00060335" w:rsidRPr="00060335" w:rsidRDefault="00060335" w:rsidP="00060335">
      <w:pPr>
        <w:spacing w:after="120" w:line="240" w:lineRule="auto"/>
        <w:jc w:val="center"/>
        <w:rPr>
          <w:rFonts w:eastAsia="Times New Roman" w:cs="Times New Roman"/>
          <w:b/>
          <w:lang w:eastAsia="pl-PL"/>
        </w:rPr>
      </w:pPr>
      <w:r w:rsidRPr="00060335">
        <w:rPr>
          <w:rFonts w:eastAsia="Times New Roman" w:cs="Times New Roman"/>
          <w:b/>
          <w:lang w:eastAsia="pl-PL"/>
        </w:rPr>
        <w:t>§ 5</w:t>
      </w:r>
    </w:p>
    <w:p w14:paraId="4DE2196C" w14:textId="77777777" w:rsidR="00060335" w:rsidRPr="00060335" w:rsidRDefault="00060335" w:rsidP="00060335">
      <w:pPr>
        <w:spacing w:after="120" w:line="240" w:lineRule="auto"/>
        <w:jc w:val="center"/>
        <w:rPr>
          <w:rFonts w:eastAsia="Times New Roman" w:cs="Times New Roman"/>
          <w:b/>
          <w:lang w:eastAsia="pl-PL"/>
        </w:rPr>
      </w:pPr>
      <w:r w:rsidRPr="00060335">
        <w:rPr>
          <w:rFonts w:eastAsia="Times New Roman" w:cs="Times New Roman"/>
          <w:b/>
          <w:lang w:eastAsia="pl-PL"/>
        </w:rPr>
        <w:t>WARUNKI PŁATNOŚCI</w:t>
      </w:r>
    </w:p>
    <w:p w14:paraId="75F614B4" w14:textId="77777777" w:rsidR="00060335" w:rsidRPr="00060335" w:rsidRDefault="00060335" w:rsidP="0006033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ar-SA"/>
        </w:rPr>
      </w:pPr>
      <w:r w:rsidRPr="00060335">
        <w:rPr>
          <w:rFonts w:eastAsia="Times New Roman" w:cs="Times New Roman"/>
          <w:lang w:eastAsia="pl-PL"/>
        </w:rPr>
        <w:t xml:space="preserve">Zamawiający zapłaci za dostawę zgodnie z opisem przedmiotu zamówienia na podstawie faktur częściowych, wystawionych przez Wykonawcę i dowodu potwierdzającego dostawę/usługę. </w:t>
      </w:r>
    </w:p>
    <w:p w14:paraId="7C8540BD" w14:textId="77777777" w:rsidR="00060335" w:rsidRPr="00060335" w:rsidRDefault="00060335" w:rsidP="00060335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Zapłata nastąpi przelewem na konto Wykonawcy nie później niż w ciągu 60 dni od daty doręczenia faktury Zamawiającemu. W przypadku błędnie sporządzonej faktury VAT, termin płatności ulegnie odpowiedniemu przesunięciu o czas, w którym doręczono prawidłowo sporządzoną fakturę.</w:t>
      </w:r>
    </w:p>
    <w:p w14:paraId="2E8684C3" w14:textId="04FF288B" w:rsidR="00642925" w:rsidRPr="00095FDD" w:rsidRDefault="00060335" w:rsidP="00095FDD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Za datę zapłaty uważa się dzień obciążenia rachunku bankowego Zamawiającego.</w:t>
      </w:r>
    </w:p>
    <w:p w14:paraId="39FCA1D9" w14:textId="77777777" w:rsidR="00060335" w:rsidRPr="00060335" w:rsidRDefault="00060335" w:rsidP="00060335">
      <w:pPr>
        <w:tabs>
          <w:tab w:val="left" w:pos="720"/>
        </w:tabs>
        <w:spacing w:after="120" w:line="240" w:lineRule="auto"/>
        <w:ind w:left="720" w:hanging="720"/>
        <w:jc w:val="center"/>
        <w:rPr>
          <w:rFonts w:eastAsia="Times New Roman" w:cs="Times New Roman"/>
          <w:b/>
          <w:lang w:eastAsia="pl-PL"/>
        </w:rPr>
      </w:pPr>
      <w:r w:rsidRPr="00060335">
        <w:rPr>
          <w:rFonts w:eastAsia="Times New Roman" w:cs="Times New Roman"/>
          <w:b/>
          <w:lang w:eastAsia="pl-PL"/>
        </w:rPr>
        <w:t>§ 6</w:t>
      </w:r>
    </w:p>
    <w:p w14:paraId="2BD9CF62" w14:textId="77777777" w:rsidR="00060335" w:rsidRPr="00060335" w:rsidRDefault="00060335" w:rsidP="00060335">
      <w:pPr>
        <w:tabs>
          <w:tab w:val="left" w:pos="720"/>
        </w:tabs>
        <w:spacing w:after="120" w:line="240" w:lineRule="auto"/>
        <w:ind w:left="720" w:hanging="720"/>
        <w:jc w:val="center"/>
        <w:rPr>
          <w:rFonts w:eastAsia="Times New Roman" w:cs="Times New Roman"/>
          <w:b/>
          <w:lang w:eastAsia="pl-PL"/>
        </w:rPr>
      </w:pPr>
      <w:r w:rsidRPr="00060335">
        <w:rPr>
          <w:rFonts w:eastAsia="Times New Roman" w:cs="Times New Roman"/>
          <w:b/>
          <w:lang w:eastAsia="pl-PL"/>
        </w:rPr>
        <w:t>DOSTAWA TOWARU</w:t>
      </w:r>
    </w:p>
    <w:p w14:paraId="5DF5BC5D" w14:textId="77777777" w:rsidR="00060335" w:rsidRPr="00060335" w:rsidRDefault="00060335" w:rsidP="0006033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</w:pPr>
      <w:r w:rsidRPr="00060335">
        <w:t xml:space="preserve">Wykonawca zobowiązuje się do sukcesywnego dostarczania przedmiotu umowy do Działu Gospodarczego i Zaopatrzenia Szpitala Specjalistycznego w Pile w godzinach jego pracy tj. od poniedziałku do piątku w godz. 7:30 do 14:30, za wyjątkiem dni ustawowo wolnych od pracy na własny koszt i ryzyko. </w:t>
      </w:r>
    </w:p>
    <w:p w14:paraId="37482CDA" w14:textId="77777777" w:rsidR="00060335" w:rsidRPr="00060335" w:rsidRDefault="00060335" w:rsidP="0006033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</w:pPr>
      <w:r w:rsidRPr="00060335"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66ED84B4" w14:textId="77777777" w:rsidR="00060335" w:rsidRPr="00060335" w:rsidRDefault="00060335" w:rsidP="00060335">
      <w:pPr>
        <w:numPr>
          <w:ilvl w:val="0"/>
          <w:numId w:val="8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Wykonawca zobowiązuje się do dostarczenia przedmiotu umowy o odpowiedniej jakości i ilości w ciągu……. roboczych od daty złożenia zamówienia</w:t>
      </w:r>
    </w:p>
    <w:p w14:paraId="4108E19B" w14:textId="77777777" w:rsidR="00060335" w:rsidRPr="00060335" w:rsidRDefault="00060335" w:rsidP="00060335">
      <w:pPr>
        <w:numPr>
          <w:ilvl w:val="0"/>
          <w:numId w:val="8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Wykonawca zobowiązany jest do:</w:t>
      </w:r>
    </w:p>
    <w:p w14:paraId="0CC3C696" w14:textId="77777777" w:rsidR="00060335" w:rsidRPr="00060335" w:rsidRDefault="00060335" w:rsidP="00060335">
      <w:pPr>
        <w:numPr>
          <w:ilvl w:val="0"/>
          <w:numId w:val="9"/>
        </w:numPr>
        <w:spacing w:after="0" w:line="240" w:lineRule="auto"/>
        <w:ind w:left="709"/>
        <w:jc w:val="both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dostarczenia faktury VAT wraz z dostawą danej partii towaru,</w:t>
      </w:r>
    </w:p>
    <w:p w14:paraId="4DA622B6" w14:textId="77777777" w:rsidR="00060335" w:rsidRPr="00060335" w:rsidRDefault="00060335" w:rsidP="00060335">
      <w:pPr>
        <w:numPr>
          <w:ilvl w:val="0"/>
          <w:numId w:val="9"/>
        </w:numPr>
        <w:spacing w:after="0" w:line="240" w:lineRule="auto"/>
        <w:ind w:left="709"/>
        <w:jc w:val="both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zapewnienia transportu w odpowiednich warunkach,</w:t>
      </w:r>
    </w:p>
    <w:p w14:paraId="798E7F20" w14:textId="77777777" w:rsidR="00060335" w:rsidRPr="00060335" w:rsidRDefault="00060335" w:rsidP="00060335">
      <w:pPr>
        <w:numPr>
          <w:ilvl w:val="0"/>
          <w:numId w:val="9"/>
        </w:numPr>
        <w:spacing w:after="0" w:line="240" w:lineRule="auto"/>
        <w:ind w:left="709"/>
        <w:jc w:val="both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6AAFD4C0" w14:textId="77777777" w:rsidR="00060335" w:rsidRPr="00060335" w:rsidRDefault="00060335" w:rsidP="0006033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060335">
        <w:rPr>
          <w:rFonts w:eastAsia="Times New Roman" w:cs="Times New Roman"/>
          <w:b/>
          <w:bCs/>
          <w:lang w:eastAsia="pl-PL"/>
        </w:rPr>
        <w:t>5 dni roboczych</w:t>
      </w:r>
      <w:r w:rsidRPr="00060335">
        <w:rPr>
          <w:rFonts w:eastAsia="Times New Roman" w:cs="Times New Roman"/>
          <w:lang w:eastAsia="pl-PL"/>
        </w:rPr>
        <w:t xml:space="preserve"> od daty zawiadomienia, nie obciążając Zamawiającego kosztami wymiany.</w:t>
      </w:r>
    </w:p>
    <w:p w14:paraId="7681B9C4" w14:textId="77777777" w:rsidR="00060335" w:rsidRPr="00060335" w:rsidRDefault="00060335" w:rsidP="0006033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lastRenderedPageBreak/>
        <w:t>Dostarczenie przedmiotu umowy w inne miejsce niż wskazane w umowie lub podpisanie odbioru przez nieupoważnionego pracownika Zamawiającego będzie traktowane jak niedostarczenie towaru.</w:t>
      </w:r>
    </w:p>
    <w:p w14:paraId="69C0833F" w14:textId="77777777" w:rsidR="00060335" w:rsidRPr="00060335" w:rsidRDefault="00060335" w:rsidP="0006033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Określona ilość w załączniku nr 1 do niniejszej umowy stanowi wielkość szacunkową, która może ulec zmianie i może również zostać zredukowane do faktycznych potrzeb, z zastrzeżeniem, że minimalna ilość towaru, którą zamówi Zamawiający stanowi 70% wartości wskazanych w załączniku nr 1 do niniejszej umowy.</w:t>
      </w:r>
    </w:p>
    <w:p w14:paraId="1977E939" w14:textId="77777777" w:rsidR="00060335" w:rsidRPr="00060335" w:rsidRDefault="00060335" w:rsidP="0006033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W przypadku, gdy Wykonawca nie dostarczy przedmiotu umowy w terminie określonym w § 6 ust. 3 Zamawiający zastrzega sobie prawo dokonania zakupu interwencyjnego od innego dostawcy w ilościach i asortymencie niezrealizowanej w terminie dostawy.</w:t>
      </w:r>
    </w:p>
    <w:p w14:paraId="283AE150" w14:textId="77777777" w:rsidR="00060335" w:rsidRPr="00060335" w:rsidRDefault="00060335" w:rsidP="0006033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W przypadku zakupu interwencyjnego, zmniejsza się odpowiednio wielkość przedmiotu umowy oraz wartość umowy o wielkość tego zakupu.</w:t>
      </w:r>
    </w:p>
    <w:p w14:paraId="75E276FA" w14:textId="77777777" w:rsidR="00060335" w:rsidRPr="00060335" w:rsidRDefault="00060335" w:rsidP="0006033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14:paraId="0BFB4883" w14:textId="77777777" w:rsidR="00060335" w:rsidRPr="00060335" w:rsidRDefault="00060335" w:rsidP="000603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 xml:space="preserve">11.Kartony z artykułami biurowymi muszą być opisane zgodnie z ich zawartością. </w:t>
      </w:r>
    </w:p>
    <w:p w14:paraId="42198E73" w14:textId="77777777" w:rsidR="00060335" w:rsidRPr="00060335" w:rsidRDefault="00060335" w:rsidP="00060335">
      <w:p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12.Dostawca każdorazowo do realizowanych dostaw dołączy fakturę zawierającą nazwę towaru, ilość, cenę łączną, ceny jednostkowe.</w:t>
      </w:r>
    </w:p>
    <w:p w14:paraId="697AA8D8" w14:textId="77777777" w:rsidR="00060335" w:rsidRPr="00060335" w:rsidRDefault="00060335" w:rsidP="00060335">
      <w:pPr>
        <w:tabs>
          <w:tab w:val="num" w:pos="720"/>
        </w:tabs>
        <w:spacing w:after="120" w:line="240" w:lineRule="auto"/>
        <w:ind w:left="720" w:hanging="720"/>
        <w:jc w:val="center"/>
        <w:rPr>
          <w:rFonts w:eastAsia="Times New Roman" w:cs="Times New Roman"/>
          <w:b/>
          <w:bCs/>
          <w:lang w:eastAsia="pl-PL"/>
        </w:rPr>
      </w:pPr>
      <w:r w:rsidRPr="00060335">
        <w:rPr>
          <w:rFonts w:eastAsia="Times New Roman" w:cs="Times New Roman"/>
          <w:b/>
          <w:bCs/>
          <w:lang w:eastAsia="pl-PL"/>
        </w:rPr>
        <w:t>§ 7</w:t>
      </w:r>
    </w:p>
    <w:p w14:paraId="21AC42DC" w14:textId="77777777" w:rsidR="00060335" w:rsidRPr="00060335" w:rsidRDefault="00060335" w:rsidP="00060335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bCs/>
          <w:lang w:eastAsia="pl-PL"/>
        </w:rPr>
      </w:pPr>
      <w:r w:rsidRPr="00060335">
        <w:rPr>
          <w:rFonts w:eastAsia="Times New Roman" w:cs="Times New Roman"/>
          <w:bCs/>
          <w:lang w:eastAsia="pl-PL"/>
        </w:rPr>
        <w:t>Osobą odpowiedzialną za realizację niniejszej umowy ze strony Zamawiającego jest Kierownik Działu Gospodarczego i Zaopatrzenia tel. (67)2106-280.</w:t>
      </w:r>
    </w:p>
    <w:p w14:paraId="688DA3F9" w14:textId="77777777" w:rsidR="00060335" w:rsidRPr="00060335" w:rsidRDefault="00060335" w:rsidP="00060335">
      <w:pPr>
        <w:jc w:val="center"/>
        <w:rPr>
          <w:b/>
        </w:rPr>
      </w:pPr>
      <w:r w:rsidRPr="00060335">
        <w:rPr>
          <w:b/>
        </w:rPr>
        <w:t>§ 8</w:t>
      </w:r>
    </w:p>
    <w:p w14:paraId="1CD86E30" w14:textId="77777777" w:rsidR="00060335" w:rsidRPr="00060335" w:rsidRDefault="00060335" w:rsidP="00060335">
      <w:pPr>
        <w:jc w:val="center"/>
        <w:rPr>
          <w:b/>
        </w:rPr>
      </w:pPr>
      <w:r w:rsidRPr="00060335">
        <w:rPr>
          <w:b/>
        </w:rPr>
        <w:t>KARY UMOWNE</w:t>
      </w:r>
    </w:p>
    <w:p w14:paraId="3607DC0A" w14:textId="77777777" w:rsidR="00060335" w:rsidRPr="00060335" w:rsidRDefault="00060335" w:rsidP="00060335">
      <w:pPr>
        <w:numPr>
          <w:ilvl w:val="0"/>
          <w:numId w:val="5"/>
        </w:numPr>
        <w:spacing w:after="0"/>
        <w:ind w:left="425" w:hanging="357"/>
        <w:contextualSpacing/>
        <w:jc w:val="both"/>
        <w:rPr>
          <w:rFonts w:eastAsia="Calibri"/>
        </w:rPr>
      </w:pPr>
      <w:r w:rsidRPr="00060335">
        <w:t xml:space="preserve">W przypadku nie dostarczenia przedmiotu umowy o którym mowa w </w:t>
      </w:r>
      <w:r w:rsidRPr="00060335">
        <w:rPr>
          <w:rFonts w:eastAsia="Calibri"/>
        </w:rPr>
        <w:t>§ 1</w:t>
      </w:r>
      <w:r w:rsidRPr="00060335">
        <w:t xml:space="preserve"> w terminie określonym w § 4 ust. 3, a także w przypadku naruszeń postanowień § 6 ust. 3. Wykonawca zapłaci Zamawiającemu karę umowną w wysokości 0,5% wartości brutto faktury za daną dostawę za każdy dzień zwłoki jednak nie więcej niż 10%.</w:t>
      </w:r>
    </w:p>
    <w:p w14:paraId="669132BD" w14:textId="77777777" w:rsidR="00060335" w:rsidRPr="00060335" w:rsidRDefault="00060335" w:rsidP="0006033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060335">
        <w:t>W przypadku odstąpienia od umowy z winy Wykonawcy lub Zamawiającego druga strona może dochodzić od strony winnej kary umownej w wysokości 10% wartości brutto niezrealizowanej części umowy.</w:t>
      </w:r>
    </w:p>
    <w:p w14:paraId="6B5464F5" w14:textId="77777777" w:rsidR="00060335" w:rsidRPr="00060335" w:rsidRDefault="00060335" w:rsidP="0006033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060335">
        <w:t xml:space="preserve"> Łączna wysokość kar pieniężnych naliczonych Wykonawcy nie może przekraczać 20% wartości umowy brutto.</w:t>
      </w:r>
    </w:p>
    <w:p w14:paraId="1FB20537" w14:textId="77777777" w:rsidR="00060335" w:rsidRPr="00060335" w:rsidRDefault="00060335" w:rsidP="0006033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060335">
        <w:t>Jeżeli wysokość szkody przekracza wysokość kary umownej, Zamawiający zastrzega sobie prawo dochodzenia na drodze sądowej odszkodowania przekraczającego wysokość kary.</w:t>
      </w:r>
    </w:p>
    <w:p w14:paraId="0B7ECC5A" w14:textId="77777777" w:rsidR="00060335" w:rsidRPr="00060335" w:rsidRDefault="00060335" w:rsidP="00060335">
      <w:pPr>
        <w:ind w:left="357" w:hanging="357"/>
        <w:jc w:val="center"/>
        <w:rPr>
          <w:rFonts w:eastAsia="Calibri"/>
          <w:b/>
          <w:color w:val="000000"/>
        </w:rPr>
      </w:pPr>
      <w:r w:rsidRPr="00060335">
        <w:rPr>
          <w:rFonts w:eastAsia="Calibri"/>
          <w:b/>
          <w:color w:val="000000"/>
        </w:rPr>
        <w:t xml:space="preserve">§ 9 </w:t>
      </w:r>
    </w:p>
    <w:p w14:paraId="1A72431B" w14:textId="77777777" w:rsidR="00060335" w:rsidRPr="00060335" w:rsidRDefault="00060335" w:rsidP="00060335">
      <w:pPr>
        <w:spacing w:after="0"/>
        <w:jc w:val="center"/>
        <w:rPr>
          <w:b/>
        </w:rPr>
      </w:pPr>
      <w:r w:rsidRPr="00060335">
        <w:rPr>
          <w:b/>
        </w:rPr>
        <w:t>ODSTĄPIENIE OD UMOWY</w:t>
      </w:r>
    </w:p>
    <w:p w14:paraId="2C85354E" w14:textId="77777777" w:rsidR="00060335" w:rsidRPr="00060335" w:rsidRDefault="00060335" w:rsidP="00060335">
      <w:pPr>
        <w:numPr>
          <w:ilvl w:val="0"/>
          <w:numId w:val="11"/>
        </w:numPr>
        <w:spacing w:after="0"/>
        <w:ind w:left="426"/>
        <w:contextualSpacing/>
        <w:jc w:val="both"/>
        <w:rPr>
          <w:color w:val="000000"/>
        </w:rPr>
      </w:pPr>
      <w:r w:rsidRPr="00060335">
        <w:rPr>
          <w:color w:val="000000"/>
        </w:rPr>
        <w:t>Zamawiający może odstąpić od umowy, z przyczyn leżących po stronie Wykonawcy w szczególności w przypadkach:</w:t>
      </w:r>
    </w:p>
    <w:p w14:paraId="0D5ACAA7" w14:textId="77777777" w:rsidR="00060335" w:rsidRPr="00060335" w:rsidRDefault="00060335" w:rsidP="00060335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rPr>
          <w:color w:val="000000"/>
        </w:rPr>
      </w:pPr>
      <w:r w:rsidRPr="00060335">
        <w:rPr>
          <w:color w:val="000000"/>
        </w:rPr>
        <w:t>nienależytego wykonywania postanowień niniejszej umowy,</w:t>
      </w:r>
    </w:p>
    <w:p w14:paraId="6F1D2FEC" w14:textId="77777777" w:rsidR="00060335" w:rsidRPr="00060335" w:rsidRDefault="00060335" w:rsidP="00060335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rPr>
          <w:color w:val="000000"/>
        </w:rPr>
      </w:pPr>
      <w:r w:rsidRPr="00060335">
        <w:rPr>
          <w:color w:val="000000"/>
        </w:rPr>
        <w:t xml:space="preserve">stwierdzenie przez Zamawiającego wady fizycznej lub prawnej przedmiotu umowy </w:t>
      </w:r>
    </w:p>
    <w:p w14:paraId="4DC466F9" w14:textId="77777777" w:rsidR="00060335" w:rsidRPr="00060335" w:rsidRDefault="00060335" w:rsidP="00060335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rPr>
          <w:color w:val="000000"/>
        </w:rPr>
      </w:pPr>
      <w:r w:rsidRPr="00060335">
        <w:rPr>
          <w:color w:val="000000"/>
        </w:rPr>
        <w:t>dostarczania przez Wykonawcę przedmiotu innego niż wskazany w ofercie,</w:t>
      </w:r>
    </w:p>
    <w:p w14:paraId="02AF2A37" w14:textId="77777777" w:rsidR="00060335" w:rsidRPr="00060335" w:rsidRDefault="00060335" w:rsidP="00060335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rPr>
          <w:color w:val="000000"/>
        </w:rPr>
      </w:pPr>
      <w:r w:rsidRPr="00060335">
        <w:rPr>
          <w:color w:val="000000"/>
        </w:rPr>
        <w:t>zwłokę w dostawie przedmiotu umowy przekraczającą 20 dni.</w:t>
      </w:r>
    </w:p>
    <w:p w14:paraId="1C6F20C0" w14:textId="7A7E9413" w:rsidR="00642925" w:rsidRPr="00095FDD" w:rsidRDefault="00060335" w:rsidP="00642925">
      <w:pPr>
        <w:numPr>
          <w:ilvl w:val="0"/>
          <w:numId w:val="11"/>
        </w:numPr>
        <w:ind w:left="426"/>
        <w:contextualSpacing/>
        <w:jc w:val="both"/>
        <w:rPr>
          <w:color w:val="000000"/>
        </w:rPr>
      </w:pPr>
      <w:r w:rsidRPr="00060335">
        <w:rPr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4EF6191A" w14:textId="77777777" w:rsidR="00060335" w:rsidRPr="00060335" w:rsidRDefault="00060335" w:rsidP="00060335">
      <w:pPr>
        <w:jc w:val="center"/>
        <w:rPr>
          <w:b/>
        </w:rPr>
      </w:pPr>
      <w:r w:rsidRPr="00060335">
        <w:rPr>
          <w:b/>
        </w:rPr>
        <w:t>§ 10</w:t>
      </w:r>
    </w:p>
    <w:p w14:paraId="522DE5F7" w14:textId="77777777" w:rsidR="00060335" w:rsidRPr="00060335" w:rsidRDefault="00060335" w:rsidP="00060335">
      <w:pPr>
        <w:numPr>
          <w:ilvl w:val="3"/>
          <w:numId w:val="10"/>
        </w:numPr>
        <w:tabs>
          <w:tab w:val="num" w:pos="426"/>
        </w:tabs>
        <w:ind w:left="426"/>
        <w:contextualSpacing/>
        <w:jc w:val="both"/>
      </w:pPr>
      <w:r w:rsidRPr="00060335">
        <w:lastRenderedPageBreak/>
        <w:t xml:space="preserve">Umowa zostaje zawarta na okres 12 miesięcy od dnia jej podpisania. </w:t>
      </w:r>
    </w:p>
    <w:p w14:paraId="45DC27AC" w14:textId="77777777" w:rsidR="00060335" w:rsidRPr="00060335" w:rsidRDefault="00060335" w:rsidP="00060335">
      <w:pPr>
        <w:numPr>
          <w:ilvl w:val="3"/>
          <w:numId w:val="10"/>
        </w:numPr>
        <w:tabs>
          <w:tab w:val="num" w:pos="426"/>
        </w:tabs>
        <w:ind w:left="426"/>
        <w:contextualSpacing/>
        <w:jc w:val="both"/>
      </w:pPr>
      <w:r w:rsidRPr="00060335">
        <w:t>W przypadku, gdy w danym terminie umowa nie zostanie wyczerpana wartościowo, okres jej obowiązywania ulega wydłużeniu do dnia realizacji pełnej kwoty nominalnej, jednak nie więcej niż o kolejne 3 miesiące.</w:t>
      </w:r>
    </w:p>
    <w:p w14:paraId="29EABD63" w14:textId="77777777" w:rsidR="00060335" w:rsidRPr="00060335" w:rsidRDefault="00060335" w:rsidP="00060335">
      <w:pPr>
        <w:jc w:val="center"/>
        <w:rPr>
          <w:b/>
        </w:rPr>
      </w:pPr>
      <w:r w:rsidRPr="00060335">
        <w:rPr>
          <w:b/>
        </w:rPr>
        <w:t>§ 11</w:t>
      </w:r>
    </w:p>
    <w:p w14:paraId="2D7058E1" w14:textId="77777777" w:rsidR="00060335" w:rsidRPr="00060335" w:rsidRDefault="00060335" w:rsidP="00060335">
      <w:pPr>
        <w:spacing w:after="0"/>
        <w:jc w:val="center"/>
        <w:rPr>
          <w:b/>
        </w:rPr>
      </w:pPr>
      <w:r w:rsidRPr="00060335">
        <w:rPr>
          <w:b/>
        </w:rPr>
        <w:t>ZMIANY DO UMOWY</w:t>
      </w:r>
    </w:p>
    <w:p w14:paraId="4A0E8861" w14:textId="77777777" w:rsidR="00060335" w:rsidRPr="00060335" w:rsidRDefault="00060335" w:rsidP="00060335">
      <w:pPr>
        <w:numPr>
          <w:ilvl w:val="0"/>
          <w:numId w:val="3"/>
        </w:numPr>
        <w:spacing w:after="0" w:line="240" w:lineRule="auto"/>
        <w:ind w:left="360"/>
        <w:jc w:val="both"/>
      </w:pPr>
      <w:r w:rsidRPr="00060335">
        <w:t>Zmiana postanowień niniejszej umowy może nastąpić za zgodą obu stron wyrażoną na piśmie pod rygorem nieważności.</w:t>
      </w:r>
    </w:p>
    <w:p w14:paraId="2A92C682" w14:textId="77777777" w:rsidR="00060335" w:rsidRPr="00060335" w:rsidRDefault="00060335" w:rsidP="00060335">
      <w:pPr>
        <w:numPr>
          <w:ilvl w:val="0"/>
          <w:numId w:val="3"/>
        </w:numPr>
        <w:spacing w:after="0" w:line="240" w:lineRule="auto"/>
        <w:ind w:left="360"/>
        <w:jc w:val="both"/>
      </w:pPr>
      <w:r w:rsidRPr="00060335">
        <w:t>Zamawiający dopuszcza możliwość zmiany zapisów umowy w następującym zakresie:</w:t>
      </w:r>
    </w:p>
    <w:p w14:paraId="5BD637D3" w14:textId="77777777" w:rsidR="00060335" w:rsidRPr="00060335" w:rsidRDefault="00060335" w:rsidP="00060335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zmiany sposobu konfekcjonowania,</w:t>
      </w:r>
    </w:p>
    <w:p w14:paraId="4428883F" w14:textId="77777777" w:rsidR="00060335" w:rsidRPr="00060335" w:rsidRDefault="00060335" w:rsidP="00060335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zmian wynikających z przekształceń własnościowych,</w:t>
      </w:r>
    </w:p>
    <w:p w14:paraId="61FFB69F" w14:textId="77777777" w:rsidR="00060335" w:rsidRPr="00060335" w:rsidRDefault="00060335" w:rsidP="00060335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2A0DD485" w14:textId="77777777" w:rsidR="00060335" w:rsidRPr="00060335" w:rsidRDefault="00060335" w:rsidP="00060335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wystąpi przejściowy brak produktu z przyczyn leżących po stronie producenta przy jednoczesnym dostarczeniu produktu zamiennego o parametrach nie gorszych od produktu objętego umową,</w:t>
      </w:r>
    </w:p>
    <w:p w14:paraId="6F9EB53A" w14:textId="77777777" w:rsidR="00060335" w:rsidRPr="00060335" w:rsidRDefault="00060335" w:rsidP="00060335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wprowadzony zostanie do sprzedaży przez Wykonawcę produkt zmodyfikowany -udoskonalony,</w:t>
      </w:r>
    </w:p>
    <w:p w14:paraId="369B53C7" w14:textId="77777777" w:rsidR="00060335" w:rsidRPr="00060335" w:rsidRDefault="00060335" w:rsidP="00060335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zmian organizacyjno-technicznych, zmiany adresu Wykonawcy,</w:t>
      </w:r>
    </w:p>
    <w:p w14:paraId="7FE9CDBC" w14:textId="77777777" w:rsidR="00060335" w:rsidRPr="00060335" w:rsidRDefault="00060335" w:rsidP="00060335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zmiany terminu realizacji zamówienia w sytuacji, gdy zmiana ta wynika z przyczyn niezależnych od Wykonawcy,</w:t>
      </w:r>
    </w:p>
    <w:p w14:paraId="47869A56" w14:textId="77777777" w:rsidR="00060335" w:rsidRPr="00060335" w:rsidRDefault="00060335" w:rsidP="00060335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>zmiany osób odpowiedzialnych za realizację umowy w przypadku zaistnienia okoliczności, których nie można było przewidzieć w chwili zawarcia umowy.</w:t>
      </w:r>
    </w:p>
    <w:p w14:paraId="11DBA498" w14:textId="77777777" w:rsidR="00060335" w:rsidRPr="00060335" w:rsidRDefault="00060335" w:rsidP="00060335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709"/>
        <w:jc w:val="both"/>
      </w:pPr>
      <w:r w:rsidRPr="00060335">
        <w:t xml:space="preserve"> nie wyczerpania kwoty maksymalnego zobowiązania Zamawiającego, o której mowa w § 4 ust. 3 Umowy przed upływem terminu, o którym mowa w § 10 Umowy – poprzez wydłużenie terminu obowiązywania Umowy maksymalnie o 3 miesięcy, ale nie dłużej niż do czasu wyczerpania kwoty maksymalnego zobowiązania Zamawiającego;</w:t>
      </w:r>
    </w:p>
    <w:p w14:paraId="32461C68" w14:textId="77777777" w:rsidR="00060335" w:rsidRPr="00060335" w:rsidRDefault="00060335" w:rsidP="0006033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25"/>
        <w:jc w:val="both"/>
        <w:rPr>
          <w:rFonts w:eastAsia="Times New Roman" w:cs="Times New Roman"/>
          <w:lang w:eastAsia="pl-PL"/>
        </w:rPr>
      </w:pPr>
      <w:r w:rsidRPr="00060335">
        <w:rPr>
          <w:rFonts w:eastAsia="Times New Roman" w:cs="Times New Roman"/>
          <w:lang w:eastAsia="pl-PL"/>
        </w:rPr>
        <w:t xml:space="preserve">dopuszcza się </w:t>
      </w:r>
      <w:r w:rsidRPr="00060335">
        <w:rPr>
          <w:rFonts w:eastAsia="Calibri" w:cs="Times New Roman"/>
          <w:lang w:eastAsia="pl-PL"/>
        </w:rPr>
        <w:t xml:space="preserve">zwiększenie o mniej niż 10% kwoty maksymalnego zobowiązania Zamawiającego, o której </w:t>
      </w:r>
      <w:r w:rsidRPr="00060335">
        <w:rPr>
          <w:rFonts w:eastAsia="Times New Roman" w:cs="Times New Roman"/>
          <w:lang w:eastAsia="pl-PL"/>
        </w:rPr>
        <w:t>mowa w § 4 ust. 3 Umowy.</w:t>
      </w:r>
    </w:p>
    <w:p w14:paraId="46BC9CAB" w14:textId="77777777" w:rsidR="00060335" w:rsidRPr="00060335" w:rsidRDefault="00060335" w:rsidP="00060335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709"/>
        <w:jc w:val="both"/>
      </w:pPr>
      <w:r w:rsidRPr="00060335">
        <w:t>okresowych obniżek cen produktów objętych Umową, w przypadku ustalenia cen promocyjnych przez producenta.</w:t>
      </w:r>
    </w:p>
    <w:p w14:paraId="4CD3329F" w14:textId="77777777" w:rsidR="00060335" w:rsidRPr="00060335" w:rsidRDefault="00060335" w:rsidP="00060335">
      <w:pPr>
        <w:numPr>
          <w:ilvl w:val="0"/>
          <w:numId w:val="3"/>
        </w:numPr>
        <w:spacing w:after="0" w:line="240" w:lineRule="auto"/>
        <w:ind w:left="357" w:hanging="357"/>
        <w:jc w:val="both"/>
      </w:pPr>
      <w:r w:rsidRPr="00060335">
        <w:t>Powyższe zmiany nie mogą być niekorzystne dla Zamawiającego.</w:t>
      </w:r>
    </w:p>
    <w:p w14:paraId="5D49EA2E" w14:textId="77777777" w:rsidR="00060335" w:rsidRPr="00060335" w:rsidRDefault="00060335" w:rsidP="00060335">
      <w:pPr>
        <w:jc w:val="center"/>
        <w:rPr>
          <w:b/>
        </w:rPr>
      </w:pPr>
      <w:r w:rsidRPr="00060335">
        <w:rPr>
          <w:b/>
        </w:rPr>
        <w:t>§ 12</w:t>
      </w:r>
    </w:p>
    <w:p w14:paraId="00FCE531" w14:textId="77777777" w:rsidR="00095FDD" w:rsidRDefault="00060335" w:rsidP="00095FDD">
      <w:pPr>
        <w:jc w:val="both"/>
      </w:pPr>
      <w:r w:rsidRPr="00060335">
        <w:t>W sprawach nieuregulowanych niniejszą umową mają zastosowanie przepisy kodeksu cywilnego oraz inne obowiązujące przepisy prawne.</w:t>
      </w:r>
    </w:p>
    <w:p w14:paraId="4B181BAC" w14:textId="71450C7C" w:rsidR="00060335" w:rsidRPr="00642925" w:rsidRDefault="00060335" w:rsidP="00095FDD">
      <w:pPr>
        <w:jc w:val="center"/>
      </w:pPr>
      <w:r w:rsidRPr="00060335">
        <w:rPr>
          <w:b/>
        </w:rPr>
        <w:t>§ 14</w:t>
      </w:r>
    </w:p>
    <w:p w14:paraId="76EA73F7" w14:textId="77777777" w:rsidR="00060335" w:rsidRPr="00060335" w:rsidRDefault="00060335" w:rsidP="00060335">
      <w:pPr>
        <w:jc w:val="both"/>
      </w:pPr>
      <w:r w:rsidRPr="00060335">
        <w:t>Ewentualne spory wynikłe na tle realizacji niniejszej umowy rozstrzygać będzie sąd właściwy miejscowo dla siedziby Zamawiającego, po uprzednim dążeniu stron do ugodowego załatwienia sporu.</w:t>
      </w:r>
    </w:p>
    <w:p w14:paraId="1B6FCCCF" w14:textId="77777777" w:rsidR="00060335" w:rsidRPr="00060335" w:rsidRDefault="00060335" w:rsidP="00060335">
      <w:pPr>
        <w:jc w:val="center"/>
        <w:rPr>
          <w:b/>
        </w:rPr>
      </w:pPr>
      <w:r w:rsidRPr="00060335">
        <w:rPr>
          <w:b/>
        </w:rPr>
        <w:t>§ 15</w:t>
      </w:r>
    </w:p>
    <w:p w14:paraId="2B10E144" w14:textId="77777777" w:rsidR="00060335" w:rsidRPr="00060335" w:rsidRDefault="00060335" w:rsidP="00060335">
      <w:r w:rsidRPr="00060335">
        <w:t>Umowę sporządzono w dwóch jednobrzmiących egzemplarzach po jednym dla każdej ze stron.</w:t>
      </w:r>
    </w:p>
    <w:p w14:paraId="419EACCB" w14:textId="77777777" w:rsidR="00060335" w:rsidRPr="00060335" w:rsidRDefault="00060335" w:rsidP="00060335"/>
    <w:p w14:paraId="6A58E96C" w14:textId="48C283D3" w:rsidR="00060335" w:rsidRPr="00A9620C" w:rsidRDefault="00060335" w:rsidP="00A9620C">
      <w:pPr>
        <w:ind w:left="1418"/>
        <w:rPr>
          <w:b/>
        </w:rPr>
      </w:pPr>
      <w:r w:rsidRPr="00060335">
        <w:rPr>
          <w:b/>
        </w:rPr>
        <w:t xml:space="preserve">ZAMAWIAJĄCY </w:t>
      </w:r>
      <w:r w:rsidRPr="00060335">
        <w:rPr>
          <w:b/>
        </w:rPr>
        <w:tab/>
      </w:r>
      <w:r w:rsidRPr="00060335">
        <w:rPr>
          <w:b/>
        </w:rPr>
        <w:tab/>
      </w:r>
      <w:r w:rsidRPr="00060335">
        <w:rPr>
          <w:b/>
        </w:rPr>
        <w:tab/>
      </w:r>
      <w:r w:rsidRPr="00060335">
        <w:rPr>
          <w:b/>
        </w:rPr>
        <w:tab/>
      </w:r>
      <w:r w:rsidRPr="00060335">
        <w:rPr>
          <w:b/>
        </w:rPr>
        <w:tab/>
        <w:t>WYKONAW</w:t>
      </w:r>
      <w:r w:rsidR="00095FDD">
        <w:rPr>
          <w:b/>
        </w:rPr>
        <w:t>CA</w:t>
      </w:r>
    </w:p>
    <w:p w14:paraId="7F1AAD0B" w14:textId="77777777" w:rsidR="00060335" w:rsidRPr="00060335" w:rsidRDefault="00060335" w:rsidP="00060335">
      <w:pPr>
        <w:spacing w:after="0"/>
        <w:rPr>
          <w:rFonts w:cstheme="minorHAnsi"/>
          <w:bCs/>
          <w:i/>
          <w:szCs w:val="28"/>
        </w:rPr>
      </w:pPr>
    </w:p>
    <w:p w14:paraId="4A915687" w14:textId="77777777" w:rsidR="00A9620C" w:rsidRPr="00A9620C" w:rsidRDefault="00A9620C" w:rsidP="00A9620C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A9620C">
        <w:rPr>
          <w:rFonts w:eastAsia="Times New Roman" w:cs="Tahoma"/>
          <w:lang w:eastAsia="pl-PL"/>
        </w:rPr>
        <w:lastRenderedPageBreak/>
        <w:t xml:space="preserve">Załącznik nr 5 </w:t>
      </w:r>
      <w:bookmarkStart w:id="8" w:name="_Hlk65063549"/>
      <w:r w:rsidRPr="00A9620C">
        <w:rPr>
          <w:rFonts w:eastAsia="Times New Roman" w:cs="Tahoma"/>
          <w:lang w:eastAsia="pl-PL"/>
        </w:rPr>
        <w:t xml:space="preserve">do SWZ       </w:t>
      </w:r>
      <w:bookmarkEnd w:id="8"/>
    </w:p>
    <w:p w14:paraId="44B1470B" w14:textId="77777777" w:rsidR="00A9620C" w:rsidRPr="00A9620C" w:rsidRDefault="00A9620C" w:rsidP="00A9620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A9620C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5FFF4E35" w14:textId="77777777" w:rsidR="00A9620C" w:rsidRPr="00A9620C" w:rsidRDefault="00A9620C" w:rsidP="00A9620C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A9620C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0681F98" w14:textId="77777777" w:rsidR="00A9620C" w:rsidRPr="00A9620C" w:rsidRDefault="00A9620C" w:rsidP="00A9620C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lang w:eastAsia="pl-PL"/>
        </w:rPr>
      </w:pPr>
      <w:r w:rsidRPr="00A9620C">
        <w:rPr>
          <w:rFonts w:eastAsia="Times New Roman" w:cs="Times New Roman"/>
          <w:lang w:eastAsia="pl-PL"/>
        </w:rPr>
        <w:t xml:space="preserve">Zgodnie z art. 13 ust. 1 i ust. 2 </w:t>
      </w:r>
      <w:r w:rsidRPr="00A9620C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A9620C">
        <w:rPr>
          <w:rFonts w:eastAsia="Times New Roman" w:cs="Times New Roman"/>
          <w:lang w:eastAsia="pl-PL"/>
        </w:rPr>
        <w:t xml:space="preserve"> informuję, że: </w:t>
      </w:r>
    </w:p>
    <w:p w14:paraId="1590E9FB" w14:textId="77777777" w:rsidR="00A9620C" w:rsidRPr="00A9620C" w:rsidRDefault="00A9620C" w:rsidP="00A9620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A9620C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8BC4FB" wp14:editId="18108A5B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60B35" w14:textId="77777777" w:rsidR="00A9620C" w:rsidRDefault="00A9620C" w:rsidP="00A9620C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BC4FB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5AB60B35" w14:textId="77777777" w:rsidR="00A9620C" w:rsidRDefault="00A9620C" w:rsidP="00A9620C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736CFAE7" w14:textId="77777777" w:rsidR="00A9620C" w:rsidRPr="00A9620C" w:rsidRDefault="00A9620C" w:rsidP="00A9620C">
      <w:pPr>
        <w:numPr>
          <w:ilvl w:val="0"/>
          <w:numId w:val="16"/>
        </w:numPr>
        <w:spacing w:before="120" w:after="120" w:line="240" w:lineRule="auto"/>
        <w:ind w:left="697" w:hanging="340"/>
        <w:jc w:val="both"/>
        <w:rPr>
          <w:rFonts w:eastAsia="Times New Roman" w:cs="Times New Roman"/>
          <w:sz w:val="20"/>
          <w:szCs w:val="20"/>
          <w:lang w:eastAsia="pl-PL"/>
        </w:rPr>
      </w:pPr>
      <w:r w:rsidRPr="00A9620C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A9620C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36E25D04" w14:textId="77777777" w:rsidR="00A9620C" w:rsidRPr="00A9620C" w:rsidRDefault="00A9620C" w:rsidP="00A9620C">
      <w:pPr>
        <w:numPr>
          <w:ilvl w:val="0"/>
          <w:numId w:val="16"/>
        </w:numPr>
        <w:spacing w:after="1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9620C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A9620C">
        <w:rPr>
          <w:rFonts w:eastAsia="Calibri" w:cs="Times New Roman"/>
          <w:sz w:val="20"/>
          <w:szCs w:val="20"/>
        </w:rPr>
        <w:t>Szpitalu Specjalistycznym w  Pile:</w:t>
      </w:r>
      <w:r w:rsidRPr="00A9620C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A9620C">
        <w:rPr>
          <w:rFonts w:eastAsia="Calibri" w:cs="Times New Roman"/>
          <w:sz w:val="20"/>
          <w:szCs w:val="20"/>
        </w:rPr>
        <w:t>pokój D036 na parterze budynku „D”</w:t>
      </w:r>
      <w:r w:rsidRPr="00A9620C">
        <w:rPr>
          <w:rFonts w:eastAsia="Times New Roman" w:cs="Times New Roman"/>
          <w:sz w:val="20"/>
          <w:szCs w:val="20"/>
          <w:lang w:eastAsia="pl-PL"/>
        </w:rPr>
        <w:t>.</w:t>
      </w:r>
    </w:p>
    <w:p w14:paraId="251727EA" w14:textId="77777777" w:rsidR="00A9620C" w:rsidRPr="00A9620C" w:rsidRDefault="00A9620C" w:rsidP="00A9620C">
      <w:pPr>
        <w:spacing w:after="0" w:line="240" w:lineRule="auto"/>
        <w:ind w:left="697"/>
        <w:rPr>
          <w:rFonts w:eastAsia="Times New Roman" w:cs="Times New Roman"/>
          <w:sz w:val="12"/>
          <w:szCs w:val="12"/>
          <w:lang w:eastAsia="pl-PL"/>
        </w:rPr>
      </w:pPr>
      <w:r w:rsidRPr="00A9620C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988F3D" wp14:editId="70BBEA41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8D689" w14:textId="77777777" w:rsidR="00A9620C" w:rsidRDefault="00A9620C" w:rsidP="00A9620C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88F3D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14D8D689" w14:textId="77777777" w:rsidR="00A9620C" w:rsidRDefault="00A9620C" w:rsidP="00A9620C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0462FE19" w14:textId="77777777" w:rsidR="00A9620C" w:rsidRPr="00A9620C" w:rsidRDefault="00A9620C" w:rsidP="00A9620C">
      <w:pPr>
        <w:numPr>
          <w:ilvl w:val="0"/>
          <w:numId w:val="16"/>
        </w:numPr>
        <w:spacing w:before="120" w:after="0" w:line="240" w:lineRule="auto"/>
        <w:ind w:left="697" w:hanging="340"/>
        <w:jc w:val="both"/>
        <w:rPr>
          <w:rFonts w:eastAsia="Calibri" w:cs="Times New Roman"/>
          <w:sz w:val="20"/>
          <w:szCs w:val="20"/>
        </w:rPr>
      </w:pPr>
      <w:r w:rsidRPr="00A9620C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4BAC080" w14:textId="77777777" w:rsidR="00A9620C" w:rsidRPr="00A9620C" w:rsidRDefault="00A9620C" w:rsidP="00A9620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9620C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6B77C9E9" w14:textId="77777777" w:rsidR="00A9620C" w:rsidRPr="00A9620C" w:rsidRDefault="00A9620C" w:rsidP="00A9620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9620C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A9620C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6D89E08F" w14:textId="77777777" w:rsidR="00A9620C" w:rsidRPr="00A9620C" w:rsidRDefault="00A9620C" w:rsidP="00A9620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="Times New Roman"/>
          <w:sz w:val="20"/>
          <w:szCs w:val="20"/>
          <w:lang w:eastAsia="pl-PL"/>
        </w:rPr>
      </w:pPr>
      <w:r w:rsidRPr="00A9620C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5D78C3F6" w14:textId="77777777" w:rsidR="00A9620C" w:rsidRPr="00A9620C" w:rsidRDefault="00A9620C" w:rsidP="00A9620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="Times New Roman"/>
          <w:sz w:val="20"/>
          <w:szCs w:val="20"/>
        </w:rPr>
      </w:pPr>
      <w:r w:rsidRPr="00A9620C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7D029180" w14:textId="77777777" w:rsidR="00A9620C" w:rsidRPr="00A9620C" w:rsidRDefault="00A9620C" w:rsidP="00A9620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A9620C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6694D33C" w14:textId="77777777" w:rsidR="00A9620C" w:rsidRPr="00A9620C" w:rsidRDefault="00A9620C" w:rsidP="00A9620C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 New Roman"/>
          <w:sz w:val="12"/>
          <w:szCs w:val="12"/>
          <w:lang w:eastAsia="pl-PL"/>
        </w:rPr>
      </w:pPr>
    </w:p>
    <w:p w14:paraId="767888D3" w14:textId="77777777" w:rsidR="00A9620C" w:rsidRPr="00A9620C" w:rsidRDefault="00A9620C" w:rsidP="00A9620C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 New Roman"/>
          <w:sz w:val="12"/>
          <w:szCs w:val="12"/>
          <w:lang w:eastAsia="pl-PL"/>
        </w:rPr>
      </w:pPr>
      <w:r w:rsidRPr="00A9620C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16AA4F" wp14:editId="24908BB7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CF9B92" w14:textId="77777777" w:rsidR="00A9620C" w:rsidRDefault="00A9620C" w:rsidP="00A9620C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6AA4F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02CF9B92" w14:textId="77777777" w:rsidR="00A9620C" w:rsidRDefault="00A9620C" w:rsidP="00A9620C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0925F34D" w14:textId="77777777" w:rsidR="00A9620C" w:rsidRPr="00A9620C" w:rsidRDefault="00A9620C" w:rsidP="00A9620C">
      <w:pPr>
        <w:numPr>
          <w:ilvl w:val="0"/>
          <w:numId w:val="16"/>
        </w:numPr>
        <w:spacing w:after="0" w:line="240" w:lineRule="auto"/>
        <w:ind w:left="697" w:hanging="340"/>
        <w:jc w:val="both"/>
        <w:rPr>
          <w:rFonts w:eastAsia="Times New Roman" w:cs="Times New Roman"/>
          <w:sz w:val="20"/>
          <w:szCs w:val="20"/>
          <w:lang w:eastAsia="pl-PL"/>
        </w:rPr>
      </w:pPr>
      <w:r w:rsidRPr="00A9620C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A9620C">
        <w:rPr>
          <w:rFonts w:eastAsia="Calibri" w:cs="Times New Roman"/>
          <w:sz w:val="20"/>
          <w:szCs w:val="20"/>
        </w:rPr>
        <w:t>umowy na świadczenie usług dla Szpitala.</w:t>
      </w:r>
    </w:p>
    <w:p w14:paraId="0FF39323" w14:textId="77777777" w:rsidR="00A9620C" w:rsidRPr="00A9620C" w:rsidRDefault="00A9620C" w:rsidP="00A9620C">
      <w:pPr>
        <w:numPr>
          <w:ilvl w:val="0"/>
          <w:numId w:val="16"/>
        </w:numPr>
        <w:spacing w:after="0" w:line="240" w:lineRule="auto"/>
        <w:ind w:left="697" w:hanging="340"/>
        <w:jc w:val="both"/>
        <w:rPr>
          <w:rFonts w:eastAsia="Times New Roman" w:cs="Times New Roman"/>
          <w:sz w:val="20"/>
          <w:szCs w:val="20"/>
          <w:lang w:eastAsia="pl-PL"/>
        </w:rPr>
      </w:pPr>
      <w:r w:rsidRPr="00A9620C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A9620C">
        <w:rPr>
          <w:rFonts w:eastAsia="Calibri" w:cs="Times New Roman"/>
          <w:sz w:val="20"/>
          <w:szCs w:val="20"/>
          <w:u w:val="single"/>
        </w:rPr>
        <w:t>ustawowo uprawnione podmioty</w:t>
      </w:r>
      <w:r w:rsidRPr="00A9620C">
        <w:rPr>
          <w:rFonts w:eastAsia="Calibri" w:cs="Times New Roman"/>
          <w:sz w:val="20"/>
          <w:szCs w:val="20"/>
        </w:rPr>
        <w:t>, min. ZUS, NFZ, Sąd, Prokurator, i  inne</w:t>
      </w:r>
      <w:r w:rsidRPr="00A9620C">
        <w:rPr>
          <w:rFonts w:eastAsia="Times New Roman" w:cs="Times New Roman"/>
          <w:sz w:val="20"/>
          <w:szCs w:val="20"/>
          <w:lang w:eastAsia="pl-PL"/>
        </w:rPr>
        <w:t>.</w:t>
      </w:r>
    </w:p>
    <w:p w14:paraId="0E60681B" w14:textId="77777777" w:rsidR="00A9620C" w:rsidRPr="00A9620C" w:rsidRDefault="00A9620C" w:rsidP="00A9620C">
      <w:pPr>
        <w:numPr>
          <w:ilvl w:val="0"/>
          <w:numId w:val="16"/>
        </w:numPr>
        <w:spacing w:after="0" w:line="240" w:lineRule="auto"/>
        <w:ind w:left="697" w:hanging="3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9620C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238684BD" w14:textId="77777777" w:rsidR="00A9620C" w:rsidRPr="00A9620C" w:rsidRDefault="00A9620C" w:rsidP="00A9620C">
      <w:pPr>
        <w:numPr>
          <w:ilvl w:val="1"/>
          <w:numId w:val="16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9620C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7A9F1196" w14:textId="77777777" w:rsidR="00A9620C" w:rsidRPr="00A9620C" w:rsidRDefault="00A9620C" w:rsidP="00A9620C">
      <w:pPr>
        <w:numPr>
          <w:ilvl w:val="1"/>
          <w:numId w:val="16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9620C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437299E8" w14:textId="77777777" w:rsidR="00A9620C" w:rsidRPr="00A9620C" w:rsidRDefault="00A9620C" w:rsidP="00A9620C">
      <w:pPr>
        <w:numPr>
          <w:ilvl w:val="0"/>
          <w:numId w:val="16"/>
        </w:numPr>
        <w:spacing w:after="0" w:line="240" w:lineRule="auto"/>
        <w:ind w:left="697" w:hanging="340"/>
        <w:jc w:val="both"/>
        <w:rPr>
          <w:rFonts w:eastAsia="Calibri" w:cs="Times New Roman"/>
          <w:sz w:val="20"/>
          <w:szCs w:val="20"/>
        </w:rPr>
      </w:pPr>
      <w:r w:rsidRPr="00A9620C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1E874136" w14:textId="77777777" w:rsidR="00A9620C" w:rsidRPr="00A9620C" w:rsidRDefault="00A9620C" w:rsidP="00A9620C">
      <w:pPr>
        <w:numPr>
          <w:ilvl w:val="0"/>
          <w:numId w:val="16"/>
        </w:numPr>
        <w:spacing w:after="0" w:line="240" w:lineRule="auto"/>
        <w:ind w:left="697" w:hanging="340"/>
        <w:jc w:val="both"/>
        <w:rPr>
          <w:rFonts w:eastAsia="Calibri" w:cs="Times New Roman"/>
          <w:sz w:val="20"/>
          <w:szCs w:val="20"/>
        </w:rPr>
      </w:pPr>
      <w:r w:rsidRPr="00A9620C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A9620C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A9620C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A9620C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A9620C">
        <w:rPr>
          <w:rFonts w:eastAsia="Times New Roman" w:cs="Times New Roman"/>
          <w:sz w:val="20"/>
          <w:szCs w:val="20"/>
          <w:lang w:eastAsia="pl-PL"/>
        </w:rPr>
        <w:t>.</w:t>
      </w:r>
    </w:p>
    <w:p w14:paraId="45DD659F" w14:textId="77777777" w:rsidR="00A9620C" w:rsidRPr="00A9620C" w:rsidRDefault="00A9620C" w:rsidP="00A9620C">
      <w:pPr>
        <w:numPr>
          <w:ilvl w:val="0"/>
          <w:numId w:val="16"/>
        </w:numPr>
        <w:spacing w:after="0" w:line="240" w:lineRule="auto"/>
        <w:ind w:left="697" w:hanging="340"/>
        <w:jc w:val="both"/>
        <w:rPr>
          <w:rFonts w:eastAsia="Calibri" w:cs="Times New Roman"/>
          <w:sz w:val="10"/>
          <w:szCs w:val="10"/>
        </w:rPr>
      </w:pPr>
      <w:r w:rsidRPr="00A9620C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9056A8" w14:textId="77777777" w:rsidR="00A9620C" w:rsidRPr="00A9620C" w:rsidRDefault="00A9620C" w:rsidP="00A9620C">
      <w:pPr>
        <w:spacing w:after="0" w:line="240" w:lineRule="auto"/>
        <w:ind w:left="697"/>
        <w:rPr>
          <w:rFonts w:eastAsia="Calibri" w:cs="Times New Roman"/>
          <w:sz w:val="12"/>
          <w:szCs w:val="12"/>
        </w:rPr>
      </w:pPr>
      <w:r w:rsidRPr="00A9620C">
        <w:rPr>
          <w:rFonts w:eastAsia="Times New Roman" w:cs="Times New Roman"/>
          <w:lang w:eastAsia="pl-PL"/>
        </w:rPr>
        <w:t xml:space="preserve"> </w:t>
      </w:r>
    </w:p>
    <w:p w14:paraId="11595954" w14:textId="77777777" w:rsidR="00A9620C" w:rsidRPr="00A9620C" w:rsidRDefault="00A9620C" w:rsidP="00A9620C">
      <w:pPr>
        <w:spacing w:after="0" w:line="240" w:lineRule="auto"/>
        <w:ind w:left="697"/>
        <w:rPr>
          <w:rFonts w:eastAsia="Calibri" w:cs="Times New Roman"/>
          <w:sz w:val="12"/>
          <w:szCs w:val="12"/>
        </w:rPr>
      </w:pPr>
      <w:r w:rsidRPr="00A9620C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84CBE6D" wp14:editId="1332385D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EC9B8C" w14:textId="77777777" w:rsidR="00A9620C" w:rsidRDefault="00A9620C" w:rsidP="00A9620C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CBE6D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39EC9B8C" w14:textId="77777777" w:rsidR="00A9620C" w:rsidRDefault="00A9620C" w:rsidP="00A9620C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A9620C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BC4AD61" w14:textId="77777777" w:rsidR="00A9620C" w:rsidRPr="00A9620C" w:rsidRDefault="00A9620C" w:rsidP="00A9620C">
      <w:pPr>
        <w:numPr>
          <w:ilvl w:val="0"/>
          <w:numId w:val="16"/>
        </w:numPr>
        <w:spacing w:after="120" w:line="240" w:lineRule="auto"/>
        <w:ind w:left="697" w:hanging="340"/>
        <w:jc w:val="both"/>
        <w:rPr>
          <w:rFonts w:eastAsia="Times New Roman" w:cs="Times New Roman"/>
          <w:sz w:val="20"/>
          <w:szCs w:val="20"/>
          <w:lang w:eastAsia="pl-PL"/>
        </w:rPr>
      </w:pPr>
      <w:r w:rsidRPr="00A9620C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333C2F1E" w14:textId="77777777" w:rsidR="00A9620C" w:rsidRPr="00A9620C" w:rsidRDefault="00A9620C" w:rsidP="00A9620C">
      <w:pPr>
        <w:numPr>
          <w:ilvl w:val="1"/>
          <w:numId w:val="16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A9620C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A9620C">
        <w:rPr>
          <w:rFonts w:eastAsia="Calibri" w:cs="Times New Roman"/>
          <w:sz w:val="20"/>
          <w:szCs w:val="20"/>
        </w:rPr>
        <w:t xml:space="preserve">sprostowania danych osobowych; </w:t>
      </w:r>
    </w:p>
    <w:p w14:paraId="26E85350" w14:textId="77777777" w:rsidR="00A9620C" w:rsidRPr="00A9620C" w:rsidRDefault="00A9620C" w:rsidP="00A9620C">
      <w:pPr>
        <w:numPr>
          <w:ilvl w:val="1"/>
          <w:numId w:val="16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A9620C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39D0ED7E" w14:textId="77777777" w:rsidR="00A9620C" w:rsidRPr="00A9620C" w:rsidRDefault="00A9620C" w:rsidP="00A9620C">
      <w:pPr>
        <w:numPr>
          <w:ilvl w:val="1"/>
          <w:numId w:val="16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A9620C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1F33D4EA" w14:textId="77777777" w:rsidR="00A9620C" w:rsidRPr="00A9620C" w:rsidRDefault="00A9620C" w:rsidP="00A9620C">
      <w:pPr>
        <w:numPr>
          <w:ilvl w:val="1"/>
          <w:numId w:val="16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A9620C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227BDC31" w14:textId="77777777" w:rsidR="00A9620C" w:rsidRPr="00A9620C" w:rsidRDefault="00A9620C" w:rsidP="00A9620C">
      <w:pPr>
        <w:numPr>
          <w:ilvl w:val="1"/>
          <w:numId w:val="16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A9620C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04BB0CB6" w14:textId="77777777" w:rsidR="00A9620C" w:rsidRPr="00A9620C" w:rsidRDefault="00A9620C" w:rsidP="00A9620C">
      <w:pPr>
        <w:numPr>
          <w:ilvl w:val="1"/>
          <w:numId w:val="1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9620C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16E34B7B" w14:textId="77777777" w:rsidR="00A9620C" w:rsidRPr="00A9620C" w:rsidRDefault="00A9620C" w:rsidP="00A9620C">
      <w:pPr>
        <w:numPr>
          <w:ilvl w:val="1"/>
          <w:numId w:val="1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9620C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A9620C">
        <w:rPr>
          <w:rFonts w:eastAsia="Times New Roman" w:cs="Times New Roman"/>
          <w:lang w:eastAsia="pl-PL"/>
        </w:rPr>
        <w:t>.</w:t>
      </w:r>
    </w:p>
    <w:p w14:paraId="28D36B5A" w14:textId="77777777" w:rsidR="00A9620C" w:rsidRPr="00A9620C" w:rsidRDefault="00A9620C" w:rsidP="00A9620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CA21FA" w14:textId="77777777" w:rsidR="00A9620C" w:rsidRPr="00A9620C" w:rsidRDefault="00A9620C" w:rsidP="00A9620C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62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- Profilowanie oznacza dowolna formę zautomatyzowanego przetwarzania danych osobowych, które polega na wykorzystaniu danych osobowych do oceny niektórych czynników osobowych osoby fizycznej, w szczególności do analizy </w:t>
      </w:r>
      <w:r w:rsidRPr="00A9620C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lub prognozy aspektów dot. pracy, tej osoby fizycznej, jej sytuacji ekonomicznej, zdrowia, osobistych preferencji, zainteresowań, wiarygodności, zachowania, lokalizacji lub przemieszczania się.</w:t>
      </w:r>
    </w:p>
    <w:p w14:paraId="52865C32" w14:textId="77777777" w:rsidR="00A9620C" w:rsidRPr="00A9620C" w:rsidRDefault="00A9620C" w:rsidP="00A9620C">
      <w:pPr>
        <w:spacing w:after="12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9620C">
        <w:rPr>
          <w:rFonts w:ascii="Times New Roman" w:eastAsia="Calibri" w:hAnsi="Times New Roman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3EA82086" w14:textId="77777777" w:rsidR="00B21FC4" w:rsidRDefault="00B21FC4"/>
    <w:sectPr w:rsidR="00B2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D0E9" w14:textId="77777777" w:rsidR="00A9620C" w:rsidRDefault="00A9620C" w:rsidP="00A9620C">
      <w:pPr>
        <w:spacing w:after="0" w:line="240" w:lineRule="auto"/>
      </w:pPr>
      <w:r>
        <w:separator/>
      </w:r>
    </w:p>
  </w:endnote>
  <w:endnote w:type="continuationSeparator" w:id="0">
    <w:p w14:paraId="59F544A3" w14:textId="77777777" w:rsidR="00A9620C" w:rsidRDefault="00A9620C" w:rsidP="00A9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3865" w14:textId="77777777" w:rsidR="00A9620C" w:rsidRDefault="00A9620C" w:rsidP="00A9620C">
      <w:pPr>
        <w:spacing w:after="0" w:line="240" w:lineRule="auto"/>
      </w:pPr>
      <w:r>
        <w:separator/>
      </w:r>
    </w:p>
  </w:footnote>
  <w:footnote w:type="continuationSeparator" w:id="0">
    <w:p w14:paraId="73C7CC51" w14:textId="77777777" w:rsidR="00A9620C" w:rsidRDefault="00A9620C" w:rsidP="00A96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43665EA2"/>
    <w:multiLevelType w:val="hybridMultilevel"/>
    <w:tmpl w:val="7FFC4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02FAE"/>
    <w:multiLevelType w:val="hybridMultilevel"/>
    <w:tmpl w:val="35F43084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D337FF"/>
    <w:multiLevelType w:val="hybridMultilevel"/>
    <w:tmpl w:val="853A7984"/>
    <w:lvl w:ilvl="0" w:tplc="04150011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805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51533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03475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0238830">
    <w:abstractNumId w:val="7"/>
  </w:num>
  <w:num w:numId="5" w16cid:durableId="1554191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8198201">
    <w:abstractNumId w:val="13"/>
  </w:num>
  <w:num w:numId="7" w16cid:durableId="1916552777">
    <w:abstractNumId w:val="9"/>
  </w:num>
  <w:num w:numId="8" w16cid:durableId="338430111">
    <w:abstractNumId w:val="8"/>
  </w:num>
  <w:num w:numId="9" w16cid:durableId="1645348427">
    <w:abstractNumId w:val="1"/>
  </w:num>
  <w:num w:numId="10" w16cid:durableId="210506700">
    <w:abstractNumId w:val="14"/>
  </w:num>
  <w:num w:numId="11" w16cid:durableId="657265332">
    <w:abstractNumId w:val="10"/>
  </w:num>
  <w:num w:numId="12" w16cid:durableId="447244288">
    <w:abstractNumId w:val="3"/>
  </w:num>
  <w:num w:numId="13" w16cid:durableId="176163026">
    <w:abstractNumId w:val="4"/>
  </w:num>
  <w:num w:numId="14" w16cid:durableId="2129929272">
    <w:abstractNumId w:val="16"/>
  </w:num>
  <w:num w:numId="15" w16cid:durableId="1077559238">
    <w:abstractNumId w:val="2"/>
  </w:num>
  <w:num w:numId="16" w16cid:durableId="1192299153">
    <w:abstractNumId w:val="12"/>
  </w:num>
  <w:num w:numId="17" w16cid:durableId="512188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35"/>
    <w:rsid w:val="00060335"/>
    <w:rsid w:val="00095FDD"/>
    <w:rsid w:val="00292DAC"/>
    <w:rsid w:val="005D08A5"/>
    <w:rsid w:val="00642925"/>
    <w:rsid w:val="00683E7C"/>
    <w:rsid w:val="006E46AB"/>
    <w:rsid w:val="00711C9E"/>
    <w:rsid w:val="008617EC"/>
    <w:rsid w:val="00887146"/>
    <w:rsid w:val="008F148D"/>
    <w:rsid w:val="0092311A"/>
    <w:rsid w:val="009265F0"/>
    <w:rsid w:val="00A9620C"/>
    <w:rsid w:val="00B16541"/>
    <w:rsid w:val="00B21FC4"/>
    <w:rsid w:val="00BC0298"/>
    <w:rsid w:val="00BD5151"/>
    <w:rsid w:val="00C3503A"/>
    <w:rsid w:val="00C60C53"/>
    <w:rsid w:val="00C865FE"/>
    <w:rsid w:val="00CD4E0C"/>
    <w:rsid w:val="00F85711"/>
    <w:rsid w:val="00F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1A1D"/>
  <w15:chartTrackingRefBased/>
  <w15:docId w15:val="{F8859A6A-D46E-414F-BF7D-CE80DC91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033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6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20C"/>
  </w:style>
  <w:style w:type="paragraph" w:styleId="Stopka">
    <w:name w:val="footer"/>
    <w:basedOn w:val="Normalny"/>
    <w:link w:val="StopkaZnak"/>
    <w:uiPriority w:val="99"/>
    <w:unhideWhenUsed/>
    <w:rsid w:val="00A96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2999</Words>
  <Characters>17995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17</cp:revision>
  <cp:lastPrinted>2022-06-03T10:35:00Z</cp:lastPrinted>
  <dcterms:created xsi:type="dcterms:W3CDTF">2022-06-02T12:34:00Z</dcterms:created>
  <dcterms:modified xsi:type="dcterms:W3CDTF">2022-06-03T11:11:00Z</dcterms:modified>
</cp:coreProperties>
</file>