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61F47" w14:textId="3FD8A8E9" w:rsidR="00772937" w:rsidRPr="00536470" w:rsidRDefault="00536470" w:rsidP="00045E7D">
      <w:pPr>
        <w:spacing w:after="0" w:line="276" w:lineRule="auto"/>
        <w:ind w:left="43" w:right="0" w:firstLine="0"/>
        <w:rPr>
          <w:b/>
          <w:bCs/>
          <w:sz w:val="24"/>
        </w:rPr>
      </w:pPr>
      <w:r w:rsidRPr="00536470">
        <w:rPr>
          <w:b/>
          <w:bCs/>
          <w:sz w:val="24"/>
        </w:rPr>
        <w:t xml:space="preserve">                                                                                                                Załącznik nr 4 do SWZ</w:t>
      </w:r>
    </w:p>
    <w:p w14:paraId="0C6AC43B" w14:textId="0ACAB482" w:rsidR="00772937" w:rsidRPr="00536470" w:rsidRDefault="00EF05F6" w:rsidP="00045E7D">
      <w:pPr>
        <w:spacing w:after="0" w:line="276" w:lineRule="auto"/>
        <w:ind w:left="4956" w:firstLine="708"/>
        <w:rPr>
          <w:sz w:val="24"/>
        </w:rPr>
      </w:pPr>
      <w:r w:rsidRPr="00536470">
        <w:rPr>
          <w:sz w:val="24"/>
        </w:rPr>
        <w:t xml:space="preserve">………………, </w:t>
      </w:r>
      <w:r w:rsidR="00045E7D" w:rsidRPr="00536470">
        <w:rPr>
          <w:sz w:val="24"/>
        </w:rPr>
        <w:t>……………………</w:t>
      </w:r>
      <w:r w:rsidRPr="00536470">
        <w:rPr>
          <w:sz w:val="24"/>
        </w:rPr>
        <w:t xml:space="preserve"> r</w:t>
      </w:r>
      <w:r w:rsidR="00045E7D" w:rsidRPr="00536470">
        <w:rPr>
          <w:sz w:val="24"/>
        </w:rPr>
        <w:t>.</w:t>
      </w:r>
    </w:p>
    <w:p w14:paraId="034BCFB0" w14:textId="4547957B" w:rsidR="00045E7D" w:rsidRPr="00536470" w:rsidRDefault="00536470" w:rsidP="00045E7D">
      <w:pPr>
        <w:spacing w:after="0" w:line="276" w:lineRule="auto"/>
        <w:ind w:left="21" w:right="3058" w:firstLine="3662"/>
        <w:rPr>
          <w:sz w:val="24"/>
        </w:rPr>
      </w:pPr>
      <w:r>
        <w:rPr>
          <w:sz w:val="24"/>
        </w:rPr>
        <w:t>Projekt</w:t>
      </w:r>
    </w:p>
    <w:p w14:paraId="0BF51E7A" w14:textId="49775D87" w:rsidR="00045E7D" w:rsidRPr="00536470" w:rsidRDefault="00000000" w:rsidP="00045E7D">
      <w:pPr>
        <w:spacing w:after="0" w:line="276" w:lineRule="auto"/>
        <w:ind w:left="21" w:right="3058" w:firstLine="3662"/>
        <w:rPr>
          <w:sz w:val="24"/>
        </w:rPr>
      </w:pPr>
      <w:r w:rsidRPr="00536470">
        <w:rPr>
          <w:sz w:val="24"/>
        </w:rPr>
        <w:t>UMOWA</w:t>
      </w:r>
      <w:r w:rsidR="00045E7D" w:rsidRPr="00536470">
        <w:rPr>
          <w:sz w:val="24"/>
        </w:rPr>
        <w:t xml:space="preserve"> </w:t>
      </w:r>
      <w:r w:rsidRPr="00536470">
        <w:rPr>
          <w:sz w:val="24"/>
        </w:rPr>
        <w:t>N</w:t>
      </w:r>
      <w:r w:rsidR="00045E7D" w:rsidRPr="00536470">
        <w:rPr>
          <w:sz w:val="24"/>
        </w:rPr>
        <w:t>r ……….</w:t>
      </w:r>
    </w:p>
    <w:p w14:paraId="76F6D250" w14:textId="2E86FF19" w:rsidR="00772937" w:rsidRPr="00536470" w:rsidRDefault="00000000" w:rsidP="00045E7D">
      <w:pPr>
        <w:spacing w:after="0" w:line="276" w:lineRule="auto"/>
        <w:ind w:left="21" w:right="3058" w:firstLine="0"/>
        <w:rPr>
          <w:sz w:val="24"/>
        </w:rPr>
      </w:pPr>
      <w:r w:rsidRPr="00536470">
        <w:rPr>
          <w:sz w:val="24"/>
        </w:rPr>
        <w:t xml:space="preserve">zawarta w </w:t>
      </w:r>
      <w:r w:rsidR="00EF05F6" w:rsidRPr="00536470">
        <w:rPr>
          <w:sz w:val="24"/>
        </w:rPr>
        <w:t>………………..</w:t>
      </w:r>
      <w:r w:rsidRPr="00536470">
        <w:rPr>
          <w:sz w:val="24"/>
        </w:rPr>
        <w:t xml:space="preserve"> w dniu </w:t>
      </w:r>
      <w:r w:rsidR="00C8531C" w:rsidRPr="00536470">
        <w:rPr>
          <w:sz w:val="24"/>
        </w:rPr>
        <w:t>………………………………….</w:t>
      </w:r>
      <w:r w:rsidRPr="00536470">
        <w:rPr>
          <w:sz w:val="24"/>
        </w:rPr>
        <w:t xml:space="preserve"> pomiędzy:</w:t>
      </w:r>
    </w:p>
    <w:p w14:paraId="79E64845" w14:textId="6C9E0BA2" w:rsidR="00EF05F6" w:rsidRPr="00536470" w:rsidRDefault="00000000" w:rsidP="00045E7D">
      <w:pPr>
        <w:spacing w:after="0" w:line="276" w:lineRule="auto"/>
        <w:ind w:left="21" w:right="43"/>
        <w:rPr>
          <w:sz w:val="24"/>
        </w:rPr>
      </w:pPr>
      <w:r w:rsidRPr="00536470">
        <w:rPr>
          <w:sz w:val="24"/>
        </w:rPr>
        <w:t xml:space="preserve">Gminą </w:t>
      </w:r>
      <w:r w:rsidR="00EF05F6" w:rsidRPr="00536470">
        <w:rPr>
          <w:sz w:val="24"/>
        </w:rPr>
        <w:t>……………….</w:t>
      </w:r>
      <w:r w:rsidRPr="00536470">
        <w:rPr>
          <w:sz w:val="24"/>
        </w:rPr>
        <w:t xml:space="preserve">, posiadającą numer NIP </w:t>
      </w:r>
      <w:r w:rsidR="00EF05F6" w:rsidRPr="00536470">
        <w:rPr>
          <w:sz w:val="24"/>
        </w:rPr>
        <w:t>………………………….</w:t>
      </w:r>
      <w:r w:rsidRPr="00536470">
        <w:rPr>
          <w:sz w:val="24"/>
        </w:rPr>
        <w:t xml:space="preserve"> z siedzibą w</w:t>
      </w:r>
      <w:r w:rsidR="00F96D12" w:rsidRPr="00536470">
        <w:rPr>
          <w:sz w:val="24"/>
        </w:rPr>
        <w:t> </w:t>
      </w:r>
      <w:r w:rsidR="00EF05F6" w:rsidRPr="00536470">
        <w:rPr>
          <w:sz w:val="24"/>
        </w:rPr>
        <w:t>……………………….</w:t>
      </w:r>
      <w:r w:rsidRPr="00536470">
        <w:rPr>
          <w:sz w:val="24"/>
        </w:rPr>
        <w:t xml:space="preserve"> przy ul. </w:t>
      </w:r>
      <w:r w:rsidR="00EF05F6" w:rsidRPr="00536470">
        <w:rPr>
          <w:sz w:val="24"/>
        </w:rPr>
        <w:t>……………………..</w:t>
      </w:r>
      <w:r w:rsidRPr="00536470">
        <w:rPr>
          <w:sz w:val="24"/>
        </w:rPr>
        <w:t xml:space="preserve"> </w:t>
      </w:r>
      <w:r w:rsidR="00EF05F6" w:rsidRPr="00536470">
        <w:rPr>
          <w:sz w:val="24"/>
        </w:rPr>
        <w:t>…..</w:t>
      </w:r>
      <w:r w:rsidRPr="00536470">
        <w:rPr>
          <w:sz w:val="24"/>
        </w:rPr>
        <w:t>-</w:t>
      </w:r>
      <w:r w:rsidR="00EF05F6" w:rsidRPr="00536470">
        <w:rPr>
          <w:sz w:val="24"/>
        </w:rPr>
        <w:t>………………</w:t>
      </w:r>
      <w:r w:rsidRPr="00536470">
        <w:rPr>
          <w:sz w:val="24"/>
        </w:rPr>
        <w:t xml:space="preserve">, reprezentowaną przez </w:t>
      </w:r>
      <w:r w:rsidR="00EF05F6" w:rsidRPr="00536470">
        <w:rPr>
          <w:sz w:val="24"/>
        </w:rPr>
        <w:t>……………………………………</w:t>
      </w:r>
      <w:r w:rsidRPr="00536470">
        <w:rPr>
          <w:sz w:val="24"/>
        </w:rPr>
        <w:t xml:space="preserve"> — Wójta Gminy przy kontrasygnacie </w:t>
      </w:r>
      <w:r w:rsidR="00EF05F6" w:rsidRPr="00536470">
        <w:rPr>
          <w:sz w:val="24"/>
        </w:rPr>
        <w:t>…………………………………………..</w:t>
      </w:r>
      <w:r w:rsidRPr="00536470">
        <w:rPr>
          <w:sz w:val="24"/>
        </w:rPr>
        <w:t xml:space="preserve"> — Skarbnika Gminy, zwanym w treści umowy „Zamawiającym', </w:t>
      </w:r>
    </w:p>
    <w:p w14:paraId="76969892" w14:textId="2FD783C1" w:rsidR="00772937" w:rsidRPr="00536470" w:rsidRDefault="00000000" w:rsidP="00045E7D">
      <w:pPr>
        <w:spacing w:after="0" w:line="276" w:lineRule="auto"/>
        <w:ind w:left="21" w:right="43"/>
        <w:rPr>
          <w:sz w:val="24"/>
        </w:rPr>
      </w:pPr>
      <w:r w:rsidRPr="00536470">
        <w:rPr>
          <w:sz w:val="24"/>
        </w:rPr>
        <w:t>a</w:t>
      </w:r>
    </w:p>
    <w:p w14:paraId="0A68029E" w14:textId="532F08D3" w:rsidR="00772937" w:rsidRPr="00536470" w:rsidRDefault="00C8531C" w:rsidP="00045E7D">
      <w:pPr>
        <w:spacing w:after="0" w:line="276" w:lineRule="auto"/>
        <w:ind w:left="21" w:right="43"/>
        <w:rPr>
          <w:sz w:val="24"/>
        </w:rPr>
      </w:pPr>
      <w:r w:rsidRPr="00536470">
        <w:rPr>
          <w:sz w:val="24"/>
        </w:rPr>
        <w:t>……………………………………………………….. reprezentowaną …………………………………… zwaną w treści umowy „Wykonawcą”,</w:t>
      </w:r>
    </w:p>
    <w:p w14:paraId="53391853" w14:textId="77777777" w:rsidR="00772937" w:rsidRPr="00536470" w:rsidRDefault="00000000" w:rsidP="00045E7D">
      <w:pPr>
        <w:spacing w:after="0" w:line="276" w:lineRule="auto"/>
        <w:ind w:left="21" w:right="43"/>
        <w:rPr>
          <w:sz w:val="24"/>
        </w:rPr>
      </w:pPr>
      <w:r w:rsidRPr="00536470">
        <w:rPr>
          <w:sz w:val="24"/>
        </w:rPr>
        <w:t>o następującej treści:</w:t>
      </w:r>
    </w:p>
    <w:p w14:paraId="146915AD" w14:textId="77777777" w:rsidR="00F96D12" w:rsidRPr="00536470" w:rsidRDefault="00F96D12" w:rsidP="00F96D12">
      <w:pPr>
        <w:spacing w:after="0" w:line="276" w:lineRule="auto"/>
        <w:ind w:left="21" w:right="43"/>
        <w:jc w:val="center"/>
        <w:rPr>
          <w:sz w:val="24"/>
        </w:rPr>
      </w:pPr>
    </w:p>
    <w:p w14:paraId="5B962FC2" w14:textId="44127D98" w:rsidR="00D74A58" w:rsidRPr="00536470" w:rsidRDefault="00D74A58" w:rsidP="00536470">
      <w:pPr>
        <w:spacing w:after="0" w:line="276" w:lineRule="auto"/>
        <w:ind w:left="21" w:right="43"/>
        <w:jc w:val="center"/>
        <w:rPr>
          <w:sz w:val="24"/>
        </w:rPr>
      </w:pPr>
      <w:r w:rsidRPr="00536470">
        <w:rPr>
          <w:sz w:val="24"/>
        </w:rPr>
        <w:t>§1</w:t>
      </w:r>
    </w:p>
    <w:p w14:paraId="50671971" w14:textId="59F70E09" w:rsidR="00772937" w:rsidRPr="00536470" w:rsidRDefault="00000000" w:rsidP="00536470">
      <w:pPr>
        <w:pStyle w:val="Akapitzlist"/>
        <w:numPr>
          <w:ilvl w:val="0"/>
          <w:numId w:val="1"/>
        </w:numPr>
        <w:spacing w:after="0" w:line="276" w:lineRule="auto"/>
        <w:ind w:right="43"/>
        <w:rPr>
          <w:b/>
          <w:bCs/>
          <w:color w:val="auto"/>
          <w:sz w:val="24"/>
        </w:rPr>
      </w:pPr>
      <w:r w:rsidRPr="00536470">
        <w:rPr>
          <w:sz w:val="24"/>
        </w:rPr>
        <w:t xml:space="preserve">Zamawiający powierza, a Wykonawca przyjmuje do wykonania kompleksową realizację zamówienia na </w:t>
      </w:r>
      <w:r w:rsidRPr="00536470">
        <w:rPr>
          <w:color w:val="auto"/>
          <w:sz w:val="24"/>
        </w:rPr>
        <w:t xml:space="preserve">zorganizowanie i przeprowadzenie usług w ramach </w:t>
      </w:r>
      <w:r w:rsidRPr="00536470">
        <w:rPr>
          <w:b/>
          <w:bCs/>
          <w:color w:val="auto"/>
          <w:sz w:val="24"/>
        </w:rPr>
        <w:t>projektu „Regionalne wsparcie rozwoju kompetencji kluczowych w pomorskich szkołach”.</w:t>
      </w:r>
    </w:p>
    <w:p w14:paraId="4CFE4F8E" w14:textId="08C86530" w:rsidR="0024653D" w:rsidRPr="00536470" w:rsidRDefault="0024653D" w:rsidP="00536470">
      <w:pPr>
        <w:pStyle w:val="Akapitzlist"/>
        <w:numPr>
          <w:ilvl w:val="0"/>
          <w:numId w:val="1"/>
        </w:numPr>
        <w:spacing w:after="0" w:line="276" w:lineRule="auto"/>
        <w:ind w:right="43"/>
        <w:rPr>
          <w:color w:val="auto"/>
          <w:sz w:val="24"/>
        </w:rPr>
      </w:pPr>
      <w:r w:rsidRPr="00536470">
        <w:rPr>
          <w:color w:val="auto"/>
          <w:sz w:val="24"/>
        </w:rPr>
        <w:t>Przed  rozpoczęciem realizacji zamówienia Wykonawca zobowiązany jest przedłożyć Zamawiającemu szczegółowy  kosztorys zajęć będących przedmiotem zamówienia.</w:t>
      </w:r>
    </w:p>
    <w:p w14:paraId="1E47F678" w14:textId="0C8D6E06" w:rsidR="00772937" w:rsidRPr="00536470" w:rsidRDefault="00000000" w:rsidP="00536470">
      <w:pPr>
        <w:pStyle w:val="Akapitzlist"/>
        <w:numPr>
          <w:ilvl w:val="0"/>
          <w:numId w:val="1"/>
        </w:numPr>
        <w:spacing w:after="0" w:line="276" w:lineRule="auto"/>
        <w:ind w:right="43"/>
        <w:rPr>
          <w:color w:val="auto"/>
          <w:sz w:val="24"/>
        </w:rPr>
      </w:pPr>
      <w:r w:rsidRPr="00536470">
        <w:rPr>
          <w:color w:val="auto"/>
          <w:sz w:val="24"/>
        </w:rPr>
        <w:t xml:space="preserve">Przedmiotem Umowy jest realizacja </w:t>
      </w:r>
      <w:r w:rsidR="00045E7D" w:rsidRPr="00536470">
        <w:rPr>
          <w:color w:val="auto"/>
          <w:sz w:val="24"/>
        </w:rPr>
        <w:t xml:space="preserve">zajęć dla uczniów oraz szkoleń dla nauczycieli </w:t>
      </w:r>
      <w:r w:rsidRPr="00536470">
        <w:rPr>
          <w:color w:val="auto"/>
          <w:sz w:val="24"/>
        </w:rPr>
        <w:t>Szk</w:t>
      </w:r>
      <w:r w:rsidR="00045E7D" w:rsidRPr="00536470">
        <w:rPr>
          <w:color w:val="auto"/>
          <w:sz w:val="24"/>
        </w:rPr>
        <w:t>oły</w:t>
      </w:r>
      <w:r w:rsidRPr="00536470">
        <w:rPr>
          <w:color w:val="auto"/>
          <w:sz w:val="24"/>
        </w:rPr>
        <w:t xml:space="preserve"> Podstawo</w:t>
      </w:r>
      <w:r w:rsidR="00045E7D" w:rsidRPr="00536470">
        <w:rPr>
          <w:color w:val="auto"/>
          <w:sz w:val="24"/>
        </w:rPr>
        <w:t xml:space="preserve">wej im. Rodziny </w:t>
      </w:r>
      <w:proofErr w:type="spellStart"/>
      <w:r w:rsidR="00045E7D" w:rsidRPr="00536470">
        <w:rPr>
          <w:color w:val="auto"/>
          <w:sz w:val="24"/>
        </w:rPr>
        <w:t>Szreiber</w:t>
      </w:r>
      <w:proofErr w:type="spellEnd"/>
      <w:r w:rsidR="00045E7D" w:rsidRPr="00536470">
        <w:rPr>
          <w:color w:val="auto"/>
          <w:sz w:val="24"/>
        </w:rPr>
        <w:t xml:space="preserve"> w Mikołajkach Pomorskich.</w:t>
      </w:r>
    </w:p>
    <w:p w14:paraId="2EA993B2" w14:textId="77777777" w:rsidR="00045E7D" w:rsidRPr="00536470" w:rsidRDefault="00045E7D" w:rsidP="00536470">
      <w:pPr>
        <w:spacing w:after="0" w:line="276" w:lineRule="auto"/>
        <w:ind w:left="302" w:right="43"/>
        <w:rPr>
          <w:color w:val="auto"/>
          <w:sz w:val="24"/>
        </w:rPr>
      </w:pPr>
    </w:p>
    <w:p w14:paraId="7666C506" w14:textId="3EFDEE3E" w:rsidR="00772937" w:rsidRPr="00536470" w:rsidRDefault="00EF05F6" w:rsidP="00536470">
      <w:pPr>
        <w:spacing w:after="0" w:line="276" w:lineRule="auto"/>
        <w:ind w:right="43"/>
        <w:rPr>
          <w:color w:val="auto"/>
          <w:sz w:val="24"/>
        </w:rPr>
      </w:pPr>
      <w:r w:rsidRPr="00536470">
        <w:rPr>
          <w:color w:val="auto"/>
          <w:sz w:val="24"/>
        </w:rPr>
        <w:t>Przedmiot zamówienia obejmuje:</w:t>
      </w:r>
    </w:p>
    <w:p w14:paraId="37C8A994" w14:textId="77777777" w:rsidR="00B20B74" w:rsidRPr="00536470" w:rsidRDefault="00B20B74" w:rsidP="00536470">
      <w:pPr>
        <w:spacing w:after="0" w:line="276" w:lineRule="auto"/>
        <w:rPr>
          <w:b/>
          <w:sz w:val="24"/>
        </w:rPr>
      </w:pPr>
      <w:r w:rsidRPr="00536470">
        <w:rPr>
          <w:b/>
          <w:sz w:val="24"/>
        </w:rPr>
        <w:t>Przedmiotem zamówienia jest Przeprowadzenie szkoleń / warsztatów dla :</w:t>
      </w:r>
    </w:p>
    <w:p w14:paraId="281E583A" w14:textId="77777777" w:rsidR="00B20B74" w:rsidRPr="00536470" w:rsidRDefault="00B20B74" w:rsidP="00536470">
      <w:pPr>
        <w:spacing w:after="0" w:line="276" w:lineRule="auto"/>
        <w:rPr>
          <w:b/>
          <w:sz w:val="24"/>
        </w:rPr>
      </w:pPr>
      <w:r w:rsidRPr="00536470">
        <w:rPr>
          <w:b/>
          <w:sz w:val="24"/>
        </w:rPr>
        <w:t xml:space="preserve">- 267 uczniów Szkoły Podstawowej im. Rodziny </w:t>
      </w:r>
      <w:proofErr w:type="spellStart"/>
      <w:r w:rsidRPr="00536470">
        <w:rPr>
          <w:b/>
          <w:sz w:val="24"/>
        </w:rPr>
        <w:t>Szreiber</w:t>
      </w:r>
      <w:proofErr w:type="spellEnd"/>
      <w:r w:rsidRPr="00536470">
        <w:rPr>
          <w:b/>
          <w:sz w:val="24"/>
        </w:rPr>
        <w:t xml:space="preserve"> w Mikołajkach Pomorskich,</w:t>
      </w:r>
    </w:p>
    <w:p w14:paraId="2F2B6B29" w14:textId="77777777" w:rsidR="00B20B74" w:rsidRPr="00536470" w:rsidRDefault="00B20B74" w:rsidP="00536470">
      <w:pPr>
        <w:spacing w:after="0" w:line="276" w:lineRule="auto"/>
        <w:rPr>
          <w:b/>
          <w:sz w:val="24"/>
        </w:rPr>
      </w:pPr>
      <w:r w:rsidRPr="00536470">
        <w:rPr>
          <w:b/>
          <w:sz w:val="24"/>
        </w:rPr>
        <w:t xml:space="preserve">- 33 nauczycieli  Szkoły Podstawowej im. Rodziny </w:t>
      </w:r>
      <w:proofErr w:type="spellStart"/>
      <w:r w:rsidRPr="00536470">
        <w:rPr>
          <w:b/>
          <w:sz w:val="24"/>
        </w:rPr>
        <w:t>Szreiber</w:t>
      </w:r>
      <w:proofErr w:type="spellEnd"/>
      <w:r w:rsidRPr="00536470">
        <w:rPr>
          <w:b/>
          <w:sz w:val="24"/>
        </w:rPr>
        <w:t xml:space="preserve"> w Mikołajkach Pomorskich,</w:t>
      </w:r>
    </w:p>
    <w:p w14:paraId="2A4A3B7A" w14:textId="3C08C6DF" w:rsidR="00B20B74" w:rsidRPr="00536470" w:rsidRDefault="00B20B74" w:rsidP="00536470">
      <w:pPr>
        <w:spacing w:after="0" w:line="276" w:lineRule="auto"/>
        <w:rPr>
          <w:b/>
          <w:sz w:val="24"/>
        </w:rPr>
      </w:pPr>
      <w:r w:rsidRPr="00536470">
        <w:rPr>
          <w:b/>
          <w:sz w:val="24"/>
        </w:rPr>
        <w:t xml:space="preserve">- 19 uczniów o specjalnych potrzebach rozwojowych i edukacyjnych ze Szkoły Podstawowej im. Rodziny </w:t>
      </w:r>
      <w:proofErr w:type="spellStart"/>
      <w:r w:rsidRPr="00536470">
        <w:rPr>
          <w:b/>
          <w:sz w:val="24"/>
        </w:rPr>
        <w:t>Szreiber</w:t>
      </w:r>
      <w:proofErr w:type="spellEnd"/>
      <w:r w:rsidRPr="00536470">
        <w:rPr>
          <w:b/>
          <w:sz w:val="24"/>
        </w:rPr>
        <w:t xml:space="preserve"> w Mikołajkach Pomorskich.</w:t>
      </w:r>
    </w:p>
    <w:p w14:paraId="2C9C2F9B" w14:textId="77777777" w:rsidR="00F96D12" w:rsidRPr="00536470" w:rsidRDefault="00F96D12" w:rsidP="00536470">
      <w:pPr>
        <w:spacing w:after="0" w:line="276" w:lineRule="auto"/>
        <w:rPr>
          <w:b/>
          <w:sz w:val="24"/>
        </w:rPr>
      </w:pPr>
    </w:p>
    <w:p w14:paraId="7CD881DF" w14:textId="77777777" w:rsidR="00B20B74" w:rsidRPr="00536470" w:rsidRDefault="00B20B74" w:rsidP="00536470">
      <w:pPr>
        <w:spacing w:after="0" w:line="276" w:lineRule="auto"/>
        <w:rPr>
          <w:b/>
          <w:sz w:val="24"/>
        </w:rPr>
      </w:pPr>
      <w:r w:rsidRPr="00536470">
        <w:rPr>
          <w:b/>
          <w:sz w:val="24"/>
        </w:rPr>
        <w:t xml:space="preserve">Przedmiotem zamówienia jest przeprowadzenie szkoleń/warsztatów  dla uczniów oraz  nauczycieli Szkoły Podstawowej im. Rodziny </w:t>
      </w:r>
      <w:proofErr w:type="spellStart"/>
      <w:r w:rsidRPr="00536470">
        <w:rPr>
          <w:b/>
          <w:sz w:val="24"/>
        </w:rPr>
        <w:t>Szreiber</w:t>
      </w:r>
      <w:proofErr w:type="spellEnd"/>
      <w:r w:rsidRPr="00536470">
        <w:rPr>
          <w:b/>
          <w:sz w:val="24"/>
        </w:rPr>
        <w:t xml:space="preserve"> w Mikołajkach Pomorskich </w:t>
      </w:r>
      <w:proofErr w:type="spellStart"/>
      <w:r w:rsidRPr="00536470">
        <w:rPr>
          <w:b/>
          <w:sz w:val="24"/>
        </w:rPr>
        <w:t>tj</w:t>
      </w:r>
      <w:proofErr w:type="spellEnd"/>
      <w:r w:rsidRPr="00536470">
        <w:rPr>
          <w:b/>
          <w:sz w:val="24"/>
        </w:rPr>
        <w:t>:</w:t>
      </w:r>
    </w:p>
    <w:p w14:paraId="3ED19C5C" w14:textId="77777777" w:rsidR="00F96D12" w:rsidRPr="00536470" w:rsidRDefault="00F96D12" w:rsidP="00536470">
      <w:pPr>
        <w:spacing w:after="0" w:line="276" w:lineRule="auto"/>
        <w:rPr>
          <w:b/>
          <w:sz w:val="24"/>
        </w:rPr>
      </w:pPr>
    </w:p>
    <w:p w14:paraId="18FB3DF4" w14:textId="77777777" w:rsidR="00B20B74" w:rsidRPr="00536470" w:rsidRDefault="00B20B74" w:rsidP="00536470">
      <w:pPr>
        <w:spacing w:after="0" w:line="276" w:lineRule="auto"/>
        <w:rPr>
          <w:bCs/>
          <w:sz w:val="24"/>
        </w:rPr>
      </w:pPr>
      <w:r w:rsidRPr="00536470">
        <w:rPr>
          <w:bCs/>
          <w:sz w:val="24"/>
        </w:rPr>
        <w:t xml:space="preserve">1. Przeprowadzenie zajęć – koła zainteresowań dla uczniów Szkoły Podstawowej im. Rodziny </w:t>
      </w:r>
      <w:proofErr w:type="spellStart"/>
      <w:r w:rsidRPr="00536470">
        <w:rPr>
          <w:bCs/>
          <w:sz w:val="24"/>
        </w:rPr>
        <w:t>Szreiber</w:t>
      </w:r>
      <w:proofErr w:type="spellEnd"/>
      <w:r w:rsidRPr="00536470">
        <w:rPr>
          <w:bCs/>
          <w:sz w:val="24"/>
        </w:rPr>
        <w:t xml:space="preserve"> w Mikołajkach Pomorskich – 140 godzin lekcyjnych w tematyce:</w:t>
      </w:r>
    </w:p>
    <w:p w14:paraId="79846984" w14:textId="77777777" w:rsidR="00B20B74" w:rsidRPr="00536470" w:rsidRDefault="00B20B74" w:rsidP="00536470">
      <w:pPr>
        <w:spacing w:after="0" w:line="276" w:lineRule="auto"/>
        <w:rPr>
          <w:bCs/>
          <w:sz w:val="24"/>
        </w:rPr>
      </w:pPr>
      <w:r w:rsidRPr="00536470">
        <w:rPr>
          <w:bCs/>
          <w:sz w:val="24"/>
        </w:rPr>
        <w:t>- warsztaty budowania pewności siebie, autoprezentacji – 20 h,</w:t>
      </w:r>
    </w:p>
    <w:p w14:paraId="67D0EFC7" w14:textId="77777777" w:rsidR="00B20B74" w:rsidRPr="00536470" w:rsidRDefault="00B20B74" w:rsidP="00536470">
      <w:pPr>
        <w:spacing w:after="0" w:line="276" w:lineRule="auto"/>
        <w:rPr>
          <w:bCs/>
          <w:sz w:val="24"/>
        </w:rPr>
      </w:pPr>
      <w:r w:rsidRPr="00536470">
        <w:rPr>
          <w:bCs/>
          <w:sz w:val="24"/>
        </w:rPr>
        <w:t>- zajęcia ruchowe: piłka nożna, zumba, samoobrona – 20h,</w:t>
      </w:r>
    </w:p>
    <w:p w14:paraId="558B84D3" w14:textId="77777777" w:rsidR="00B20B74" w:rsidRPr="00536470" w:rsidRDefault="00B20B74" w:rsidP="00536470">
      <w:pPr>
        <w:spacing w:after="0" w:line="276" w:lineRule="auto"/>
        <w:rPr>
          <w:bCs/>
          <w:sz w:val="24"/>
        </w:rPr>
      </w:pPr>
      <w:r w:rsidRPr="00536470">
        <w:rPr>
          <w:bCs/>
          <w:sz w:val="24"/>
        </w:rPr>
        <w:t>- zajęcia szycia – 20 h,</w:t>
      </w:r>
    </w:p>
    <w:p w14:paraId="64738331" w14:textId="77777777" w:rsidR="00B20B74" w:rsidRPr="00536470" w:rsidRDefault="00B20B74" w:rsidP="00536470">
      <w:pPr>
        <w:spacing w:after="0" w:line="276" w:lineRule="auto"/>
        <w:rPr>
          <w:bCs/>
          <w:sz w:val="24"/>
        </w:rPr>
      </w:pPr>
      <w:r w:rsidRPr="00536470">
        <w:rPr>
          <w:bCs/>
          <w:sz w:val="24"/>
        </w:rPr>
        <w:t>- zajęcia kulinarne – 20 h,</w:t>
      </w:r>
    </w:p>
    <w:p w14:paraId="3E7CE843" w14:textId="77777777" w:rsidR="00B20B74" w:rsidRPr="00536470" w:rsidRDefault="00B20B74" w:rsidP="00F96D12">
      <w:pPr>
        <w:spacing w:after="0" w:line="276" w:lineRule="auto"/>
        <w:rPr>
          <w:bCs/>
          <w:sz w:val="24"/>
        </w:rPr>
      </w:pPr>
      <w:r w:rsidRPr="00536470">
        <w:rPr>
          <w:bCs/>
          <w:sz w:val="24"/>
        </w:rPr>
        <w:lastRenderedPageBreak/>
        <w:t>- zajęcia planowania budżetu domowego – 20h,</w:t>
      </w:r>
    </w:p>
    <w:p w14:paraId="58E716AC" w14:textId="77777777" w:rsidR="00B20B74" w:rsidRPr="00536470" w:rsidRDefault="00B20B74" w:rsidP="00F96D12">
      <w:pPr>
        <w:spacing w:after="0" w:line="276" w:lineRule="auto"/>
        <w:rPr>
          <w:bCs/>
          <w:sz w:val="24"/>
        </w:rPr>
      </w:pPr>
      <w:r w:rsidRPr="00536470">
        <w:rPr>
          <w:bCs/>
          <w:sz w:val="24"/>
        </w:rPr>
        <w:t>- zajęcia z przedsiębiorczości – 20 h,</w:t>
      </w:r>
    </w:p>
    <w:p w14:paraId="345DB780" w14:textId="77777777" w:rsidR="00B20B74" w:rsidRPr="00536470" w:rsidRDefault="00B20B74" w:rsidP="00F96D12">
      <w:pPr>
        <w:spacing w:after="0" w:line="276" w:lineRule="auto"/>
        <w:rPr>
          <w:bCs/>
          <w:sz w:val="24"/>
        </w:rPr>
      </w:pPr>
      <w:r w:rsidRPr="00536470">
        <w:rPr>
          <w:bCs/>
          <w:sz w:val="24"/>
        </w:rPr>
        <w:t>- zajęcia techniczne – 20h,</w:t>
      </w:r>
    </w:p>
    <w:p w14:paraId="0A557C60" w14:textId="77777777" w:rsidR="00B20B74" w:rsidRPr="00536470" w:rsidRDefault="00B20B74" w:rsidP="00F96D12">
      <w:pPr>
        <w:spacing w:after="0" w:line="276" w:lineRule="auto"/>
        <w:ind w:firstLine="0"/>
        <w:rPr>
          <w:bCs/>
          <w:sz w:val="24"/>
        </w:rPr>
      </w:pPr>
    </w:p>
    <w:p w14:paraId="0C911E4F" w14:textId="77777777" w:rsidR="00B20B74" w:rsidRPr="00536470" w:rsidRDefault="00B20B74" w:rsidP="00F96D12">
      <w:pPr>
        <w:spacing w:after="0" w:line="276" w:lineRule="auto"/>
        <w:rPr>
          <w:bCs/>
          <w:sz w:val="24"/>
        </w:rPr>
      </w:pPr>
      <w:r w:rsidRPr="00536470">
        <w:rPr>
          <w:bCs/>
          <w:sz w:val="24"/>
        </w:rPr>
        <w:t xml:space="preserve">2. Przeprowadzenie zajęć podnoszenia kompetencji uczniów Szkoły Podstawowej im. Rodziny </w:t>
      </w:r>
      <w:proofErr w:type="spellStart"/>
      <w:r w:rsidRPr="00536470">
        <w:rPr>
          <w:bCs/>
          <w:sz w:val="24"/>
        </w:rPr>
        <w:t>Szreiber</w:t>
      </w:r>
      <w:proofErr w:type="spellEnd"/>
      <w:r w:rsidRPr="00536470">
        <w:rPr>
          <w:bCs/>
          <w:sz w:val="24"/>
        </w:rPr>
        <w:t xml:space="preserve"> w Mikołajkach Pomorskich poprzez wykorzystanie nowoczesnych technologii:</w:t>
      </w:r>
    </w:p>
    <w:p w14:paraId="36446F5A" w14:textId="77777777" w:rsidR="00B20B74" w:rsidRPr="00536470" w:rsidRDefault="00B20B74" w:rsidP="00F96D12">
      <w:pPr>
        <w:spacing w:after="0" w:line="276" w:lineRule="auto"/>
        <w:rPr>
          <w:bCs/>
          <w:sz w:val="24"/>
        </w:rPr>
      </w:pPr>
      <w:r w:rsidRPr="00536470">
        <w:rPr>
          <w:bCs/>
          <w:sz w:val="24"/>
        </w:rPr>
        <w:t>- robotyka, kodowanie i programowanie,</w:t>
      </w:r>
    </w:p>
    <w:p w14:paraId="7A70A170" w14:textId="4F5DD313" w:rsidR="00B20B74" w:rsidRPr="00536470" w:rsidRDefault="00B20B74" w:rsidP="00F96D12">
      <w:pPr>
        <w:spacing w:after="0" w:line="276" w:lineRule="auto"/>
        <w:rPr>
          <w:bCs/>
          <w:sz w:val="24"/>
        </w:rPr>
      </w:pPr>
      <w:r w:rsidRPr="00536470">
        <w:rPr>
          <w:bCs/>
          <w:sz w:val="24"/>
        </w:rPr>
        <w:t xml:space="preserve">- </w:t>
      </w:r>
      <w:r w:rsidR="00F72068" w:rsidRPr="00536470">
        <w:rPr>
          <w:bCs/>
          <w:sz w:val="24"/>
        </w:rPr>
        <w:t>t</w:t>
      </w:r>
      <w:r w:rsidRPr="00536470">
        <w:rPr>
          <w:bCs/>
          <w:sz w:val="24"/>
        </w:rPr>
        <w:t>worzenie prezentacji multimedialnych,</w:t>
      </w:r>
    </w:p>
    <w:p w14:paraId="4DEE4C68" w14:textId="77777777" w:rsidR="00B20B74" w:rsidRPr="00536470" w:rsidRDefault="00B20B74" w:rsidP="00F96D12">
      <w:pPr>
        <w:spacing w:after="0" w:line="276" w:lineRule="auto"/>
        <w:rPr>
          <w:bCs/>
          <w:sz w:val="24"/>
        </w:rPr>
      </w:pPr>
      <w:r w:rsidRPr="00536470">
        <w:rPr>
          <w:bCs/>
          <w:sz w:val="24"/>
        </w:rPr>
        <w:t>- tworzenie filmów,</w:t>
      </w:r>
    </w:p>
    <w:p w14:paraId="49F62266" w14:textId="77777777" w:rsidR="00B20B74" w:rsidRPr="00536470" w:rsidRDefault="00B20B74" w:rsidP="00F96D12">
      <w:pPr>
        <w:spacing w:after="0" w:line="276" w:lineRule="auto"/>
        <w:rPr>
          <w:bCs/>
          <w:sz w:val="24"/>
        </w:rPr>
      </w:pPr>
      <w:r w:rsidRPr="00536470">
        <w:rPr>
          <w:bCs/>
          <w:sz w:val="24"/>
        </w:rPr>
        <w:t>- zakładanie stron www.</w:t>
      </w:r>
    </w:p>
    <w:p w14:paraId="556AD7F3" w14:textId="77777777" w:rsidR="00F96D12" w:rsidRPr="00536470" w:rsidRDefault="00B20B74" w:rsidP="00F96D12">
      <w:pPr>
        <w:pStyle w:val="Akapitzlist"/>
        <w:numPr>
          <w:ilvl w:val="0"/>
          <w:numId w:val="13"/>
        </w:numPr>
        <w:spacing w:after="0" w:line="276" w:lineRule="auto"/>
        <w:rPr>
          <w:bCs/>
          <w:sz w:val="24"/>
        </w:rPr>
      </w:pPr>
      <w:r w:rsidRPr="00536470">
        <w:rPr>
          <w:bCs/>
          <w:sz w:val="24"/>
        </w:rPr>
        <w:t>grup po 10 osób, każda z grup po 30 h zajęć, łącznie 150 godzin lekcyjnych.</w:t>
      </w:r>
    </w:p>
    <w:p w14:paraId="05CC7BB5" w14:textId="77777777" w:rsidR="00F96D12" w:rsidRPr="00536470" w:rsidRDefault="00F96D12" w:rsidP="00F96D12">
      <w:pPr>
        <w:spacing w:after="0" w:line="276" w:lineRule="auto"/>
        <w:ind w:firstLine="0"/>
        <w:rPr>
          <w:bCs/>
          <w:sz w:val="24"/>
        </w:rPr>
      </w:pPr>
    </w:p>
    <w:p w14:paraId="48D6CE7A" w14:textId="215643C9" w:rsidR="00B20B74" w:rsidRPr="00536470" w:rsidRDefault="00F96D12" w:rsidP="00F96D12">
      <w:pPr>
        <w:spacing w:after="0" w:line="276" w:lineRule="auto"/>
        <w:ind w:firstLine="0"/>
        <w:rPr>
          <w:bCs/>
          <w:sz w:val="24"/>
        </w:rPr>
      </w:pPr>
      <w:r w:rsidRPr="00536470">
        <w:rPr>
          <w:bCs/>
          <w:sz w:val="24"/>
        </w:rPr>
        <w:t>3.</w:t>
      </w:r>
      <w:r w:rsidR="00B20B74" w:rsidRPr="00536470">
        <w:rPr>
          <w:bCs/>
          <w:sz w:val="24"/>
        </w:rPr>
        <w:t>Przeprowadzenie zajęć</w:t>
      </w:r>
      <w:r w:rsidRPr="00536470">
        <w:rPr>
          <w:bCs/>
          <w:sz w:val="24"/>
        </w:rPr>
        <w:t xml:space="preserve"> </w:t>
      </w:r>
      <w:r w:rsidR="00B20B74" w:rsidRPr="00536470">
        <w:rPr>
          <w:bCs/>
          <w:sz w:val="24"/>
        </w:rPr>
        <w:t xml:space="preserve">- Treningu Umiejętności Społecznych dla uczniów Szkoły Podstawowej im. Rodziny </w:t>
      </w:r>
      <w:proofErr w:type="spellStart"/>
      <w:r w:rsidR="00B20B74" w:rsidRPr="00536470">
        <w:rPr>
          <w:bCs/>
          <w:sz w:val="24"/>
        </w:rPr>
        <w:t>Szreiber</w:t>
      </w:r>
      <w:proofErr w:type="spellEnd"/>
      <w:r w:rsidR="00B20B74" w:rsidRPr="00536470">
        <w:rPr>
          <w:bCs/>
          <w:sz w:val="24"/>
        </w:rPr>
        <w:t xml:space="preserve"> w Mikołajkach Pomorskich</w:t>
      </w:r>
      <w:r w:rsidRPr="00536470">
        <w:rPr>
          <w:bCs/>
          <w:sz w:val="24"/>
        </w:rPr>
        <w:t xml:space="preserve"> </w:t>
      </w:r>
      <w:r w:rsidR="00B20B74" w:rsidRPr="00536470">
        <w:rPr>
          <w:bCs/>
          <w:sz w:val="24"/>
        </w:rPr>
        <w:t>- 5 grup po 1 h w tygodniu, przez okres 30 tygodni, łącznie 150 godzin lekcyjnych.</w:t>
      </w:r>
    </w:p>
    <w:p w14:paraId="5F8C368B" w14:textId="77777777" w:rsidR="00F96D12" w:rsidRPr="00536470" w:rsidRDefault="00F96D12" w:rsidP="00F96D12">
      <w:pPr>
        <w:pStyle w:val="Akapitzlist"/>
        <w:spacing w:after="0" w:line="276" w:lineRule="auto"/>
        <w:ind w:left="313" w:firstLine="0"/>
        <w:rPr>
          <w:bCs/>
          <w:sz w:val="24"/>
        </w:rPr>
      </w:pPr>
    </w:p>
    <w:p w14:paraId="73BBEB59" w14:textId="2BBB2DD7" w:rsidR="00B20B74" w:rsidRPr="00536470" w:rsidRDefault="00F96D12" w:rsidP="00F96D12">
      <w:pPr>
        <w:spacing w:after="0" w:line="276" w:lineRule="auto"/>
        <w:ind w:firstLine="0"/>
        <w:rPr>
          <w:bCs/>
          <w:sz w:val="24"/>
        </w:rPr>
      </w:pPr>
      <w:r w:rsidRPr="00536470">
        <w:rPr>
          <w:bCs/>
          <w:sz w:val="24"/>
        </w:rPr>
        <w:t>4.</w:t>
      </w:r>
      <w:r w:rsidR="00B20B74" w:rsidRPr="00536470">
        <w:rPr>
          <w:bCs/>
          <w:sz w:val="24"/>
        </w:rPr>
        <w:t xml:space="preserve">Wsparcie psychologa dla uczniów Szkoły Podstawowej im. Rodziny </w:t>
      </w:r>
      <w:proofErr w:type="spellStart"/>
      <w:r w:rsidR="00B20B74" w:rsidRPr="00536470">
        <w:rPr>
          <w:bCs/>
          <w:sz w:val="24"/>
        </w:rPr>
        <w:t>Szreiber</w:t>
      </w:r>
      <w:proofErr w:type="spellEnd"/>
      <w:r w:rsidR="00B20B74" w:rsidRPr="00536470">
        <w:rPr>
          <w:bCs/>
          <w:sz w:val="24"/>
        </w:rPr>
        <w:t xml:space="preserve"> w Mikołajkach Pomorskich – 15 h w miesiącu przez 10 miesięcy, łącznie 150 godzin lekcyjnych.</w:t>
      </w:r>
    </w:p>
    <w:p w14:paraId="2F986CF7" w14:textId="77777777" w:rsidR="00F96D12" w:rsidRPr="00536470" w:rsidRDefault="00F96D12" w:rsidP="00F96D12">
      <w:pPr>
        <w:spacing w:after="0" w:line="276" w:lineRule="auto"/>
        <w:ind w:left="309" w:firstLine="0"/>
        <w:rPr>
          <w:bCs/>
          <w:sz w:val="24"/>
        </w:rPr>
      </w:pPr>
    </w:p>
    <w:p w14:paraId="0B409BB0" w14:textId="77777777" w:rsidR="00B20B74" w:rsidRPr="00536470" w:rsidRDefault="00B20B74" w:rsidP="00F96D12">
      <w:pPr>
        <w:spacing w:after="0" w:line="276" w:lineRule="auto"/>
        <w:rPr>
          <w:bCs/>
          <w:sz w:val="24"/>
        </w:rPr>
      </w:pPr>
      <w:r w:rsidRPr="00536470">
        <w:rPr>
          <w:bCs/>
          <w:sz w:val="24"/>
        </w:rPr>
        <w:t xml:space="preserve">5. Przeprowadzenie zajęć gimnastyki korekcyjnej dla uczniów Szkoły Podstawowej im. Rodziny </w:t>
      </w:r>
      <w:proofErr w:type="spellStart"/>
      <w:r w:rsidRPr="00536470">
        <w:rPr>
          <w:bCs/>
          <w:sz w:val="24"/>
        </w:rPr>
        <w:t>Szreiber</w:t>
      </w:r>
      <w:proofErr w:type="spellEnd"/>
      <w:r w:rsidRPr="00536470">
        <w:rPr>
          <w:bCs/>
          <w:sz w:val="24"/>
        </w:rPr>
        <w:t xml:space="preserve"> w Mikołajkach Pomorskich, 5 grup po 1 h w tygodniu przez okres 30 tygodni, łącznie 150 godzin lekcyjnych.</w:t>
      </w:r>
    </w:p>
    <w:p w14:paraId="43E6BBDB" w14:textId="77777777" w:rsidR="00F96D12" w:rsidRPr="00536470" w:rsidRDefault="00F96D12" w:rsidP="00F96D12">
      <w:pPr>
        <w:spacing w:after="0" w:line="276" w:lineRule="auto"/>
        <w:rPr>
          <w:bCs/>
          <w:sz w:val="24"/>
        </w:rPr>
      </w:pPr>
    </w:p>
    <w:p w14:paraId="48A16735" w14:textId="46DA6879" w:rsidR="00B20B74" w:rsidRPr="00536470" w:rsidRDefault="00B20B74" w:rsidP="00F96D12">
      <w:pPr>
        <w:spacing w:after="0" w:line="276" w:lineRule="auto"/>
        <w:rPr>
          <w:bCs/>
          <w:sz w:val="24"/>
        </w:rPr>
      </w:pPr>
      <w:r w:rsidRPr="00536470">
        <w:rPr>
          <w:bCs/>
          <w:sz w:val="24"/>
        </w:rPr>
        <w:t xml:space="preserve">6. </w:t>
      </w:r>
      <w:r w:rsidRPr="00536470">
        <w:rPr>
          <w:sz w:val="24"/>
        </w:rPr>
        <w:t xml:space="preserve"> Przeprowadzenie szkoleń dla nauczycieli Szkoły Podstawowej im. Rodziny </w:t>
      </w:r>
      <w:proofErr w:type="spellStart"/>
      <w:r w:rsidRPr="00536470">
        <w:rPr>
          <w:sz w:val="24"/>
        </w:rPr>
        <w:t>Szreiber</w:t>
      </w:r>
      <w:proofErr w:type="spellEnd"/>
      <w:r w:rsidRPr="00536470">
        <w:rPr>
          <w:sz w:val="24"/>
        </w:rPr>
        <w:t xml:space="preserve"> w Mikołajkach Pomorskich z zakresu:</w:t>
      </w:r>
    </w:p>
    <w:p w14:paraId="730145E6" w14:textId="77777777" w:rsidR="00B20B74" w:rsidRPr="00536470" w:rsidRDefault="00B20B74" w:rsidP="00F96D12">
      <w:pPr>
        <w:numPr>
          <w:ilvl w:val="0"/>
          <w:numId w:val="11"/>
        </w:numPr>
        <w:spacing w:after="0" w:line="276" w:lineRule="auto"/>
        <w:ind w:right="0"/>
        <w:rPr>
          <w:sz w:val="24"/>
        </w:rPr>
      </w:pPr>
      <w:r w:rsidRPr="00536470">
        <w:rPr>
          <w:sz w:val="24"/>
        </w:rPr>
        <w:t>„Robotyki, programowania i kodowania” - zgodnie ze standardem kom. Cyfrowych DigComp2.2 – 2 grupy po  1 szkoleniu po  8 godzin, łącznie 2 szkolenia</w:t>
      </w:r>
    </w:p>
    <w:p w14:paraId="12E38D1B" w14:textId="77777777" w:rsidR="00B20B74" w:rsidRPr="00536470" w:rsidRDefault="00B20B74" w:rsidP="00F96D12">
      <w:pPr>
        <w:numPr>
          <w:ilvl w:val="0"/>
          <w:numId w:val="11"/>
        </w:numPr>
        <w:spacing w:after="0" w:line="276" w:lineRule="auto"/>
        <w:ind w:right="0"/>
        <w:rPr>
          <w:sz w:val="24"/>
        </w:rPr>
      </w:pPr>
      <w:r w:rsidRPr="00536470">
        <w:rPr>
          <w:sz w:val="24"/>
        </w:rPr>
        <w:t>„Trening Umiejętności Społecznych ” – 1 grupa po 1 szkoleniu po  8 godzin, łącznie 1 szkolenie</w:t>
      </w:r>
    </w:p>
    <w:p w14:paraId="3EA904B9" w14:textId="77777777" w:rsidR="00B20B74" w:rsidRPr="00536470" w:rsidRDefault="00B20B74" w:rsidP="00F96D12">
      <w:pPr>
        <w:numPr>
          <w:ilvl w:val="0"/>
          <w:numId w:val="11"/>
        </w:numPr>
        <w:spacing w:after="0" w:line="276" w:lineRule="auto"/>
        <w:ind w:right="0"/>
        <w:rPr>
          <w:sz w:val="24"/>
        </w:rPr>
      </w:pPr>
      <w:r w:rsidRPr="00536470">
        <w:rPr>
          <w:sz w:val="24"/>
        </w:rPr>
        <w:t>„Wady postawy – jak edukować uczniów podczas zajęć- warsztat praktyczny”- 1 grupa po 1 szkoleniu po 4 godziny, łącznie 1 szkolenie,</w:t>
      </w:r>
    </w:p>
    <w:p w14:paraId="752704B8" w14:textId="77777777" w:rsidR="00B20B74" w:rsidRPr="00536470" w:rsidRDefault="00B20B74" w:rsidP="00F96D12">
      <w:pPr>
        <w:numPr>
          <w:ilvl w:val="0"/>
          <w:numId w:val="11"/>
        </w:numPr>
        <w:spacing w:after="0" w:line="276" w:lineRule="auto"/>
        <w:ind w:right="0"/>
        <w:rPr>
          <w:sz w:val="24"/>
        </w:rPr>
      </w:pPr>
      <w:r w:rsidRPr="00536470">
        <w:rPr>
          <w:sz w:val="24"/>
        </w:rPr>
        <w:t>„</w:t>
      </w:r>
      <w:proofErr w:type="spellStart"/>
      <w:r w:rsidRPr="00536470">
        <w:rPr>
          <w:sz w:val="24"/>
        </w:rPr>
        <w:t>Neurodydaktyka</w:t>
      </w:r>
      <w:proofErr w:type="spellEnd"/>
      <w:r w:rsidRPr="00536470">
        <w:rPr>
          <w:sz w:val="24"/>
        </w:rPr>
        <w:t xml:space="preserve"> jak efektywnie pracować z uczniem” – 1 grupa po 1 szkoleniu po 8 godzin, łącznie 1 szkolenie</w:t>
      </w:r>
    </w:p>
    <w:p w14:paraId="451A1EC3" w14:textId="77777777" w:rsidR="00B20B74" w:rsidRPr="00536470" w:rsidRDefault="00B20B74" w:rsidP="00F96D12">
      <w:pPr>
        <w:spacing w:after="0" w:line="276" w:lineRule="auto"/>
        <w:ind w:firstLine="0"/>
        <w:rPr>
          <w:sz w:val="24"/>
        </w:rPr>
      </w:pPr>
    </w:p>
    <w:p w14:paraId="161AE87F" w14:textId="181F1487" w:rsidR="00B20B74" w:rsidRDefault="00B20B74" w:rsidP="00F96D12">
      <w:pPr>
        <w:spacing w:line="276" w:lineRule="auto"/>
        <w:rPr>
          <w:sz w:val="24"/>
        </w:rPr>
      </w:pPr>
      <w:bookmarkStart w:id="0" w:name="_Hlk174092350"/>
      <w:r w:rsidRPr="00536470">
        <w:rPr>
          <w:sz w:val="24"/>
        </w:rPr>
        <w:t>Szkolenia prowadzone przez wykwalifikowaną kadrę, posiadającą wykształcenie i doświadczenie w</w:t>
      </w:r>
      <w:r w:rsidR="00F96D12" w:rsidRPr="00536470">
        <w:rPr>
          <w:sz w:val="24"/>
        </w:rPr>
        <w:t> </w:t>
      </w:r>
      <w:r w:rsidRPr="00536470">
        <w:rPr>
          <w:sz w:val="24"/>
        </w:rPr>
        <w:t>pracy z kadrą, zapewnione materiały (materiały w formie papierowej, drukowane na życzenie-zasada DNSH ( nie czyń poważnych szkód), wyżywienie, na zakończenie certyfikaty wydane na podstawie wytycznych Ministerstwa Edukacji</w:t>
      </w:r>
      <w:bookmarkEnd w:id="0"/>
      <w:r w:rsidRPr="00536470">
        <w:rPr>
          <w:sz w:val="24"/>
        </w:rPr>
        <w:t xml:space="preserve">. </w:t>
      </w:r>
    </w:p>
    <w:p w14:paraId="0573F38F" w14:textId="77777777" w:rsidR="00536470" w:rsidRDefault="00536470" w:rsidP="00F96D12">
      <w:pPr>
        <w:spacing w:line="276" w:lineRule="auto"/>
        <w:rPr>
          <w:sz w:val="24"/>
        </w:rPr>
      </w:pPr>
    </w:p>
    <w:p w14:paraId="3821A087" w14:textId="77777777" w:rsidR="00536470" w:rsidRPr="00536470" w:rsidRDefault="00536470" w:rsidP="00F96D12">
      <w:pPr>
        <w:spacing w:line="276" w:lineRule="auto"/>
        <w:rPr>
          <w:color w:val="FF0000"/>
          <w:sz w:val="24"/>
        </w:rPr>
      </w:pPr>
    </w:p>
    <w:p w14:paraId="0D908F1D" w14:textId="77777777" w:rsidR="00536470" w:rsidRPr="00F56EA8" w:rsidRDefault="00536470" w:rsidP="00536470">
      <w:pPr>
        <w:spacing w:after="0" w:line="276" w:lineRule="auto"/>
        <w:rPr>
          <w:rFonts w:cstheme="minorHAnsi"/>
          <w:b/>
          <w:bCs/>
          <w:sz w:val="24"/>
        </w:rPr>
      </w:pPr>
      <w:r w:rsidRPr="00F56EA8">
        <w:rPr>
          <w:rFonts w:cstheme="minorHAnsi"/>
          <w:b/>
          <w:bCs/>
          <w:sz w:val="24"/>
        </w:rPr>
        <w:lastRenderedPageBreak/>
        <w:t xml:space="preserve">Grant realizowany w ramach dofinansowanego z Unii Europejskiej projektu „Regionalne wsparcie rozwoju kompetencji kluczowych w pomorskich szkołach”. Grant realizowany w ramach Przedsięwzięcia Strategicznego „Regionalne wsparcie szkół i placówek oświatowych”, finansowany ze środków FEP 2021-2027, </w:t>
      </w:r>
      <w:bookmarkStart w:id="1" w:name="_Hlk148005675"/>
      <w:r w:rsidRPr="00F56EA8">
        <w:rPr>
          <w:rFonts w:cstheme="minorHAnsi"/>
          <w:b/>
          <w:bCs/>
          <w:sz w:val="24"/>
        </w:rPr>
        <w:t>Działanie 5.8. Edukacja ogólna  i zawodowa</w:t>
      </w:r>
      <w:bookmarkEnd w:id="1"/>
      <w:r w:rsidRPr="00F56EA8">
        <w:rPr>
          <w:rFonts w:cstheme="minorHAnsi"/>
          <w:b/>
          <w:bCs/>
          <w:sz w:val="24"/>
        </w:rPr>
        <w:t>, realizowany w formule grantowej zgodnie z art. 41 ustawy z dnia 28 kwietnia 2022 r. o zasadach realizacji zadań finansowanych ze środków europejskich w perspektywie finansowej 2021-2027.</w:t>
      </w:r>
      <w:r>
        <w:rPr>
          <w:rFonts w:cstheme="minorHAnsi"/>
          <w:b/>
          <w:bCs/>
          <w:sz w:val="24"/>
        </w:rPr>
        <w:t xml:space="preserve"> </w:t>
      </w:r>
      <w:r w:rsidRPr="00F56EA8">
        <w:rPr>
          <w:rFonts w:cstheme="minorHAnsi"/>
          <w:b/>
          <w:bCs/>
          <w:sz w:val="24"/>
        </w:rPr>
        <w:t>Umowa nr 70/U/24 z dnia 19.02.2024 r.</w:t>
      </w:r>
    </w:p>
    <w:p w14:paraId="683CB23B" w14:textId="77777777" w:rsidR="00045E7D" w:rsidRPr="00536470" w:rsidRDefault="00045E7D" w:rsidP="00F96D12">
      <w:pPr>
        <w:spacing w:after="0" w:line="276" w:lineRule="auto"/>
        <w:ind w:firstLine="0"/>
        <w:rPr>
          <w:color w:val="auto"/>
          <w:sz w:val="24"/>
        </w:rPr>
      </w:pPr>
    </w:p>
    <w:p w14:paraId="589228CA" w14:textId="7A33A472" w:rsidR="00F96D12" w:rsidRPr="00536470" w:rsidRDefault="00D74A58" w:rsidP="00F96D12">
      <w:pPr>
        <w:spacing w:after="0" w:line="276" w:lineRule="auto"/>
        <w:ind w:left="21" w:right="43"/>
        <w:jc w:val="center"/>
        <w:rPr>
          <w:sz w:val="24"/>
        </w:rPr>
      </w:pPr>
      <w:r w:rsidRPr="00536470">
        <w:rPr>
          <w:sz w:val="24"/>
        </w:rPr>
        <w:t>§2</w:t>
      </w:r>
    </w:p>
    <w:p w14:paraId="74E6C35D" w14:textId="4A1FFF92" w:rsidR="00772937" w:rsidRPr="00536470" w:rsidRDefault="00000000" w:rsidP="00F96D12">
      <w:pPr>
        <w:pStyle w:val="Akapitzlist"/>
        <w:numPr>
          <w:ilvl w:val="0"/>
          <w:numId w:val="10"/>
        </w:numPr>
        <w:spacing w:after="0" w:line="276" w:lineRule="auto"/>
        <w:ind w:right="43"/>
        <w:rPr>
          <w:sz w:val="24"/>
        </w:rPr>
      </w:pPr>
      <w:r w:rsidRPr="00536470">
        <w:rPr>
          <w:sz w:val="24"/>
        </w:rPr>
        <w:t>Za wykonanie przedmiotu umowy Wykonawca otrzyma wynagrodzenie w kwocie brutto:</w:t>
      </w:r>
      <w:r w:rsidR="00EF05F6" w:rsidRPr="00536470">
        <w:rPr>
          <w:sz w:val="24"/>
        </w:rPr>
        <w:t xml:space="preserve"> ……………………… </w:t>
      </w:r>
      <w:r w:rsidRPr="00536470">
        <w:rPr>
          <w:sz w:val="24"/>
        </w:rPr>
        <w:t xml:space="preserve">zł (słownie: </w:t>
      </w:r>
      <w:r w:rsidR="00EF05F6" w:rsidRPr="00536470">
        <w:rPr>
          <w:sz w:val="24"/>
        </w:rPr>
        <w:t>……………………………</w:t>
      </w:r>
      <w:r w:rsidRPr="00536470">
        <w:rPr>
          <w:sz w:val="24"/>
        </w:rPr>
        <w:t xml:space="preserve"> złotych </w:t>
      </w:r>
      <w:r w:rsidR="00C8531C" w:rsidRPr="00536470">
        <w:rPr>
          <w:sz w:val="24"/>
        </w:rPr>
        <w:t>………….</w:t>
      </w:r>
      <w:r w:rsidRPr="00536470">
        <w:rPr>
          <w:sz w:val="24"/>
        </w:rPr>
        <w:t>).</w:t>
      </w:r>
    </w:p>
    <w:p w14:paraId="53E1C15E" w14:textId="77777777" w:rsidR="00772937" w:rsidRPr="00536470" w:rsidRDefault="00000000" w:rsidP="00F96D12">
      <w:pPr>
        <w:numPr>
          <w:ilvl w:val="0"/>
          <w:numId w:val="10"/>
        </w:numPr>
        <w:spacing w:after="0" w:line="276" w:lineRule="auto"/>
        <w:ind w:right="43"/>
        <w:rPr>
          <w:sz w:val="24"/>
        </w:rPr>
      </w:pPr>
      <w:r w:rsidRPr="00536470">
        <w:rPr>
          <w:sz w:val="24"/>
        </w:rPr>
        <w:t>We wskazanej powyżej cenie brutto oferty Wykonawca uwzględnił wszystkie koszty bezpośrednie i pośrednie, niezbędne do poniesienia dla terminowego i prawidłowego wykonania przedmiotu zamówienia, zysk oraz wszystkie wymagane przepisami podatki, składki, ubezpieczenia i opłaty, a w szczególności podatek VAT zgodnie z obowiązującymi przepisami.</w:t>
      </w:r>
    </w:p>
    <w:p w14:paraId="16C41349" w14:textId="674EBA9F" w:rsidR="00772937" w:rsidRPr="00536470" w:rsidRDefault="00000000" w:rsidP="00F96D12">
      <w:pPr>
        <w:pStyle w:val="Akapitzlist"/>
        <w:numPr>
          <w:ilvl w:val="0"/>
          <w:numId w:val="10"/>
        </w:numPr>
        <w:spacing w:after="0" w:line="276" w:lineRule="auto"/>
        <w:ind w:right="43"/>
        <w:rPr>
          <w:sz w:val="24"/>
        </w:rPr>
      </w:pPr>
      <w:r w:rsidRPr="00536470">
        <w:rPr>
          <w:sz w:val="24"/>
        </w:rPr>
        <w:t>Wynagrodzenie jest współfinansowane ze środków Funduszy Europejskich dla Pomorza na lata 2021-2027.</w:t>
      </w:r>
      <w:r w:rsidR="00EF05F6" w:rsidRPr="00536470">
        <w:rPr>
          <w:sz w:val="24"/>
        </w:rPr>
        <w:t xml:space="preserve"> </w:t>
      </w:r>
    </w:p>
    <w:p w14:paraId="1A863F1E" w14:textId="6621C942" w:rsidR="00772937" w:rsidRPr="00536470" w:rsidRDefault="00000000" w:rsidP="00F96D12">
      <w:pPr>
        <w:pStyle w:val="Akapitzlist"/>
        <w:numPr>
          <w:ilvl w:val="0"/>
          <w:numId w:val="10"/>
        </w:numPr>
        <w:spacing w:after="0" w:line="276" w:lineRule="auto"/>
        <w:ind w:right="43"/>
        <w:rPr>
          <w:sz w:val="24"/>
        </w:rPr>
      </w:pPr>
      <w:r w:rsidRPr="00536470">
        <w:rPr>
          <w:sz w:val="24"/>
        </w:rPr>
        <w:t>Zapłata następuje w terminie, nie później niż 15 dni od dnia doręczenia Zamawiającemu prawidłowo wystawionej faktury/rachunku i podpisanego protokołu odbioru oraz list obecności/ dzienniki zajęć, dokumentacji zdjęciowej, w wersji papierowej i w wersji na nośniku danych, tj. płyta CD lub pendrive.</w:t>
      </w:r>
    </w:p>
    <w:p w14:paraId="2B302543" w14:textId="52BD7827" w:rsidR="00772937" w:rsidRPr="00536470" w:rsidRDefault="00000000" w:rsidP="00F96D12">
      <w:pPr>
        <w:pStyle w:val="Akapitzlist"/>
        <w:numPr>
          <w:ilvl w:val="0"/>
          <w:numId w:val="10"/>
        </w:numPr>
        <w:spacing w:after="0" w:line="276" w:lineRule="auto"/>
        <w:ind w:right="43"/>
        <w:rPr>
          <w:sz w:val="24"/>
        </w:rPr>
      </w:pPr>
      <w:r w:rsidRPr="00536470">
        <w:rPr>
          <w:sz w:val="24"/>
        </w:rPr>
        <w:t>Zapłata wynagrodzenia należnego Wykonawcy dokonana będzie na rachunek bankowy Wykonawcy w przypadku rozliczenia dokumentów (m.in. list obecności, dokumentacji zdjęciowej i innych wymagane w tym okresie dokumenty potrzebne do rozliczenia danego okresu rozliczeniowego obejmującego przedmiot umowy). Na podstawie akceptacji dokumentacji zostanie podpisany protokół odbioru, a Wykonawca jest zobowiązany niezwłocznie dostarczyć prawidłowo wypełnioną fakturę/ rachunek.</w:t>
      </w:r>
    </w:p>
    <w:p w14:paraId="71123A21" w14:textId="7B632A93" w:rsidR="00772937" w:rsidRPr="00536470" w:rsidRDefault="00000000" w:rsidP="00F96D12">
      <w:pPr>
        <w:numPr>
          <w:ilvl w:val="0"/>
          <w:numId w:val="10"/>
        </w:numPr>
        <w:spacing w:after="0" w:line="276" w:lineRule="auto"/>
        <w:ind w:right="43"/>
        <w:rPr>
          <w:sz w:val="24"/>
        </w:rPr>
      </w:pPr>
      <w:r w:rsidRPr="00536470">
        <w:rPr>
          <w:sz w:val="24"/>
        </w:rPr>
        <w:t>Zamawiający (w związku z finansowaniem ze środków unijnych) zastrzega sobie i instytucjom uprawnionym do kontroli, prawo wglądu do dokumentów Wykonawcy związanych zrealizowaniem zamówienia.</w:t>
      </w:r>
    </w:p>
    <w:p w14:paraId="634CE611" w14:textId="77777777" w:rsidR="00772937" w:rsidRPr="00536470" w:rsidRDefault="00000000" w:rsidP="00F96D12">
      <w:pPr>
        <w:numPr>
          <w:ilvl w:val="0"/>
          <w:numId w:val="10"/>
        </w:numPr>
        <w:spacing w:after="0" w:line="276" w:lineRule="auto"/>
        <w:ind w:right="43"/>
        <w:rPr>
          <w:sz w:val="24"/>
        </w:rPr>
      </w:pPr>
      <w:r w:rsidRPr="00536470">
        <w:rPr>
          <w:sz w:val="24"/>
        </w:rPr>
        <w:t>Faktura/rachunek za wykonaną usługę wystawiona/y będzie na dane Zamawiającego wskazane w komparycji umowy.</w:t>
      </w:r>
    </w:p>
    <w:p w14:paraId="1823118A" w14:textId="489C70FC" w:rsidR="00772937" w:rsidRPr="00536470" w:rsidRDefault="00000000" w:rsidP="00F96D12">
      <w:pPr>
        <w:numPr>
          <w:ilvl w:val="0"/>
          <w:numId w:val="10"/>
        </w:numPr>
        <w:spacing w:after="0" w:line="276" w:lineRule="auto"/>
        <w:ind w:right="43"/>
        <w:rPr>
          <w:color w:val="auto"/>
          <w:sz w:val="24"/>
        </w:rPr>
      </w:pPr>
      <w:r w:rsidRPr="00536470">
        <w:rPr>
          <w:color w:val="auto"/>
          <w:sz w:val="24"/>
        </w:rPr>
        <w:t>Rozliczenia z Wykonawcą będą się odbywały w miesięcznym okresie rozliczeniowym w oparciu o ceny jednostkowe i ilość wykonanych godzin odpowiednio do prowadzonych zajęć wskazanych w ofercie Wykonawcy. Za każde przeprowadzone szkolenie z danego zakresu będzie wystawiona faktura. Płatności dokonywane będą w trakcie realizacji przedmiotu umowy za ich zrealizowane prawidłowo części, końcowa płatność zostanie wykonana po zakończeniu realizacji umowy i podpisaniu przez Zamawiającego protokołu odbioru.</w:t>
      </w:r>
    </w:p>
    <w:p w14:paraId="14649C2C" w14:textId="122AE32B" w:rsidR="00772937" w:rsidRPr="00536470" w:rsidRDefault="00000000" w:rsidP="00F96D12">
      <w:pPr>
        <w:numPr>
          <w:ilvl w:val="0"/>
          <w:numId w:val="10"/>
        </w:numPr>
        <w:spacing w:after="0" w:line="276" w:lineRule="auto"/>
        <w:ind w:right="43"/>
        <w:rPr>
          <w:sz w:val="24"/>
        </w:rPr>
      </w:pPr>
      <w:r w:rsidRPr="00536470">
        <w:rPr>
          <w:color w:val="auto"/>
          <w:sz w:val="24"/>
        </w:rPr>
        <w:lastRenderedPageBreak/>
        <w:t xml:space="preserve">Wykonawca oświadcza, że numer rachunku bankowego wskazany na fakturach </w:t>
      </w:r>
      <w:r w:rsidRPr="00536470">
        <w:rPr>
          <w:sz w:val="24"/>
        </w:rPr>
        <w:t>wystawianych w związku z realizacją umowy jest numerem podanym do Urzędu Skarbowego i jest właściwym dla dokonania rozliczeń na zasadach podzielonej płatności (</w:t>
      </w:r>
      <w:proofErr w:type="spellStart"/>
      <w:r w:rsidRPr="00536470">
        <w:rPr>
          <w:sz w:val="24"/>
        </w:rPr>
        <w:t>split</w:t>
      </w:r>
      <w:proofErr w:type="spellEnd"/>
      <w:r w:rsidRPr="00536470">
        <w:rPr>
          <w:sz w:val="24"/>
        </w:rPr>
        <w:t xml:space="preserve"> </w:t>
      </w:r>
      <w:proofErr w:type="spellStart"/>
      <w:r w:rsidRPr="00536470">
        <w:rPr>
          <w:sz w:val="24"/>
        </w:rPr>
        <w:t>payment</w:t>
      </w:r>
      <w:proofErr w:type="spellEnd"/>
      <w:r w:rsidRPr="00536470">
        <w:rPr>
          <w:sz w:val="24"/>
        </w:rPr>
        <w:t>) zgodnie z ustawą z</w:t>
      </w:r>
      <w:r w:rsidR="00F96D12" w:rsidRPr="00536470">
        <w:rPr>
          <w:sz w:val="24"/>
        </w:rPr>
        <w:t> </w:t>
      </w:r>
      <w:r w:rsidRPr="00536470">
        <w:rPr>
          <w:sz w:val="24"/>
        </w:rPr>
        <w:t>dnia 11 marca 2004 r. o podatku od towarów i usług. Płatność wynikająca z umowy zostanie dokonana za pośrednictwem metody podzielonej płatności (</w:t>
      </w:r>
      <w:proofErr w:type="spellStart"/>
      <w:r w:rsidRPr="00536470">
        <w:rPr>
          <w:sz w:val="24"/>
        </w:rPr>
        <w:t>split</w:t>
      </w:r>
      <w:proofErr w:type="spellEnd"/>
      <w:r w:rsidRPr="00536470">
        <w:rPr>
          <w:sz w:val="24"/>
        </w:rPr>
        <w:t xml:space="preserve"> </w:t>
      </w:r>
      <w:proofErr w:type="spellStart"/>
      <w:r w:rsidRPr="00536470">
        <w:rPr>
          <w:sz w:val="24"/>
        </w:rPr>
        <w:t>payment</w:t>
      </w:r>
      <w:proofErr w:type="spellEnd"/>
      <w:r w:rsidRPr="00536470">
        <w:rPr>
          <w:sz w:val="24"/>
        </w:rPr>
        <w:t>) dla wskazanego przez Wykonawcę do płatności rachunku bankowego prowadzonego dla działalności gospodarczej.</w:t>
      </w:r>
    </w:p>
    <w:p w14:paraId="74B1BBE8" w14:textId="77777777" w:rsidR="00045E7D" w:rsidRPr="00536470" w:rsidRDefault="00045E7D" w:rsidP="00F96D12">
      <w:pPr>
        <w:spacing w:after="0" w:line="276" w:lineRule="auto"/>
        <w:ind w:left="673" w:right="43" w:firstLine="0"/>
        <w:rPr>
          <w:sz w:val="24"/>
        </w:rPr>
      </w:pPr>
    </w:p>
    <w:p w14:paraId="72C810EF" w14:textId="75AC0344" w:rsidR="00772937" w:rsidRPr="00536470" w:rsidRDefault="00D74A58" w:rsidP="00F96D12">
      <w:pPr>
        <w:pStyle w:val="Nagwek1"/>
        <w:spacing w:after="0" w:line="276" w:lineRule="auto"/>
        <w:rPr>
          <w:sz w:val="24"/>
        </w:rPr>
      </w:pPr>
      <w:r w:rsidRPr="00536470">
        <w:rPr>
          <w:sz w:val="24"/>
        </w:rPr>
        <w:t>§3</w:t>
      </w:r>
    </w:p>
    <w:p w14:paraId="2D0B8597" w14:textId="0AFDBC91" w:rsidR="00772937" w:rsidRPr="00536470" w:rsidRDefault="00000000" w:rsidP="00F96D12">
      <w:pPr>
        <w:numPr>
          <w:ilvl w:val="0"/>
          <w:numId w:val="3"/>
        </w:numPr>
        <w:spacing w:after="0" w:line="276" w:lineRule="auto"/>
        <w:ind w:right="43"/>
        <w:rPr>
          <w:color w:val="auto"/>
          <w:sz w:val="24"/>
        </w:rPr>
      </w:pPr>
      <w:r w:rsidRPr="00536470">
        <w:rPr>
          <w:color w:val="auto"/>
          <w:sz w:val="24"/>
        </w:rPr>
        <w:t xml:space="preserve">Realizacja usług odbywa się w </w:t>
      </w:r>
      <w:r w:rsidR="00045E7D" w:rsidRPr="00536470">
        <w:rPr>
          <w:color w:val="auto"/>
          <w:sz w:val="24"/>
        </w:rPr>
        <w:t xml:space="preserve">Szkole Podstawowej im. Rodziny </w:t>
      </w:r>
      <w:proofErr w:type="spellStart"/>
      <w:r w:rsidR="00045E7D" w:rsidRPr="00536470">
        <w:rPr>
          <w:color w:val="auto"/>
          <w:sz w:val="24"/>
        </w:rPr>
        <w:t>Szreiber</w:t>
      </w:r>
      <w:proofErr w:type="spellEnd"/>
      <w:r w:rsidR="00045E7D" w:rsidRPr="00536470">
        <w:rPr>
          <w:color w:val="auto"/>
          <w:sz w:val="24"/>
        </w:rPr>
        <w:t xml:space="preserve"> w Mikołajkach Pomorskich </w:t>
      </w:r>
      <w:r w:rsidRPr="00536470">
        <w:rPr>
          <w:color w:val="auto"/>
          <w:sz w:val="24"/>
        </w:rPr>
        <w:t xml:space="preserve"> w okresie </w:t>
      </w:r>
      <w:r w:rsidR="00045E7D" w:rsidRPr="00536470">
        <w:rPr>
          <w:color w:val="auto"/>
          <w:sz w:val="24"/>
        </w:rPr>
        <w:t>01.09.2024</w:t>
      </w:r>
      <w:r w:rsidRPr="00536470">
        <w:rPr>
          <w:color w:val="auto"/>
          <w:sz w:val="24"/>
        </w:rPr>
        <w:t xml:space="preserve"> r. do </w:t>
      </w:r>
      <w:r w:rsidR="00045E7D" w:rsidRPr="00536470">
        <w:rPr>
          <w:color w:val="auto"/>
          <w:sz w:val="24"/>
        </w:rPr>
        <w:t>3</w:t>
      </w:r>
      <w:r w:rsidR="0024653D" w:rsidRPr="00536470">
        <w:rPr>
          <w:color w:val="auto"/>
          <w:sz w:val="24"/>
        </w:rPr>
        <w:t>1</w:t>
      </w:r>
      <w:r w:rsidR="00045E7D" w:rsidRPr="00536470">
        <w:rPr>
          <w:color w:val="auto"/>
          <w:sz w:val="24"/>
        </w:rPr>
        <w:t>.0</w:t>
      </w:r>
      <w:r w:rsidR="0024653D" w:rsidRPr="00536470">
        <w:rPr>
          <w:color w:val="auto"/>
          <w:sz w:val="24"/>
        </w:rPr>
        <w:t>5</w:t>
      </w:r>
      <w:r w:rsidR="00045E7D" w:rsidRPr="00536470">
        <w:rPr>
          <w:color w:val="auto"/>
          <w:sz w:val="24"/>
        </w:rPr>
        <w:t>.2025</w:t>
      </w:r>
      <w:r w:rsidRPr="00536470">
        <w:rPr>
          <w:color w:val="auto"/>
          <w:sz w:val="24"/>
        </w:rPr>
        <w:t xml:space="preserve"> r.</w:t>
      </w:r>
    </w:p>
    <w:p w14:paraId="6D2B8884" w14:textId="161076DD" w:rsidR="00D74A58" w:rsidRPr="00536470" w:rsidRDefault="00000000" w:rsidP="00F96D12">
      <w:pPr>
        <w:numPr>
          <w:ilvl w:val="0"/>
          <w:numId w:val="3"/>
        </w:numPr>
        <w:spacing w:after="0" w:line="276" w:lineRule="auto"/>
        <w:ind w:left="23" w:right="45" w:firstLine="6"/>
        <w:rPr>
          <w:sz w:val="24"/>
        </w:rPr>
      </w:pPr>
      <w:r w:rsidRPr="00536470">
        <w:rPr>
          <w:color w:val="auto"/>
          <w:sz w:val="24"/>
        </w:rPr>
        <w:t>W celu prawidłowej realizacji usług Wykonawca musi dysponować materiałami i sprzętem w</w:t>
      </w:r>
      <w:r w:rsidR="00F96D12" w:rsidRPr="00536470">
        <w:rPr>
          <w:color w:val="auto"/>
          <w:sz w:val="24"/>
        </w:rPr>
        <w:t> </w:t>
      </w:r>
      <w:r w:rsidRPr="00536470">
        <w:rPr>
          <w:color w:val="auto"/>
          <w:sz w:val="24"/>
        </w:rPr>
        <w:t xml:space="preserve">zależności od potrzeb realizacji usługi. Wykonawca będzie korzystał </w:t>
      </w:r>
      <w:r w:rsidRPr="00536470">
        <w:rPr>
          <w:sz w:val="24"/>
        </w:rPr>
        <w:t>również z materiałów i sprzętu, którym dysponuje Szkoła.</w:t>
      </w:r>
    </w:p>
    <w:p w14:paraId="52FC1903" w14:textId="22C3486D" w:rsidR="00772937" w:rsidRPr="00536470" w:rsidRDefault="00000000" w:rsidP="00F96D12">
      <w:pPr>
        <w:numPr>
          <w:ilvl w:val="0"/>
          <w:numId w:val="3"/>
        </w:numPr>
        <w:spacing w:after="0" w:line="276" w:lineRule="auto"/>
        <w:ind w:left="23" w:right="45" w:firstLine="6"/>
        <w:rPr>
          <w:sz w:val="24"/>
        </w:rPr>
      </w:pPr>
      <w:r w:rsidRPr="00536470">
        <w:rPr>
          <w:sz w:val="24"/>
        </w:rPr>
        <w:t>Wykonawca zapewnienia specjalistów/ trenerów do przeprowadzenia usług o odpowiednich kwalifikacjach i doświadczeniu niezbędnym do prawidłowej ich realizacji.</w:t>
      </w:r>
    </w:p>
    <w:p w14:paraId="72CB300D" w14:textId="4ED39B80" w:rsidR="00772937" w:rsidRPr="00536470" w:rsidRDefault="00000000" w:rsidP="00F96D12">
      <w:pPr>
        <w:numPr>
          <w:ilvl w:val="0"/>
          <w:numId w:val="4"/>
        </w:numPr>
        <w:spacing w:after="0" w:line="276" w:lineRule="auto"/>
        <w:ind w:right="43"/>
        <w:rPr>
          <w:sz w:val="24"/>
        </w:rPr>
      </w:pPr>
      <w:r w:rsidRPr="00536470">
        <w:rPr>
          <w:sz w:val="24"/>
        </w:rPr>
        <w:t>Nie dopuszcza się prowadzenia wsparcia drogą elektroniczną, metodą e-learningu, w formie eksternistycznej, itp.; jednakże w przypadku obostrzeń związanych z sytuacją epidemiologiczną Zamawiający</w:t>
      </w:r>
      <w:r w:rsidR="00D74A58" w:rsidRPr="00536470">
        <w:rPr>
          <w:sz w:val="24"/>
        </w:rPr>
        <w:t xml:space="preserve"> </w:t>
      </w:r>
      <w:r w:rsidRPr="00536470">
        <w:rPr>
          <w:sz w:val="24"/>
        </w:rPr>
        <w:t>zastrzega sobie prawo do zmiany formy prowadzenia zajęć przy użyciu platformy edukacyjnej. Platforma musi spełniać wymogi umożliwiające ciągłą rejestrację prowadzonego spotkania (w czasie rzeczywistym), poświadczenie faktycznej ilości uczestników biorących udział w</w:t>
      </w:r>
      <w:r w:rsidR="00F96D12" w:rsidRPr="00536470">
        <w:rPr>
          <w:sz w:val="24"/>
        </w:rPr>
        <w:t> </w:t>
      </w:r>
      <w:r w:rsidRPr="00536470">
        <w:rPr>
          <w:sz w:val="24"/>
        </w:rPr>
        <w:t>spotkaniu oraz realizację procedur wynikających z ochrony danych osobowych (RODO).</w:t>
      </w:r>
    </w:p>
    <w:p w14:paraId="77FF52D0" w14:textId="77777777" w:rsidR="00772937" w:rsidRPr="00536470" w:rsidRDefault="00000000" w:rsidP="00F96D12">
      <w:pPr>
        <w:numPr>
          <w:ilvl w:val="0"/>
          <w:numId w:val="4"/>
        </w:numPr>
        <w:spacing w:after="0" w:line="276" w:lineRule="auto"/>
        <w:ind w:right="43"/>
        <w:rPr>
          <w:sz w:val="24"/>
        </w:rPr>
      </w:pPr>
      <w:r w:rsidRPr="00536470">
        <w:rPr>
          <w:sz w:val="24"/>
        </w:rPr>
        <w:t>Wykonawca zobowiązuje się do:</w:t>
      </w:r>
    </w:p>
    <w:p w14:paraId="1918EB94" w14:textId="77FC67BC" w:rsidR="00772937" w:rsidRPr="00536470" w:rsidRDefault="00000000" w:rsidP="00F96D12">
      <w:pPr>
        <w:numPr>
          <w:ilvl w:val="1"/>
          <w:numId w:val="4"/>
        </w:numPr>
        <w:spacing w:after="0" w:line="276" w:lineRule="auto"/>
        <w:ind w:right="43" w:hanging="360"/>
        <w:rPr>
          <w:sz w:val="24"/>
        </w:rPr>
      </w:pPr>
      <w:r w:rsidRPr="00536470">
        <w:rPr>
          <w:sz w:val="24"/>
        </w:rPr>
        <w:t>rzetelnego przygotowywania się do świadczenia usług oraz należytej staranności w</w:t>
      </w:r>
      <w:r w:rsidR="00F96D12" w:rsidRPr="00536470">
        <w:rPr>
          <w:sz w:val="24"/>
        </w:rPr>
        <w:t> </w:t>
      </w:r>
      <w:r w:rsidRPr="00536470">
        <w:rPr>
          <w:sz w:val="24"/>
        </w:rPr>
        <w:t>realizacji zobowiązań umowy. Wykonawca jest odpowiedzialny za jakość oferowanej usługi;</w:t>
      </w:r>
    </w:p>
    <w:p w14:paraId="6C124389" w14:textId="77777777" w:rsidR="00772937" w:rsidRPr="00536470" w:rsidRDefault="00000000" w:rsidP="00F96D12">
      <w:pPr>
        <w:numPr>
          <w:ilvl w:val="1"/>
          <w:numId w:val="4"/>
        </w:numPr>
        <w:spacing w:after="0" w:line="276" w:lineRule="auto"/>
        <w:ind w:right="43" w:hanging="360"/>
        <w:rPr>
          <w:sz w:val="24"/>
        </w:rPr>
      </w:pPr>
      <w:r w:rsidRPr="00536470">
        <w:rPr>
          <w:sz w:val="24"/>
        </w:rPr>
        <w:t>rzetelnego sporządzania i prowadzenia na bieżąco dokumentacji z realizacji przedmiotu zamówienia i dokumentowania własnej pracy, m. in.: protokołu odbioru, dziennika realizacji zajęć i pozostałej dokumentacji;</w:t>
      </w:r>
    </w:p>
    <w:p w14:paraId="13B5D682" w14:textId="77777777" w:rsidR="00772937" w:rsidRPr="00536470" w:rsidRDefault="00000000" w:rsidP="00F96D12">
      <w:pPr>
        <w:numPr>
          <w:ilvl w:val="1"/>
          <w:numId w:val="4"/>
        </w:numPr>
        <w:spacing w:after="0" w:line="276" w:lineRule="auto"/>
        <w:ind w:right="43" w:hanging="360"/>
        <w:rPr>
          <w:sz w:val="24"/>
        </w:rPr>
      </w:pPr>
      <w:r w:rsidRPr="00536470">
        <w:rPr>
          <w:sz w:val="24"/>
        </w:rPr>
        <w:t>wykonania i dostarczenia wraz z dokumentami rozliczeniowymi do Zamawiającego dokumentacji fotograficznej z realizacji wsparcia (płyta CD dla Zamawiającego zawierająca po minimum 10 zdjęć z każdego rodzaju usługi realizowanej w ramach projektu);</w:t>
      </w:r>
    </w:p>
    <w:p w14:paraId="41F2F6E5" w14:textId="292483F2" w:rsidR="00772937" w:rsidRPr="00536470" w:rsidRDefault="00000000" w:rsidP="00F96D12">
      <w:pPr>
        <w:numPr>
          <w:ilvl w:val="1"/>
          <w:numId w:val="4"/>
        </w:numPr>
        <w:spacing w:after="0" w:line="276" w:lineRule="auto"/>
        <w:ind w:right="43" w:hanging="360"/>
        <w:rPr>
          <w:sz w:val="24"/>
        </w:rPr>
      </w:pPr>
      <w:r w:rsidRPr="00536470">
        <w:rPr>
          <w:sz w:val="24"/>
        </w:rPr>
        <w:t xml:space="preserve">przekazywania Zamawiającemu bieżącej informacji o wszelkich nieprawidłowościach w </w:t>
      </w:r>
      <w:r w:rsidR="00F96D12" w:rsidRPr="00536470">
        <w:rPr>
          <w:sz w:val="24"/>
        </w:rPr>
        <w:t> </w:t>
      </w:r>
      <w:r w:rsidRPr="00536470">
        <w:rPr>
          <w:sz w:val="24"/>
        </w:rPr>
        <w:t>wykonaniu przedmiotu zamówienia;</w:t>
      </w:r>
    </w:p>
    <w:p w14:paraId="20F6757A" w14:textId="77777777" w:rsidR="00772937" w:rsidRPr="00536470" w:rsidRDefault="00000000" w:rsidP="00F96D12">
      <w:pPr>
        <w:numPr>
          <w:ilvl w:val="1"/>
          <w:numId w:val="4"/>
        </w:numPr>
        <w:spacing w:after="0" w:line="276" w:lineRule="auto"/>
        <w:ind w:right="43" w:hanging="360"/>
        <w:rPr>
          <w:sz w:val="24"/>
        </w:rPr>
      </w:pPr>
      <w:r w:rsidRPr="00536470">
        <w:rPr>
          <w:sz w:val="24"/>
        </w:rPr>
        <w:t xml:space="preserve">przestrzegania przepisów o ochronie danych osobowych, zgodnie z Rozporządzeniem Parlamentu Europejskiego i Rady (UE) 2016/679 z dnia 27 kwietnia 2016 r. w sprawie ochrony osób fizycznych w związku z przetwarzaniem </w:t>
      </w:r>
      <w:r w:rsidRPr="00536470">
        <w:rPr>
          <w:sz w:val="24"/>
        </w:rPr>
        <w:lastRenderedPageBreak/>
        <w:t>danych osobowych i w sprawie swobodnego przepływu takich danych oraz uchylenia dyrektywy 95/46/WE (określane jako "RODO");</w:t>
      </w:r>
    </w:p>
    <w:p w14:paraId="2A058B55" w14:textId="3C3B11A7" w:rsidR="00772937" w:rsidRPr="00536470" w:rsidRDefault="00000000" w:rsidP="00F96D12">
      <w:pPr>
        <w:numPr>
          <w:ilvl w:val="1"/>
          <w:numId w:val="4"/>
        </w:numPr>
        <w:spacing w:after="0" w:line="276" w:lineRule="auto"/>
        <w:ind w:right="43" w:hanging="360"/>
        <w:rPr>
          <w:sz w:val="24"/>
        </w:rPr>
      </w:pPr>
      <w:r w:rsidRPr="00536470">
        <w:rPr>
          <w:sz w:val="24"/>
        </w:rPr>
        <w:t>realizacji wsparcia zgodnie z zasadą równości szans i niedyskryminacji, w tym dostępności dla osób z niepełnosprawnościami i zasady równości szans kobiet i mężczyzn; w</w:t>
      </w:r>
      <w:r w:rsidR="00F96D12" w:rsidRPr="00536470">
        <w:rPr>
          <w:sz w:val="24"/>
        </w:rPr>
        <w:t> </w:t>
      </w:r>
      <w:r w:rsidRPr="00536470">
        <w:rPr>
          <w:sz w:val="24"/>
        </w:rPr>
        <w:t>szczególności zgodnie z Wytycznymi w zakresie zasady równości szans i</w:t>
      </w:r>
      <w:r w:rsidR="00F96D12" w:rsidRPr="00536470">
        <w:rPr>
          <w:sz w:val="24"/>
        </w:rPr>
        <w:t> </w:t>
      </w:r>
      <w:r w:rsidRPr="00536470">
        <w:rPr>
          <w:sz w:val="24"/>
        </w:rPr>
        <w:t>niedyskryminacji, w tym dostępności dla osób z niepełnosprawnościami oraz zasady</w:t>
      </w:r>
      <w:r w:rsidR="00F96D12" w:rsidRPr="00536470">
        <w:rPr>
          <w:sz w:val="24"/>
        </w:rPr>
        <w:t> </w:t>
      </w:r>
      <w:r w:rsidRPr="00536470">
        <w:rPr>
          <w:sz w:val="24"/>
        </w:rPr>
        <w:t>równości szans kobiet i mężczyzn w ramach funduszy unijnych na lata 2014-2020.</w:t>
      </w:r>
    </w:p>
    <w:p w14:paraId="22EAC38B" w14:textId="77777777" w:rsidR="00337CD0" w:rsidRPr="00536470" w:rsidRDefault="00000000" w:rsidP="00F96D12">
      <w:pPr>
        <w:numPr>
          <w:ilvl w:val="0"/>
          <w:numId w:val="4"/>
        </w:numPr>
        <w:spacing w:after="0" w:line="276" w:lineRule="auto"/>
        <w:ind w:right="43"/>
        <w:rPr>
          <w:sz w:val="24"/>
        </w:rPr>
      </w:pPr>
      <w:r w:rsidRPr="00536470">
        <w:rPr>
          <w:sz w:val="24"/>
        </w:rPr>
        <w:t xml:space="preserve">W ramach realizacji usługi Wykonawca nie może pobierać jakichkolwiek opłat od uczestników projektu. </w:t>
      </w:r>
    </w:p>
    <w:p w14:paraId="31BF16B1" w14:textId="467EB7F0" w:rsidR="00772937" w:rsidRPr="00536470" w:rsidRDefault="00000000" w:rsidP="00F96D12">
      <w:pPr>
        <w:numPr>
          <w:ilvl w:val="0"/>
          <w:numId w:val="4"/>
        </w:numPr>
        <w:spacing w:after="0" w:line="276" w:lineRule="auto"/>
        <w:ind w:right="43"/>
        <w:rPr>
          <w:sz w:val="24"/>
        </w:rPr>
      </w:pPr>
      <w:r w:rsidRPr="00536470">
        <w:rPr>
          <w:sz w:val="24"/>
        </w:rPr>
        <w:t>Wykonawca zobowiązuje się do odpowiedniego oznaczenia (zgodnie z „Wytycznymi w</w:t>
      </w:r>
      <w:r w:rsidR="00F96D12" w:rsidRPr="00536470">
        <w:rPr>
          <w:sz w:val="24"/>
        </w:rPr>
        <w:t> </w:t>
      </w:r>
      <w:r w:rsidRPr="00536470">
        <w:rPr>
          <w:sz w:val="24"/>
        </w:rPr>
        <w:t>zakresie informacji i promocji projektów dofinansowywanych w ramach Funduszy Europejskich dla Pomorza na lata 2021-2027”) dokumentów i materiałów dla osób i podmiotów uczestniczących w</w:t>
      </w:r>
      <w:r w:rsidR="00F96D12" w:rsidRPr="00536470">
        <w:rPr>
          <w:sz w:val="24"/>
        </w:rPr>
        <w:t> </w:t>
      </w:r>
      <w:r w:rsidRPr="00536470">
        <w:rPr>
          <w:sz w:val="24"/>
        </w:rPr>
        <w:t>projekcie np. zaświadczenia, materiały dydaktyczne, informacyjne, listy obecności, prezentacje multimedialne, itd.</w:t>
      </w:r>
    </w:p>
    <w:p w14:paraId="23B2DFDD" w14:textId="77777777" w:rsidR="00045E7D" w:rsidRPr="00536470" w:rsidRDefault="00045E7D" w:rsidP="00F96D12">
      <w:pPr>
        <w:spacing w:after="0" w:line="276" w:lineRule="auto"/>
        <w:ind w:left="21" w:right="43"/>
        <w:rPr>
          <w:sz w:val="24"/>
        </w:rPr>
      </w:pPr>
    </w:p>
    <w:p w14:paraId="2EBDA9A0" w14:textId="38A16BD7" w:rsidR="00D74A58" w:rsidRPr="00536470" w:rsidRDefault="00D74A58" w:rsidP="00F96D12">
      <w:pPr>
        <w:spacing w:after="0" w:line="276" w:lineRule="auto"/>
        <w:ind w:left="21" w:right="43"/>
        <w:jc w:val="center"/>
        <w:rPr>
          <w:sz w:val="24"/>
        </w:rPr>
      </w:pPr>
      <w:r w:rsidRPr="00536470">
        <w:rPr>
          <w:sz w:val="24"/>
        </w:rPr>
        <w:t>§4</w:t>
      </w:r>
    </w:p>
    <w:p w14:paraId="0AD663D7" w14:textId="70A61698" w:rsidR="00772937" w:rsidRPr="00536470" w:rsidRDefault="00000000" w:rsidP="00F96D12">
      <w:pPr>
        <w:spacing w:after="0" w:line="276" w:lineRule="auto"/>
        <w:ind w:left="21" w:right="43"/>
        <w:rPr>
          <w:sz w:val="24"/>
        </w:rPr>
      </w:pPr>
      <w:r w:rsidRPr="00536470">
        <w:rPr>
          <w:sz w:val="24"/>
        </w:rPr>
        <w:t>Wykonawca zapewnia, że posiada wiedzę i doświadczenie, w tym osoby, które będą udzielały wsparcia posiadają niezbędną wiedzę, kwalifikacje, doświadczenie, znajomość tematyki, aktów prawnych, standardów, środowiska dla prawidłowego wykonania umowy.</w:t>
      </w:r>
    </w:p>
    <w:p w14:paraId="410E15D0" w14:textId="77777777" w:rsidR="00045E7D" w:rsidRPr="00536470" w:rsidRDefault="00045E7D" w:rsidP="00F96D12">
      <w:pPr>
        <w:spacing w:after="0" w:line="276" w:lineRule="auto"/>
        <w:ind w:left="21" w:right="43"/>
        <w:rPr>
          <w:sz w:val="24"/>
        </w:rPr>
      </w:pPr>
    </w:p>
    <w:p w14:paraId="5DC0D2EB" w14:textId="326B4D7C" w:rsidR="00772937" w:rsidRPr="00536470" w:rsidRDefault="00D74A58" w:rsidP="00F96D12">
      <w:pPr>
        <w:pStyle w:val="Nagwek1"/>
        <w:spacing w:after="0" w:line="276" w:lineRule="auto"/>
        <w:ind w:right="79"/>
        <w:rPr>
          <w:sz w:val="24"/>
        </w:rPr>
      </w:pPr>
      <w:r w:rsidRPr="00536470">
        <w:rPr>
          <w:rFonts w:eastAsia="Times New Roman"/>
          <w:sz w:val="24"/>
        </w:rPr>
        <w:t>§5</w:t>
      </w:r>
    </w:p>
    <w:p w14:paraId="49687AD4" w14:textId="77777777" w:rsidR="00772937" w:rsidRPr="00536470" w:rsidRDefault="00000000" w:rsidP="00F96D12">
      <w:pPr>
        <w:numPr>
          <w:ilvl w:val="0"/>
          <w:numId w:val="5"/>
        </w:numPr>
        <w:spacing w:after="0" w:line="276" w:lineRule="auto"/>
        <w:ind w:right="43"/>
        <w:rPr>
          <w:sz w:val="24"/>
        </w:rPr>
      </w:pPr>
      <w:r w:rsidRPr="00536470">
        <w:rPr>
          <w:sz w:val="24"/>
        </w:rPr>
        <w:t>Wykonawca jest zobowiązany do stosowania regulacji prawnych dotyczących wykonania zamówienia zgodnych ze stanem prawnym obowiązującym w trakcie trwania umowy.</w:t>
      </w:r>
    </w:p>
    <w:p w14:paraId="483D01B7" w14:textId="77777777" w:rsidR="00772937" w:rsidRPr="00536470" w:rsidRDefault="00000000" w:rsidP="00F96D12">
      <w:pPr>
        <w:numPr>
          <w:ilvl w:val="0"/>
          <w:numId w:val="5"/>
        </w:numPr>
        <w:spacing w:after="0" w:line="276" w:lineRule="auto"/>
        <w:ind w:right="43"/>
        <w:rPr>
          <w:sz w:val="24"/>
        </w:rPr>
      </w:pPr>
      <w:r w:rsidRPr="00536470">
        <w:rPr>
          <w:sz w:val="24"/>
        </w:rPr>
        <w:t>Wykonawca zobowiązuje się do zachowania w tajemnicy wszelkich informacji uzyskanych podczas realizacji przedmiotu umowy.</w:t>
      </w:r>
    </w:p>
    <w:p w14:paraId="305E4A8D" w14:textId="77777777" w:rsidR="00772937" w:rsidRPr="00536470" w:rsidRDefault="00772937" w:rsidP="00F96D12">
      <w:pPr>
        <w:spacing w:after="0" w:line="276" w:lineRule="auto"/>
        <w:rPr>
          <w:sz w:val="24"/>
        </w:rPr>
      </w:pPr>
    </w:p>
    <w:p w14:paraId="4D312D8C" w14:textId="77777777" w:rsidR="0026345A" w:rsidRPr="00536470" w:rsidRDefault="0026345A" w:rsidP="00F96D12">
      <w:pPr>
        <w:spacing w:after="0" w:line="276" w:lineRule="auto"/>
        <w:rPr>
          <w:sz w:val="24"/>
        </w:rPr>
      </w:pPr>
    </w:p>
    <w:p w14:paraId="191B0BD8" w14:textId="77777777" w:rsidR="0026345A" w:rsidRPr="00536470" w:rsidRDefault="0026345A" w:rsidP="00F96D12">
      <w:pPr>
        <w:pStyle w:val="Nagwek1"/>
        <w:spacing w:after="0" w:line="276" w:lineRule="auto"/>
        <w:ind w:right="79"/>
        <w:rPr>
          <w:rFonts w:eastAsia="Times New Roman"/>
          <w:sz w:val="24"/>
        </w:rPr>
      </w:pPr>
      <w:r w:rsidRPr="00536470">
        <w:rPr>
          <w:rFonts w:eastAsia="Times New Roman"/>
          <w:sz w:val="24"/>
        </w:rPr>
        <w:t>§6</w:t>
      </w:r>
    </w:p>
    <w:p w14:paraId="70657191" w14:textId="30B133C0" w:rsidR="00772937" w:rsidRPr="00536470" w:rsidRDefault="00000000" w:rsidP="00F96D12">
      <w:pPr>
        <w:pStyle w:val="Nagwek1"/>
        <w:spacing w:after="0" w:line="276" w:lineRule="auto"/>
        <w:ind w:right="79"/>
        <w:jc w:val="both"/>
        <w:rPr>
          <w:sz w:val="24"/>
        </w:rPr>
      </w:pPr>
      <w:r w:rsidRPr="00536470">
        <w:rPr>
          <w:sz w:val="24"/>
        </w:rPr>
        <w:t>Wykonawca zobowiązuje się w okresie do 31 grudnia 2033 r. umożliwienia Zamawiającemu lub innym instytucjom/ podmiotom do tego uprawnionym nieograniczonego prawa wglądu do dokumentów związanych z realizowanym zamówieniem, w tym dokumentów finansowych.</w:t>
      </w:r>
    </w:p>
    <w:p w14:paraId="0D1AA978" w14:textId="77777777" w:rsidR="0026345A" w:rsidRPr="00536470" w:rsidRDefault="0026345A" w:rsidP="00F96D12">
      <w:pPr>
        <w:spacing w:after="0" w:line="276" w:lineRule="auto"/>
        <w:rPr>
          <w:sz w:val="24"/>
        </w:rPr>
      </w:pPr>
    </w:p>
    <w:p w14:paraId="26DC4533" w14:textId="17B6CB3F" w:rsidR="0026345A" w:rsidRPr="00536470" w:rsidRDefault="0026345A" w:rsidP="00F96D12">
      <w:pPr>
        <w:pStyle w:val="Nagwek1"/>
        <w:spacing w:after="0" w:line="276" w:lineRule="auto"/>
        <w:ind w:right="79"/>
        <w:rPr>
          <w:sz w:val="24"/>
        </w:rPr>
      </w:pPr>
      <w:r w:rsidRPr="00536470">
        <w:rPr>
          <w:rFonts w:eastAsia="Times New Roman"/>
          <w:sz w:val="24"/>
        </w:rPr>
        <w:t>§7</w:t>
      </w:r>
    </w:p>
    <w:p w14:paraId="7EC2CA46" w14:textId="7329D61C" w:rsidR="00772937" w:rsidRPr="00536470" w:rsidRDefault="00000000" w:rsidP="00F96D12">
      <w:pPr>
        <w:pStyle w:val="Akapitzlist"/>
        <w:numPr>
          <w:ilvl w:val="0"/>
          <w:numId w:val="6"/>
        </w:numPr>
        <w:spacing w:after="0" w:line="276" w:lineRule="auto"/>
        <w:ind w:right="43"/>
        <w:rPr>
          <w:sz w:val="24"/>
        </w:rPr>
      </w:pPr>
      <w:r w:rsidRPr="00536470">
        <w:rPr>
          <w:sz w:val="24"/>
        </w:rPr>
        <w:t>Zamawiający ma prawo odstąpić od umowy w terminie 60 dni od dnia powzięcia wiadomości o następujących okolicznościach:</w:t>
      </w:r>
    </w:p>
    <w:p w14:paraId="11D6E747" w14:textId="675B6EF0" w:rsidR="00772937" w:rsidRPr="00536470" w:rsidRDefault="00000000" w:rsidP="00F96D12">
      <w:pPr>
        <w:numPr>
          <w:ilvl w:val="1"/>
          <w:numId w:val="6"/>
        </w:numPr>
        <w:spacing w:after="0" w:line="276" w:lineRule="auto"/>
        <w:ind w:right="43" w:hanging="331"/>
        <w:rPr>
          <w:sz w:val="24"/>
        </w:rPr>
      </w:pPr>
      <w:r w:rsidRPr="00536470">
        <w:rPr>
          <w:sz w:val="24"/>
        </w:rPr>
        <w:t>w przypadku nierozpoczęcia przez Wykonawcę wykonywania obowiązków wynikających z</w:t>
      </w:r>
      <w:r w:rsidR="00F96D12" w:rsidRPr="00536470">
        <w:rPr>
          <w:sz w:val="24"/>
        </w:rPr>
        <w:t> </w:t>
      </w:r>
      <w:r w:rsidRPr="00536470">
        <w:rPr>
          <w:sz w:val="24"/>
        </w:rPr>
        <w:t>Umowy w terminie z niej wynikającym</w:t>
      </w:r>
    </w:p>
    <w:p w14:paraId="7C734E67" w14:textId="77777777" w:rsidR="00772937" w:rsidRPr="00536470" w:rsidRDefault="00000000" w:rsidP="00F96D12">
      <w:pPr>
        <w:numPr>
          <w:ilvl w:val="1"/>
          <w:numId w:val="6"/>
        </w:numPr>
        <w:spacing w:after="0" w:line="276" w:lineRule="auto"/>
        <w:ind w:right="43" w:hanging="331"/>
        <w:rPr>
          <w:sz w:val="24"/>
        </w:rPr>
      </w:pPr>
      <w:r w:rsidRPr="00536470">
        <w:rPr>
          <w:sz w:val="24"/>
        </w:rPr>
        <w:t>w przypadku nieuzasadnionego przerwania realizacji Umowy,</w:t>
      </w:r>
    </w:p>
    <w:p w14:paraId="6E93CDC9" w14:textId="77777777" w:rsidR="00772937" w:rsidRPr="00536470" w:rsidRDefault="00000000" w:rsidP="00F96D12">
      <w:pPr>
        <w:numPr>
          <w:ilvl w:val="1"/>
          <w:numId w:val="6"/>
        </w:numPr>
        <w:spacing w:after="0" w:line="276" w:lineRule="auto"/>
        <w:ind w:right="43" w:hanging="331"/>
        <w:rPr>
          <w:sz w:val="24"/>
        </w:rPr>
      </w:pPr>
      <w:r w:rsidRPr="00536470">
        <w:rPr>
          <w:sz w:val="24"/>
        </w:rPr>
        <w:lastRenderedPageBreak/>
        <w:t>jeżeli Wykonawca stał się niewypłacalny, zostało wszczęte postępowanie układowe lub likwidacyjne wobec Wykonawcy</w:t>
      </w:r>
    </w:p>
    <w:p w14:paraId="374A8857" w14:textId="77777777" w:rsidR="00772937" w:rsidRPr="00536470" w:rsidRDefault="00000000" w:rsidP="00F96D12">
      <w:pPr>
        <w:numPr>
          <w:ilvl w:val="1"/>
          <w:numId w:val="6"/>
        </w:numPr>
        <w:spacing w:after="0" w:line="276" w:lineRule="auto"/>
        <w:ind w:right="43" w:hanging="331"/>
        <w:rPr>
          <w:sz w:val="24"/>
        </w:rPr>
      </w:pPr>
      <w:r w:rsidRPr="00536470">
        <w:rPr>
          <w:sz w:val="24"/>
        </w:rPr>
        <w:t>jeżeli Wykonawca wykonuje swoje obowiązki w sposób nienależyty i pomimo uprzedniego pisemnego wezwania Zamawiającego nie nastąpiła poprawa w wykonaniu tych obowiązków</w:t>
      </w:r>
    </w:p>
    <w:p w14:paraId="415D2FDF" w14:textId="77777777" w:rsidR="00772937" w:rsidRPr="00536470" w:rsidRDefault="00000000" w:rsidP="00F96D12">
      <w:pPr>
        <w:spacing w:after="0" w:line="276" w:lineRule="auto"/>
        <w:ind w:left="424" w:right="43"/>
        <w:rPr>
          <w:sz w:val="24"/>
        </w:rPr>
      </w:pPr>
      <w:r w:rsidRPr="00536470">
        <w:rPr>
          <w:sz w:val="24"/>
        </w:rPr>
        <w:t>Odstąpienie od umowy powinno nastąpić w formie pisemnej pod rygorem nieważności takiego oświadczenia i powinno zawierać wskazanie przyczyny odstąpienia.</w:t>
      </w:r>
    </w:p>
    <w:p w14:paraId="2F0255AE" w14:textId="75752A0B" w:rsidR="00772937" w:rsidRPr="00536470" w:rsidRDefault="00000000" w:rsidP="00F96D12">
      <w:pPr>
        <w:numPr>
          <w:ilvl w:val="0"/>
          <w:numId w:val="6"/>
        </w:numPr>
        <w:spacing w:after="0" w:line="276" w:lineRule="auto"/>
        <w:ind w:right="43"/>
        <w:rPr>
          <w:sz w:val="24"/>
        </w:rPr>
      </w:pPr>
      <w:r w:rsidRPr="00536470">
        <w:rPr>
          <w:sz w:val="24"/>
        </w:rPr>
        <w:t xml:space="preserve">W przypadku odstąpienia od Umowy przez Zamawiającego lub Wykonawcę z przyczyn leżących po stronie Wykonawcy, Wykonawca zapłaci Zamawiającemu karę umowną w wysokości 20% wartości brutto wynagrodzenia określonego w </w:t>
      </w:r>
      <w:r w:rsidR="00337CD0" w:rsidRPr="00536470">
        <w:rPr>
          <w:sz w:val="24"/>
        </w:rPr>
        <w:t>§</w:t>
      </w:r>
      <w:r w:rsidRPr="00536470">
        <w:rPr>
          <w:sz w:val="24"/>
        </w:rPr>
        <w:t xml:space="preserve"> 2 ust. 1.</w:t>
      </w:r>
    </w:p>
    <w:p w14:paraId="079DBB9F" w14:textId="77777777" w:rsidR="00772937" w:rsidRPr="00536470" w:rsidRDefault="00000000" w:rsidP="00F96D12">
      <w:pPr>
        <w:numPr>
          <w:ilvl w:val="0"/>
          <w:numId w:val="6"/>
        </w:numPr>
        <w:spacing w:after="0" w:line="276" w:lineRule="auto"/>
        <w:ind w:right="43"/>
        <w:rPr>
          <w:sz w:val="24"/>
        </w:rPr>
      </w:pPr>
      <w:r w:rsidRPr="00536470">
        <w:rPr>
          <w:sz w:val="24"/>
        </w:rPr>
        <w:t>Kara umowna będzie płatna na podstawie stosownej noty obciążeniowej wystawionej przez Zamawiającego w terminie 14 dni od daty doręczenia noty Wykonawcy.</w:t>
      </w:r>
    </w:p>
    <w:p w14:paraId="49337A35" w14:textId="77777777" w:rsidR="00772937" w:rsidRPr="00536470" w:rsidRDefault="00000000" w:rsidP="00F96D12">
      <w:pPr>
        <w:numPr>
          <w:ilvl w:val="0"/>
          <w:numId w:val="6"/>
        </w:numPr>
        <w:spacing w:after="0" w:line="276" w:lineRule="auto"/>
        <w:ind w:right="43"/>
        <w:rPr>
          <w:sz w:val="24"/>
        </w:rPr>
      </w:pPr>
      <w:r w:rsidRPr="00536470">
        <w:rPr>
          <w:sz w:val="24"/>
        </w:rPr>
        <w:t>Wykonawca wyraża zgodę na potrącenie kar umownych z przysługującego mu wynagrodzenia. 5. Jeżeli szkoda przewyższa wysokość kary umownej, Zamawiającemu przysługuje roszczenie o zapłatę odszkodowania przewyższającego wysokość zastrzeżonych kar umownych na zasadach ogólnych.</w:t>
      </w:r>
    </w:p>
    <w:p w14:paraId="56E42CFA" w14:textId="7658CBFC" w:rsidR="00772937" w:rsidRPr="00536470" w:rsidRDefault="00000000" w:rsidP="00F96D12">
      <w:pPr>
        <w:pStyle w:val="Akapitzlist"/>
        <w:numPr>
          <w:ilvl w:val="0"/>
          <w:numId w:val="6"/>
        </w:numPr>
        <w:spacing w:after="0" w:line="276" w:lineRule="auto"/>
        <w:ind w:right="43"/>
        <w:rPr>
          <w:sz w:val="24"/>
        </w:rPr>
      </w:pPr>
      <w:r w:rsidRPr="00536470">
        <w:rPr>
          <w:sz w:val="24"/>
        </w:rPr>
        <w:t>Jeżeli Wykonawca nie wykona innych przewidzianych umową czynności lub nie usunie wad powstałych podczas realizacji umowy w terminie 5 dni od daty ich zgłoszenia przez Zamawiającego, to Zamawiający, oprócz uprawnienia wskazanego w ust. 2 i 3, może zlecić usunięcie ich stronie trzeciej na koszt Wykonawcy bez zgody Sądu, a Wykonawca zobowiązany będzie do zapłaty kary umownej w</w:t>
      </w:r>
      <w:r w:rsidR="00F96D12" w:rsidRPr="00536470">
        <w:rPr>
          <w:sz w:val="24"/>
        </w:rPr>
        <w:t> </w:t>
      </w:r>
      <w:r w:rsidRPr="00536470">
        <w:rPr>
          <w:sz w:val="24"/>
        </w:rPr>
        <w:t>wysokości kosztu tego wykonania.</w:t>
      </w:r>
    </w:p>
    <w:p w14:paraId="0E547A62" w14:textId="77777777" w:rsidR="00045E7D" w:rsidRPr="00536470" w:rsidRDefault="00045E7D" w:rsidP="00F96D12">
      <w:pPr>
        <w:pStyle w:val="Akapitzlist"/>
        <w:spacing w:after="0" w:line="276" w:lineRule="auto"/>
        <w:ind w:left="25" w:right="43" w:firstLine="0"/>
        <w:rPr>
          <w:sz w:val="24"/>
        </w:rPr>
      </w:pPr>
    </w:p>
    <w:p w14:paraId="0A9E57FA" w14:textId="4CD4316D" w:rsidR="00772937" w:rsidRPr="00536470" w:rsidRDefault="0026345A" w:rsidP="00F96D12">
      <w:pPr>
        <w:pStyle w:val="Nagwek1"/>
        <w:spacing w:after="0" w:line="276" w:lineRule="auto"/>
        <w:ind w:right="79"/>
        <w:rPr>
          <w:sz w:val="24"/>
        </w:rPr>
      </w:pPr>
      <w:r w:rsidRPr="00536470">
        <w:rPr>
          <w:rFonts w:eastAsia="Times New Roman"/>
          <w:sz w:val="24"/>
        </w:rPr>
        <w:t>§8</w:t>
      </w:r>
    </w:p>
    <w:p w14:paraId="77A1CD89" w14:textId="2439EFE9" w:rsidR="00772937" w:rsidRPr="00536470" w:rsidRDefault="00000000" w:rsidP="00F96D12">
      <w:pPr>
        <w:numPr>
          <w:ilvl w:val="0"/>
          <w:numId w:val="7"/>
        </w:numPr>
        <w:spacing w:after="0" w:line="276" w:lineRule="auto"/>
        <w:ind w:right="1227"/>
        <w:rPr>
          <w:sz w:val="24"/>
        </w:rPr>
      </w:pPr>
      <w:r w:rsidRPr="00536470">
        <w:rPr>
          <w:sz w:val="24"/>
        </w:rPr>
        <w:t xml:space="preserve">Odpowiedzialnym za realizację przedmiotu umowy ze strony Wykonawcy jest </w:t>
      </w:r>
      <w:r w:rsidR="00C8531C" w:rsidRPr="00536470">
        <w:rPr>
          <w:sz w:val="24"/>
        </w:rPr>
        <w:t>…</w:t>
      </w:r>
    </w:p>
    <w:p w14:paraId="1556F80F" w14:textId="3B144F3A" w:rsidR="00772937" w:rsidRPr="00536470" w:rsidRDefault="00000000" w:rsidP="00F96D12">
      <w:pPr>
        <w:numPr>
          <w:ilvl w:val="0"/>
          <w:numId w:val="7"/>
        </w:numPr>
        <w:spacing w:after="0" w:line="276" w:lineRule="auto"/>
        <w:ind w:right="1227"/>
        <w:rPr>
          <w:sz w:val="24"/>
        </w:rPr>
      </w:pPr>
      <w:r w:rsidRPr="00536470">
        <w:rPr>
          <w:sz w:val="24"/>
        </w:rPr>
        <w:t xml:space="preserve">Odpowiedzialnym za nadzór nad realizacją przedmiotu umowy ze strony Zamawiającego jest </w:t>
      </w:r>
      <w:r w:rsidR="0026345A" w:rsidRPr="00536470">
        <w:rPr>
          <w:sz w:val="24"/>
        </w:rPr>
        <w:t xml:space="preserve">…………………………………………… </w:t>
      </w:r>
      <w:r w:rsidRPr="00536470">
        <w:rPr>
          <w:sz w:val="24"/>
        </w:rPr>
        <w:t>.</w:t>
      </w:r>
    </w:p>
    <w:p w14:paraId="44771185" w14:textId="0A20CD6D" w:rsidR="00772937" w:rsidRPr="00536470" w:rsidRDefault="00000000" w:rsidP="00F96D12">
      <w:pPr>
        <w:pStyle w:val="Akapitzlist"/>
        <w:numPr>
          <w:ilvl w:val="0"/>
          <w:numId w:val="7"/>
        </w:numPr>
        <w:spacing w:after="0" w:line="276" w:lineRule="auto"/>
        <w:ind w:right="43"/>
        <w:rPr>
          <w:sz w:val="24"/>
        </w:rPr>
      </w:pPr>
      <w:r w:rsidRPr="00536470">
        <w:rPr>
          <w:sz w:val="24"/>
        </w:rPr>
        <w:t>Zmiana osoby odpowiedzialnej za realizację umowy nie stanowi zmiany umowy i może być dokonana w każdym czasie na podstawie pisemnego zawiadomienia każdej ze stron.</w:t>
      </w:r>
    </w:p>
    <w:p w14:paraId="2B6D4B07" w14:textId="77777777" w:rsidR="00045E7D" w:rsidRPr="00536470" w:rsidRDefault="00045E7D" w:rsidP="00F96D12">
      <w:pPr>
        <w:pStyle w:val="Akapitzlist"/>
        <w:spacing w:after="0" w:line="276" w:lineRule="auto"/>
        <w:ind w:left="25" w:right="43" w:firstLine="0"/>
        <w:rPr>
          <w:sz w:val="24"/>
        </w:rPr>
      </w:pPr>
    </w:p>
    <w:p w14:paraId="1E224884" w14:textId="7ACB0746" w:rsidR="0026345A" w:rsidRPr="00536470" w:rsidRDefault="0026345A" w:rsidP="00F96D12">
      <w:pPr>
        <w:pStyle w:val="Nagwek1"/>
        <w:spacing w:after="0" w:line="276" w:lineRule="auto"/>
        <w:ind w:right="79"/>
        <w:rPr>
          <w:sz w:val="24"/>
        </w:rPr>
      </w:pPr>
      <w:r w:rsidRPr="00536470">
        <w:rPr>
          <w:rFonts w:eastAsia="Times New Roman"/>
          <w:sz w:val="24"/>
        </w:rPr>
        <w:t>§9</w:t>
      </w:r>
    </w:p>
    <w:p w14:paraId="26E7EC64" w14:textId="77777777" w:rsidR="00772937" w:rsidRPr="00536470" w:rsidRDefault="00000000" w:rsidP="00F96D12">
      <w:pPr>
        <w:numPr>
          <w:ilvl w:val="0"/>
          <w:numId w:val="8"/>
        </w:numPr>
        <w:spacing w:after="0" w:line="276" w:lineRule="auto"/>
        <w:ind w:right="43"/>
        <w:rPr>
          <w:sz w:val="24"/>
        </w:rPr>
      </w:pPr>
      <w:r w:rsidRPr="00536470">
        <w:rPr>
          <w:sz w:val="24"/>
        </w:rPr>
        <w:t>Żadna Strona nie będzie odpowiedzialna za niewykonanie swoich zobowiązań w ramach Umowy w stopniu, w jakim opóźnienie w jej działaniu lub inne niewykonanie jej zobowiązań jest wynikiem Siły Wyższej.</w:t>
      </w:r>
    </w:p>
    <w:p w14:paraId="3E539DA8" w14:textId="514916F1" w:rsidR="00772937" w:rsidRPr="00536470" w:rsidRDefault="00000000" w:rsidP="00337CD0">
      <w:pPr>
        <w:numPr>
          <w:ilvl w:val="0"/>
          <w:numId w:val="8"/>
        </w:numPr>
        <w:spacing w:after="0" w:line="276" w:lineRule="auto"/>
        <w:ind w:right="43"/>
        <w:rPr>
          <w:sz w:val="24"/>
        </w:rPr>
      </w:pPr>
      <w:r w:rsidRPr="00536470">
        <w:rPr>
          <w:sz w:val="24"/>
        </w:rPr>
        <w:t>Dla potrzeb Umowy „Siła Wyższa” oznacza wydarzenie nadzwyczajne pozostające poza kontrolą Strony, występujące po podpisaniu Umowy jednej ze Stron, przeszkadzające racjonalnemu wykonaniu przez tę Stronę</w:t>
      </w:r>
      <w:r w:rsidR="00337CD0" w:rsidRPr="00536470">
        <w:rPr>
          <w:sz w:val="24"/>
        </w:rPr>
        <w:t xml:space="preserve"> </w:t>
      </w:r>
      <w:r w:rsidRPr="00536470">
        <w:rPr>
          <w:sz w:val="24"/>
        </w:rPr>
        <w:t>jej obowiązków, nieobejmujące winy własnej lub nienależytej staranności tej Strony i</w:t>
      </w:r>
      <w:r w:rsidR="00F96D12" w:rsidRPr="00536470">
        <w:rPr>
          <w:sz w:val="24"/>
        </w:rPr>
        <w:t> </w:t>
      </w:r>
      <w:r w:rsidRPr="00536470">
        <w:rPr>
          <w:sz w:val="24"/>
        </w:rPr>
        <w:t>nieprzewidywalne w dacie zawarcia Umowy.</w:t>
      </w:r>
    </w:p>
    <w:p w14:paraId="28D41E42" w14:textId="77777777" w:rsidR="00772937" w:rsidRPr="00536470" w:rsidRDefault="00000000" w:rsidP="00F96D12">
      <w:pPr>
        <w:numPr>
          <w:ilvl w:val="0"/>
          <w:numId w:val="8"/>
        </w:numPr>
        <w:spacing w:after="0" w:line="276" w:lineRule="auto"/>
        <w:ind w:right="43"/>
        <w:rPr>
          <w:sz w:val="24"/>
        </w:rPr>
      </w:pPr>
      <w:r w:rsidRPr="00536470">
        <w:rPr>
          <w:sz w:val="24"/>
        </w:rPr>
        <w:t>Jeżeli Siła Wyższa spowoduje niewykonanie lub nienależyte wykonanie zobowiązań wynikających z Umowy:</w:t>
      </w:r>
    </w:p>
    <w:p w14:paraId="6C9996DA" w14:textId="1CABD562" w:rsidR="00772937" w:rsidRPr="00536470" w:rsidRDefault="00000000" w:rsidP="00F96D12">
      <w:pPr>
        <w:numPr>
          <w:ilvl w:val="1"/>
          <w:numId w:val="8"/>
        </w:numPr>
        <w:spacing w:after="0" w:line="276" w:lineRule="auto"/>
        <w:ind w:right="43" w:hanging="353"/>
        <w:rPr>
          <w:sz w:val="24"/>
        </w:rPr>
      </w:pPr>
      <w:r w:rsidRPr="00536470">
        <w:rPr>
          <w:sz w:val="24"/>
        </w:rPr>
        <w:lastRenderedPageBreak/>
        <w:t>Strona — o ile będzie to możliwe zawiadomi w terminie 2 dni na piśmie drugą Stronę o</w:t>
      </w:r>
      <w:r w:rsidR="00F96D12" w:rsidRPr="00536470">
        <w:rPr>
          <w:sz w:val="24"/>
        </w:rPr>
        <w:t> </w:t>
      </w:r>
      <w:r w:rsidRPr="00536470">
        <w:rPr>
          <w:sz w:val="24"/>
        </w:rPr>
        <w:t>powstaniu i zakończeniu tego zdarzenia, w miarę możliwości przedstawiając stosowną dokumentację w tym zakresie;</w:t>
      </w:r>
      <w:r w:rsidRPr="00536470">
        <w:rPr>
          <w:noProof/>
          <w:sz w:val="24"/>
        </w:rPr>
        <w:drawing>
          <wp:inline distT="0" distB="0" distL="0" distR="0" wp14:anchorId="3E35146C" wp14:editId="155D4150">
            <wp:extent cx="4569" cy="4568"/>
            <wp:effectExtent l="0" t="0" r="0" b="0"/>
            <wp:docPr id="14187" name="Picture 14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7" name="Picture 1418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D10F8" w14:textId="77777777" w:rsidR="00772937" w:rsidRPr="00536470" w:rsidRDefault="00000000" w:rsidP="00F96D12">
      <w:pPr>
        <w:numPr>
          <w:ilvl w:val="1"/>
          <w:numId w:val="8"/>
        </w:numPr>
        <w:spacing w:after="0" w:line="276" w:lineRule="auto"/>
        <w:ind w:right="43" w:hanging="353"/>
        <w:rPr>
          <w:sz w:val="24"/>
        </w:rPr>
      </w:pPr>
      <w:r w:rsidRPr="00536470">
        <w:rPr>
          <w:sz w:val="24"/>
        </w:rPr>
        <w:t>Strony uzgodnią sposób postępowania wobec tego zdarzenia oraz terminy wykonywania zobowiązań z Umowy.</w:t>
      </w:r>
    </w:p>
    <w:p w14:paraId="50C0E9F6" w14:textId="5246FDC0" w:rsidR="00772937" w:rsidRPr="00536470" w:rsidRDefault="00000000" w:rsidP="00F96D12">
      <w:pPr>
        <w:numPr>
          <w:ilvl w:val="0"/>
          <w:numId w:val="8"/>
        </w:numPr>
        <w:spacing w:after="0" w:line="276" w:lineRule="auto"/>
        <w:ind w:right="43"/>
        <w:rPr>
          <w:sz w:val="24"/>
        </w:rPr>
      </w:pPr>
      <w:r w:rsidRPr="00536470">
        <w:rPr>
          <w:sz w:val="24"/>
        </w:rPr>
        <w:t>Każda ze Stron dołoży najwyższej staranności w celu należytego wykonania zobowiązań z</w:t>
      </w:r>
      <w:r w:rsidR="00F96D12" w:rsidRPr="00536470">
        <w:rPr>
          <w:sz w:val="24"/>
        </w:rPr>
        <w:t> </w:t>
      </w:r>
      <w:r w:rsidRPr="00536470">
        <w:rPr>
          <w:sz w:val="24"/>
        </w:rPr>
        <w:t>Umowy.</w:t>
      </w:r>
    </w:p>
    <w:p w14:paraId="13DC637A" w14:textId="77777777" w:rsidR="00772937" w:rsidRPr="00536470" w:rsidRDefault="00000000" w:rsidP="00F96D12">
      <w:pPr>
        <w:numPr>
          <w:ilvl w:val="0"/>
          <w:numId w:val="8"/>
        </w:numPr>
        <w:spacing w:after="0" w:line="276" w:lineRule="auto"/>
        <w:ind w:right="43"/>
        <w:rPr>
          <w:sz w:val="24"/>
        </w:rPr>
      </w:pPr>
      <w:r w:rsidRPr="00536470">
        <w:rPr>
          <w:sz w:val="24"/>
        </w:rPr>
        <w:t>Jeżeli Siła Wyższa spowoduje niewykonanie lub nienależyte wykonanie zobowiązań wynikających z Umowy przez okres powyżej 2 (dwóch) tygodni, Strony spotkają się i w dobrej wierze rozpatrzą celowość i warunki rozwiązania lub negocjacji umowy.</w:t>
      </w:r>
    </w:p>
    <w:p w14:paraId="418FF231" w14:textId="77777777" w:rsidR="00045E7D" w:rsidRPr="00536470" w:rsidRDefault="00045E7D" w:rsidP="00F96D12">
      <w:pPr>
        <w:spacing w:after="0" w:line="276" w:lineRule="auto"/>
        <w:ind w:left="25" w:right="43" w:firstLine="0"/>
        <w:rPr>
          <w:sz w:val="24"/>
        </w:rPr>
      </w:pPr>
    </w:p>
    <w:p w14:paraId="08E10263" w14:textId="422867BA" w:rsidR="00772937" w:rsidRPr="00536470" w:rsidRDefault="0026345A" w:rsidP="00F96D12">
      <w:pPr>
        <w:pStyle w:val="Nagwek1"/>
        <w:spacing w:after="0" w:line="276" w:lineRule="auto"/>
        <w:ind w:right="79"/>
        <w:rPr>
          <w:sz w:val="24"/>
        </w:rPr>
      </w:pPr>
      <w:r w:rsidRPr="00536470">
        <w:rPr>
          <w:rFonts w:eastAsia="Times New Roman"/>
          <w:sz w:val="24"/>
        </w:rPr>
        <w:t>§10</w:t>
      </w:r>
    </w:p>
    <w:p w14:paraId="3B2532E2" w14:textId="77777777" w:rsidR="00772937" w:rsidRPr="00536470" w:rsidRDefault="00000000" w:rsidP="00F96D12">
      <w:pPr>
        <w:numPr>
          <w:ilvl w:val="0"/>
          <w:numId w:val="9"/>
        </w:numPr>
        <w:spacing w:after="0" w:line="276" w:lineRule="auto"/>
        <w:ind w:right="43"/>
        <w:rPr>
          <w:sz w:val="24"/>
        </w:rPr>
      </w:pPr>
      <w:r w:rsidRPr="00536470">
        <w:rPr>
          <w:sz w:val="24"/>
        </w:rPr>
        <w:t>Wszelkie zmiany postanowień niniejszej Umowy wymagają formy pisemnej pod rygorem nieważności.</w:t>
      </w:r>
    </w:p>
    <w:p w14:paraId="1D1DD44E" w14:textId="77777777" w:rsidR="00772937" w:rsidRPr="00536470" w:rsidRDefault="00000000" w:rsidP="00F96D12">
      <w:pPr>
        <w:numPr>
          <w:ilvl w:val="0"/>
          <w:numId w:val="9"/>
        </w:numPr>
        <w:spacing w:after="0" w:line="276" w:lineRule="auto"/>
        <w:ind w:right="43"/>
        <w:rPr>
          <w:sz w:val="24"/>
        </w:rPr>
      </w:pPr>
      <w:r w:rsidRPr="00536470">
        <w:rPr>
          <w:sz w:val="24"/>
        </w:rPr>
        <w:t>W sprawach nieuregulowanych w umowie zastosowanie mają przepisy polskiego kodeksu cywilnego.</w:t>
      </w:r>
    </w:p>
    <w:p w14:paraId="1C6683C3" w14:textId="77777777" w:rsidR="00772937" w:rsidRPr="00536470" w:rsidRDefault="00000000" w:rsidP="00F96D12">
      <w:pPr>
        <w:numPr>
          <w:ilvl w:val="0"/>
          <w:numId w:val="9"/>
        </w:numPr>
        <w:spacing w:after="0" w:line="276" w:lineRule="auto"/>
        <w:ind w:right="43"/>
        <w:rPr>
          <w:sz w:val="24"/>
        </w:rPr>
      </w:pPr>
      <w:r w:rsidRPr="00536470">
        <w:rPr>
          <w:sz w:val="24"/>
        </w:rPr>
        <w:t>Strony deklarują, iż w razie powstania jakiegokolwiek sporu wynikającego z interpretacji lub wykonania umowy, podejmą w dobrej wierze rokowania w celu polubownego rozstrzygnięcia takiego sporu. Jeżeli rokowania, o których mowa powyżej nie doprowadzą do polubownego rozwiązania sporu w terminie 7 dni od pisemnego wezwania do wszczęcia rokowań, spór taki Strony poddają rozstrzygnięciu przez sąd właściwy dla siedziby Zamawiającego.</w:t>
      </w:r>
    </w:p>
    <w:p w14:paraId="6DA8E867" w14:textId="50B1D214" w:rsidR="00772937" w:rsidRPr="00536470" w:rsidRDefault="00000000" w:rsidP="00F96D12">
      <w:pPr>
        <w:numPr>
          <w:ilvl w:val="0"/>
          <w:numId w:val="9"/>
        </w:numPr>
        <w:spacing w:after="0" w:line="276" w:lineRule="auto"/>
        <w:ind w:right="43"/>
        <w:rPr>
          <w:sz w:val="24"/>
        </w:rPr>
      </w:pPr>
      <w:r w:rsidRPr="00536470">
        <w:rPr>
          <w:sz w:val="24"/>
        </w:rPr>
        <w:t>Umowę sporządzono w trzech jednobrzmiących egzemplarzach, z czego jeden otrzymuje Wykonawca, a dwa</w:t>
      </w:r>
      <w:r w:rsidR="0026345A" w:rsidRPr="00536470">
        <w:rPr>
          <w:sz w:val="24"/>
        </w:rPr>
        <w:t xml:space="preserve"> </w:t>
      </w:r>
      <w:r w:rsidRPr="00536470">
        <w:rPr>
          <w:sz w:val="24"/>
        </w:rPr>
        <w:t>- Zamawiający.</w:t>
      </w:r>
    </w:p>
    <w:p w14:paraId="5627A75E" w14:textId="77777777" w:rsidR="00045E7D" w:rsidRPr="00536470" w:rsidRDefault="00045E7D" w:rsidP="00F96D12">
      <w:pPr>
        <w:spacing w:after="0" w:line="276" w:lineRule="auto"/>
        <w:ind w:left="25" w:right="43" w:firstLine="0"/>
        <w:rPr>
          <w:sz w:val="24"/>
        </w:rPr>
      </w:pPr>
    </w:p>
    <w:p w14:paraId="77615366" w14:textId="77777777" w:rsidR="00045E7D" w:rsidRPr="00536470" w:rsidRDefault="00045E7D" w:rsidP="00F96D12">
      <w:pPr>
        <w:spacing w:after="0" w:line="276" w:lineRule="auto"/>
        <w:ind w:left="25" w:right="43" w:firstLine="0"/>
        <w:rPr>
          <w:sz w:val="24"/>
        </w:rPr>
      </w:pPr>
    </w:p>
    <w:p w14:paraId="28DED16B" w14:textId="77777777" w:rsidR="00045E7D" w:rsidRPr="00536470" w:rsidRDefault="00045E7D" w:rsidP="00F96D12">
      <w:pPr>
        <w:spacing w:after="0" w:line="276" w:lineRule="auto"/>
        <w:ind w:left="25" w:right="43" w:firstLine="0"/>
        <w:rPr>
          <w:sz w:val="24"/>
        </w:rPr>
      </w:pPr>
    </w:p>
    <w:p w14:paraId="38C92C8A" w14:textId="6CEC57D4" w:rsidR="00772937" w:rsidRPr="00536470" w:rsidRDefault="00000000" w:rsidP="00F96D12">
      <w:pPr>
        <w:tabs>
          <w:tab w:val="center" w:pos="1259"/>
          <w:tab w:val="center" w:pos="8130"/>
        </w:tabs>
        <w:spacing w:after="0" w:line="276" w:lineRule="auto"/>
        <w:ind w:right="0" w:firstLine="0"/>
        <w:rPr>
          <w:sz w:val="24"/>
        </w:rPr>
        <w:sectPr w:rsidR="00772937" w:rsidRPr="00536470" w:rsidSect="00C8531C">
          <w:headerReference w:type="default" r:id="rId8"/>
          <w:headerReference w:type="first" r:id="rId9"/>
          <w:pgSz w:w="11900" w:h="16820"/>
          <w:pgMar w:top="978" w:right="1432" w:bottom="1784" w:left="1353" w:header="1104" w:footer="708" w:gutter="0"/>
          <w:cols w:space="708"/>
          <w:docGrid w:linePitch="272"/>
        </w:sectPr>
      </w:pPr>
      <w:r w:rsidRPr="00536470">
        <w:rPr>
          <w:sz w:val="24"/>
        </w:rPr>
        <w:tab/>
        <w:t>Zamawiający:</w:t>
      </w:r>
      <w:r w:rsidRPr="00536470">
        <w:rPr>
          <w:sz w:val="24"/>
        </w:rPr>
        <w:tab/>
      </w:r>
      <w:r w:rsidR="0026345A" w:rsidRPr="00536470">
        <w:rPr>
          <w:sz w:val="24"/>
        </w:rPr>
        <w:t>Wykonawc</w:t>
      </w:r>
      <w:r w:rsidR="00045E7D" w:rsidRPr="00536470">
        <w:rPr>
          <w:sz w:val="24"/>
        </w:rPr>
        <w:t>a</w:t>
      </w:r>
      <w:r w:rsidR="00F96D12" w:rsidRPr="00536470">
        <w:rPr>
          <w:sz w:val="24"/>
        </w:rPr>
        <w:t>:</w:t>
      </w:r>
    </w:p>
    <w:p w14:paraId="18BE8F10" w14:textId="1A328C0E" w:rsidR="00772937" w:rsidRPr="00536470" w:rsidRDefault="00772937" w:rsidP="00F96D12">
      <w:pPr>
        <w:spacing w:after="0" w:line="276" w:lineRule="auto"/>
        <w:ind w:right="10460" w:firstLine="0"/>
        <w:jc w:val="left"/>
        <w:rPr>
          <w:sz w:val="24"/>
        </w:rPr>
      </w:pPr>
    </w:p>
    <w:sectPr w:rsidR="00772937" w:rsidRPr="00536470">
      <w:headerReference w:type="even" r:id="rId10"/>
      <w:headerReference w:type="default" r:id="rId11"/>
      <w:headerReference w:type="first" r:id="rId12"/>
      <w:pgSz w:w="11900" w:h="1682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2C015" w14:textId="77777777" w:rsidR="00B82C5C" w:rsidRDefault="00B82C5C">
      <w:pPr>
        <w:spacing w:after="0" w:line="240" w:lineRule="auto"/>
      </w:pPr>
      <w:r>
        <w:separator/>
      </w:r>
    </w:p>
  </w:endnote>
  <w:endnote w:type="continuationSeparator" w:id="0">
    <w:p w14:paraId="2FC209D1" w14:textId="77777777" w:rsidR="00B82C5C" w:rsidRDefault="00B82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C1597" w14:textId="77777777" w:rsidR="00B82C5C" w:rsidRDefault="00B82C5C">
      <w:pPr>
        <w:spacing w:after="0" w:line="240" w:lineRule="auto"/>
      </w:pPr>
      <w:r>
        <w:separator/>
      </w:r>
    </w:p>
  </w:footnote>
  <w:footnote w:type="continuationSeparator" w:id="0">
    <w:p w14:paraId="0AB6D01D" w14:textId="77777777" w:rsidR="00B82C5C" w:rsidRDefault="00B82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D0D73" w14:textId="39E5FB6C" w:rsidR="00C8531C" w:rsidRDefault="00C8531C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EB215F" wp14:editId="674B163D">
          <wp:simplePos x="0" y="0"/>
          <wp:positionH relativeFrom="margin">
            <wp:align>left</wp:align>
          </wp:positionH>
          <wp:positionV relativeFrom="paragraph">
            <wp:posOffset>-576580</wp:posOffset>
          </wp:positionV>
          <wp:extent cx="6105525" cy="575945"/>
          <wp:effectExtent l="0" t="0" r="9525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E1330" w14:textId="77777777" w:rsidR="00772937" w:rsidRDefault="00000000">
    <w:pPr>
      <w:spacing w:after="0" w:line="216" w:lineRule="auto"/>
      <w:ind w:left="576" w:right="151" w:firstLine="0"/>
    </w:pPr>
    <w:r>
      <w:rPr>
        <w:sz w:val="14"/>
      </w:rPr>
      <w:t xml:space="preserve">Fundusze Rzeczpospolita Dofinansowane przez </w:t>
    </w:r>
    <w:r>
      <w:rPr>
        <w:sz w:val="16"/>
      </w:rPr>
      <w:t xml:space="preserve">URZĄD </w:t>
    </w:r>
    <w:r>
      <w:rPr>
        <w:sz w:val="14"/>
      </w:rPr>
      <w:t xml:space="preserve">MARSZAŁKOWSKI </w:t>
    </w:r>
    <w:r>
      <w:rPr>
        <w:sz w:val="16"/>
      </w:rPr>
      <w:t xml:space="preserve">dla </w:t>
    </w:r>
    <w:r>
      <w:rPr>
        <w:sz w:val="14"/>
      </w:rPr>
      <w:t>Europejską POMORSKIEGO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114DD" w14:textId="77777777" w:rsidR="00772937" w:rsidRDefault="00772937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A1F9D" w14:textId="77777777" w:rsidR="00772937" w:rsidRDefault="00772937">
    <w:pPr>
      <w:spacing w:after="160" w:line="259" w:lineRule="auto"/>
      <w:ind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B92CE" w14:textId="77777777" w:rsidR="00772937" w:rsidRDefault="00772937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F07E1"/>
    <w:multiLevelType w:val="hybridMultilevel"/>
    <w:tmpl w:val="AAAE55F4"/>
    <w:lvl w:ilvl="0" w:tplc="D6C83172">
      <w:start w:val="1"/>
      <w:numFmt w:val="decimal"/>
      <w:lvlText w:val="%1."/>
      <w:lvlJc w:val="left"/>
      <w:pPr>
        <w:ind w:left="2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289410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FC123E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407790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FC5AA2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0C8F4A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ECBDBE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060200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844736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F82526"/>
    <w:multiLevelType w:val="hybridMultilevel"/>
    <w:tmpl w:val="BEC62630"/>
    <w:lvl w:ilvl="0" w:tplc="8A3457E4">
      <w:start w:val="1"/>
      <w:numFmt w:val="decimal"/>
      <w:lvlText w:val="%1."/>
      <w:lvlJc w:val="left"/>
      <w:pPr>
        <w:ind w:left="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66582E">
      <w:start w:val="1"/>
      <w:numFmt w:val="lowerLetter"/>
      <w:lvlText w:val="%2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32DE3C">
      <w:start w:val="1"/>
      <w:numFmt w:val="lowerRoman"/>
      <w:lvlText w:val="%3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4224E6">
      <w:start w:val="1"/>
      <w:numFmt w:val="decimal"/>
      <w:lvlText w:val="%4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306812">
      <w:start w:val="1"/>
      <w:numFmt w:val="lowerLetter"/>
      <w:lvlText w:val="%5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28E88A">
      <w:start w:val="1"/>
      <w:numFmt w:val="lowerRoman"/>
      <w:lvlText w:val="%6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EEB3E">
      <w:start w:val="1"/>
      <w:numFmt w:val="decimal"/>
      <w:lvlText w:val="%7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044982">
      <w:start w:val="1"/>
      <w:numFmt w:val="lowerLetter"/>
      <w:lvlText w:val="%8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0405B4">
      <w:start w:val="1"/>
      <w:numFmt w:val="lowerRoman"/>
      <w:lvlText w:val="%9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140C57"/>
    <w:multiLevelType w:val="hybridMultilevel"/>
    <w:tmpl w:val="B770E09A"/>
    <w:lvl w:ilvl="0" w:tplc="5470C23A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" w15:restartNumberingAfterBreak="0">
    <w:nsid w:val="206612C6"/>
    <w:multiLevelType w:val="hybridMultilevel"/>
    <w:tmpl w:val="59D83268"/>
    <w:lvl w:ilvl="0" w:tplc="E242B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56942"/>
    <w:multiLevelType w:val="hybridMultilevel"/>
    <w:tmpl w:val="63D8BE5C"/>
    <w:lvl w:ilvl="0" w:tplc="76AC2710">
      <w:start w:val="1"/>
      <w:numFmt w:val="decimal"/>
      <w:lvlText w:val="%1."/>
      <w:lvlJc w:val="left"/>
      <w:pPr>
        <w:ind w:left="2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9836E0">
      <w:start w:val="1"/>
      <w:numFmt w:val="lowerLetter"/>
      <w:lvlText w:val="%2"/>
      <w:lvlJc w:val="left"/>
      <w:pPr>
        <w:ind w:left="1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789C82">
      <w:start w:val="1"/>
      <w:numFmt w:val="lowerRoman"/>
      <w:lvlText w:val="%3"/>
      <w:lvlJc w:val="left"/>
      <w:pPr>
        <w:ind w:left="1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56027C">
      <w:start w:val="1"/>
      <w:numFmt w:val="decimal"/>
      <w:lvlText w:val="%4"/>
      <w:lvlJc w:val="left"/>
      <w:pPr>
        <w:ind w:left="2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DC262A">
      <w:start w:val="1"/>
      <w:numFmt w:val="lowerLetter"/>
      <w:lvlText w:val="%5"/>
      <w:lvlJc w:val="left"/>
      <w:pPr>
        <w:ind w:left="3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DC1816">
      <w:start w:val="1"/>
      <w:numFmt w:val="lowerRoman"/>
      <w:lvlText w:val="%6"/>
      <w:lvlJc w:val="left"/>
      <w:pPr>
        <w:ind w:left="3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F4AB8C">
      <w:start w:val="1"/>
      <w:numFmt w:val="decimal"/>
      <w:lvlText w:val="%7"/>
      <w:lvlJc w:val="left"/>
      <w:pPr>
        <w:ind w:left="4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20C674">
      <w:start w:val="1"/>
      <w:numFmt w:val="lowerLetter"/>
      <w:lvlText w:val="%8"/>
      <w:lvlJc w:val="left"/>
      <w:pPr>
        <w:ind w:left="5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A21F78">
      <w:start w:val="1"/>
      <w:numFmt w:val="lowerRoman"/>
      <w:lvlText w:val="%9"/>
      <w:lvlJc w:val="left"/>
      <w:pPr>
        <w:ind w:left="6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0B098B"/>
    <w:multiLevelType w:val="hybridMultilevel"/>
    <w:tmpl w:val="D898D13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53A10"/>
    <w:multiLevelType w:val="hybridMultilevel"/>
    <w:tmpl w:val="02FA9684"/>
    <w:lvl w:ilvl="0" w:tplc="C00E57A8">
      <w:start w:val="1"/>
      <w:numFmt w:val="decimal"/>
      <w:lvlText w:val="%1."/>
      <w:lvlJc w:val="left"/>
      <w:pPr>
        <w:ind w:left="2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1C7E2A">
      <w:start w:val="1"/>
      <w:numFmt w:val="lowerLetter"/>
      <w:lvlText w:val="%2"/>
      <w:lvlJc w:val="left"/>
      <w:pPr>
        <w:ind w:left="1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8AAA04">
      <w:start w:val="1"/>
      <w:numFmt w:val="lowerRoman"/>
      <w:lvlText w:val="%3"/>
      <w:lvlJc w:val="left"/>
      <w:pPr>
        <w:ind w:left="1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F498A4">
      <w:start w:val="1"/>
      <w:numFmt w:val="decimal"/>
      <w:lvlText w:val="%4"/>
      <w:lvlJc w:val="left"/>
      <w:pPr>
        <w:ind w:left="2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14E8FE">
      <w:start w:val="1"/>
      <w:numFmt w:val="lowerLetter"/>
      <w:lvlText w:val="%5"/>
      <w:lvlJc w:val="left"/>
      <w:pPr>
        <w:ind w:left="3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606252">
      <w:start w:val="1"/>
      <w:numFmt w:val="lowerRoman"/>
      <w:lvlText w:val="%6"/>
      <w:lvlJc w:val="left"/>
      <w:pPr>
        <w:ind w:left="3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BE4B1C">
      <w:start w:val="1"/>
      <w:numFmt w:val="decimal"/>
      <w:lvlText w:val="%7"/>
      <w:lvlJc w:val="left"/>
      <w:pPr>
        <w:ind w:left="4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D07CBA">
      <w:start w:val="1"/>
      <w:numFmt w:val="lowerLetter"/>
      <w:lvlText w:val="%8"/>
      <w:lvlJc w:val="left"/>
      <w:pPr>
        <w:ind w:left="5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063EF2">
      <w:start w:val="1"/>
      <w:numFmt w:val="lowerRoman"/>
      <w:lvlText w:val="%9"/>
      <w:lvlJc w:val="left"/>
      <w:pPr>
        <w:ind w:left="6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FA0BE1"/>
    <w:multiLevelType w:val="hybridMultilevel"/>
    <w:tmpl w:val="1C2AEBF2"/>
    <w:lvl w:ilvl="0" w:tplc="7B0C0318">
      <w:start w:val="1"/>
      <w:numFmt w:val="decimal"/>
      <w:lvlText w:val="%1."/>
      <w:lvlJc w:val="left"/>
      <w:pPr>
        <w:ind w:left="2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A2EC6A">
      <w:start w:val="1"/>
      <w:numFmt w:val="lowerLetter"/>
      <w:lvlText w:val="%2)"/>
      <w:lvlJc w:val="left"/>
      <w:pPr>
        <w:ind w:left="66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4E4202">
      <w:start w:val="1"/>
      <w:numFmt w:val="lowerRoman"/>
      <w:lvlText w:val="%3"/>
      <w:lvlJc w:val="left"/>
      <w:pPr>
        <w:ind w:left="1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FAB1F6">
      <w:start w:val="1"/>
      <w:numFmt w:val="decimal"/>
      <w:lvlText w:val="%4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7C27EC">
      <w:start w:val="1"/>
      <w:numFmt w:val="lowerLetter"/>
      <w:lvlText w:val="%5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C8DA50">
      <w:start w:val="1"/>
      <w:numFmt w:val="lowerRoman"/>
      <w:lvlText w:val="%6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440E18">
      <w:start w:val="1"/>
      <w:numFmt w:val="decimal"/>
      <w:lvlText w:val="%7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443D68">
      <w:start w:val="1"/>
      <w:numFmt w:val="lowerLetter"/>
      <w:lvlText w:val="%8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BCB60C">
      <w:start w:val="1"/>
      <w:numFmt w:val="lowerRoman"/>
      <w:lvlText w:val="%9"/>
      <w:lvlJc w:val="left"/>
      <w:pPr>
        <w:ind w:left="5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306931"/>
    <w:multiLevelType w:val="hybridMultilevel"/>
    <w:tmpl w:val="3C60B7AC"/>
    <w:lvl w:ilvl="0" w:tplc="CEFC252A">
      <w:start w:val="5"/>
      <w:numFmt w:val="decimal"/>
      <w:lvlText w:val="%1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9" w15:restartNumberingAfterBreak="0">
    <w:nsid w:val="5887077F"/>
    <w:multiLevelType w:val="hybridMultilevel"/>
    <w:tmpl w:val="FF68F6A4"/>
    <w:lvl w:ilvl="0" w:tplc="8BAA74A4">
      <w:start w:val="1"/>
      <w:numFmt w:val="decimal"/>
      <w:lvlText w:val="%1."/>
      <w:lvlJc w:val="left"/>
      <w:pPr>
        <w:ind w:left="2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00B98C">
      <w:start w:val="1"/>
      <w:numFmt w:val="decimal"/>
      <w:lvlText w:val="%2)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AA7290">
      <w:start w:val="1"/>
      <w:numFmt w:val="lowerRoman"/>
      <w:lvlText w:val="%3"/>
      <w:lvlJc w:val="left"/>
      <w:pPr>
        <w:ind w:left="1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2299DA">
      <w:start w:val="1"/>
      <w:numFmt w:val="decimal"/>
      <w:lvlText w:val="%4"/>
      <w:lvlJc w:val="left"/>
      <w:pPr>
        <w:ind w:left="2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D0C0C8">
      <w:start w:val="1"/>
      <w:numFmt w:val="lowerLetter"/>
      <w:lvlText w:val="%5"/>
      <w:lvlJc w:val="left"/>
      <w:pPr>
        <w:ind w:left="2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9E592C">
      <w:start w:val="1"/>
      <w:numFmt w:val="lowerRoman"/>
      <w:lvlText w:val="%6"/>
      <w:lvlJc w:val="left"/>
      <w:pPr>
        <w:ind w:left="3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58BAB8">
      <w:start w:val="1"/>
      <w:numFmt w:val="decimal"/>
      <w:lvlText w:val="%7"/>
      <w:lvlJc w:val="left"/>
      <w:pPr>
        <w:ind w:left="4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240858">
      <w:start w:val="1"/>
      <w:numFmt w:val="lowerLetter"/>
      <w:lvlText w:val="%8"/>
      <w:lvlJc w:val="left"/>
      <w:pPr>
        <w:ind w:left="5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AA15B6">
      <w:start w:val="1"/>
      <w:numFmt w:val="lowerRoman"/>
      <w:lvlText w:val="%9"/>
      <w:lvlJc w:val="left"/>
      <w:pPr>
        <w:ind w:left="5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7B4F0A"/>
    <w:multiLevelType w:val="hybridMultilevel"/>
    <w:tmpl w:val="1F7C49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33EBB"/>
    <w:multiLevelType w:val="hybridMultilevel"/>
    <w:tmpl w:val="AFDAC950"/>
    <w:lvl w:ilvl="0" w:tplc="A258B85E">
      <w:start w:val="1"/>
      <w:numFmt w:val="decimal"/>
      <w:lvlText w:val="%1."/>
      <w:lvlJc w:val="left"/>
      <w:pPr>
        <w:ind w:left="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B89A7E">
      <w:start w:val="1"/>
      <w:numFmt w:val="decimal"/>
      <w:lvlText w:val="%2"/>
      <w:lvlJc w:val="left"/>
      <w:pPr>
        <w:ind w:left="10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6CDDA">
      <w:start w:val="1"/>
      <w:numFmt w:val="lowerRoman"/>
      <w:lvlText w:val="%3"/>
      <w:lvlJc w:val="left"/>
      <w:pPr>
        <w:ind w:left="1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FA56EA">
      <w:start w:val="1"/>
      <w:numFmt w:val="decimal"/>
      <w:lvlText w:val="%4"/>
      <w:lvlJc w:val="left"/>
      <w:pPr>
        <w:ind w:left="2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08E4D3C">
      <w:start w:val="1"/>
      <w:numFmt w:val="lowerLetter"/>
      <w:lvlText w:val="%5"/>
      <w:lvlJc w:val="left"/>
      <w:pPr>
        <w:ind w:left="3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EE8862">
      <w:start w:val="1"/>
      <w:numFmt w:val="lowerRoman"/>
      <w:lvlText w:val="%6"/>
      <w:lvlJc w:val="left"/>
      <w:pPr>
        <w:ind w:left="3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9E14B0">
      <w:start w:val="1"/>
      <w:numFmt w:val="decimal"/>
      <w:lvlText w:val="%7"/>
      <w:lvlJc w:val="left"/>
      <w:pPr>
        <w:ind w:left="4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81AE518">
      <w:start w:val="1"/>
      <w:numFmt w:val="lowerLetter"/>
      <w:lvlText w:val="%8"/>
      <w:lvlJc w:val="left"/>
      <w:pPr>
        <w:ind w:left="5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EFECC88">
      <w:start w:val="1"/>
      <w:numFmt w:val="lowerRoman"/>
      <w:lvlText w:val="%9"/>
      <w:lvlJc w:val="left"/>
      <w:pPr>
        <w:ind w:left="5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9A34319"/>
    <w:multiLevelType w:val="hybridMultilevel"/>
    <w:tmpl w:val="45FC2EA8"/>
    <w:lvl w:ilvl="0" w:tplc="6F4AC186">
      <w:start w:val="1"/>
      <w:numFmt w:val="decimal"/>
      <w:lvlText w:val="%1."/>
      <w:lvlJc w:val="left"/>
      <w:pPr>
        <w:ind w:left="2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2840EA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D6D0BC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263310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38E25A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4EBAAA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446E3A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A0621C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64F8C2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C065613"/>
    <w:multiLevelType w:val="hybridMultilevel"/>
    <w:tmpl w:val="48FEA608"/>
    <w:lvl w:ilvl="0" w:tplc="EB800BD2">
      <w:start w:val="4"/>
      <w:numFmt w:val="decimal"/>
      <w:lvlText w:val="%1."/>
      <w:lvlJc w:val="left"/>
      <w:pPr>
        <w:ind w:left="2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349258">
      <w:start w:val="1"/>
      <w:numFmt w:val="lowerLetter"/>
      <w:lvlText w:val="%2)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60F572">
      <w:start w:val="1"/>
      <w:numFmt w:val="lowerRoman"/>
      <w:lvlText w:val="%3"/>
      <w:lvlJc w:val="left"/>
      <w:pPr>
        <w:ind w:left="1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1EE746">
      <w:start w:val="1"/>
      <w:numFmt w:val="decimal"/>
      <w:lvlText w:val="%4"/>
      <w:lvlJc w:val="left"/>
      <w:pPr>
        <w:ind w:left="2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FE8C36">
      <w:start w:val="1"/>
      <w:numFmt w:val="lowerLetter"/>
      <w:lvlText w:val="%5"/>
      <w:lvlJc w:val="left"/>
      <w:pPr>
        <w:ind w:left="3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4ED630">
      <w:start w:val="1"/>
      <w:numFmt w:val="lowerRoman"/>
      <w:lvlText w:val="%6"/>
      <w:lvlJc w:val="left"/>
      <w:pPr>
        <w:ind w:left="4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E0BF80">
      <w:start w:val="1"/>
      <w:numFmt w:val="decimal"/>
      <w:lvlText w:val="%7"/>
      <w:lvlJc w:val="left"/>
      <w:pPr>
        <w:ind w:left="4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6D688">
      <w:start w:val="1"/>
      <w:numFmt w:val="lowerLetter"/>
      <w:lvlText w:val="%8"/>
      <w:lvlJc w:val="left"/>
      <w:pPr>
        <w:ind w:left="5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24FF58">
      <w:start w:val="1"/>
      <w:numFmt w:val="lowerRoman"/>
      <w:lvlText w:val="%9"/>
      <w:lvlJc w:val="left"/>
      <w:pPr>
        <w:ind w:left="6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932048">
    <w:abstractNumId w:val="11"/>
  </w:num>
  <w:num w:numId="2" w16cid:durableId="462234264">
    <w:abstractNumId w:val="1"/>
  </w:num>
  <w:num w:numId="3" w16cid:durableId="845440849">
    <w:abstractNumId w:val="4"/>
  </w:num>
  <w:num w:numId="4" w16cid:durableId="1717705195">
    <w:abstractNumId w:val="13"/>
  </w:num>
  <w:num w:numId="5" w16cid:durableId="1625236028">
    <w:abstractNumId w:val="12"/>
  </w:num>
  <w:num w:numId="6" w16cid:durableId="1248882067">
    <w:abstractNumId w:val="9"/>
  </w:num>
  <w:num w:numId="7" w16cid:durableId="571432963">
    <w:abstractNumId w:val="6"/>
  </w:num>
  <w:num w:numId="8" w16cid:durableId="943150556">
    <w:abstractNumId w:val="7"/>
  </w:num>
  <w:num w:numId="9" w16cid:durableId="1728408514">
    <w:abstractNumId w:val="0"/>
  </w:num>
  <w:num w:numId="10" w16cid:durableId="1978952738">
    <w:abstractNumId w:val="2"/>
  </w:num>
  <w:num w:numId="11" w16cid:durableId="19324251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7881494">
    <w:abstractNumId w:val="3"/>
  </w:num>
  <w:num w:numId="13" w16cid:durableId="791679976">
    <w:abstractNumId w:val="8"/>
  </w:num>
  <w:num w:numId="14" w16cid:durableId="19281488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937"/>
    <w:rsid w:val="00045E7D"/>
    <w:rsid w:val="000B283A"/>
    <w:rsid w:val="001015A4"/>
    <w:rsid w:val="001A292C"/>
    <w:rsid w:val="00225786"/>
    <w:rsid w:val="0024653D"/>
    <w:rsid w:val="0026345A"/>
    <w:rsid w:val="00325497"/>
    <w:rsid w:val="00337CD0"/>
    <w:rsid w:val="00534F1B"/>
    <w:rsid w:val="00536470"/>
    <w:rsid w:val="00752555"/>
    <w:rsid w:val="00772937"/>
    <w:rsid w:val="007A7DE2"/>
    <w:rsid w:val="007F33F5"/>
    <w:rsid w:val="00933F1F"/>
    <w:rsid w:val="009C3756"/>
    <w:rsid w:val="00A505A3"/>
    <w:rsid w:val="00B12376"/>
    <w:rsid w:val="00B20B74"/>
    <w:rsid w:val="00B33D4F"/>
    <w:rsid w:val="00B5653F"/>
    <w:rsid w:val="00B82C5C"/>
    <w:rsid w:val="00BA1D75"/>
    <w:rsid w:val="00C8531C"/>
    <w:rsid w:val="00CF6F7B"/>
    <w:rsid w:val="00D74A58"/>
    <w:rsid w:val="00E253B6"/>
    <w:rsid w:val="00E53869"/>
    <w:rsid w:val="00E713F7"/>
    <w:rsid w:val="00E836E9"/>
    <w:rsid w:val="00EF05F6"/>
    <w:rsid w:val="00F72068"/>
    <w:rsid w:val="00F77DA3"/>
    <w:rsid w:val="00F96D12"/>
    <w:rsid w:val="00FD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DCD0"/>
  <w15:docId w15:val="{5707E1DB-A739-418B-BAF3-4E096F6A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7" w:lineRule="auto"/>
      <w:ind w:right="14" w:firstLine="4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" w:line="259" w:lineRule="auto"/>
      <w:ind w:left="10" w:right="36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6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EF05F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F0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5F6"/>
    <w:rPr>
      <w:rFonts w:ascii="Calibri" w:eastAsia="Calibri" w:hAnsi="Calibri" w:cs="Calibri"/>
      <w:color w:val="000000"/>
      <w:sz w:val="20"/>
    </w:rPr>
  </w:style>
  <w:style w:type="paragraph" w:styleId="Nagwek">
    <w:name w:val="header"/>
    <w:basedOn w:val="Normalny"/>
    <w:link w:val="NagwekZnak"/>
    <w:uiPriority w:val="99"/>
    <w:unhideWhenUsed/>
    <w:rsid w:val="00D74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A58"/>
    <w:rPr>
      <w:rFonts w:ascii="Calibri" w:eastAsia="Calibri" w:hAnsi="Calibri" w:cs="Calibri"/>
      <w:color w:val="000000"/>
      <w:sz w:val="20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045E7D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2181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KM_C224e-20240725104006</vt:lpstr>
    </vt:vector>
  </TitlesOfParts>
  <Company/>
  <LinksUpToDate>false</LinksUpToDate>
  <CharactersWithSpaces>15241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KM_C224e-20240725104006</dc:title>
  <dc:subject/>
  <dc:creator>Noemi Kluska</dc:creator>
  <cp:keywords/>
  <cp:lastModifiedBy>Użytkownik systemu Windows</cp:lastModifiedBy>
  <cp:revision>2</cp:revision>
  <cp:lastPrinted>2024-07-24T09:29:00Z</cp:lastPrinted>
  <dcterms:created xsi:type="dcterms:W3CDTF">2024-08-14T08:29:00Z</dcterms:created>
  <dcterms:modified xsi:type="dcterms:W3CDTF">2024-08-14T08:29:00Z</dcterms:modified>
</cp:coreProperties>
</file>