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E284F68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„Budowa oświetlenia ulicznego w miejscowościach Szabda i Mszano” (część I/część II)</w:t>
      </w:r>
      <w:r w:rsidR="00E75989">
        <w:rPr>
          <w:rStyle w:val="Odwoanieprzypisudolnego"/>
          <w:rFonts w:ascii="Arial" w:hAnsi="Arial" w:cs="Arial"/>
          <w:b/>
          <w:i/>
          <w:sz w:val="21"/>
          <w:szCs w:val="21"/>
        </w:rPr>
        <w:footnoteReference w:id="1"/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13E0">
        <w:rPr>
          <w:rFonts w:ascii="Arial" w:hAnsi="Arial" w:cs="Arial"/>
          <w:sz w:val="21"/>
          <w:szCs w:val="21"/>
        </w:rPr>
        <w:t>Pzp</w:t>
      </w:r>
      <w:proofErr w:type="spellEnd"/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1F5802E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2022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1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8A097E" w14:textId="77777777" w:rsid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731D3D2" w14:textId="77777777" w:rsidR="008730B1" w:rsidRP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77777777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1DE80" w14:textId="77777777" w:rsidR="008950B7" w:rsidRDefault="008950B7" w:rsidP="0038231F">
      <w:pPr>
        <w:spacing w:after="0" w:line="240" w:lineRule="auto"/>
      </w:pPr>
      <w:r>
        <w:separator/>
      </w:r>
    </w:p>
  </w:endnote>
  <w:endnote w:type="continuationSeparator" w:id="0">
    <w:p w14:paraId="7F649800" w14:textId="77777777" w:rsidR="008950B7" w:rsidRDefault="008950B7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2BFD4" w14:textId="77777777" w:rsidR="008950B7" w:rsidRDefault="008950B7" w:rsidP="0038231F">
      <w:pPr>
        <w:spacing w:after="0" w:line="240" w:lineRule="auto"/>
      </w:pPr>
      <w:r>
        <w:separator/>
      </w:r>
    </w:p>
  </w:footnote>
  <w:footnote w:type="continuationSeparator" w:id="0">
    <w:p w14:paraId="06A8FF33" w14:textId="77777777" w:rsidR="008950B7" w:rsidRDefault="008950B7" w:rsidP="0038231F">
      <w:pPr>
        <w:spacing w:after="0" w:line="240" w:lineRule="auto"/>
      </w:pPr>
      <w:r>
        <w:continuationSeparator/>
      </w:r>
    </w:p>
  </w:footnote>
  <w:footnote w:id="1">
    <w:p w14:paraId="3B7AFC68" w14:textId="3076CA95" w:rsidR="00E75989" w:rsidRDefault="00E75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989">
        <w:rPr>
          <w:rFonts w:ascii="Arial" w:eastAsia="Calibri" w:hAnsi="Arial" w:cs="Arial"/>
          <w:sz w:val="16"/>
          <w:szCs w:val="16"/>
        </w:rPr>
        <w:t>Skreślić część, której nie obejmuje oferta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59B3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3E05-4D1E-4627-9C31-552C22E4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2022-05-13T09:55:00Z</cp:lastPrinted>
  <dcterms:created xsi:type="dcterms:W3CDTF">2022-05-06T13:11:00Z</dcterms:created>
  <dcterms:modified xsi:type="dcterms:W3CDTF">2022-06-22T10:13:00Z</dcterms:modified>
</cp:coreProperties>
</file>