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F9E6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1A21D027" w14:textId="77777777" w:rsidR="005411F6" w:rsidRDefault="003211E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</w:p>
    <w:p w14:paraId="5BD443CB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35C26F6D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3B76895F" w14:textId="77777777" w:rsidR="003211E6" w:rsidRDefault="003211E6" w:rsidP="00BC2050">
      <w:pPr>
        <w:spacing w:after="0" w:line="360" w:lineRule="auto"/>
        <w:jc w:val="center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4616C964" w14:textId="76E42AA4" w:rsidR="00BC2050" w:rsidRPr="00BC2050" w:rsidRDefault="00BC2050" w:rsidP="003211E6">
      <w:pPr>
        <w:spacing w:after="0" w:line="360" w:lineRule="auto"/>
        <w:jc w:val="center"/>
        <w:rPr>
          <w:rFonts w:ascii="Arial Narrow" w:eastAsia="Times New Roman" w:hAnsi="Arial Narrow" w:cs="Arial Narrow"/>
          <w:b/>
          <w:bCs/>
          <w:color w:val="000000"/>
          <w:u w:val="single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  <w:t>Oświadczenie Wykonawcy</w:t>
      </w:r>
    </w:p>
    <w:p w14:paraId="7338DD30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składane na podstawie art. 125 ust. 1 ustawy z dnia 11 września 2019 r.</w:t>
      </w:r>
    </w:p>
    <w:p w14:paraId="678A6EC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Prawo zamówień publicznych, dalej zwaną Pzp</w:t>
      </w:r>
    </w:p>
    <w:p w14:paraId="44C98BC2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  <w:t>DOTYCZĄCE SPEŁNIANIA WARUNKÓW UDZIAŁU W POSTĘPOWANIU ORAZ PRZESŁANEK WYKLUCZENIA Z POSTĘPOWANIA</w:t>
      </w:r>
    </w:p>
    <w:p w14:paraId="030370CA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33094E45" w14:textId="77777777" w:rsidR="003211E6" w:rsidRPr="00A749D4" w:rsidRDefault="003211E6" w:rsidP="003211E6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BUDOWA PRZEPOMPOWNI W MIEJSCOWOŚCI DĘBNO GM. STESZEW</w:t>
      </w:r>
    </w:p>
    <w:p w14:paraId="070C6D22" w14:textId="3D51F767" w:rsidR="003211E6" w:rsidRDefault="003211E6" w:rsidP="003211E6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A749D4">
        <w:rPr>
          <w:rFonts w:ascii="Arial Narrow" w:eastAsia="Calibri" w:hAnsi="Arial Narrow" w:cs="Times New Roman"/>
          <w:b/>
        </w:rPr>
        <w:t>NR POSTĘPOWANIA ZP.261.</w:t>
      </w:r>
      <w:r w:rsidR="00EE3315">
        <w:rPr>
          <w:rFonts w:ascii="Arial Narrow" w:eastAsia="Calibri" w:hAnsi="Arial Narrow" w:cs="Times New Roman"/>
          <w:b/>
        </w:rPr>
        <w:t>18</w:t>
      </w:r>
      <w:r w:rsidRPr="00A749D4">
        <w:rPr>
          <w:rFonts w:ascii="Arial Narrow" w:eastAsia="Calibri" w:hAnsi="Arial Narrow" w:cs="Times New Roman"/>
          <w:b/>
        </w:rPr>
        <w:t>.2023</w:t>
      </w:r>
    </w:p>
    <w:p w14:paraId="419B91F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oświadczam, co następuje:</w:t>
      </w:r>
    </w:p>
    <w:p w14:paraId="083C6510" w14:textId="1C796420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INFORMACJA DOTYCZĄCA WYKONAWCY/ PODMIOTU NA KTÓREGO ZASOBY POWOŁUJE SIĘ WYKONAWCA</w:t>
      </w:r>
      <w:r w:rsidR="005411F6">
        <w:rPr>
          <w:rStyle w:val="Odwoanieprzypisudolnego"/>
          <w:rFonts w:ascii="Arial Narrow" w:eastAsia="Arial Narrow" w:hAnsi="Arial Narrow" w:cs="Arial Narrow"/>
          <w:b/>
          <w:bCs/>
          <w:color w:val="000000"/>
          <w:lang w:eastAsia="pl-PL"/>
        </w:rPr>
        <w:footnoteReference w:id="1"/>
      </w: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:</w:t>
      </w:r>
    </w:p>
    <w:p w14:paraId="11A58D3E" w14:textId="77777777" w:rsid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spełniam warunki udziału w postępowaniu określone przez </w:t>
      </w:r>
      <w:r w:rsidR="005411F6">
        <w:rPr>
          <w:rFonts w:ascii="Arial Narrow" w:eastAsia="Arial Narrow" w:hAnsi="Arial Narrow" w:cs="Arial Narrow"/>
          <w:color w:val="000000"/>
          <w:lang w:eastAsia="pl-PL"/>
        </w:rPr>
        <w:t>Z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>amawiającego w ogłoszeniu o zamówieniu zamieszczonym w Biuletynie Zamówień Publicznych oraz w SWZ</w:t>
      </w:r>
    </w:p>
    <w:p w14:paraId="244C915A" w14:textId="4ED649A2" w:rsidR="00BC2050" w:rsidRP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>Oświadczam, że nie podlegam wykluczeniu z postępowania na podstawie art. 108  ust. 1 ustawy Pzp</w:t>
      </w:r>
    </w:p>
    <w:p w14:paraId="2870F2E7" w14:textId="02517CE5" w:rsidR="00BC2050" w:rsidRDefault="00BC2050" w:rsidP="00E8456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zachodzą w stosunku do mnie podstawy wykluczenia z postępowania na podstawie art. …………. ustawy Pzp </w:t>
      </w:r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(podać mającą zastosowanie podstawę wykluczenia spośród wymienionych w art. 108 ust. 1 ustawy Pzp). 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>Jednocześnie oświadczam, że w związku z ww. okolicznością, na podstawie art. 110 ust. 2 ustawy Pzp podjąłem następujące środki naprawcze:</w:t>
      </w:r>
    </w:p>
    <w:p w14:paraId="10234D28" w14:textId="77777777" w:rsidR="00A921F2" w:rsidRDefault="00A921F2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14:paraId="3E6DD272" w14:textId="5A51908F" w:rsidR="005411F6" w:rsidRPr="00E84569" w:rsidRDefault="005411F6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</w:t>
      </w:r>
    </w:p>
    <w:p w14:paraId="5D2E0A45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3C4B79B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8AC5966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FAF2099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3553A4B7" w14:textId="56EE513B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OŚWIADCZENIE DOTYCZĄCE PODANYCH INFORMACJI:</w:t>
      </w:r>
    </w:p>
    <w:p w14:paraId="64E2C843" w14:textId="77777777" w:rsid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298CA0" w14:textId="77777777" w:rsidR="0072474E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</w:p>
    <w:p w14:paraId="3404D19C" w14:textId="77777777" w:rsidR="0072474E" w:rsidRPr="00BC2050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…………………dnia………………..</w:t>
      </w:r>
    </w:p>
    <w:p w14:paraId="37EA0E56" w14:textId="77777777" w:rsidR="00E84569" w:rsidRPr="00BC2050" w:rsidRDefault="0072474E" w:rsidP="00E84569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14:paraId="2934C9B8" w14:textId="77777777" w:rsidR="00E84569" w:rsidRPr="00BC2050" w:rsidRDefault="00E84569" w:rsidP="00E84569">
      <w:pPr>
        <w:spacing w:after="0" w:line="360" w:lineRule="auto"/>
        <w:jc w:val="right"/>
        <w:rPr>
          <w:rFonts w:ascii="Arial Narrow" w:eastAsia="Arial Narrow" w:hAnsi="Arial Narrow" w:cs="Times New Roman"/>
          <w:sz w:val="18"/>
          <w:szCs w:val="18"/>
          <w:lang w:eastAsia="pl-PL"/>
        </w:rPr>
      </w:pPr>
      <w:r w:rsidRPr="00BC2050">
        <w:rPr>
          <w:rFonts w:ascii="Arial Narrow" w:eastAsia="Arial Narrow" w:hAnsi="Arial Narrow" w:cs="Times New Roman"/>
          <w:sz w:val="18"/>
          <w:szCs w:val="18"/>
          <w:lang w:eastAsia="pl-PL"/>
        </w:rPr>
        <w:t>podpis i pieczęć osoby uprawnionej do składania oświadczeń woli w imieniu wykonawcy</w:t>
      </w:r>
    </w:p>
    <w:p w14:paraId="692B4E77" w14:textId="77777777" w:rsidR="00E84569" w:rsidRPr="00BC2050" w:rsidRDefault="00E84569" w:rsidP="00E8456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BC2050" w:rsidSect="00BC2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BAA9" w14:textId="77777777" w:rsidR="001F0E01" w:rsidRDefault="001F0E01" w:rsidP="00446C41">
      <w:pPr>
        <w:spacing w:after="0" w:line="240" w:lineRule="auto"/>
      </w:pPr>
      <w:r>
        <w:separator/>
      </w:r>
    </w:p>
  </w:endnote>
  <w:endnote w:type="continuationSeparator" w:id="0">
    <w:p w14:paraId="3493A260" w14:textId="77777777" w:rsidR="001F0E01" w:rsidRDefault="001F0E01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E92C" w14:textId="77777777" w:rsidR="005411F6" w:rsidRDefault="005411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1B71" w14:textId="77777777" w:rsidR="005411F6" w:rsidRDefault="005411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32B0" w14:textId="77777777" w:rsidR="005411F6" w:rsidRDefault="00541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C608" w14:textId="77777777" w:rsidR="001F0E01" w:rsidRDefault="001F0E01" w:rsidP="00446C41">
      <w:pPr>
        <w:spacing w:after="0" w:line="240" w:lineRule="auto"/>
      </w:pPr>
      <w:r>
        <w:separator/>
      </w:r>
    </w:p>
  </w:footnote>
  <w:footnote w:type="continuationSeparator" w:id="0">
    <w:p w14:paraId="7F07ADD8" w14:textId="77777777" w:rsidR="001F0E01" w:rsidRDefault="001F0E01" w:rsidP="00446C41">
      <w:pPr>
        <w:spacing w:after="0" w:line="240" w:lineRule="auto"/>
      </w:pPr>
      <w:r>
        <w:continuationSeparator/>
      </w:r>
    </w:p>
  </w:footnote>
  <w:footnote w:id="1">
    <w:p w14:paraId="7802CE14" w14:textId="5C82EC96" w:rsidR="005411F6" w:rsidRPr="005411F6" w:rsidRDefault="005411F6">
      <w:pPr>
        <w:pStyle w:val="Tekstprzypisudolnego"/>
        <w:rPr>
          <w:rFonts w:ascii="Arial Narrow" w:hAnsi="Arial Narrow"/>
          <w:sz w:val="16"/>
          <w:szCs w:val="16"/>
        </w:rPr>
      </w:pPr>
      <w:r w:rsidRPr="005411F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411F6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03F1" w14:textId="77777777" w:rsidR="005411F6" w:rsidRDefault="005411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AACB" w14:textId="66AE47D7" w:rsidR="00566CE2" w:rsidRPr="00566CE2" w:rsidRDefault="00566CE2" w:rsidP="00566CE2">
    <w:pPr>
      <w:pStyle w:val="Nagwek"/>
      <w:rPr>
        <w:rFonts w:ascii="Arial Narrow" w:eastAsia="Calibri" w:hAnsi="Arial Narrow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ab/>
    </w:r>
    <w:r w:rsidRPr="00566CE2">
      <w:rPr>
        <w:rFonts w:ascii="Calibri" w:eastAsia="Calibri" w:hAnsi="Calibri" w:cs="Times New Roman"/>
        <w:sz w:val="16"/>
        <w:szCs w:val="16"/>
      </w:rPr>
      <w:tab/>
    </w:r>
    <w:r w:rsidRPr="00566CE2">
      <w:rPr>
        <w:rFonts w:ascii="Arial Narrow" w:eastAsia="Calibri" w:hAnsi="Arial Narrow" w:cs="Times New Roman"/>
        <w:sz w:val="16"/>
        <w:szCs w:val="16"/>
      </w:rPr>
      <w:t>BUDOWA PRZEPOMPOWNI W MIEJSCOWOŚCI DĘBNO GM. STĘSZEW</w:t>
    </w:r>
  </w:p>
  <w:p w14:paraId="249AFDBC" w14:textId="7AB88556" w:rsidR="006B7E9D" w:rsidRPr="00566CE2" w:rsidRDefault="00566CE2" w:rsidP="00566CE2">
    <w:pPr>
      <w:pStyle w:val="Nagwek"/>
      <w:rPr>
        <w:rFonts w:ascii="Arial Narrow" w:hAnsi="Arial Narrow"/>
        <w:sz w:val="20"/>
        <w:szCs w:val="20"/>
      </w:rPr>
    </w:pPr>
    <w:r w:rsidRPr="00566CE2">
      <w:rPr>
        <w:rFonts w:ascii="Arial Narrow" w:eastAsia="Calibri" w:hAnsi="Arial Narrow" w:cs="Times New Roman"/>
        <w:sz w:val="16"/>
        <w:szCs w:val="16"/>
      </w:rPr>
      <w:tab/>
      <w:t xml:space="preserve">               </w:t>
    </w:r>
    <w:r w:rsidRPr="00566CE2">
      <w:rPr>
        <w:rFonts w:ascii="Arial Narrow" w:eastAsia="Calibri" w:hAnsi="Arial Narrow" w:cs="Times New Roman"/>
        <w:sz w:val="16"/>
        <w:szCs w:val="16"/>
      </w:rPr>
      <w:tab/>
      <w:t xml:space="preserve">  ZP.261.18.2023  </w:t>
    </w:r>
    <w:r w:rsidR="00BC2050" w:rsidRPr="00566CE2">
      <w:rPr>
        <w:rFonts w:ascii="Arial Narrow" w:hAnsi="Arial Narrow"/>
        <w:sz w:val="16"/>
        <w:szCs w:val="16"/>
      </w:rPr>
      <w:t>Załącznik nr 2</w:t>
    </w:r>
    <w:r w:rsidR="00AB36B7" w:rsidRPr="00566CE2">
      <w:rPr>
        <w:rFonts w:ascii="Arial Narrow" w:hAnsi="Arial Narrow"/>
        <w:sz w:val="16"/>
        <w:szCs w:val="16"/>
      </w:rPr>
      <w:t xml:space="preserve"> do SWZ </w:t>
    </w:r>
    <w:r w:rsidR="00BC2050" w:rsidRPr="00566CE2">
      <w:rPr>
        <w:rFonts w:ascii="Arial Narrow" w:hAnsi="Arial Narrow"/>
        <w:sz w:val="16"/>
        <w:szCs w:val="16"/>
      </w:rPr>
      <w:t>Oświadczenie wykonawcy</w:t>
    </w:r>
    <w:r w:rsidR="00BC2050" w:rsidRPr="00566CE2">
      <w:rPr>
        <w:rFonts w:ascii="Arial Narrow" w:hAnsi="Arial Narrow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4353" w14:textId="77777777" w:rsidR="005411F6" w:rsidRDefault="005411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90920">
    <w:abstractNumId w:val="8"/>
  </w:num>
  <w:num w:numId="2" w16cid:durableId="442460531">
    <w:abstractNumId w:val="3"/>
  </w:num>
  <w:num w:numId="3" w16cid:durableId="721102476">
    <w:abstractNumId w:val="11"/>
  </w:num>
  <w:num w:numId="4" w16cid:durableId="724986661">
    <w:abstractNumId w:val="13"/>
  </w:num>
  <w:num w:numId="5" w16cid:durableId="1855925305">
    <w:abstractNumId w:val="7"/>
  </w:num>
  <w:num w:numId="6" w16cid:durableId="1213038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4246458">
    <w:abstractNumId w:val="9"/>
  </w:num>
  <w:num w:numId="8" w16cid:durableId="1516190564">
    <w:abstractNumId w:val="1"/>
  </w:num>
  <w:num w:numId="9" w16cid:durableId="253175542">
    <w:abstractNumId w:val="14"/>
  </w:num>
  <w:num w:numId="10" w16cid:durableId="1523283200">
    <w:abstractNumId w:val="6"/>
  </w:num>
  <w:num w:numId="11" w16cid:durableId="1611931522">
    <w:abstractNumId w:val="12"/>
  </w:num>
  <w:num w:numId="12" w16cid:durableId="1454514147">
    <w:abstractNumId w:val="10"/>
  </w:num>
  <w:num w:numId="13" w16cid:durableId="1571846855">
    <w:abstractNumId w:val="5"/>
  </w:num>
  <w:num w:numId="14" w16cid:durableId="1420249058">
    <w:abstractNumId w:val="4"/>
  </w:num>
  <w:num w:numId="15" w16cid:durableId="1190680075">
    <w:abstractNumId w:val="2"/>
  </w:num>
  <w:num w:numId="16" w16cid:durableId="180230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A7AC9"/>
    <w:rsid w:val="00123534"/>
    <w:rsid w:val="00127CD9"/>
    <w:rsid w:val="00196E7D"/>
    <w:rsid w:val="001F0E01"/>
    <w:rsid w:val="00205136"/>
    <w:rsid w:val="0024573C"/>
    <w:rsid w:val="002479F9"/>
    <w:rsid w:val="002647B7"/>
    <w:rsid w:val="00284E2A"/>
    <w:rsid w:val="00296EC5"/>
    <w:rsid w:val="003211E6"/>
    <w:rsid w:val="003322A6"/>
    <w:rsid w:val="00354119"/>
    <w:rsid w:val="00381C02"/>
    <w:rsid w:val="00383B56"/>
    <w:rsid w:val="003C7A75"/>
    <w:rsid w:val="003E42A0"/>
    <w:rsid w:val="003F277F"/>
    <w:rsid w:val="004358B4"/>
    <w:rsid w:val="004457DB"/>
    <w:rsid w:val="00446C41"/>
    <w:rsid w:val="005177B2"/>
    <w:rsid w:val="00540894"/>
    <w:rsid w:val="005411F6"/>
    <w:rsid w:val="005641C5"/>
    <w:rsid w:val="00566CE2"/>
    <w:rsid w:val="005C33B0"/>
    <w:rsid w:val="005C475C"/>
    <w:rsid w:val="005E1BE3"/>
    <w:rsid w:val="005F154C"/>
    <w:rsid w:val="0060423F"/>
    <w:rsid w:val="006355A6"/>
    <w:rsid w:val="006703CC"/>
    <w:rsid w:val="006A0C36"/>
    <w:rsid w:val="006A6780"/>
    <w:rsid w:val="006B4A51"/>
    <w:rsid w:val="006B7E9D"/>
    <w:rsid w:val="00714842"/>
    <w:rsid w:val="0072474E"/>
    <w:rsid w:val="0077446E"/>
    <w:rsid w:val="00785C79"/>
    <w:rsid w:val="00786931"/>
    <w:rsid w:val="00794E99"/>
    <w:rsid w:val="007B3D24"/>
    <w:rsid w:val="007F1571"/>
    <w:rsid w:val="00833B95"/>
    <w:rsid w:val="00895EB9"/>
    <w:rsid w:val="008D3253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921F2"/>
    <w:rsid w:val="00AB1715"/>
    <w:rsid w:val="00AB36B7"/>
    <w:rsid w:val="00AD35DA"/>
    <w:rsid w:val="00B51557"/>
    <w:rsid w:val="00B74878"/>
    <w:rsid w:val="00B74AA6"/>
    <w:rsid w:val="00BA6BAF"/>
    <w:rsid w:val="00BC2050"/>
    <w:rsid w:val="00BC3E76"/>
    <w:rsid w:val="00BF14A8"/>
    <w:rsid w:val="00BF1A68"/>
    <w:rsid w:val="00BF7A9A"/>
    <w:rsid w:val="00C82938"/>
    <w:rsid w:val="00C952FD"/>
    <w:rsid w:val="00CB32E1"/>
    <w:rsid w:val="00CD472E"/>
    <w:rsid w:val="00DA37EC"/>
    <w:rsid w:val="00E30238"/>
    <w:rsid w:val="00E439C2"/>
    <w:rsid w:val="00E45DA5"/>
    <w:rsid w:val="00E635CD"/>
    <w:rsid w:val="00E72275"/>
    <w:rsid w:val="00E84569"/>
    <w:rsid w:val="00EA7C05"/>
    <w:rsid w:val="00EC0BCB"/>
    <w:rsid w:val="00EE3315"/>
    <w:rsid w:val="00EF18DE"/>
    <w:rsid w:val="00EF7AE0"/>
    <w:rsid w:val="00F35679"/>
    <w:rsid w:val="00F54A65"/>
    <w:rsid w:val="00F565B9"/>
    <w:rsid w:val="00F6660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CE41-4FDC-4ABC-BB78-37D42A65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HP-G3</cp:lastModifiedBy>
  <cp:revision>61</cp:revision>
  <cp:lastPrinted>2022-11-28T12:12:00Z</cp:lastPrinted>
  <dcterms:created xsi:type="dcterms:W3CDTF">2022-07-18T09:48:00Z</dcterms:created>
  <dcterms:modified xsi:type="dcterms:W3CDTF">2023-09-26T16:29:00Z</dcterms:modified>
</cp:coreProperties>
</file>