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32AB7BDA" w14:textId="77777777" w:rsidTr="00323EEA">
        <w:trPr>
          <w:trHeight w:val="1525"/>
        </w:trPr>
        <w:tc>
          <w:tcPr>
            <w:tcW w:w="6242" w:type="dxa"/>
            <w:vAlign w:val="center"/>
          </w:tcPr>
          <w:p w14:paraId="0A707B83" w14:textId="77777777" w:rsidR="003C40C7" w:rsidRPr="003C40C7" w:rsidRDefault="003C40C7" w:rsidP="003C40C7">
            <w:pPr>
              <w:widowControl/>
              <w:tabs>
                <w:tab w:val="center" w:pos="4536"/>
                <w:tab w:val="right" w:pos="9072"/>
              </w:tabs>
              <w:suppressAutoHyphens w:val="0"/>
              <w:rPr>
                <w:rFonts w:ascii="Garamond" w:eastAsiaTheme="minorEastAsia" w:hAnsi="Garamond" w:cs="Garamond"/>
                <w:b/>
                <w:bCs/>
                <w:sz w:val="20"/>
                <w:szCs w:val="20"/>
                <w:lang w:eastAsia="en-US"/>
              </w:rPr>
            </w:pPr>
            <w:r w:rsidRPr="003C40C7">
              <w:rPr>
                <w:rFonts w:ascii="Garamond" w:eastAsiaTheme="minorEastAsia" w:hAnsi="Garamond" w:cs="Garamond"/>
                <w:b/>
                <w:bCs/>
                <w:sz w:val="20"/>
                <w:szCs w:val="20"/>
                <w:lang w:eastAsia="en-US"/>
              </w:rPr>
              <w:t>DZIAŁ ZAMÓWIEŃ PUBLICZNYCH</w:t>
            </w:r>
          </w:p>
          <w:p w14:paraId="183F0F3C" w14:textId="77777777" w:rsidR="003C40C7" w:rsidRPr="003C40C7" w:rsidRDefault="003C40C7" w:rsidP="003C40C7">
            <w:pPr>
              <w:widowControl/>
              <w:tabs>
                <w:tab w:val="center" w:pos="4536"/>
                <w:tab w:val="right" w:pos="9072"/>
              </w:tabs>
              <w:suppressAutoHyphens w:val="0"/>
              <w:rPr>
                <w:rFonts w:ascii="Garamond" w:eastAsiaTheme="minorEastAsia" w:hAnsi="Garamond" w:cs="Garamond"/>
                <w:b/>
                <w:bCs/>
                <w:sz w:val="20"/>
                <w:szCs w:val="20"/>
                <w:lang w:eastAsia="en-US"/>
              </w:rPr>
            </w:pPr>
            <w:r w:rsidRPr="003C40C7">
              <w:rPr>
                <w:rFonts w:ascii="Garamond" w:eastAsiaTheme="minorEastAsia" w:hAnsi="Garamond" w:cs="Garamond"/>
                <w:b/>
                <w:bCs/>
                <w:sz w:val="20"/>
                <w:szCs w:val="20"/>
                <w:lang w:eastAsia="en-US"/>
              </w:rPr>
              <w:t>UNIWERSYTETU JAGIELLOŃSKIEGO</w:t>
            </w:r>
          </w:p>
          <w:p w14:paraId="46381E94" w14:textId="77777777" w:rsidR="003C40C7" w:rsidRPr="003C40C7" w:rsidRDefault="003C40C7" w:rsidP="003C40C7">
            <w:pPr>
              <w:widowControl/>
              <w:tabs>
                <w:tab w:val="center" w:pos="4536"/>
                <w:tab w:val="right" w:pos="9072"/>
              </w:tabs>
              <w:suppressAutoHyphens w:val="0"/>
              <w:rPr>
                <w:rFonts w:ascii="Garamond" w:eastAsiaTheme="minorEastAsia" w:hAnsi="Garamond" w:cs="Garamond"/>
                <w:b/>
                <w:bCs/>
                <w:sz w:val="20"/>
                <w:szCs w:val="20"/>
                <w:lang w:eastAsia="en-US"/>
              </w:rPr>
            </w:pPr>
            <w:r w:rsidRPr="003C40C7">
              <w:rPr>
                <w:rFonts w:ascii="Garamond" w:eastAsiaTheme="minorEastAsia" w:hAnsi="Garamond" w:cstheme="minorBidi"/>
                <w:sz w:val="20"/>
                <w:szCs w:val="20"/>
                <w:lang w:eastAsia="en-US"/>
              </w:rPr>
              <w:t>ul. Straszewskiego 25/3 i 4, 31-113 Kraków</w:t>
            </w:r>
          </w:p>
          <w:p w14:paraId="71F9ECED" w14:textId="77777777" w:rsidR="003C40C7" w:rsidRPr="003C40C7" w:rsidRDefault="003C40C7" w:rsidP="003C40C7">
            <w:pPr>
              <w:widowControl/>
              <w:tabs>
                <w:tab w:val="center" w:pos="4536"/>
                <w:tab w:val="right" w:pos="9072"/>
              </w:tabs>
              <w:suppressAutoHyphens w:val="0"/>
              <w:rPr>
                <w:rFonts w:ascii="Garamond" w:eastAsiaTheme="minorEastAsia" w:hAnsi="Garamond" w:cs="Garamond"/>
                <w:sz w:val="20"/>
                <w:szCs w:val="20"/>
                <w:lang w:val="pt-BR" w:eastAsia="en-US"/>
              </w:rPr>
            </w:pPr>
            <w:r w:rsidRPr="003C40C7">
              <w:rPr>
                <w:rFonts w:ascii="Garamond" w:eastAsiaTheme="minorEastAsia" w:hAnsi="Garamond" w:cs="Garamond"/>
                <w:b/>
                <w:bCs/>
                <w:sz w:val="20"/>
                <w:szCs w:val="20"/>
                <w:lang w:val="pt-BR" w:eastAsia="en-US"/>
              </w:rPr>
              <w:t>tel.</w:t>
            </w:r>
            <w:r w:rsidRPr="003C40C7">
              <w:rPr>
                <w:rFonts w:ascii="Garamond" w:eastAsiaTheme="minorEastAsia" w:hAnsi="Garamond" w:cs="Garamond"/>
                <w:sz w:val="20"/>
                <w:szCs w:val="20"/>
                <w:lang w:val="pt-BR" w:eastAsia="en-US"/>
              </w:rPr>
              <w:t xml:space="preserve"> +4812-663-39-03</w:t>
            </w:r>
          </w:p>
          <w:p w14:paraId="1C034626" w14:textId="77777777" w:rsidR="003C40C7" w:rsidRPr="003C40C7" w:rsidRDefault="003C40C7" w:rsidP="003C40C7">
            <w:pPr>
              <w:widowControl/>
              <w:tabs>
                <w:tab w:val="center" w:pos="4536"/>
                <w:tab w:val="right" w:pos="9072"/>
              </w:tabs>
              <w:suppressAutoHyphens w:val="0"/>
              <w:rPr>
                <w:rFonts w:ascii="Garamond" w:eastAsiaTheme="minorEastAsia" w:hAnsi="Garamond" w:cs="Garamond"/>
                <w:b/>
                <w:bCs/>
                <w:sz w:val="20"/>
                <w:szCs w:val="20"/>
                <w:lang w:val="pt-BR" w:eastAsia="en-US"/>
              </w:rPr>
            </w:pPr>
            <w:r w:rsidRPr="003C40C7">
              <w:rPr>
                <w:rFonts w:ascii="Garamond" w:eastAsiaTheme="minorEastAsia" w:hAnsi="Garamond" w:cs="Garamond"/>
                <w:b/>
                <w:bCs/>
                <w:sz w:val="20"/>
                <w:szCs w:val="20"/>
                <w:lang w:val="pt-BR" w:eastAsia="en-US"/>
              </w:rPr>
              <w:t xml:space="preserve">e-mail: </w:t>
            </w:r>
            <w:r>
              <w:fldChar w:fldCharType="begin"/>
            </w:r>
            <w:r w:rsidRPr="002E75B4">
              <w:rPr>
                <w:lang w:val="en-US"/>
              </w:rPr>
              <w:instrText>HYPERLINK "mailto:bzp@uj.edu.pl"</w:instrText>
            </w:r>
            <w:r>
              <w:fldChar w:fldCharType="separate"/>
            </w:r>
            <w:r w:rsidRPr="003C40C7">
              <w:rPr>
                <w:rFonts w:ascii="Garamond" w:eastAsiaTheme="minorEastAsia" w:hAnsi="Garamond" w:cs="Garamond"/>
                <w:b/>
                <w:bCs/>
                <w:color w:val="0000FF"/>
                <w:sz w:val="20"/>
                <w:szCs w:val="20"/>
                <w:u w:val="single"/>
                <w:lang w:val="pt-BR" w:eastAsia="en-US"/>
              </w:rPr>
              <w:t>bzp@uj.edu.pl</w:t>
            </w:r>
            <w:r>
              <w:rPr>
                <w:rFonts w:ascii="Garamond" w:eastAsiaTheme="minorEastAsia" w:hAnsi="Garamond" w:cs="Garamond"/>
                <w:b/>
                <w:bCs/>
                <w:color w:val="0000FF"/>
                <w:sz w:val="20"/>
                <w:szCs w:val="20"/>
                <w:u w:val="single"/>
                <w:lang w:val="pt-BR" w:eastAsia="en-US"/>
              </w:rPr>
              <w:fldChar w:fldCharType="end"/>
            </w:r>
          </w:p>
          <w:p w14:paraId="44A6D1A2" w14:textId="77777777" w:rsidR="003C40C7" w:rsidRPr="003C40C7" w:rsidRDefault="00000000" w:rsidP="003C40C7">
            <w:pPr>
              <w:widowControl/>
              <w:tabs>
                <w:tab w:val="center" w:pos="4536"/>
                <w:tab w:val="right" w:pos="9072"/>
              </w:tabs>
              <w:suppressAutoHyphens w:val="0"/>
              <w:rPr>
                <w:rFonts w:ascii="Garamond" w:eastAsiaTheme="minorEastAsia" w:hAnsi="Garamond" w:cs="Garamond"/>
                <w:b/>
                <w:bCs/>
                <w:sz w:val="20"/>
                <w:szCs w:val="20"/>
                <w:lang w:val="pt-BR" w:eastAsia="en-US"/>
              </w:rPr>
            </w:pPr>
            <w:hyperlink r:id="rId11" w:history="1">
              <w:r w:rsidR="003C40C7" w:rsidRPr="003C40C7">
                <w:rPr>
                  <w:rFonts w:ascii="Garamond" w:eastAsiaTheme="minorEastAsia" w:hAnsi="Garamond" w:cs="Garamond"/>
                  <w:b/>
                  <w:bCs/>
                  <w:color w:val="0000FF"/>
                  <w:sz w:val="20"/>
                  <w:szCs w:val="20"/>
                  <w:u w:val="single"/>
                  <w:lang w:val="pt-BR" w:eastAsia="en-US"/>
                </w:rPr>
                <w:t>https://www.uj.edu.pl</w:t>
              </w:r>
            </w:hyperlink>
            <w:r w:rsidR="003C40C7" w:rsidRPr="003C40C7">
              <w:rPr>
                <w:rFonts w:ascii="Garamond" w:eastAsiaTheme="minorEastAsia" w:hAnsi="Garamond" w:cs="Garamond"/>
                <w:b/>
                <w:bCs/>
                <w:sz w:val="20"/>
                <w:szCs w:val="20"/>
                <w:lang w:val="pt-BR" w:eastAsia="en-US"/>
              </w:rPr>
              <w:t xml:space="preserve"> ; </w:t>
            </w:r>
            <w:hyperlink r:id="rId12" w:history="1">
              <w:r w:rsidR="003C40C7" w:rsidRPr="003C40C7">
                <w:rPr>
                  <w:rFonts w:ascii="Garamond" w:eastAsiaTheme="minorEastAsia" w:hAnsi="Garamond" w:cs="Garamond"/>
                  <w:b/>
                  <w:bCs/>
                  <w:color w:val="0000FF"/>
                  <w:sz w:val="20"/>
                  <w:szCs w:val="20"/>
                  <w:u w:val="single"/>
                  <w:lang w:val="pt-BR" w:eastAsia="en-US"/>
                </w:rPr>
                <w:t>https://przetargi.uj.edu.pl</w:t>
              </w:r>
            </w:hyperlink>
          </w:p>
          <w:p w14:paraId="62BBCCDE" w14:textId="157A2880" w:rsidR="00985D0F" w:rsidRPr="00755AD9" w:rsidRDefault="00985D0F" w:rsidP="00527DEF">
            <w:pPr>
              <w:pStyle w:val="Nagwek"/>
              <w:spacing w:line="240" w:lineRule="auto"/>
              <w:jc w:val="center"/>
              <w:rPr>
                <w:rFonts w:ascii="Garamond" w:hAnsi="Garamond" w:cs="Garamond"/>
                <w:sz w:val="20"/>
                <w:lang w:val="pt-BR"/>
              </w:rPr>
            </w:pPr>
          </w:p>
        </w:tc>
        <w:tc>
          <w:tcPr>
            <w:tcW w:w="2825" w:type="dxa"/>
          </w:tcPr>
          <w:p w14:paraId="59AF3C5C" w14:textId="77777777" w:rsidR="00985D0F" w:rsidRPr="00D26602" w:rsidRDefault="000A332A" w:rsidP="00F7549C">
            <w:pPr>
              <w:pStyle w:val="Nagwek"/>
              <w:jc w:val="center"/>
            </w:pPr>
            <w:r w:rsidRPr="00D26602">
              <w:rPr>
                <w:b/>
                <w:noProof/>
              </w:rPr>
              <w:drawing>
                <wp:inline distT="0" distB="0" distL="0" distR="0" wp14:anchorId="16BC28BA" wp14:editId="57681FB9">
                  <wp:extent cx="879894" cy="91248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953" cy="914618"/>
                          </a:xfrm>
                          <a:prstGeom prst="rect">
                            <a:avLst/>
                          </a:prstGeom>
                          <a:noFill/>
                          <a:ln>
                            <a:noFill/>
                          </a:ln>
                        </pic:spPr>
                      </pic:pic>
                    </a:graphicData>
                  </a:graphic>
                </wp:inline>
              </w:drawing>
            </w:r>
          </w:p>
        </w:tc>
      </w:tr>
    </w:tbl>
    <w:p w14:paraId="77BB1948" w14:textId="036C0D10" w:rsidR="00BE302C" w:rsidRDefault="00BE302C">
      <w:pPr>
        <w:widowControl/>
        <w:suppressAutoHyphens w:val="0"/>
        <w:ind w:left="360"/>
        <w:jc w:val="right"/>
        <w:outlineLvl w:val="0"/>
      </w:pPr>
      <w:r w:rsidRPr="00DE5860">
        <w:t>Kraków, dnia</w:t>
      </w:r>
      <w:r w:rsidR="00323EEA">
        <w:t xml:space="preserve"> </w:t>
      </w:r>
      <w:r w:rsidR="00335EB0">
        <w:t>0</w:t>
      </w:r>
      <w:r w:rsidR="00CD5C66">
        <w:t>9</w:t>
      </w:r>
      <w:r w:rsidR="00335EB0">
        <w:t>.05</w:t>
      </w:r>
      <w:r w:rsidR="006503C9">
        <w:t>.202</w:t>
      </w:r>
      <w:r w:rsidR="003C40C7">
        <w:t>3</w:t>
      </w:r>
      <w:r w:rsidR="006503C9">
        <w:t>r.</w:t>
      </w:r>
    </w:p>
    <w:p w14:paraId="5FC5DD1C" w14:textId="77777777" w:rsidR="00703E8B" w:rsidRPr="00362A6A" w:rsidRDefault="00703E8B">
      <w:pPr>
        <w:widowControl/>
        <w:suppressAutoHyphens w:val="0"/>
        <w:ind w:left="360"/>
        <w:outlineLvl w:val="0"/>
        <w:rPr>
          <w:b/>
          <w:bCs/>
          <w:sz w:val="16"/>
          <w:szCs w:val="16"/>
          <w:u w:val="single"/>
        </w:rPr>
      </w:pPr>
    </w:p>
    <w:p w14:paraId="4EE122F4" w14:textId="77777777" w:rsidR="00E82523" w:rsidRDefault="00E82523" w:rsidP="00E82523">
      <w:pPr>
        <w:widowControl/>
        <w:suppressAutoHyphens w:val="0"/>
        <w:ind w:left="360"/>
        <w:outlineLvl w:val="0"/>
        <w:rPr>
          <w:b/>
          <w:bCs/>
          <w:u w:val="single"/>
        </w:rPr>
      </w:pPr>
    </w:p>
    <w:p w14:paraId="2E06DD0F" w14:textId="77777777" w:rsidR="00E82523" w:rsidRDefault="00E82523" w:rsidP="00E82523">
      <w:pPr>
        <w:widowControl/>
        <w:suppressAutoHyphens w:val="0"/>
        <w:ind w:left="360"/>
        <w:outlineLvl w:val="0"/>
        <w:rPr>
          <w:b/>
          <w:bCs/>
          <w:u w:val="single"/>
        </w:rPr>
      </w:pPr>
      <w:r>
        <w:rPr>
          <w:b/>
          <w:bCs/>
          <w:noProof/>
          <w:u w:val="single"/>
        </w:rPr>
        <w:drawing>
          <wp:anchor distT="0" distB="0" distL="114300" distR="114300" simplePos="0" relativeHeight="251659264" behindDoc="0" locked="0" layoutInCell="1" allowOverlap="1" wp14:anchorId="74A03AC9" wp14:editId="41FC3950">
            <wp:simplePos x="0" y="0"/>
            <wp:positionH relativeFrom="column">
              <wp:posOffset>2449830</wp:posOffset>
            </wp:positionH>
            <wp:positionV relativeFrom="paragraph">
              <wp:posOffset>-150495</wp:posOffset>
            </wp:positionV>
            <wp:extent cx="971550" cy="1005840"/>
            <wp:effectExtent l="0" t="0" r="0" b="381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B49EF" w14:textId="77777777" w:rsidR="00E82523" w:rsidRDefault="00E82523" w:rsidP="00E82523">
      <w:pPr>
        <w:widowControl/>
        <w:suppressAutoHyphens w:val="0"/>
        <w:ind w:left="360"/>
        <w:outlineLvl w:val="0"/>
        <w:rPr>
          <w:b/>
          <w:bCs/>
          <w:u w:val="single"/>
        </w:rPr>
      </w:pPr>
    </w:p>
    <w:p w14:paraId="41304C96" w14:textId="77777777" w:rsidR="00E82523" w:rsidRDefault="00E82523" w:rsidP="00E82523">
      <w:pPr>
        <w:widowControl/>
        <w:suppressAutoHyphens w:val="0"/>
        <w:ind w:left="360"/>
        <w:outlineLvl w:val="0"/>
        <w:rPr>
          <w:b/>
          <w:bCs/>
          <w:u w:val="single"/>
        </w:rPr>
      </w:pPr>
    </w:p>
    <w:p w14:paraId="74F6EC82" w14:textId="77777777" w:rsidR="00E82523" w:rsidRDefault="00E82523" w:rsidP="00E82523">
      <w:pPr>
        <w:widowControl/>
        <w:suppressAutoHyphens w:val="0"/>
        <w:ind w:left="360"/>
        <w:outlineLvl w:val="0"/>
        <w:rPr>
          <w:b/>
          <w:bCs/>
          <w:u w:val="single"/>
        </w:rPr>
      </w:pPr>
    </w:p>
    <w:p w14:paraId="3FDC2526" w14:textId="77777777" w:rsidR="00E82523" w:rsidRDefault="00E82523" w:rsidP="00E82523">
      <w:pPr>
        <w:widowControl/>
        <w:suppressAutoHyphens w:val="0"/>
        <w:ind w:left="360"/>
        <w:outlineLvl w:val="0"/>
        <w:rPr>
          <w:b/>
          <w:bCs/>
          <w:u w:val="single"/>
        </w:rPr>
      </w:pPr>
    </w:p>
    <w:p w14:paraId="7B89E843" w14:textId="77777777" w:rsidR="00E82523" w:rsidRPr="00890171" w:rsidRDefault="00E82523" w:rsidP="00E82523">
      <w:pPr>
        <w:widowControl/>
        <w:suppressAutoHyphens w:val="0"/>
        <w:ind w:left="360"/>
        <w:outlineLvl w:val="0"/>
      </w:pPr>
      <w:r w:rsidRPr="00890171">
        <w:rPr>
          <w:b/>
        </w:rPr>
        <w:t xml:space="preserve">Projekt współfinansowany z Narodowego Funduszu Rewaloryzacji </w:t>
      </w:r>
      <w:r>
        <w:rPr>
          <w:b/>
        </w:rPr>
        <w:t>Z</w:t>
      </w:r>
      <w:r w:rsidRPr="00890171">
        <w:rPr>
          <w:b/>
        </w:rPr>
        <w:t>abytków Krakowa</w:t>
      </w:r>
    </w:p>
    <w:p w14:paraId="2D504BFB" w14:textId="77777777" w:rsidR="00E82523" w:rsidRDefault="00E82523">
      <w:pPr>
        <w:widowControl/>
        <w:suppressAutoHyphens w:val="0"/>
        <w:ind w:left="360"/>
        <w:outlineLvl w:val="0"/>
        <w:rPr>
          <w:b/>
          <w:bCs/>
          <w:u w:val="single"/>
        </w:rPr>
      </w:pPr>
    </w:p>
    <w:p w14:paraId="4F21B640" w14:textId="77777777" w:rsidR="00E82523" w:rsidRDefault="00E82523">
      <w:pPr>
        <w:widowControl/>
        <w:suppressAutoHyphens w:val="0"/>
        <w:ind w:left="360"/>
        <w:outlineLvl w:val="0"/>
        <w:rPr>
          <w:b/>
          <w:bCs/>
          <w:u w:val="single"/>
        </w:rPr>
      </w:pPr>
    </w:p>
    <w:p w14:paraId="44C0620C" w14:textId="202539A8" w:rsidR="00BE302C" w:rsidRDefault="00BE302C">
      <w:pPr>
        <w:widowControl/>
        <w:suppressAutoHyphens w:val="0"/>
        <w:ind w:left="360"/>
        <w:outlineLvl w:val="0"/>
        <w:rPr>
          <w:b/>
          <w:bCs/>
          <w:u w:val="single"/>
        </w:rPr>
      </w:pPr>
      <w:r>
        <w:rPr>
          <w:b/>
          <w:bCs/>
          <w:u w:val="single"/>
        </w:rPr>
        <w:t xml:space="preserve">SPECYFIKACJA  WARUNKÓW  ZAMÓWIENIA  </w:t>
      </w:r>
    </w:p>
    <w:p w14:paraId="237E4F43" w14:textId="77777777" w:rsidR="00BE302C" w:rsidRDefault="00BE302C">
      <w:pPr>
        <w:widowControl/>
        <w:suppressAutoHyphens w:val="0"/>
        <w:ind w:left="360"/>
        <w:rPr>
          <w:b/>
          <w:bCs/>
          <w:u w:val="single"/>
        </w:rPr>
      </w:pPr>
      <w:r>
        <w:rPr>
          <w:b/>
          <w:bCs/>
          <w:u w:val="single"/>
        </w:rPr>
        <w:t>zwana dalej w skrócie SWZ</w:t>
      </w:r>
    </w:p>
    <w:p w14:paraId="3FB37C34" w14:textId="77777777" w:rsidR="00954005" w:rsidRPr="00362A6A" w:rsidRDefault="00954005">
      <w:pPr>
        <w:widowControl/>
        <w:suppressAutoHyphens w:val="0"/>
        <w:ind w:left="360"/>
        <w:rPr>
          <w:b/>
          <w:bCs/>
          <w:sz w:val="16"/>
          <w:szCs w:val="16"/>
          <w:u w:val="single"/>
        </w:rPr>
      </w:pPr>
    </w:p>
    <w:p w14:paraId="63B0BFF0"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0EC04D5B"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2645682" w14:textId="77777777" w:rsidR="00E8711C" w:rsidRPr="001F5FC8" w:rsidRDefault="00527DEF" w:rsidP="009E3CD1">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5E57606A" w14:textId="70CEC5BE" w:rsidR="00C06984" w:rsidRPr="00D91BDC" w:rsidRDefault="00527DEF">
      <w:pPr>
        <w:pStyle w:val="Akapitzlist"/>
        <w:ind w:left="851" w:hanging="425"/>
      </w:pPr>
      <w:r w:rsidRPr="009E3CD1">
        <w:t>Dział Zamówień Publicz</w:t>
      </w:r>
      <w:r w:rsidR="00111F7D">
        <w:t>nych UJ, ul. Straszewskiego 25/3 i 4</w:t>
      </w:r>
      <w:r w:rsidRPr="009E3CD1">
        <w:t xml:space="preserve">, 31-113 Kraków </w:t>
      </w:r>
      <w:r w:rsidR="00B04CD2">
        <w:br/>
      </w:r>
      <w:r w:rsidRPr="009E3CD1">
        <w:t>tel. +4812-</w:t>
      </w:r>
      <w:r w:rsidR="00CF39B9" w:rsidRPr="009E3CD1">
        <w:t>663-39-03</w:t>
      </w:r>
      <w:r w:rsidRPr="009E3CD1">
        <w:t>;</w:t>
      </w:r>
      <w:r w:rsidR="00C5318F">
        <w:t xml:space="preserve"> </w:t>
      </w:r>
      <w:r w:rsidRPr="00D91BDC">
        <w:t xml:space="preserve">e-mail: </w:t>
      </w:r>
      <w:hyperlink r:id="rId15" w:history="1">
        <w:r w:rsidR="00C5318F" w:rsidRPr="00D91BDC">
          <w:rPr>
            <w:rStyle w:val="Hipercze"/>
          </w:rPr>
          <w:t xml:space="preserve">bzp@uj.edu.pl </w:t>
        </w:r>
      </w:hyperlink>
      <w:r w:rsidR="00C5318F" w:rsidRPr="00D91BDC">
        <w:t xml:space="preserve"> </w:t>
      </w:r>
    </w:p>
    <w:p w14:paraId="591A9C46" w14:textId="418B37EF" w:rsidR="00527DEF" w:rsidRDefault="00527DEF">
      <w:pPr>
        <w:pStyle w:val="Akapitzlist"/>
        <w:ind w:left="851" w:hanging="425"/>
      </w:pPr>
      <w:r w:rsidRPr="00BC558C">
        <w:t xml:space="preserve">strona internetowa </w:t>
      </w:r>
      <w:hyperlink r:id="rId16" w:history="1">
        <w:r w:rsidRPr="009E3CD1">
          <w:rPr>
            <w:rStyle w:val="Hipercze"/>
          </w:rPr>
          <w:t>www.uj.edu.pl</w:t>
        </w:r>
      </w:hyperlink>
      <w:r w:rsidRPr="00BC558C">
        <w:t xml:space="preserve">  </w:t>
      </w:r>
      <w:r w:rsidRPr="00BC558C">
        <w:tab/>
      </w:r>
    </w:p>
    <w:p w14:paraId="57470E97" w14:textId="288C8D38" w:rsidR="00111F7D" w:rsidRDefault="00111F7D">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5C07A5E6" w14:textId="00DBE02E" w:rsidR="00111F7D" w:rsidRPr="0082571B" w:rsidRDefault="00111F7D">
      <w:pPr>
        <w:pStyle w:val="Akapitzlist"/>
        <w:ind w:left="851" w:hanging="425"/>
      </w:pPr>
      <w:r w:rsidRPr="0082571B">
        <w:rPr>
          <w:lang w:eastAsia="pl-PL"/>
        </w:rPr>
        <w:t>adres strony internetowej prowadzonego postępowania, na której udostępniane będą  zmiany i wyjaśnienia treści SWZ oraz inne dokumenty zamówienia bezpośrednio    związane</w:t>
      </w:r>
      <w:r w:rsidR="003C40C7">
        <w:rPr>
          <w:lang w:eastAsia="pl-PL"/>
        </w:rPr>
        <w:t xml:space="preserve"> </w:t>
      </w:r>
      <w:r w:rsidRPr="0082571B">
        <w:rPr>
          <w:lang w:eastAsia="pl-PL"/>
        </w:rPr>
        <w:t xml:space="preserve">z postępowaniem (adres profilu nabywcy): </w:t>
      </w:r>
      <w:hyperlink r:id="rId17" w:history="1">
        <w:r w:rsidRPr="00111F7D">
          <w:rPr>
            <w:rStyle w:val="Hipercze"/>
            <w:bCs/>
          </w:rPr>
          <w:t>https://platformazakupowa.pl/pn/uj_edu</w:t>
        </w:r>
      </w:hyperlink>
      <w:r w:rsidRPr="0082571B">
        <w:rPr>
          <w:lang w:eastAsia="pl-PL"/>
        </w:rPr>
        <w:t xml:space="preserve"> </w:t>
      </w:r>
    </w:p>
    <w:p w14:paraId="22577DA5" w14:textId="77777777" w:rsidR="00527DEF" w:rsidRPr="00362A6A" w:rsidRDefault="00527DEF">
      <w:pPr>
        <w:widowControl/>
        <w:suppressAutoHyphens w:val="0"/>
        <w:ind w:left="720"/>
        <w:jc w:val="left"/>
        <w:rPr>
          <w:b/>
          <w:bCs/>
          <w:sz w:val="16"/>
          <w:szCs w:val="16"/>
        </w:rPr>
      </w:pPr>
    </w:p>
    <w:p w14:paraId="117BF91D"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C107CAA" w14:textId="38688C90"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w:t>
      </w:r>
      <w:r w:rsidR="003C40C7" w:rsidRPr="003C40C7">
        <w:t>t. j. Dz. U. 2022 poz. 1710 ze zm.</w:t>
      </w:r>
      <w:r w:rsidR="00A264F1" w:rsidRPr="009E3CD1">
        <w:t>)</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 xml:space="preserve">zgodnie </w:t>
      </w:r>
      <w:r w:rsidR="003C40C7">
        <w:br/>
      </w:r>
      <w:r w:rsidRPr="009E3CD1">
        <w:t>z wymogami określonymi w niniejszej Specyfikacji Warunków Zamówienia, zwanej dalej</w:t>
      </w:r>
      <w:r w:rsidRPr="009E3CD1">
        <w:rPr>
          <w:spacing w:val="-15"/>
        </w:rPr>
        <w:t xml:space="preserve"> </w:t>
      </w:r>
      <w:r w:rsidRPr="009E3CD1">
        <w:t>„SWZ”</w:t>
      </w:r>
      <w:r w:rsidR="00527DEF" w:rsidRPr="009E3CD1">
        <w:t>.</w:t>
      </w:r>
    </w:p>
    <w:p w14:paraId="7F8B6942"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22521193" w14:textId="3881312C"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w:t>
      </w:r>
      <w:r w:rsidR="003C40C7" w:rsidRPr="003C40C7">
        <w:t>t. j. Dz. U. 2022 poz. 1360 ze zm.</w:t>
      </w:r>
      <w:r w:rsidRPr="009E3CD1">
        <w:t>).</w:t>
      </w:r>
    </w:p>
    <w:p w14:paraId="4178ECF9" w14:textId="77777777" w:rsidR="00985D0F" w:rsidRPr="00362A6A" w:rsidRDefault="00985D0F" w:rsidP="00985D0F">
      <w:pPr>
        <w:widowControl/>
        <w:tabs>
          <w:tab w:val="num" w:pos="2880"/>
        </w:tabs>
        <w:suppressAutoHyphens w:val="0"/>
        <w:ind w:left="567"/>
        <w:jc w:val="both"/>
        <w:rPr>
          <w:sz w:val="16"/>
          <w:szCs w:val="16"/>
        </w:rPr>
      </w:pPr>
    </w:p>
    <w:p w14:paraId="5727EB9D"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3186DA1A" w14:textId="4784F4F2" w:rsidR="000F1A2F" w:rsidRPr="00525DFD" w:rsidRDefault="000F1A2F">
      <w:pPr>
        <w:widowControl/>
        <w:numPr>
          <w:ilvl w:val="0"/>
          <w:numId w:val="21"/>
        </w:numPr>
        <w:tabs>
          <w:tab w:val="clear" w:pos="644"/>
          <w:tab w:val="num" w:pos="426"/>
        </w:tabs>
        <w:suppressAutoHyphens w:val="0"/>
        <w:ind w:left="426" w:hanging="426"/>
        <w:jc w:val="both"/>
      </w:pPr>
      <w:bookmarkStart w:id="1" w:name="_Hlk37082600"/>
      <w:r w:rsidRPr="0015610B">
        <w:t xml:space="preserve">Przedmiotem postępowania i zamówienia jest </w:t>
      </w:r>
      <w:r w:rsidR="00525DFD" w:rsidRPr="00525DFD">
        <w:t xml:space="preserve">wyłonienie Wykonawcy w zakresie remontu dachu wraz z </w:t>
      </w:r>
      <w:proofErr w:type="spellStart"/>
      <w:r w:rsidR="00525DFD" w:rsidRPr="00525DFD">
        <w:t>ogniomurami</w:t>
      </w:r>
      <w:proofErr w:type="spellEnd"/>
      <w:r w:rsidR="00525DFD" w:rsidRPr="00525DFD">
        <w:t xml:space="preserve"> i kominami w Collegium Maius przy ul</w:t>
      </w:r>
      <w:r w:rsidR="00525DFD">
        <w:t xml:space="preserve">. Jagiellońskiej 15 </w:t>
      </w:r>
      <w:r w:rsidR="00B04CD2">
        <w:br/>
      </w:r>
      <w:r w:rsidR="00525DFD">
        <w:t>w Krakowie</w:t>
      </w:r>
      <w:r w:rsidR="003C40C7">
        <w:t xml:space="preserve"> - </w:t>
      </w:r>
      <w:r w:rsidR="003C40C7" w:rsidRPr="003C40C7">
        <w:t>etap III - skrzydło południowe od Ogrodu Profesorskiego</w:t>
      </w:r>
      <w:r w:rsidR="003C40C7">
        <w:t>.</w:t>
      </w:r>
    </w:p>
    <w:p w14:paraId="1D69D8C9" w14:textId="52B5D515" w:rsidR="000F1A2F" w:rsidRPr="00BA6295" w:rsidRDefault="000F1A2F">
      <w:pPr>
        <w:widowControl/>
        <w:numPr>
          <w:ilvl w:val="0"/>
          <w:numId w:val="21"/>
        </w:numPr>
        <w:suppressAutoHyphens w:val="0"/>
        <w:ind w:left="426" w:hanging="426"/>
        <w:jc w:val="both"/>
      </w:pPr>
      <w:r w:rsidRPr="00BA6295">
        <w:t xml:space="preserve">Szczegółowy opis przedmiotu zamówienia stanowi załącznik A do niniejszej SWZ, który zawiera opis techniczny oraz specyfikację techniczną wykonania i odbioru robót (zwana </w:t>
      </w:r>
      <w:r w:rsidRPr="00BA6295">
        <w:lastRenderedPageBreak/>
        <w:t xml:space="preserve">dalej w skrócie </w:t>
      </w:r>
      <w:proofErr w:type="spellStart"/>
      <w:r w:rsidRPr="00BA6295">
        <w:t>STWiOR</w:t>
      </w:r>
      <w:proofErr w:type="spellEnd"/>
      <w:r w:rsidRPr="00BA6295">
        <w:t xml:space="preserve">), informacje uzupełniające, jak i przedmiar. Zamawiający zaznacza, iż załączony przedmiar stanowi jedynie materiał pomocniczy, a podstawą </w:t>
      </w:r>
      <w:r w:rsidR="00B04CD2">
        <w:br/>
      </w:r>
      <w:r w:rsidRPr="00BA6295">
        <w:t xml:space="preserve">do sporządzenia oferty jest opis techniczny oraz </w:t>
      </w:r>
      <w:proofErr w:type="spellStart"/>
      <w:r w:rsidRPr="00BA6295">
        <w:t>STWiOR</w:t>
      </w:r>
      <w:proofErr w:type="spellEnd"/>
      <w:r w:rsidRPr="00BA6295">
        <w:t>.</w:t>
      </w:r>
    </w:p>
    <w:p w14:paraId="00AE597C" w14:textId="77777777" w:rsidR="000F1A2F" w:rsidRPr="0015610B" w:rsidRDefault="000F1A2F">
      <w:pPr>
        <w:widowControl/>
        <w:numPr>
          <w:ilvl w:val="0"/>
          <w:numId w:val="21"/>
        </w:numPr>
        <w:suppressAutoHyphens w:val="0"/>
        <w:ind w:left="426" w:hanging="426"/>
        <w:jc w:val="both"/>
      </w:pPr>
      <w:r w:rsidRPr="0015610B">
        <w:t>Wykonawca musi zaoferować przedmiot zamówienia zgodny z wymogami Zamawiającego określonymi w SWZ.</w:t>
      </w:r>
    </w:p>
    <w:p w14:paraId="3BABA1F2" w14:textId="77777777" w:rsidR="000F1A2F" w:rsidRPr="006503C9" w:rsidRDefault="000F1A2F">
      <w:pPr>
        <w:widowControl/>
        <w:numPr>
          <w:ilvl w:val="0"/>
          <w:numId w:val="21"/>
        </w:numPr>
        <w:suppressAutoHyphens w:val="0"/>
        <w:ind w:left="426" w:hanging="426"/>
        <w:jc w:val="both"/>
      </w:pPr>
      <w:r w:rsidRPr="0015610B">
        <w:t xml:space="preserve">Wykonawca zobowiązany jest zrealizować zamówienie na zasadach i warunkach </w:t>
      </w:r>
      <w:r w:rsidRPr="006503C9">
        <w:t>opisanych w SWZ jak i w projektowanych postanowieniach umowy stanowiący</w:t>
      </w:r>
      <w:r w:rsidR="00A84A19" w:rsidRPr="006503C9">
        <w:t>ch</w:t>
      </w:r>
      <w:r w:rsidRPr="006503C9">
        <w:t xml:space="preserve"> załącznik nr </w:t>
      </w:r>
      <w:r w:rsidR="0010483F" w:rsidRPr="006503C9">
        <w:t>2</w:t>
      </w:r>
      <w:r w:rsidRPr="006503C9">
        <w:t xml:space="preserve"> do SWZ, mając na względzie następujące uwarunkowania realizacji zadania:</w:t>
      </w:r>
    </w:p>
    <w:p w14:paraId="427087B9" w14:textId="77777777" w:rsidR="000F1A2F" w:rsidRPr="006503C9" w:rsidRDefault="000F1A2F">
      <w:pPr>
        <w:pStyle w:val="Akapitzlist"/>
        <w:numPr>
          <w:ilvl w:val="0"/>
          <w:numId w:val="87"/>
        </w:numPr>
        <w:contextualSpacing w:val="0"/>
        <w:rPr>
          <w:vanish/>
        </w:rPr>
      </w:pPr>
    </w:p>
    <w:p w14:paraId="14EBB6A9" w14:textId="4CD503EF" w:rsidR="00165885" w:rsidRPr="006503C9" w:rsidRDefault="00165885">
      <w:pPr>
        <w:pStyle w:val="Akapitzlist"/>
        <w:numPr>
          <w:ilvl w:val="1"/>
          <w:numId w:val="87"/>
        </w:numPr>
        <w:ind w:left="709" w:hanging="349"/>
        <w:rPr>
          <w:rFonts w:eastAsia="Times New Roman"/>
          <w:lang w:eastAsia="pl-PL"/>
        </w:rPr>
      </w:pPr>
      <w:r w:rsidRPr="006503C9">
        <w:t>Możliwe godziny pracy na obiekcie 7.00-18.00 (</w:t>
      </w:r>
      <w:r w:rsidR="00B04CD2">
        <w:t>i</w:t>
      </w:r>
      <w:r w:rsidRPr="006503C9">
        <w:t xml:space="preserve">nne godziny do uzgodnienia </w:t>
      </w:r>
      <w:r w:rsidR="003C40C7">
        <w:br/>
      </w:r>
      <w:r w:rsidRPr="006503C9">
        <w:t>z administratorem CM w uzasadnionych przypadkach),</w:t>
      </w:r>
    </w:p>
    <w:p w14:paraId="38553C0B" w14:textId="2FE15054" w:rsidR="00165885" w:rsidRPr="006503C9" w:rsidRDefault="00165885">
      <w:pPr>
        <w:pStyle w:val="Akapitzlist"/>
        <w:numPr>
          <w:ilvl w:val="1"/>
          <w:numId w:val="87"/>
        </w:numPr>
        <w:ind w:left="709" w:hanging="349"/>
        <w:rPr>
          <w:rFonts w:eastAsia="Times New Roman"/>
          <w:lang w:eastAsia="pl-PL"/>
        </w:rPr>
      </w:pPr>
      <w:r w:rsidRPr="006503C9">
        <w:t xml:space="preserve">Zamawiający zastrzega, że każde działanie ingerujące w ruch w otoczeniu wejścia/wyjścia do Collegium Maius, np. montaż rusztowań musi być zgłoszony </w:t>
      </w:r>
      <w:r w:rsidR="003C40C7">
        <w:br/>
      </w:r>
      <w:r w:rsidRPr="006503C9">
        <w:t>z 3-dniowym wyprzedzeniem</w:t>
      </w:r>
      <w:r w:rsidR="003C40C7">
        <w:t>,</w:t>
      </w:r>
    </w:p>
    <w:p w14:paraId="6A24475A" w14:textId="576931D4" w:rsidR="00165885" w:rsidRPr="006503C9" w:rsidRDefault="00165885">
      <w:pPr>
        <w:pStyle w:val="Akapitzlist"/>
        <w:numPr>
          <w:ilvl w:val="1"/>
          <w:numId w:val="87"/>
        </w:numPr>
        <w:rPr>
          <w:rFonts w:eastAsia="Times New Roman"/>
          <w:lang w:eastAsia="pl-PL"/>
        </w:rPr>
      </w:pPr>
      <w:r w:rsidRPr="006503C9">
        <w:rPr>
          <w:rFonts w:eastAsia="Times New Roman"/>
          <w:lang w:eastAsia="pl-PL"/>
        </w:rPr>
        <w:t>Wykonawcy muszą uwzględnić w kosztach ogólnych konieczność relokacji (zabezpieczenia) zgromadzonych na strychu eksponatów</w:t>
      </w:r>
      <w:r w:rsidR="003C40C7">
        <w:rPr>
          <w:rFonts w:eastAsia="Times New Roman"/>
          <w:lang w:eastAsia="pl-PL"/>
        </w:rPr>
        <w:t>,</w:t>
      </w:r>
    </w:p>
    <w:p w14:paraId="1A448742" w14:textId="7487379F" w:rsidR="00165885" w:rsidRPr="006503C9" w:rsidRDefault="00165885">
      <w:pPr>
        <w:pStyle w:val="Akapitzlist"/>
        <w:numPr>
          <w:ilvl w:val="1"/>
          <w:numId w:val="87"/>
        </w:numPr>
        <w:rPr>
          <w:rFonts w:eastAsia="Times New Roman"/>
          <w:lang w:eastAsia="pl-PL"/>
        </w:rPr>
      </w:pPr>
      <w:r w:rsidRPr="006503C9">
        <w:rPr>
          <w:rFonts w:eastAsia="Times New Roman"/>
          <w:lang w:eastAsia="pl-PL"/>
        </w:rPr>
        <w:t>W ofercie należy uwzględnić fakt, że terminy wykonywania prac uciążliwych muszą być uzgadniane z kierownictwem obiektu, oraz konieczne może być stosowanie działań jak np. zabezpieczenia z zastosowaniem folii - stosownie do wykonywanych prac</w:t>
      </w:r>
      <w:r w:rsidR="003C40C7">
        <w:rPr>
          <w:rFonts w:eastAsia="Times New Roman"/>
          <w:lang w:eastAsia="pl-PL"/>
        </w:rPr>
        <w:t>,</w:t>
      </w:r>
    </w:p>
    <w:p w14:paraId="04F8CFD7" w14:textId="0EDC4C85" w:rsidR="00165885" w:rsidRPr="006503C9" w:rsidRDefault="00165885">
      <w:pPr>
        <w:pStyle w:val="Akapitzlist"/>
        <w:numPr>
          <w:ilvl w:val="1"/>
          <w:numId w:val="87"/>
        </w:numPr>
        <w:rPr>
          <w:rFonts w:eastAsia="Times New Roman"/>
          <w:lang w:eastAsia="pl-PL"/>
        </w:rPr>
      </w:pPr>
      <w:r w:rsidRPr="006503C9">
        <w:t xml:space="preserve">Zamawiający informuje, że nie dysponuje w budynku dodatkowymi pomieszczeniami, które mogłyby być udostępnione na zaplecze budowy, </w:t>
      </w:r>
      <w:r w:rsidR="002B6DB4">
        <w:t>Wykonawcy</w:t>
      </w:r>
      <w:r w:rsidRPr="006503C9">
        <w:t xml:space="preserve"> muszą uwzględnić w ofercie koszty zaplecza budowy we własnym zakresie. </w:t>
      </w:r>
    </w:p>
    <w:p w14:paraId="420E8925" w14:textId="7C885BEB" w:rsidR="00F91F21" w:rsidRPr="006503C9" w:rsidRDefault="00F91F21">
      <w:pPr>
        <w:pStyle w:val="Akapitzlist"/>
        <w:numPr>
          <w:ilvl w:val="1"/>
          <w:numId w:val="87"/>
        </w:numPr>
        <w:rPr>
          <w:rFonts w:eastAsia="Times New Roman"/>
          <w:lang w:eastAsia="pl-PL"/>
        </w:rPr>
      </w:pPr>
      <w:r w:rsidRPr="006503C9">
        <w:rPr>
          <w:rFonts w:eastAsia="Times New Roman"/>
          <w:lang w:eastAsia="pl-PL"/>
        </w:rPr>
        <w:t>W ofercie należy uwzględnić wszelkie koszty wynikające ze spełnienia wymagań nałożonych w Decyzji o pozwoleniu na budowę i Decyzji Konserwatora zabytków.</w:t>
      </w:r>
    </w:p>
    <w:p w14:paraId="2B12570C" w14:textId="45352079" w:rsidR="00525DFD" w:rsidRPr="006503C9" w:rsidRDefault="00525DFD">
      <w:pPr>
        <w:pStyle w:val="Akapitzlist"/>
        <w:numPr>
          <w:ilvl w:val="1"/>
          <w:numId w:val="87"/>
        </w:numPr>
        <w:ind w:left="709" w:hanging="349"/>
        <w:rPr>
          <w:rFonts w:eastAsia="Times New Roman"/>
          <w:lang w:eastAsia="pl-PL"/>
        </w:rPr>
      </w:pPr>
      <w:r w:rsidRPr="006503C9">
        <w:rPr>
          <w:rFonts w:eastAsia="Times New Roman"/>
          <w:lang w:eastAsia="pl-PL"/>
        </w:rPr>
        <w:t>Wykonawca własnym kosztem i staraniem wykona i dostarczy Zamawiającemu 2 (dwa) egzemplarze dokumentacji powykonawczej oraz 2 (dwa) egzemplarze opracowania sposobu postępowania z zabytkiem zgodnie z pkt.III.4 oraz pkt.III.5 pozwolenia Małopolskiego Wojewódzkiego Konserwatora Zabytków nr 966/18 z dnia 20.08.2018 roku w umownym terminie</w:t>
      </w:r>
      <w:r w:rsidR="002B6DB4">
        <w:rPr>
          <w:rFonts w:eastAsia="Times New Roman"/>
          <w:lang w:eastAsia="pl-PL"/>
        </w:rPr>
        <w:t>,</w:t>
      </w:r>
    </w:p>
    <w:p w14:paraId="2E13D8F2" w14:textId="554E2E4C" w:rsidR="00392E5C" w:rsidRPr="006503C9" w:rsidRDefault="00392E5C">
      <w:pPr>
        <w:widowControl/>
        <w:numPr>
          <w:ilvl w:val="1"/>
          <w:numId w:val="87"/>
        </w:numPr>
        <w:suppressAutoHyphens w:val="0"/>
        <w:jc w:val="both"/>
      </w:pPr>
      <w:r w:rsidRPr="006503C9">
        <w:t xml:space="preserve">Wykonawca na własny koszt wykona i zawiesi na terenie prac tablicę  informacyjną </w:t>
      </w:r>
      <w:r w:rsidR="002B6DB4">
        <w:br/>
      </w:r>
      <w:r w:rsidRPr="006503C9">
        <w:t xml:space="preserve">o parametrach i treści określonych w § 7 – 9 „Regulaminu działań w zakresie informacji o wykorzystaniu środków Narodowego Funduszu Rewaloryzacji Zabytków Krakowa”, (dostępny na stronie internetowej: </w:t>
      </w:r>
      <w:r w:rsidR="00B04CD2" w:rsidRPr="00B04CD2">
        <w:t>www.bip.skozk.pl</w:t>
      </w:r>
      <w:r w:rsidRPr="006503C9">
        <w:t xml:space="preserve"> – dział Akty prawne)</w:t>
      </w:r>
      <w:r w:rsidR="002B6DB4">
        <w:t>,</w:t>
      </w:r>
    </w:p>
    <w:p w14:paraId="4164256F" w14:textId="42ADB677" w:rsidR="00F03194" w:rsidRPr="002B6DB4" w:rsidRDefault="00F03194">
      <w:pPr>
        <w:widowControl/>
        <w:numPr>
          <w:ilvl w:val="1"/>
          <w:numId w:val="87"/>
        </w:numPr>
        <w:suppressAutoHyphens w:val="0"/>
        <w:jc w:val="both"/>
      </w:pPr>
      <w:r w:rsidRPr="006503C9">
        <w:t xml:space="preserve">Wykonawca zobowiązany jest do przekazania Zamawiającemu w celach archiwalnych trzech egzemplarzy dokumentacji konserwatorskiej w wersji papierowej </w:t>
      </w:r>
      <w:r w:rsidR="002B6DB4">
        <w:br/>
      </w:r>
      <w:r w:rsidRPr="006503C9">
        <w:t xml:space="preserve">i elektronicznej na CD, dotyczącej realizacji prac z udziałem środków pochodzących </w:t>
      </w:r>
      <w:r w:rsidR="002B6DB4">
        <w:br/>
      </w:r>
      <w:r w:rsidRPr="006503C9">
        <w:t xml:space="preserve">z udzielonej na realizację zadania dotacji – w terminie do dwóch miesięcy po ich </w:t>
      </w:r>
      <w:r w:rsidRPr="002B6DB4">
        <w:t>zakończeniu lub zakończeniu danego etapu prac.</w:t>
      </w:r>
    </w:p>
    <w:p w14:paraId="5E7F2B2C" w14:textId="113326CD" w:rsidR="008C722A" w:rsidRPr="002B6DB4" w:rsidRDefault="008C722A">
      <w:pPr>
        <w:pStyle w:val="Akapitzlist"/>
        <w:numPr>
          <w:ilvl w:val="1"/>
          <w:numId w:val="87"/>
        </w:numPr>
        <w:tabs>
          <w:tab w:val="left" w:pos="709"/>
        </w:tabs>
        <w:ind w:left="709" w:hanging="349"/>
        <w:rPr>
          <w:rFonts w:eastAsia="Times New Roman"/>
          <w:lang w:eastAsia="pl-PL"/>
        </w:rPr>
      </w:pPr>
      <w:r w:rsidRPr="002B6DB4">
        <w:t>Wykonawca uwzględni w ofercie, koszt zabezpieczenia rusztowania w taki sposób aby uniemożliwić dostęp do okien budynku osobom postronnym.</w:t>
      </w:r>
    </w:p>
    <w:p w14:paraId="6DA1B46F" w14:textId="77777777" w:rsidR="000F1A2F" w:rsidRPr="006503C9" w:rsidRDefault="000F1A2F">
      <w:pPr>
        <w:widowControl/>
        <w:numPr>
          <w:ilvl w:val="1"/>
          <w:numId w:val="87"/>
        </w:numPr>
        <w:suppressAutoHyphens w:val="0"/>
        <w:ind w:left="709" w:hanging="349"/>
        <w:jc w:val="both"/>
      </w:pPr>
      <w:r w:rsidRPr="006503C9">
        <w:t>Koszty wynikające z powyższych zobowiązań wykonawcy należy ująć w ofercie.</w:t>
      </w:r>
    </w:p>
    <w:p w14:paraId="6F94039A" w14:textId="6C795D0B" w:rsidR="000F1A2F" w:rsidRPr="00674687" w:rsidRDefault="000F1A2F">
      <w:pPr>
        <w:widowControl/>
        <w:numPr>
          <w:ilvl w:val="0"/>
          <w:numId w:val="21"/>
        </w:numPr>
        <w:suppressAutoHyphens w:val="0"/>
        <w:jc w:val="both"/>
      </w:pPr>
      <w:r w:rsidRPr="00674687">
        <w:rPr>
          <w:bCs/>
        </w:rPr>
        <w:t>Oznaczenie przedmiotu zamówienia według kodu</w:t>
      </w:r>
      <w:r w:rsidRPr="00674687">
        <w:t xml:space="preserve"> Wspólnego Słownika Zamówień CPV: 45000000-7 Roboty budowlane, 45110000-1 Roboty </w:t>
      </w:r>
      <w:r w:rsidR="00F91F21" w:rsidRPr="00674687">
        <w:t xml:space="preserve">rozbiórkowe, 45420000-7 Roboty </w:t>
      </w:r>
      <w:r w:rsidRPr="00674687">
        <w:t xml:space="preserve">w zakresie zakładania stolarki budowlanej oraz rob. ciesielskie, </w:t>
      </w:r>
      <w:r w:rsidR="00F91F21" w:rsidRPr="00674687">
        <w:t>45261900-3 naprawa i konserwacja dachów, 45261000-4 Wykonywanie pokryć i konstrukcji dachowych oraz podobne roboty.</w:t>
      </w:r>
    </w:p>
    <w:bookmarkEnd w:id="1"/>
    <w:p w14:paraId="1C5B1FC3" w14:textId="77777777" w:rsidR="00503971" w:rsidRPr="00D91BDC" w:rsidRDefault="00503971">
      <w:pPr>
        <w:widowControl/>
        <w:numPr>
          <w:ilvl w:val="0"/>
          <w:numId w:val="21"/>
        </w:numPr>
        <w:suppressAutoHyphens w:val="0"/>
        <w:autoSpaceDE w:val="0"/>
        <w:autoSpaceDN w:val="0"/>
        <w:adjustRightInd w:val="0"/>
        <w:ind w:left="426" w:hanging="426"/>
        <w:jc w:val="both"/>
        <w:rPr>
          <w:b/>
          <w:u w:val="single"/>
        </w:rPr>
      </w:pPr>
      <w:r w:rsidRPr="00701943">
        <w:rPr>
          <w:b/>
          <w:u w:val="single"/>
        </w:rPr>
        <w:t>Wymagania ogólne dla całości zamówienia</w:t>
      </w:r>
      <w:r w:rsidRPr="00D91BDC">
        <w:rPr>
          <w:b/>
          <w:u w:val="single"/>
        </w:rPr>
        <w:t>:</w:t>
      </w:r>
    </w:p>
    <w:p w14:paraId="6EDE3635" w14:textId="05D21819" w:rsidR="00995866" w:rsidRPr="00D84131" w:rsidRDefault="00995866">
      <w:pPr>
        <w:pStyle w:val="Akapitzlist"/>
        <w:numPr>
          <w:ilvl w:val="0"/>
          <w:numId w:val="22"/>
        </w:numPr>
      </w:pPr>
      <w:r w:rsidRPr="00D84131">
        <w:t xml:space="preserve">Wykonawca musi zaoferować co najmniej </w:t>
      </w:r>
      <w:r w:rsidR="00E82523">
        <w:rPr>
          <w:b/>
        </w:rPr>
        <w:t>72</w:t>
      </w:r>
      <w:r w:rsidRPr="00D84131">
        <w:rPr>
          <w:b/>
        </w:rPr>
        <w:t>-miesięczny</w:t>
      </w:r>
      <w:r w:rsidRPr="00D84131">
        <w:t xml:space="preserve"> okres gwarancji na wykonany przedmiot zamówienia liczony od daty odbioru całości zamówienia oraz dokonywanie własnym staraniem i na koszt Wykonawcy przeglądów gwarancyjnych </w:t>
      </w:r>
      <w:r>
        <w:br/>
      </w:r>
      <w:r w:rsidRPr="00D84131">
        <w:t xml:space="preserve">i konserwacji wynikających z instrukcji zamontowanych elementów, urządzeń </w:t>
      </w:r>
      <w:r>
        <w:br/>
      </w:r>
      <w:r w:rsidRPr="00D84131">
        <w:lastRenderedPageBreak/>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995866">
        <w:rPr>
          <w:u w:val="single"/>
        </w:rPr>
        <w:t>z zastrzeżeniem zapisów rozdziału XV SWZ.</w:t>
      </w:r>
    </w:p>
    <w:p w14:paraId="6EF38E8F" w14:textId="1D3DDA42" w:rsidR="00995866" w:rsidRPr="00F91F21" w:rsidRDefault="00995866">
      <w:pPr>
        <w:widowControl/>
        <w:numPr>
          <w:ilvl w:val="0"/>
          <w:numId w:val="22"/>
        </w:numPr>
        <w:suppressAutoHyphens w:val="0"/>
        <w:jc w:val="both"/>
        <w:rPr>
          <w:b/>
          <w:u w:val="single"/>
        </w:rPr>
      </w:pPr>
      <w:r w:rsidRPr="00D16E7C">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stanowiącymi podstawę do wykonania kosztorysów. W przypadku rozbieżności opisów materiałów pomiędzy SWZ a zestawieniem materiałów, urządzeń i wyposażenia w ofercie Wykonawcy przyjmuje się, </w:t>
      </w:r>
      <w:r w:rsidR="002B6DB4">
        <w:br/>
      </w:r>
      <w:r w:rsidRPr="00D16E7C">
        <w:t>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zamiennych oraz oceny zgodności oferowanego przedmiotu zamówienia</w:t>
      </w:r>
      <w:r w:rsidR="00A84A19" w:rsidRPr="00D16E7C">
        <w:t xml:space="preserve"> </w:t>
      </w:r>
      <w:r w:rsidRPr="00D16E7C">
        <w:t>z wymaganiami SWZ.</w:t>
      </w:r>
    </w:p>
    <w:p w14:paraId="10B10295" w14:textId="77777777" w:rsidR="00EA6013" w:rsidRPr="00DA1792" w:rsidRDefault="0083100C">
      <w:pPr>
        <w:pStyle w:val="Akapitzlist"/>
        <w:numPr>
          <w:ilvl w:val="0"/>
          <w:numId w:val="22"/>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A21FD7">
        <w:br/>
      </w:r>
      <w:r w:rsidRPr="00DA1792">
        <w:t xml:space="preserve">i systemami referencji technicznych, do których opis przedmiotu zamówienia się odnosi, pod warunkiem że </w:t>
      </w:r>
      <w:r w:rsidR="00987128" w:rsidRPr="00DA1792">
        <w:t>W</w:t>
      </w:r>
      <w:r w:rsidRPr="00DA1792">
        <w:t xml:space="preserve">ykonawca udowodni w ofercie, w szczególności za pomocą przedmiotowych środków dowodowych, że proponowane rozwiązania </w:t>
      </w:r>
      <w:r w:rsidR="00A21FD7">
        <w:br/>
      </w:r>
      <w:r w:rsidRPr="00DA1792">
        <w:t>w równoważnym stopniu spełniają wymagania określone w opisie przedmiotu zamówienia</w:t>
      </w:r>
      <w:r w:rsidR="000D79D3">
        <w:t>, zgodnie z treścią pkt. 4 ) poniżej.</w:t>
      </w:r>
      <w:r w:rsidR="00EA6013" w:rsidRPr="00DA1792">
        <w:t xml:space="preserve"> </w:t>
      </w:r>
    </w:p>
    <w:p w14:paraId="71BCC0B4" w14:textId="77777777" w:rsidR="000D79D3" w:rsidRPr="009E3CD1" w:rsidRDefault="000D79D3">
      <w:pPr>
        <w:pStyle w:val="Akapitzlist"/>
        <w:numPr>
          <w:ilvl w:val="0"/>
          <w:numId w:val="22"/>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i</w:t>
      </w:r>
      <w:r>
        <w:t xml:space="preserve"> </w:t>
      </w:r>
      <w:r w:rsidRPr="00617F09">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 xml:space="preserve">amawiającego </w:t>
      </w:r>
      <w:r>
        <w:br/>
      </w:r>
      <w:r w:rsidRPr="00617F09">
        <w:t>(w tym zakresie zamawiający dopuszcza również rozwiązania lepsze niż opisane przez niego, w szczególności wynikające z unowocześnienia technologicznej linii produkcyjnej)</w:t>
      </w:r>
      <w:r w:rsidRPr="009E3CD1">
        <w:t>,</w:t>
      </w:r>
    </w:p>
    <w:p w14:paraId="7139AA88" w14:textId="77777777" w:rsidR="001B3B78" w:rsidRPr="006503C9" w:rsidRDefault="00503971">
      <w:pPr>
        <w:pStyle w:val="Akapitzlist"/>
        <w:numPr>
          <w:ilvl w:val="0"/>
          <w:numId w:val="22"/>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w:t>
      </w:r>
      <w:r w:rsidR="001B3B78" w:rsidRPr="006503C9">
        <w:rPr>
          <w:bCs/>
        </w:rPr>
        <w:t>oferty</w:t>
      </w:r>
      <w:r w:rsidR="00325C16" w:rsidRPr="006503C9">
        <w:rPr>
          <w:bCs/>
        </w:rPr>
        <w:t>.</w:t>
      </w:r>
    </w:p>
    <w:p w14:paraId="4C500809" w14:textId="34633533" w:rsidR="003B69FC" w:rsidRDefault="003B69FC">
      <w:pPr>
        <w:pStyle w:val="Akapitzlist"/>
        <w:numPr>
          <w:ilvl w:val="0"/>
          <w:numId w:val="22"/>
        </w:numPr>
      </w:pPr>
      <w:r w:rsidRPr="006503C9">
        <w:t>Zamawiający wymaga, aby osoby wykonujące</w:t>
      </w:r>
      <w:r w:rsidR="009E01B1" w:rsidRPr="006503C9">
        <w:t xml:space="preserve"> czynności</w:t>
      </w:r>
      <w:r w:rsidR="00995866" w:rsidRPr="006503C9">
        <w:t xml:space="preserve"> w</w:t>
      </w:r>
      <w:r w:rsidR="00325C16" w:rsidRPr="006503C9">
        <w:t xml:space="preserve"> </w:t>
      </w:r>
      <w:r w:rsidR="00995866" w:rsidRPr="006503C9">
        <w:t xml:space="preserve">zakresie </w:t>
      </w:r>
      <w:r w:rsidR="000F0460" w:rsidRPr="006503C9">
        <w:t>remontu dachu</w:t>
      </w:r>
      <w:r w:rsidR="00DF5C0D" w:rsidRPr="006503C9">
        <w:t>,</w:t>
      </w:r>
      <w:r w:rsidR="00325C16" w:rsidRPr="006503C9">
        <w:t xml:space="preserve"> objęt</w:t>
      </w:r>
      <w:r w:rsidR="00DF5C0D" w:rsidRPr="006503C9">
        <w:t>e</w:t>
      </w:r>
      <w:r w:rsidR="00325C16" w:rsidRPr="006503C9">
        <w:t xml:space="preserve"> przedmiotem zamówienia</w:t>
      </w:r>
      <w:r w:rsidRPr="006503C9">
        <w:t>, były zatrudnione przez Wykonawcę jako jego pracownicy w rozumieniu przepisów ustawy z dnia 26 czerwca 1974 r. – Kodeks pracy  (t. j. Dz.U. 2020 poz. 1320 ze zm.), na odpowiednim do rodzaju ich pracy stanowisku</w:t>
      </w:r>
      <w:r>
        <w:t>, co najmniej przez okres realizacji niniejszej umowy.</w:t>
      </w:r>
    </w:p>
    <w:p w14:paraId="35511903" w14:textId="77777777" w:rsidR="003B69FC" w:rsidRPr="003B69FC" w:rsidRDefault="003B69FC">
      <w:pPr>
        <w:pStyle w:val="Akapitzlist"/>
        <w:numPr>
          <w:ilvl w:val="0"/>
          <w:numId w:val="22"/>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03395678" w14:textId="77777777" w:rsidR="003B69FC" w:rsidRPr="003B69FC" w:rsidRDefault="003B69FC">
      <w:pPr>
        <w:widowControl/>
        <w:numPr>
          <w:ilvl w:val="0"/>
          <w:numId w:val="34"/>
        </w:numPr>
        <w:suppressAutoHyphens w:val="0"/>
        <w:ind w:left="1440"/>
        <w:jc w:val="both"/>
      </w:pPr>
      <w:r w:rsidRPr="003B69FC">
        <w:lastRenderedPageBreak/>
        <w:t>żądania oświadczeń i dokumentów w zakresie potwierdzenia spełniania ww. wymogów i dokonywania ich oceny,</w:t>
      </w:r>
    </w:p>
    <w:p w14:paraId="49B6ECEB" w14:textId="77777777" w:rsidR="003B69FC" w:rsidRPr="003B69FC" w:rsidRDefault="003B69FC">
      <w:pPr>
        <w:widowControl/>
        <w:numPr>
          <w:ilvl w:val="0"/>
          <w:numId w:val="34"/>
        </w:numPr>
        <w:suppressAutoHyphens w:val="0"/>
        <w:ind w:left="1440"/>
        <w:jc w:val="both"/>
      </w:pPr>
      <w:r w:rsidRPr="003B69FC">
        <w:t>żądania wyjaśnień w przypadku wątpliwości w zakresie potwierdzenia spełniania ww. wymogów,</w:t>
      </w:r>
    </w:p>
    <w:p w14:paraId="09ABDD7A" w14:textId="77777777" w:rsidR="003B69FC" w:rsidRDefault="003B69FC">
      <w:pPr>
        <w:widowControl/>
        <w:numPr>
          <w:ilvl w:val="0"/>
          <w:numId w:val="34"/>
        </w:numPr>
        <w:suppressAutoHyphens w:val="0"/>
        <w:ind w:left="1440"/>
        <w:jc w:val="both"/>
      </w:pPr>
      <w:r w:rsidRPr="003B69FC">
        <w:t>przeprowadzania kontroli na miejscu wykonywania świadczenia.</w:t>
      </w:r>
    </w:p>
    <w:p w14:paraId="215C3D3B" w14:textId="77777777" w:rsidR="003B69FC" w:rsidRPr="003B69FC" w:rsidRDefault="003B69FC">
      <w:pPr>
        <w:pStyle w:val="Akapitzlist"/>
        <w:numPr>
          <w:ilvl w:val="0"/>
          <w:numId w:val="36"/>
        </w:numPr>
        <w:rPr>
          <w:vanish/>
        </w:rPr>
      </w:pPr>
    </w:p>
    <w:p w14:paraId="6AA5C4D7" w14:textId="77777777" w:rsidR="003B69FC" w:rsidRPr="003B69FC" w:rsidRDefault="003B69FC">
      <w:pPr>
        <w:pStyle w:val="Akapitzlist"/>
        <w:numPr>
          <w:ilvl w:val="0"/>
          <w:numId w:val="36"/>
        </w:numPr>
        <w:rPr>
          <w:vanish/>
        </w:rPr>
      </w:pPr>
    </w:p>
    <w:p w14:paraId="747D6616" w14:textId="77777777" w:rsidR="003B69FC" w:rsidRPr="003B69FC" w:rsidRDefault="003B69FC">
      <w:pPr>
        <w:pStyle w:val="Akapitzlist"/>
        <w:numPr>
          <w:ilvl w:val="0"/>
          <w:numId w:val="36"/>
        </w:numPr>
        <w:rPr>
          <w:vanish/>
        </w:rPr>
      </w:pPr>
    </w:p>
    <w:p w14:paraId="09C24F1C" w14:textId="77777777" w:rsidR="003B69FC" w:rsidRPr="003B69FC" w:rsidRDefault="003B69FC">
      <w:pPr>
        <w:pStyle w:val="Akapitzlist"/>
        <w:numPr>
          <w:ilvl w:val="0"/>
          <w:numId w:val="36"/>
        </w:numPr>
        <w:rPr>
          <w:vanish/>
        </w:rPr>
      </w:pPr>
    </w:p>
    <w:p w14:paraId="7E61950C" w14:textId="77777777" w:rsidR="003B69FC" w:rsidRPr="003B69FC" w:rsidRDefault="003B69FC">
      <w:pPr>
        <w:pStyle w:val="Akapitzlist"/>
        <w:numPr>
          <w:ilvl w:val="0"/>
          <w:numId w:val="36"/>
        </w:numPr>
        <w:rPr>
          <w:vanish/>
        </w:rPr>
      </w:pPr>
    </w:p>
    <w:p w14:paraId="009FF030" w14:textId="77777777" w:rsidR="003B69FC" w:rsidRPr="003B69FC" w:rsidRDefault="003B69FC">
      <w:pPr>
        <w:pStyle w:val="Akapitzlist"/>
        <w:numPr>
          <w:ilvl w:val="0"/>
          <w:numId w:val="36"/>
        </w:numPr>
        <w:rPr>
          <w:vanish/>
        </w:rPr>
      </w:pPr>
    </w:p>
    <w:p w14:paraId="12CE1A9C" w14:textId="77777777" w:rsidR="003B69FC" w:rsidRPr="003B69FC" w:rsidRDefault="003B69FC">
      <w:pPr>
        <w:pStyle w:val="Akapitzlist"/>
        <w:numPr>
          <w:ilvl w:val="0"/>
          <w:numId w:val="36"/>
        </w:numPr>
        <w:rPr>
          <w:vanish/>
        </w:rPr>
      </w:pPr>
    </w:p>
    <w:p w14:paraId="07DF9CDB" w14:textId="77777777" w:rsidR="003B69FC" w:rsidRPr="003B69FC" w:rsidRDefault="003B69FC">
      <w:pPr>
        <w:pStyle w:val="Akapitzlist"/>
        <w:numPr>
          <w:ilvl w:val="0"/>
          <w:numId w:val="36"/>
        </w:numPr>
        <w:rPr>
          <w:vanish/>
        </w:rPr>
      </w:pPr>
    </w:p>
    <w:p w14:paraId="289135CB" w14:textId="77777777" w:rsidR="003B69FC" w:rsidRPr="003B69FC" w:rsidRDefault="003B69FC">
      <w:pPr>
        <w:pStyle w:val="Akapitzlist"/>
        <w:numPr>
          <w:ilvl w:val="0"/>
          <w:numId w:val="36"/>
        </w:numPr>
        <w:rPr>
          <w:vanish/>
        </w:rPr>
      </w:pPr>
    </w:p>
    <w:p w14:paraId="65C97FBA" w14:textId="77777777" w:rsidR="003B69FC" w:rsidRPr="003B69FC" w:rsidRDefault="003B69FC">
      <w:pPr>
        <w:pStyle w:val="Akapitzlist"/>
        <w:numPr>
          <w:ilvl w:val="0"/>
          <w:numId w:val="36"/>
        </w:numPr>
        <w:rPr>
          <w:vanish/>
        </w:rPr>
      </w:pPr>
    </w:p>
    <w:p w14:paraId="7E35F5FE" w14:textId="77777777" w:rsidR="003B69FC" w:rsidRPr="003B69FC" w:rsidRDefault="003B69FC">
      <w:pPr>
        <w:pStyle w:val="Akapitzlist"/>
        <w:numPr>
          <w:ilvl w:val="0"/>
          <w:numId w:val="36"/>
        </w:numPr>
        <w:rPr>
          <w:vanish/>
        </w:rPr>
      </w:pPr>
    </w:p>
    <w:p w14:paraId="772B1DB0" w14:textId="77777777" w:rsidR="003B69FC" w:rsidRPr="003B69FC" w:rsidRDefault="003B69FC">
      <w:pPr>
        <w:pStyle w:val="Akapitzlist"/>
        <w:numPr>
          <w:ilvl w:val="0"/>
          <w:numId w:val="22"/>
        </w:numPr>
      </w:pPr>
      <w:r w:rsidRPr="003B69FC">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4C1ED210" w14:textId="77777777" w:rsidR="003B69FC" w:rsidRPr="003B69FC" w:rsidRDefault="003B69FC">
      <w:pPr>
        <w:widowControl/>
        <w:numPr>
          <w:ilvl w:val="0"/>
          <w:numId w:val="35"/>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br/>
      </w:r>
      <w:r w:rsidRPr="003B69FC">
        <w:t>i nazwisk tych osób, rodzaju umowy o pracę i wymiaru etatu oraz podpis osoby uprawnionej do złożenia oświadczenia w imieniu wykonawcy lub podwykonawcy;</w:t>
      </w:r>
    </w:p>
    <w:p w14:paraId="556D83A8" w14:textId="77777777" w:rsidR="003B69FC" w:rsidRPr="003B69FC" w:rsidRDefault="003B69FC">
      <w:pPr>
        <w:widowControl/>
        <w:numPr>
          <w:ilvl w:val="0"/>
          <w:numId w:val="35"/>
        </w:numPr>
        <w:suppressAutoHyphens w:val="0"/>
        <w:jc w:val="both"/>
      </w:pPr>
      <w:r w:rsidRPr="003B69FC">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6560A7AF" w14:textId="77777777" w:rsidR="003B69FC" w:rsidRPr="003B69FC" w:rsidRDefault="003B69FC">
      <w:pPr>
        <w:widowControl/>
        <w:numPr>
          <w:ilvl w:val="0"/>
          <w:numId w:val="35"/>
        </w:numPr>
        <w:suppressAutoHyphens w:val="0"/>
        <w:jc w:val="both"/>
      </w:pPr>
      <w:r w:rsidRPr="003B69FC">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0DD4BE" w14:textId="77777777" w:rsidR="003B69FC" w:rsidRPr="004D7CDA" w:rsidRDefault="003B69FC">
      <w:pPr>
        <w:widowControl/>
        <w:numPr>
          <w:ilvl w:val="0"/>
          <w:numId w:val="35"/>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 xml:space="preserve">lit b) imię i nazwisko pracownika nie podlega </w:t>
      </w:r>
      <w:proofErr w:type="spellStart"/>
      <w:r w:rsidRPr="004D7CDA">
        <w:t>anonimizacji</w:t>
      </w:r>
      <w:proofErr w:type="spellEnd"/>
      <w:r w:rsidRPr="004D7CDA">
        <w:t>.</w:t>
      </w:r>
    </w:p>
    <w:p w14:paraId="0F409385" w14:textId="0DA894DF" w:rsidR="003B69FC" w:rsidRDefault="003B69FC">
      <w:pPr>
        <w:pStyle w:val="Akapitzlist"/>
        <w:numPr>
          <w:ilvl w:val="0"/>
          <w:numId w:val="22"/>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lastRenderedPageBreak/>
        <w:t xml:space="preserve">o pracę traktowane będzie jako niespełnienie przez wykonawcę lub podwykonawcę wymogu zatrudnienia na podstawie umowy o pracę osób wskazanych w </w:t>
      </w:r>
      <w:r w:rsidR="00913094">
        <w:t xml:space="preserve">pkt </w:t>
      </w:r>
      <w:r w:rsidR="00325C16">
        <w:t>6</w:t>
      </w:r>
      <w:r w:rsidR="00913094">
        <w:t xml:space="preserve"> </w:t>
      </w:r>
      <w:r>
        <w:t xml:space="preserve">. </w:t>
      </w:r>
    </w:p>
    <w:p w14:paraId="3B682018" w14:textId="77777777" w:rsidR="003B69FC" w:rsidRDefault="003B69FC">
      <w:pPr>
        <w:pStyle w:val="Akapitzlist"/>
        <w:numPr>
          <w:ilvl w:val="0"/>
          <w:numId w:val="22"/>
        </w:numPr>
      </w:pPr>
      <w:r>
        <w:t>W przypadku uzasadnionych wątpliwości co do przestrzegania prawa pracy przez wykonawcę lub podwykonawcę, zamawiający może zwrócić się o przeprowadzenie kontroli przez Państwową Inspekcję Pracy.</w:t>
      </w:r>
    </w:p>
    <w:p w14:paraId="7F660F47" w14:textId="6D43151F" w:rsidR="002B6DB4" w:rsidRDefault="003B69FC">
      <w:pPr>
        <w:pStyle w:val="Akapitzlist"/>
        <w:numPr>
          <w:ilvl w:val="0"/>
          <w:numId w:val="22"/>
        </w:numPr>
      </w:pPr>
      <w:r>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w:t>
      </w:r>
      <w:proofErr w:type="spellStart"/>
      <w:r>
        <w:t>STWiOR</w:t>
      </w:r>
      <w:proofErr w:type="spellEnd"/>
      <w:r>
        <w:t>, stanowiących załącznik A od SWZ.</w:t>
      </w:r>
    </w:p>
    <w:p w14:paraId="0C98D67F" w14:textId="683053F9" w:rsidR="003C5756" w:rsidRPr="003C5756" w:rsidRDefault="002B6DB4">
      <w:pPr>
        <w:pStyle w:val="Akapitzlist"/>
        <w:numPr>
          <w:ilvl w:val="0"/>
          <w:numId w:val="22"/>
        </w:numPr>
        <w:rPr>
          <w:b/>
          <w:bCs/>
        </w:rPr>
      </w:pPr>
      <w:r w:rsidRPr="003C5756">
        <w:rPr>
          <w:b/>
          <w:bCs/>
        </w:rPr>
        <w:t xml:space="preserve">Zamawiający zaprasza wszystkich zainteresowanych Wykonawców do udziału </w:t>
      </w:r>
      <w:r w:rsidRPr="003C5756">
        <w:rPr>
          <w:b/>
          <w:bCs/>
        </w:rPr>
        <w:br/>
        <w:t>w</w:t>
      </w:r>
      <w:r w:rsidR="00692EC4">
        <w:rPr>
          <w:b/>
          <w:bCs/>
        </w:rPr>
        <w:t xml:space="preserve"> </w:t>
      </w:r>
      <w:r w:rsidRPr="003C5756">
        <w:rPr>
          <w:b/>
          <w:bCs/>
        </w:rPr>
        <w:t xml:space="preserve">wizji lokalnej miejsca </w:t>
      </w:r>
      <w:r w:rsidRPr="00335EB0">
        <w:rPr>
          <w:b/>
          <w:bCs/>
        </w:rPr>
        <w:t xml:space="preserve">objętego zakresem zamówienia, która będzie miała miejsce w dniu </w:t>
      </w:r>
      <w:r w:rsidR="00335EB0" w:rsidRPr="00335EB0">
        <w:rPr>
          <w:b/>
          <w:bCs/>
        </w:rPr>
        <w:t>12.05</w:t>
      </w:r>
      <w:r w:rsidR="00243520" w:rsidRPr="00335EB0">
        <w:rPr>
          <w:b/>
          <w:bCs/>
        </w:rPr>
        <w:t xml:space="preserve">.2023r. </w:t>
      </w:r>
      <w:r w:rsidRPr="00335EB0">
        <w:rPr>
          <w:b/>
          <w:bCs/>
        </w:rPr>
        <w:t xml:space="preserve">o godz. </w:t>
      </w:r>
      <w:r w:rsidR="00243520" w:rsidRPr="00335EB0">
        <w:rPr>
          <w:b/>
          <w:bCs/>
        </w:rPr>
        <w:t>1</w:t>
      </w:r>
      <w:r w:rsidR="00335EB0" w:rsidRPr="00335EB0">
        <w:rPr>
          <w:b/>
          <w:bCs/>
        </w:rPr>
        <w:t>1</w:t>
      </w:r>
      <w:r w:rsidR="00243520" w:rsidRPr="00335EB0">
        <w:rPr>
          <w:b/>
          <w:bCs/>
        </w:rPr>
        <w:t xml:space="preserve">.00 </w:t>
      </w:r>
      <w:r w:rsidRPr="00335EB0">
        <w:rPr>
          <w:b/>
          <w:bCs/>
        </w:rPr>
        <w:t xml:space="preserve">- spotkanie, przy ul. </w:t>
      </w:r>
      <w:r w:rsidR="00243520" w:rsidRPr="00335EB0">
        <w:rPr>
          <w:b/>
          <w:bCs/>
        </w:rPr>
        <w:t>Jagiellońskiej 15</w:t>
      </w:r>
      <w:r w:rsidR="003C5756" w:rsidRPr="00335EB0">
        <w:rPr>
          <w:b/>
          <w:bCs/>
        </w:rPr>
        <w:t xml:space="preserve"> </w:t>
      </w:r>
      <w:r w:rsidR="006B0341" w:rsidRPr="00335EB0">
        <w:rPr>
          <w:b/>
          <w:bCs/>
        </w:rPr>
        <w:br/>
      </w:r>
      <w:r w:rsidRPr="00335EB0">
        <w:rPr>
          <w:b/>
          <w:bCs/>
        </w:rPr>
        <w:t xml:space="preserve">w Krakowie. Osoba do kontaktów: </w:t>
      </w:r>
      <w:r w:rsidR="003C5756" w:rsidRPr="00335EB0">
        <w:rPr>
          <w:b/>
          <w:bCs/>
        </w:rPr>
        <w:t>mgr inż. Paweł</w:t>
      </w:r>
      <w:r w:rsidR="003C5756" w:rsidRPr="003C5756">
        <w:rPr>
          <w:b/>
          <w:bCs/>
        </w:rPr>
        <w:t xml:space="preserve"> Szymczak</w:t>
      </w:r>
      <w:r w:rsidRPr="003C5756">
        <w:rPr>
          <w:b/>
          <w:bCs/>
        </w:rPr>
        <w:t>,</w:t>
      </w:r>
      <w:r w:rsidR="003C5756" w:rsidRPr="003C5756">
        <w:rPr>
          <w:b/>
          <w:bCs/>
        </w:rPr>
        <w:t xml:space="preserve"> starszy inspektor nadzoru inwestorskiego, nr.</w:t>
      </w:r>
      <w:r w:rsidRPr="003C5756">
        <w:rPr>
          <w:b/>
          <w:bCs/>
        </w:rPr>
        <w:t xml:space="preserve"> tel.: </w:t>
      </w:r>
      <w:r w:rsidR="003C5756" w:rsidRPr="003C5756">
        <w:rPr>
          <w:b/>
          <w:bCs/>
        </w:rPr>
        <w:t xml:space="preserve">+48 606 139 785. </w:t>
      </w:r>
    </w:p>
    <w:p w14:paraId="24A41D33" w14:textId="149AAAD8" w:rsidR="003B69FC" w:rsidRDefault="002B6DB4" w:rsidP="003C5756">
      <w:pPr>
        <w:pStyle w:val="Akapitzlist"/>
        <w:numPr>
          <w:ilvl w:val="0"/>
          <w:numId w:val="0"/>
        </w:numPr>
        <w:ind w:left="786"/>
      </w:pPr>
      <w:r>
        <w:t>Zamawiający informuje, iż do złożenia oferty nie jest wymagana obecność w trakcie trwania w wizji lokalnej, a jedynie zalecamy w niej udział.</w:t>
      </w:r>
      <w:r w:rsidR="003B69FC">
        <w:t xml:space="preserve"> </w:t>
      </w:r>
    </w:p>
    <w:p w14:paraId="4700F742" w14:textId="77777777" w:rsidR="006D6E53" w:rsidRPr="00362A6A" w:rsidRDefault="006D6E53" w:rsidP="008D155A">
      <w:pPr>
        <w:widowControl/>
        <w:tabs>
          <w:tab w:val="num" w:pos="900"/>
          <w:tab w:val="num" w:pos="2340"/>
        </w:tabs>
        <w:suppressAutoHyphens w:val="0"/>
        <w:ind w:left="720"/>
        <w:jc w:val="both"/>
        <w:rPr>
          <w:sz w:val="16"/>
          <w:szCs w:val="16"/>
        </w:rPr>
      </w:pPr>
    </w:p>
    <w:p w14:paraId="0B1A6EA1" w14:textId="77777777" w:rsidR="00B63566" w:rsidRPr="008D155A" w:rsidRDefault="00B63566" w:rsidP="00B63566">
      <w:pPr>
        <w:widowControl/>
        <w:suppressAutoHyphens w:val="0"/>
        <w:jc w:val="both"/>
        <w:rPr>
          <w:b/>
          <w:bCs/>
        </w:rPr>
      </w:pPr>
      <w:r>
        <w:rPr>
          <w:b/>
          <w:bCs/>
        </w:rPr>
        <w:t>Rozdział IV – Przedmiotowe środki dowodowe</w:t>
      </w:r>
    </w:p>
    <w:p w14:paraId="1012CD30" w14:textId="2E6D81E8" w:rsidR="00F53540" w:rsidRPr="00A84A19" w:rsidRDefault="006D6E53">
      <w:pPr>
        <w:pStyle w:val="Akapitzlist1"/>
        <w:ind w:left="426" w:hanging="426"/>
      </w:pPr>
      <w:r w:rsidRPr="00A84A19">
        <w:t xml:space="preserve">Zamawiający </w:t>
      </w:r>
      <w:r w:rsidR="00701943" w:rsidRPr="00A84A19">
        <w:t xml:space="preserve">nie </w:t>
      </w:r>
      <w:r w:rsidRPr="00A84A19">
        <w:t>wymaga złożenia przedmiotowych środków dowodowych</w:t>
      </w:r>
      <w:r w:rsidR="00714358">
        <w:t xml:space="preserve">, </w:t>
      </w:r>
      <w:r w:rsidR="00714358">
        <w:br/>
      </w:r>
      <w:r w:rsidR="00714358" w:rsidRPr="00714358">
        <w:t>z zastrzeżeniem ust. 2.</w:t>
      </w:r>
    </w:p>
    <w:p w14:paraId="3C5674D8" w14:textId="77777777" w:rsidR="006D6E53" w:rsidRPr="009E3CD1" w:rsidRDefault="00F53540">
      <w:pPr>
        <w:pStyle w:val="Akapitzlist1"/>
        <w:ind w:left="426" w:hanging="426"/>
      </w:pPr>
      <w:r w:rsidRPr="009E3CD1">
        <w:t xml:space="preserve">W przypadku </w:t>
      </w:r>
      <w:r>
        <w:t>gdy za</w:t>
      </w:r>
      <w:r w:rsidRPr="009E3CD1">
        <w:t xml:space="preserve">proponowane </w:t>
      </w:r>
      <w:r>
        <w:t xml:space="preserve">przez Wykonawcę </w:t>
      </w:r>
      <w:r w:rsidRPr="009E3CD1">
        <w:t>rozwiązania w równoważnym stopniu spełniają wymagania określone w opisie przedmiotu zamówienia</w:t>
      </w:r>
      <w:r>
        <w:t xml:space="preserve">, </w:t>
      </w:r>
      <w:r w:rsidRPr="009E3CD1">
        <w:t xml:space="preserve">Wykonawca </w:t>
      </w:r>
      <w:r>
        <w:t xml:space="preserve">musi </w:t>
      </w:r>
      <w:r w:rsidRPr="009E3CD1">
        <w:t>udowodni</w:t>
      </w:r>
      <w:r>
        <w:t>ć</w:t>
      </w:r>
      <w:r w:rsidRPr="009E3CD1">
        <w:t xml:space="preserve"> w ofercie, w szczególności za pomocą przedmiotowych środków dowodowych, że</w:t>
      </w:r>
      <w:r>
        <w:t xml:space="preserve"> </w:t>
      </w:r>
      <w:r w:rsidR="006D6E53" w:rsidRPr="009E3CD1">
        <w:t>oferowane dostawy, usługi lub roboty budowlane spełniają określone przez zamawiającego wymagania, cechy lub kryteria.</w:t>
      </w:r>
    </w:p>
    <w:p w14:paraId="5BCD441B" w14:textId="77777777" w:rsidR="00973DE4" w:rsidRPr="00973DE4" w:rsidRDefault="006D6E53">
      <w:pPr>
        <w:pStyle w:val="Akapitzlist1"/>
        <w:ind w:left="426" w:hanging="426"/>
      </w:pPr>
      <w:r w:rsidRPr="00553790">
        <w:t xml:space="preserve">Jeżeli wykonawca nie złożył przedmiotowych środków dowodowych lub złożone przedmiotowe środki dowodowe są niekompletne, zamawiający wzywa do ich złożenia lub uzupełnienia w wyznaczonym </w:t>
      </w:r>
      <w:r w:rsidRPr="00973DE4">
        <w:t>terminie</w:t>
      </w:r>
      <w:r w:rsidR="00973DE4" w:rsidRPr="00973DE4">
        <w:t>, nie krótszym niż dwa (2) dni robocze.</w:t>
      </w:r>
    </w:p>
    <w:p w14:paraId="6CBA9E24" w14:textId="77777777" w:rsidR="006D6E53" w:rsidRDefault="006D6E53">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Default="006D6E53">
      <w:pPr>
        <w:pStyle w:val="Akapitzlist1"/>
        <w:ind w:left="426" w:hanging="426"/>
      </w:pPr>
      <w:r w:rsidRPr="00553790">
        <w:t>Zamawiający może żądać od wykonawców wyjaśnień dotyczących treści przedmiotowych środków dowodowych.</w:t>
      </w:r>
    </w:p>
    <w:p w14:paraId="31218FCD" w14:textId="77777777" w:rsidR="006D6E53" w:rsidRPr="00362A6A" w:rsidRDefault="006D6E53" w:rsidP="009E3CD1">
      <w:pPr>
        <w:widowControl/>
        <w:tabs>
          <w:tab w:val="num" w:pos="2880"/>
        </w:tabs>
        <w:suppressAutoHyphens w:val="0"/>
        <w:jc w:val="both"/>
        <w:rPr>
          <w:sz w:val="16"/>
          <w:szCs w:val="16"/>
        </w:rPr>
      </w:pPr>
    </w:p>
    <w:p w14:paraId="6F9677BF" w14:textId="77777777" w:rsidR="00BE302C" w:rsidRPr="006503C9" w:rsidRDefault="008463F6" w:rsidP="009E3CD1">
      <w:pPr>
        <w:widowControl/>
        <w:suppressAutoHyphens w:val="0"/>
        <w:jc w:val="both"/>
        <w:rPr>
          <w:b/>
          <w:bCs/>
        </w:rPr>
      </w:pPr>
      <w:r w:rsidRPr="006503C9">
        <w:rPr>
          <w:b/>
          <w:bCs/>
        </w:rPr>
        <w:t>R</w:t>
      </w:r>
      <w:r w:rsidR="00B63566" w:rsidRPr="006503C9">
        <w:rPr>
          <w:b/>
          <w:bCs/>
        </w:rPr>
        <w:t xml:space="preserve">ozdział </w:t>
      </w:r>
      <w:r w:rsidRPr="006503C9">
        <w:rPr>
          <w:b/>
          <w:bCs/>
        </w:rPr>
        <w:t xml:space="preserve">V - </w:t>
      </w:r>
      <w:r w:rsidR="00BE302C" w:rsidRPr="006503C9">
        <w:rPr>
          <w:b/>
          <w:bCs/>
        </w:rPr>
        <w:t xml:space="preserve">Termin wykonania zamówienia. </w:t>
      </w:r>
    </w:p>
    <w:p w14:paraId="4007C2A1" w14:textId="6EFE4F68" w:rsidR="003344F3" w:rsidRPr="006503C9" w:rsidRDefault="003344F3">
      <w:pPr>
        <w:pStyle w:val="Akapitzlist"/>
        <w:numPr>
          <w:ilvl w:val="0"/>
          <w:numId w:val="91"/>
        </w:numPr>
        <w:ind w:left="426"/>
      </w:pPr>
      <w:bookmarkStart w:id="2" w:name="_Hlk72222391"/>
      <w:r w:rsidRPr="006503C9">
        <w:t xml:space="preserve">Wykonawca jest zobowiązany do wykonania przedmiotu umowy w terminie </w:t>
      </w:r>
      <w:r w:rsidR="00DC350F">
        <w:rPr>
          <w:b/>
          <w:bCs/>
          <w:u w:val="single"/>
        </w:rPr>
        <w:t>5 miesięcy od daty zawarcia umowy, jednak nie później niż do 30 listopada 2023r.</w:t>
      </w:r>
    </w:p>
    <w:bookmarkEnd w:id="2"/>
    <w:p w14:paraId="68428168" w14:textId="77777777" w:rsidR="00F733F6" w:rsidRPr="00B5245E" w:rsidRDefault="00F733F6">
      <w:pPr>
        <w:pStyle w:val="Akapitzlist"/>
        <w:numPr>
          <w:ilvl w:val="0"/>
          <w:numId w:val="91"/>
        </w:numPr>
        <w:ind w:left="426"/>
      </w:pPr>
      <w:r w:rsidRPr="00B5245E">
        <w:t>Zamawiający dopuszcza możliwość wcześniejszej realizacji zamówienia.</w:t>
      </w:r>
    </w:p>
    <w:p w14:paraId="5A6B58FB" w14:textId="77777777" w:rsidR="008D155A" w:rsidRPr="00362A6A" w:rsidRDefault="008D155A" w:rsidP="008D155A">
      <w:pPr>
        <w:widowControl/>
        <w:suppressAutoHyphens w:val="0"/>
        <w:ind w:left="426"/>
        <w:jc w:val="both"/>
        <w:rPr>
          <w:sz w:val="16"/>
          <w:szCs w:val="16"/>
        </w:rPr>
      </w:pPr>
    </w:p>
    <w:p w14:paraId="63418C18"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4A858AC" w14:textId="77777777" w:rsidR="00F61608" w:rsidRPr="001363DE" w:rsidRDefault="00F61608">
      <w:pPr>
        <w:pStyle w:val="Akapitzlist1"/>
        <w:numPr>
          <w:ilvl w:val="0"/>
          <w:numId w:val="31"/>
        </w:numPr>
        <w:ind w:left="426" w:hanging="426"/>
      </w:pPr>
      <w:r w:rsidRPr="009E3CD1">
        <w:rPr>
          <w:rFonts w:eastAsia="Calibri"/>
        </w:rPr>
        <w:t>Zdolność do występowania w obrocie gospodarczym – Zamawiający nie wyznacza warunku w tym zakresie,</w:t>
      </w:r>
    </w:p>
    <w:p w14:paraId="295EA42A" w14:textId="77777777" w:rsidR="005518A1" w:rsidRPr="009E3CD1" w:rsidRDefault="00F61608">
      <w:pPr>
        <w:pStyle w:val="Akapitzlist1"/>
        <w:numPr>
          <w:ilvl w:val="0"/>
          <w:numId w:val="31"/>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2ECCA564" w14:textId="4A19457A" w:rsidR="00F733F6" w:rsidRPr="00F733F6" w:rsidRDefault="008D155A">
      <w:pPr>
        <w:pStyle w:val="Akapitzlist1"/>
        <w:numPr>
          <w:ilvl w:val="0"/>
          <w:numId w:val="31"/>
        </w:numPr>
        <w:ind w:left="426" w:hanging="426"/>
        <w:rPr>
          <w:rFonts w:eastAsia="Calibri"/>
        </w:rPr>
      </w:pPr>
      <w:r w:rsidRPr="009E3CD1">
        <w:rPr>
          <w:rFonts w:eastAsia="Calibri"/>
        </w:rPr>
        <w:t>Sytuacja ekonomiczna lub finansowa</w:t>
      </w:r>
      <w:r w:rsidR="00B04CD2">
        <w:rPr>
          <w:rFonts w:eastAsia="Calibri"/>
        </w:rPr>
        <w:t xml:space="preserve"> - </w:t>
      </w:r>
      <w:r w:rsidR="00B04CD2" w:rsidRPr="00B04CD2">
        <w:rPr>
          <w:rFonts w:eastAsia="Calibri"/>
        </w:rPr>
        <w:t>Zamawiający nie wyznacza warunku w tym zakresie</w:t>
      </w:r>
      <w:r w:rsidR="00B04CD2">
        <w:rPr>
          <w:rFonts w:eastAsia="Calibri"/>
        </w:rPr>
        <w:t>,</w:t>
      </w:r>
    </w:p>
    <w:p w14:paraId="7BF1C7C3" w14:textId="77777777" w:rsidR="00F733F6" w:rsidRPr="00F733F6" w:rsidRDefault="00F733F6">
      <w:pPr>
        <w:pStyle w:val="Akapitzlist"/>
        <w:numPr>
          <w:ilvl w:val="0"/>
          <w:numId w:val="37"/>
        </w:numPr>
        <w:rPr>
          <w:rFonts w:cs="Calibri"/>
          <w:vanish/>
        </w:rPr>
      </w:pPr>
    </w:p>
    <w:p w14:paraId="05898D43" w14:textId="77777777" w:rsidR="00F733F6" w:rsidRPr="00F733F6" w:rsidRDefault="00F733F6">
      <w:pPr>
        <w:pStyle w:val="Akapitzlist"/>
        <w:numPr>
          <w:ilvl w:val="0"/>
          <w:numId w:val="37"/>
        </w:numPr>
        <w:rPr>
          <w:rFonts w:cs="Calibri"/>
          <w:vanish/>
        </w:rPr>
      </w:pPr>
    </w:p>
    <w:p w14:paraId="6C58F8CD" w14:textId="77777777" w:rsidR="00E41E25" w:rsidRPr="006503C9" w:rsidRDefault="00E41E25">
      <w:pPr>
        <w:pStyle w:val="Akapitzlist1"/>
        <w:numPr>
          <w:ilvl w:val="0"/>
          <w:numId w:val="31"/>
        </w:numPr>
        <w:ind w:left="426" w:hanging="426"/>
      </w:pPr>
      <w:r w:rsidRPr="006503C9">
        <w:rPr>
          <w:rFonts w:eastAsia="Calibri"/>
        </w:rPr>
        <w:t>Zdolność techniczna lub zawodowa – o udzielenie zamówienia mogą się ubiegać Wykonawcy,</w:t>
      </w:r>
      <w:r w:rsidRPr="006503C9">
        <w:t xml:space="preserve"> którzy wykażą, że:</w:t>
      </w:r>
    </w:p>
    <w:p w14:paraId="2C4DC48A" w14:textId="77777777" w:rsidR="0086324C" w:rsidRPr="006503C9" w:rsidRDefault="00973DE4">
      <w:pPr>
        <w:pStyle w:val="Akapitzlist"/>
        <w:numPr>
          <w:ilvl w:val="1"/>
          <w:numId w:val="77"/>
        </w:numPr>
      </w:pPr>
      <w:r w:rsidRPr="006503C9">
        <w:rPr>
          <w:rFonts w:cs="Calibri"/>
        </w:rPr>
        <w:t xml:space="preserve">skierują do realizacji zamówienia </w:t>
      </w:r>
      <w:r w:rsidR="00E41E25" w:rsidRPr="006503C9">
        <w:t>osob</w:t>
      </w:r>
      <w:r w:rsidRPr="006503C9">
        <w:t>y</w:t>
      </w:r>
      <w:r w:rsidR="00E41E25" w:rsidRPr="006503C9">
        <w:t xml:space="preserve"> zdoln</w:t>
      </w:r>
      <w:r w:rsidRPr="006503C9">
        <w:t>e</w:t>
      </w:r>
      <w:r w:rsidR="00E41E25" w:rsidRPr="006503C9">
        <w:t xml:space="preserve"> do realizacji zamówienia tj.</w:t>
      </w:r>
    </w:p>
    <w:p w14:paraId="3E79A38C" w14:textId="21127617" w:rsidR="0086324C" w:rsidRPr="006503C9" w:rsidRDefault="0086324C">
      <w:pPr>
        <w:pStyle w:val="Akapitzlist"/>
        <w:numPr>
          <w:ilvl w:val="0"/>
          <w:numId w:val="88"/>
        </w:numPr>
      </w:pPr>
      <w:r w:rsidRPr="006503C9">
        <w:t>kierownika budowy posiadającego uprawnienia budowlane do kierowania robotami budowlanymi w specjalności konstrukcyjno-budowlanej</w:t>
      </w:r>
      <w:r w:rsidR="006B0341">
        <w:rPr>
          <w:color w:val="FF0000"/>
        </w:rPr>
        <w:t xml:space="preserve"> </w:t>
      </w:r>
      <w:r w:rsidR="0037246B" w:rsidRPr="0037246B">
        <w:t xml:space="preserve">bez </w:t>
      </w:r>
      <w:r w:rsidR="0037246B" w:rsidRPr="0037246B">
        <w:lastRenderedPageBreak/>
        <w:t xml:space="preserve">ograniczeń </w:t>
      </w:r>
      <w:r w:rsidR="00E82523" w:rsidRPr="0037246B">
        <w:t xml:space="preserve">i doświadczenie w kierowaniu co najmniej </w:t>
      </w:r>
      <w:r w:rsidR="0037246B">
        <w:t>2 (</w:t>
      </w:r>
      <w:r w:rsidR="00E82523" w:rsidRPr="0037246B">
        <w:t>dwoma</w:t>
      </w:r>
      <w:r w:rsidR="0037246B">
        <w:t>)</w:t>
      </w:r>
      <w:r w:rsidR="00E82523" w:rsidRPr="0037246B">
        <w:t xml:space="preserve"> robotam</w:t>
      </w:r>
      <w:r w:rsidR="00E82523" w:rsidRPr="006503C9">
        <w:t>i budowlanymi w zakresie odpowiadającym posiadanym uprawnieniom oraz spełniającym wymagania, o których mowa w art.</w:t>
      </w:r>
      <w:r w:rsidR="00692EC4">
        <w:t xml:space="preserve"> </w:t>
      </w:r>
      <w:r w:rsidR="00E82523" w:rsidRPr="006503C9">
        <w:t>37.c ustawy z dnia 23 lipca 2003 roku o ochronie zabytków i opiece nad zabytkami</w:t>
      </w:r>
      <w:r w:rsidR="0037246B">
        <w:t xml:space="preserve"> (t</w:t>
      </w:r>
      <w:r w:rsidR="00E82523" w:rsidRPr="006503C9">
        <w:t>.</w:t>
      </w:r>
      <w:r w:rsidR="0037246B">
        <w:t xml:space="preserve">j. </w:t>
      </w:r>
      <w:hyperlink r:id="rId18" w:history="1">
        <w:r w:rsidR="0037246B" w:rsidRPr="0037246B">
          <w:t>Dz.U. z 2022 r. poz. 840)</w:t>
        </w:r>
      </w:hyperlink>
      <w:r w:rsidR="0037246B">
        <w:t>,</w:t>
      </w:r>
    </w:p>
    <w:p w14:paraId="741AFF45" w14:textId="11B3A525" w:rsidR="007C3A9D" w:rsidRPr="00335EB0" w:rsidRDefault="006503C9">
      <w:pPr>
        <w:pStyle w:val="Akapitzlist"/>
        <w:numPr>
          <w:ilvl w:val="0"/>
          <w:numId w:val="88"/>
        </w:numPr>
      </w:pPr>
      <w:r w:rsidRPr="006503C9">
        <w:t>kierownika robót elektrycznych</w:t>
      </w:r>
      <w:r w:rsidR="003F43B9">
        <w:t xml:space="preserve"> </w:t>
      </w:r>
      <w:r w:rsidR="003F43B9" w:rsidRPr="00335EB0">
        <w:t>posiadającego stosowne uprawnienia</w:t>
      </w:r>
      <w:r w:rsidR="003C5756" w:rsidRPr="00335EB0">
        <w:t>,</w:t>
      </w:r>
    </w:p>
    <w:p w14:paraId="7EEFAF0A" w14:textId="5C4902C8" w:rsidR="006503C9" w:rsidRPr="006503C9" w:rsidRDefault="006503C9">
      <w:pPr>
        <w:pStyle w:val="Akapitzlist"/>
        <w:numPr>
          <w:ilvl w:val="0"/>
          <w:numId w:val="88"/>
        </w:numPr>
      </w:pPr>
      <w:r w:rsidRPr="006503C9">
        <w:t xml:space="preserve">dyplomowanego konserwatora zabytków, który pełnić będzie funkcję kierownika robót konserwatorskich, posiadającego stosowne uprawnienia lub odpowiednią praktykę zgodnie z art. 37a </w:t>
      </w:r>
      <w:r w:rsidR="0037246B" w:rsidRPr="0037246B">
        <w:t xml:space="preserve">ustawy z dnia 23 lipca 2003 roku </w:t>
      </w:r>
      <w:r w:rsidR="0037246B">
        <w:br/>
      </w:r>
      <w:r w:rsidR="0037246B" w:rsidRPr="0037246B">
        <w:t>o ochronie zabytków i opiece nad zabytkami</w:t>
      </w:r>
      <w:r w:rsidRPr="006503C9">
        <w:t xml:space="preserve"> i doświadczenie w kierowaniu </w:t>
      </w:r>
      <w:r w:rsidR="00692EC4">
        <w:br/>
      </w:r>
      <w:r w:rsidRPr="006503C9">
        <w:t xml:space="preserve">co najmniej </w:t>
      </w:r>
      <w:r w:rsidR="0037246B">
        <w:t>2 (</w:t>
      </w:r>
      <w:r w:rsidRPr="006503C9">
        <w:t>dwoma</w:t>
      </w:r>
      <w:r w:rsidR="0037246B">
        <w:t>)</w:t>
      </w:r>
      <w:r w:rsidRPr="006503C9">
        <w:t xml:space="preserve"> robotami budowlanymi w rozumieniu </w:t>
      </w:r>
      <w:r w:rsidR="0037246B" w:rsidRPr="0037246B">
        <w:t>ustawy z dnia 23 lipca 2003 roku o ochronie zabytków i opiece nad zabytkami</w:t>
      </w:r>
      <w:r w:rsidRPr="006503C9">
        <w:t xml:space="preserve"> w zakresie odpowiadającym posiadanym uprawnieniom.</w:t>
      </w:r>
    </w:p>
    <w:p w14:paraId="5B83FB4A" w14:textId="4915282C" w:rsidR="0086324C" w:rsidRPr="006503C9" w:rsidRDefault="00E41E25">
      <w:pPr>
        <w:pStyle w:val="Akapitzlist"/>
        <w:numPr>
          <w:ilvl w:val="1"/>
          <w:numId w:val="77"/>
        </w:numPr>
      </w:pPr>
      <w:r w:rsidRPr="006503C9">
        <w:t xml:space="preserve">posiadają niezbędną wiedzę i doświadczenie, tzn.: w okresie ostatnich 5 lat przed upływem terminu składania ofert o udzielenie zamówienia, a jeżeli okres prowadzenia działalności jest krótszy – w tym okresie – </w:t>
      </w:r>
      <w:r w:rsidR="0086324C" w:rsidRPr="006503C9">
        <w:t xml:space="preserve">wykonali </w:t>
      </w:r>
      <w:r w:rsidR="001511C0" w:rsidRPr="006503C9">
        <w:rPr>
          <w:iCs/>
        </w:rPr>
        <w:t xml:space="preserve">co najmniej </w:t>
      </w:r>
      <w:r w:rsidR="0037246B">
        <w:rPr>
          <w:iCs/>
        </w:rPr>
        <w:t>2 (</w:t>
      </w:r>
      <w:r w:rsidR="0086324C" w:rsidRPr="006503C9">
        <w:rPr>
          <w:iCs/>
        </w:rPr>
        <w:t>dwie</w:t>
      </w:r>
      <w:r w:rsidR="0037246B">
        <w:rPr>
          <w:iCs/>
        </w:rPr>
        <w:t>)</w:t>
      </w:r>
      <w:r w:rsidR="0086324C" w:rsidRPr="006503C9">
        <w:rPr>
          <w:iCs/>
        </w:rPr>
        <w:t xml:space="preserve"> roboty budowlane </w:t>
      </w:r>
      <w:r w:rsidR="0040236A" w:rsidRPr="006503C9">
        <w:rPr>
          <w:iCs/>
        </w:rPr>
        <w:t>(w rozumieniu ustawy z dnia 7 lipca 1994 r. Prawo budowlane</w:t>
      </w:r>
      <w:r w:rsidR="003700EF">
        <w:rPr>
          <w:iCs/>
        </w:rPr>
        <w:t xml:space="preserve"> t.j. </w:t>
      </w:r>
      <w:r w:rsidR="003700EF" w:rsidRPr="003700EF">
        <w:rPr>
          <w:iCs/>
        </w:rPr>
        <w:t>Dz.U. z 2021 r. poz. 2351</w:t>
      </w:r>
      <w:r w:rsidR="0040236A" w:rsidRPr="006503C9">
        <w:rPr>
          <w:iCs/>
        </w:rPr>
        <w:t xml:space="preserve">) </w:t>
      </w:r>
      <w:r w:rsidR="001511C0" w:rsidRPr="006503C9">
        <w:rPr>
          <w:iCs/>
        </w:rPr>
        <w:t xml:space="preserve">w obiektach wpisanych do rejestru zabytków </w:t>
      </w:r>
      <w:r w:rsidR="0040236A" w:rsidRPr="006503C9">
        <w:rPr>
          <w:iCs/>
        </w:rPr>
        <w:t>stanowiące</w:t>
      </w:r>
      <w:r w:rsidR="003700EF">
        <w:rPr>
          <w:iCs/>
        </w:rPr>
        <w:t xml:space="preserve"> 2</w:t>
      </w:r>
      <w:r w:rsidR="0040236A" w:rsidRPr="006503C9">
        <w:rPr>
          <w:iCs/>
        </w:rPr>
        <w:t xml:space="preserve"> </w:t>
      </w:r>
      <w:r w:rsidR="003700EF">
        <w:rPr>
          <w:iCs/>
        </w:rPr>
        <w:t>(</w:t>
      </w:r>
      <w:r w:rsidR="0086324C" w:rsidRPr="006503C9">
        <w:rPr>
          <w:iCs/>
        </w:rPr>
        <w:t>dwa</w:t>
      </w:r>
      <w:r w:rsidR="003700EF">
        <w:rPr>
          <w:iCs/>
        </w:rPr>
        <w:t>)</w:t>
      </w:r>
      <w:r w:rsidR="0086324C" w:rsidRPr="006503C9">
        <w:rPr>
          <w:iCs/>
        </w:rPr>
        <w:t xml:space="preserve"> odrębne kontrakty</w:t>
      </w:r>
      <w:r w:rsidR="0086324C" w:rsidRPr="006503C9">
        <w:t xml:space="preserve">, obejmujące swoim zakresem </w:t>
      </w:r>
      <w:r w:rsidR="00303F82" w:rsidRPr="006503C9">
        <w:t>remont dachu</w:t>
      </w:r>
      <w:r w:rsidR="0052511E" w:rsidRPr="006503C9">
        <w:t xml:space="preserve">, </w:t>
      </w:r>
      <w:r w:rsidR="0086324C" w:rsidRPr="006503C9">
        <w:t xml:space="preserve">o wartości każdej z wykazywanych robót nie mniejszej niż </w:t>
      </w:r>
      <w:r w:rsidR="003700EF">
        <w:t>2</w:t>
      </w:r>
      <w:r w:rsidR="000F0460" w:rsidRPr="006503C9">
        <w:t>00 000,00</w:t>
      </w:r>
      <w:r w:rsidR="0086324C" w:rsidRPr="006503C9">
        <w:t xml:space="preserve"> zł brutto (słownie: </w:t>
      </w:r>
      <w:r w:rsidR="003700EF">
        <w:t>dwieście</w:t>
      </w:r>
      <w:r w:rsidR="000F0460" w:rsidRPr="006503C9">
        <w:t xml:space="preserve"> </w:t>
      </w:r>
      <w:r w:rsidR="001511C0" w:rsidRPr="006503C9">
        <w:t>tysięcy</w:t>
      </w:r>
      <w:r w:rsidR="0086324C" w:rsidRPr="006503C9">
        <w:t xml:space="preserve"> PLN</w:t>
      </w:r>
      <w:r w:rsidR="006B0341">
        <w:t xml:space="preserve"> 00/100</w:t>
      </w:r>
      <w:r w:rsidR="0086324C" w:rsidRPr="006503C9">
        <w:t xml:space="preserve">), </w:t>
      </w:r>
      <w:r w:rsidR="0086324C" w:rsidRPr="006503C9">
        <w:rPr>
          <w:iCs/>
        </w:rPr>
        <w:t xml:space="preserve">a roboty te zostały wykonane należycie, w szczególności zgodnie z przepisami prawa budowlanego </w:t>
      </w:r>
      <w:r w:rsidR="00335EB0">
        <w:rPr>
          <w:iCs/>
        </w:rPr>
        <w:br/>
      </w:r>
      <w:r w:rsidR="0086324C" w:rsidRPr="006503C9">
        <w:rPr>
          <w:iCs/>
        </w:rPr>
        <w:t xml:space="preserve">i prawidłowo ukończone. </w:t>
      </w:r>
    </w:p>
    <w:p w14:paraId="714C2005" w14:textId="77777777" w:rsidR="0086324C" w:rsidRPr="0086324C" w:rsidRDefault="0086324C" w:rsidP="0086324C">
      <w:pPr>
        <w:pStyle w:val="Akapitzlist"/>
        <w:numPr>
          <w:ilvl w:val="0"/>
          <w:numId w:val="0"/>
        </w:numPr>
        <w:ind w:left="1070"/>
      </w:pPr>
      <w:r w:rsidRPr="0086324C">
        <w:t xml:space="preserve">Zamawiający „odrębny kontrakt” rozumie jako jedną, pisemną umowę odpłatną – </w:t>
      </w:r>
      <w:r w:rsidR="007849D5">
        <w:br/>
      </w:r>
      <w:r w:rsidRPr="0086324C">
        <w:t xml:space="preserve">a nie sumę pojedynczych ustnych bądź pisemnych zleceń realizowanych na rzecz tego samego podmiotu. </w:t>
      </w:r>
    </w:p>
    <w:p w14:paraId="7F25B1D6" w14:textId="77777777" w:rsidR="008D3E2A" w:rsidRPr="008D3E2A" w:rsidRDefault="008D3E2A">
      <w:pPr>
        <w:pStyle w:val="Akapitzlist1"/>
        <w:numPr>
          <w:ilvl w:val="0"/>
          <w:numId w:val="31"/>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42462C4" w14:textId="77777777" w:rsidR="00674CE9" w:rsidRPr="00B964CC" w:rsidRDefault="00674CE9">
      <w:pPr>
        <w:pStyle w:val="Akapitzlist1"/>
        <w:numPr>
          <w:ilvl w:val="0"/>
          <w:numId w:val="31"/>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62EDD523" w14:textId="77777777" w:rsidR="00674CE9" w:rsidRPr="00961B5A" w:rsidRDefault="00674CE9">
      <w:pPr>
        <w:pStyle w:val="Akapitzlist1"/>
        <w:numPr>
          <w:ilvl w:val="0"/>
          <w:numId w:val="31"/>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59169B0C" w14:textId="77777777" w:rsidR="00674CE9" w:rsidRPr="00961B5A" w:rsidRDefault="00674CE9">
      <w:pPr>
        <w:pStyle w:val="Akapitzlist1"/>
        <w:numPr>
          <w:ilvl w:val="0"/>
          <w:numId w:val="31"/>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5346F473" w14:textId="77777777" w:rsidR="00674CE9" w:rsidRPr="00961B5A" w:rsidRDefault="00674CE9">
      <w:pPr>
        <w:pStyle w:val="Akapitzlist1"/>
        <w:numPr>
          <w:ilvl w:val="0"/>
          <w:numId w:val="31"/>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961B5A" w:rsidRDefault="00674CE9">
      <w:pPr>
        <w:pStyle w:val="Akapitzlist1"/>
        <w:numPr>
          <w:ilvl w:val="0"/>
          <w:numId w:val="31"/>
        </w:numPr>
        <w:ind w:left="426" w:hanging="426"/>
        <w:rPr>
          <w:rFonts w:eastAsia="Calibri"/>
        </w:rPr>
      </w:pPr>
      <w:r w:rsidRPr="00961B5A">
        <w:rPr>
          <w:rFonts w:eastAsia="Calibri"/>
        </w:rPr>
        <w:t>W przypadku wykonawców wspólnie ubiegających się o udzielenie zamówienia:</w:t>
      </w:r>
    </w:p>
    <w:p w14:paraId="3CDE9603" w14:textId="77777777" w:rsidR="00674CE9" w:rsidRDefault="00674CE9">
      <w:pPr>
        <w:pStyle w:val="Akapitzlist1"/>
        <w:numPr>
          <w:ilvl w:val="0"/>
          <w:numId w:val="71"/>
        </w:numPr>
        <w:ind w:left="851" w:hanging="425"/>
      </w:pPr>
      <w:r>
        <w:t xml:space="preserve">w odniesieniu do warunków dotyczących wykształcenia, kwalifikacji zawodowych lub doświadczenia wykonawcy wspólnie ubiegający się o udzielenie zamówienia </w:t>
      </w:r>
      <w:r>
        <w:lastRenderedPageBreak/>
        <w:t>mogą polegać na zdolnościach tych z wykonawców, którzy wykonają roboty budowlane lub usługi, do realizacji których te zdolności są wymagane.</w:t>
      </w:r>
    </w:p>
    <w:p w14:paraId="422DBB92" w14:textId="77777777" w:rsidR="00930105" w:rsidRDefault="00930105" w:rsidP="00930105">
      <w:pPr>
        <w:widowControl/>
        <w:tabs>
          <w:tab w:val="left" w:pos="900"/>
        </w:tabs>
        <w:suppressAutoHyphens w:val="0"/>
        <w:jc w:val="both"/>
        <w:rPr>
          <w:sz w:val="16"/>
          <w:szCs w:val="16"/>
        </w:rPr>
      </w:pPr>
    </w:p>
    <w:p w14:paraId="6F8198A4"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59C9CC27"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Pr="00790C67">
        <w:rPr>
          <w:rFonts w:eastAsia="Calibri"/>
        </w:rPr>
        <w:t>.</w:t>
      </w:r>
    </w:p>
    <w:p w14:paraId="2DA9E8AF"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6A50465B" w14:textId="77777777" w:rsidR="00FA7BCC" w:rsidRPr="00080C08" w:rsidRDefault="00FA7BCC">
      <w:pPr>
        <w:pStyle w:val="Akapitzlist"/>
        <w:numPr>
          <w:ilvl w:val="0"/>
          <w:numId w:val="17"/>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4A80786" w14:textId="77777777" w:rsidR="00FA7BCC" w:rsidRPr="00BC558C" w:rsidRDefault="00FA7BCC">
      <w:pPr>
        <w:pStyle w:val="Akapitzlist"/>
        <w:numPr>
          <w:ilvl w:val="0"/>
          <w:numId w:val="17"/>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1363DE" w:rsidRDefault="00FA7BCC">
      <w:pPr>
        <w:pStyle w:val="Akapitzlist"/>
        <w:numPr>
          <w:ilvl w:val="0"/>
          <w:numId w:val="17"/>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62C3CBB1" w14:textId="77777777" w:rsidR="00FA7BCC" w:rsidRPr="001363DE" w:rsidRDefault="00FA7BCC">
      <w:pPr>
        <w:pStyle w:val="Akapitzlist"/>
        <w:numPr>
          <w:ilvl w:val="0"/>
          <w:numId w:val="17"/>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1363DE" w:rsidRDefault="00FA7BCC">
      <w:pPr>
        <w:pStyle w:val="Akapitzlist"/>
        <w:numPr>
          <w:ilvl w:val="0"/>
          <w:numId w:val="17"/>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60AEFD6D" w14:textId="77777777" w:rsidR="00FA7BCC" w:rsidRPr="001363DE" w:rsidRDefault="00FA7BCC">
      <w:pPr>
        <w:pStyle w:val="Akapitzlist"/>
        <w:numPr>
          <w:ilvl w:val="0"/>
          <w:numId w:val="17"/>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343D2A32" w14:textId="77777777" w:rsidR="00FA7BCC" w:rsidRPr="001363DE" w:rsidRDefault="00FA7BCC">
      <w:pPr>
        <w:pStyle w:val="Akapitzlist"/>
        <w:numPr>
          <w:ilvl w:val="0"/>
          <w:numId w:val="17"/>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298893B6"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779774E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86C75D9"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3F1B4AA"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2AACA564" w14:textId="77777777" w:rsidR="00B6329D" w:rsidRDefault="00B6329D">
      <w:pPr>
        <w:pStyle w:val="Akapitzlist"/>
        <w:numPr>
          <w:ilvl w:val="0"/>
          <w:numId w:val="23"/>
        </w:numPr>
      </w:pPr>
      <w:r w:rsidRPr="009E3CD1">
        <w:lastRenderedPageBreak/>
        <w:t xml:space="preserve">W celu potwierdzenia braku podstaw do wykluczenia Wykonawcy z postepowania </w:t>
      </w:r>
      <w:r w:rsidRPr="009E3CD1">
        <w:br/>
        <w:t xml:space="preserve">o udzielenie zamówienia publicznego w okolicznościach, o których mowa w </w:t>
      </w:r>
      <w:r w:rsidR="00271637">
        <w:t>Rozdziale VII SWZ</w:t>
      </w:r>
      <w:r w:rsidRPr="00BC558C">
        <w:t xml:space="preserve">, </w:t>
      </w:r>
      <w:r w:rsidRPr="009E3CD1">
        <w:t xml:space="preserve">Wykonawca musi dołączyć do oferty oświadczenie wykonawcy </w:t>
      </w:r>
      <w:r w:rsidR="008D3E2A">
        <w:br/>
      </w:r>
      <w:r w:rsidRPr="009E3CD1">
        <w:t xml:space="preserve">o </w:t>
      </w:r>
      <w:r w:rsidR="008D3E2A" w:rsidRPr="008D3E2A">
        <w:t xml:space="preserve"> 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3C51B9AE" w14:textId="77777777" w:rsidR="00271637" w:rsidRDefault="00930105">
      <w:pPr>
        <w:pStyle w:val="Akapitzlist"/>
        <w:numPr>
          <w:ilvl w:val="0"/>
          <w:numId w:val="23"/>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264D2593" w14:textId="77777777" w:rsidR="00271637" w:rsidRPr="009E3CD1" w:rsidRDefault="00271637">
      <w:pPr>
        <w:pStyle w:val="Akapitzlist"/>
        <w:numPr>
          <w:ilvl w:val="0"/>
          <w:numId w:val="23"/>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9E3CD1" w:rsidRDefault="00930105">
      <w:pPr>
        <w:pStyle w:val="Akapitzlist"/>
        <w:numPr>
          <w:ilvl w:val="0"/>
          <w:numId w:val="23"/>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422852F1"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02C763" w14:textId="77777777" w:rsidR="00674CE9" w:rsidRDefault="00674CE9">
      <w:pPr>
        <w:pStyle w:val="Akapitzlist1"/>
        <w:numPr>
          <w:ilvl w:val="0"/>
          <w:numId w:val="72"/>
        </w:numPr>
      </w:pPr>
      <w:r>
        <w:t>Wykonawcy wspólnie ubiegający się o udzielenie zamówienia dołączają do oferty oświadczenie, z którego wynika, które roboty budowlane, dostawy lub usługi wykonają poszczególni wykonawcy.</w:t>
      </w:r>
    </w:p>
    <w:p w14:paraId="25A7E0A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4624FA5" w14:textId="77777777" w:rsidR="00271637" w:rsidRDefault="00271637">
      <w:pPr>
        <w:pStyle w:val="Akapitzlist"/>
        <w:numPr>
          <w:ilvl w:val="0"/>
          <w:numId w:val="33"/>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3A9632C6" w14:textId="77777777" w:rsidR="00115CF8" w:rsidRDefault="007272B4">
      <w:pPr>
        <w:pStyle w:val="Akapitzlist"/>
        <w:numPr>
          <w:ilvl w:val="0"/>
          <w:numId w:val="33"/>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Default="00115CF8">
      <w:pPr>
        <w:pStyle w:val="Akapitzlist"/>
        <w:numPr>
          <w:ilvl w:val="0"/>
          <w:numId w:val="33"/>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7BDB5718" w14:textId="77777777" w:rsidR="00115CF8" w:rsidRPr="00115CF8" w:rsidRDefault="00115CF8">
      <w:pPr>
        <w:pStyle w:val="Akapitzlist"/>
        <w:numPr>
          <w:ilvl w:val="0"/>
          <w:numId w:val="20"/>
        </w:numPr>
        <w:ind w:left="1134" w:hanging="425"/>
      </w:pPr>
      <w:r w:rsidRPr="00BC558C">
        <w:t>zakres dostępnych Wykonawcy zasobów podmiotu udostępniającego</w:t>
      </w:r>
      <w:r w:rsidRPr="00115CF8">
        <w:rPr>
          <w:spacing w:val="-6"/>
        </w:rPr>
        <w:t xml:space="preserve"> </w:t>
      </w:r>
      <w:r w:rsidRPr="00115CF8">
        <w:t>zasoby;</w:t>
      </w:r>
    </w:p>
    <w:p w14:paraId="28A9375F" w14:textId="77777777" w:rsidR="00115CF8" w:rsidRPr="00115CF8" w:rsidRDefault="00115CF8">
      <w:pPr>
        <w:pStyle w:val="Akapitzlist"/>
        <w:numPr>
          <w:ilvl w:val="0"/>
          <w:numId w:val="20"/>
        </w:numPr>
        <w:ind w:left="1134" w:hanging="425"/>
      </w:pPr>
      <w:r w:rsidRPr="00115CF8">
        <w:t>sposób i okres udostępnienia Wykonawcy i wykorzystania przez niego zasobów podmiotu udostępniającego te zasoby przy wykonywaniu zamówienia;</w:t>
      </w:r>
    </w:p>
    <w:p w14:paraId="7EBDF087" w14:textId="77777777" w:rsidR="00BC558C" w:rsidRPr="001363DE" w:rsidRDefault="00115CF8">
      <w:pPr>
        <w:pStyle w:val="Akapitzlist"/>
        <w:numPr>
          <w:ilvl w:val="0"/>
          <w:numId w:val="20"/>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57C17403"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lastRenderedPageBreak/>
        <w:t>Dokumenty i oświadczenia, które Wykonawca będzie zobowiązany złożyć na wezwanie Zamawiającego - dotyczy wykonawcy, którego oferta została najwyżej oceniona</w:t>
      </w:r>
      <w:r w:rsidR="004B4FBA" w:rsidRPr="009E3CD1">
        <w:rPr>
          <w:rFonts w:eastAsia="Calibri"/>
        </w:rPr>
        <w:t>:</w:t>
      </w:r>
    </w:p>
    <w:p w14:paraId="338C726E" w14:textId="77777777" w:rsidR="00116B77" w:rsidRPr="009E3CD1" w:rsidRDefault="004B4FBA">
      <w:pPr>
        <w:pStyle w:val="Akapitzlist"/>
        <w:numPr>
          <w:ilvl w:val="0"/>
          <w:numId w:val="32"/>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038B338F" w14:textId="77777777" w:rsidR="00F733F6" w:rsidRPr="00DC6A8E" w:rsidRDefault="00F733F6">
      <w:pPr>
        <w:pStyle w:val="Akapitzlist"/>
        <w:numPr>
          <w:ilvl w:val="0"/>
          <w:numId w:val="15"/>
        </w:numPr>
        <w:ind w:left="1276" w:hanging="425"/>
        <w:rPr>
          <w:bCs/>
        </w:rPr>
      </w:pPr>
      <w:r w:rsidRPr="00DC6A8E">
        <w:rPr>
          <w:bCs/>
        </w:rPr>
        <w:t xml:space="preserve">wykaz osób </w:t>
      </w:r>
      <w:r w:rsidR="0024238D" w:rsidRPr="00DC6A8E">
        <w:rPr>
          <w:bCs/>
        </w:rPr>
        <w:t>skierowanych</w:t>
      </w:r>
      <w:r w:rsidRPr="00DC6A8E">
        <w:rPr>
          <w:bCs/>
        </w:rPr>
        <w:t xml:space="preserve"> do realizacji zamówienia zawierający informacje pozwalające na potwierdzenie spełnienia warunków udziału opisanych </w:t>
      </w:r>
      <w:r w:rsidR="00246DC4" w:rsidRPr="00DC6A8E">
        <w:rPr>
          <w:bCs/>
        </w:rPr>
        <w:br/>
      </w:r>
      <w:r w:rsidRPr="00DC6A8E">
        <w:rPr>
          <w:bCs/>
        </w:rPr>
        <w:t xml:space="preserve">w </w:t>
      </w:r>
      <w:r w:rsidR="00674CE9" w:rsidRPr="00DC6A8E">
        <w:rPr>
          <w:bCs/>
        </w:rPr>
        <w:t>Rozdziale VI</w:t>
      </w:r>
      <w:r w:rsidRPr="00DC6A8E">
        <w:rPr>
          <w:bCs/>
        </w:rPr>
        <w:t xml:space="preserve"> SWZ, </w:t>
      </w:r>
      <w:r w:rsidR="00246DC4" w:rsidRPr="00DC6A8E">
        <w:t>w szczególności nazwę i rodzaj posiadanych uprawnień, wykaz inwestycji potwierdzających posiadane doświadczenie,</w:t>
      </w:r>
    </w:p>
    <w:p w14:paraId="0E45A44F" w14:textId="77777777" w:rsidR="00246DC4" w:rsidRPr="00DC6A8E" w:rsidRDefault="00F733F6">
      <w:pPr>
        <w:pStyle w:val="Akapitzlist"/>
        <w:numPr>
          <w:ilvl w:val="0"/>
          <w:numId w:val="15"/>
        </w:numPr>
        <w:ind w:left="1276" w:hanging="425"/>
        <w:rPr>
          <w:bCs/>
          <w:color w:val="000000"/>
        </w:rPr>
      </w:pPr>
      <w:r w:rsidRPr="00DC6A8E">
        <w:rPr>
          <w:bCs/>
        </w:rPr>
        <w:t xml:space="preserve">wykaz robót budowlanych zawierający informacje pozwalające na potwierdzenie spełnienia warunków udziału opisanych w </w:t>
      </w:r>
      <w:r w:rsidR="00674CE9" w:rsidRPr="00DC6A8E">
        <w:rPr>
          <w:bCs/>
        </w:rPr>
        <w:t xml:space="preserve">Rozdziale VI </w:t>
      </w:r>
      <w:r w:rsidRPr="00DC6A8E">
        <w:rPr>
          <w:bCs/>
        </w:rPr>
        <w:t>SWZ,</w:t>
      </w:r>
      <w:r w:rsidR="00246DC4" w:rsidRPr="00DC6A8E">
        <w:rPr>
          <w:bCs/>
          <w:color w:val="000000"/>
        </w:rPr>
        <w:t xml:space="preserve"> w szczególności nazwy inwestycji, nr wpisu do rejestru zabytku, rodzaj realizowanych prac, wartość, termin realizacji, nazwę Zamawiającego,</w:t>
      </w:r>
    </w:p>
    <w:p w14:paraId="20BD1662" w14:textId="2D3F7F68" w:rsidR="00985456" w:rsidRDefault="00F733F6">
      <w:pPr>
        <w:pStyle w:val="Akapitzlist"/>
        <w:numPr>
          <w:ilvl w:val="0"/>
          <w:numId w:val="15"/>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w:t>
      </w:r>
      <w:r w:rsidR="003C5756">
        <w:rPr>
          <w:bCs/>
        </w:rPr>
        <w:br/>
      </w:r>
      <w:r w:rsidRPr="008432A9">
        <w:rPr>
          <w:bCs/>
        </w:rPr>
        <w:t xml:space="preserve">na rzecz którego roboty budowlane były wykonywane, </w:t>
      </w:r>
      <w:r w:rsidR="004E3EFB">
        <w:t xml:space="preserve">a jeżeli wykonawca </w:t>
      </w:r>
      <w:r w:rsidR="003C5756">
        <w:br/>
      </w:r>
      <w:r w:rsidR="004E3EFB">
        <w:t>z przyczyn niezależnych od niego nie jest w stanie uzyskać tych dokumentów – inne odpowiednie dokumenty</w:t>
      </w:r>
      <w:r w:rsidR="00985456">
        <w:rPr>
          <w:bCs/>
        </w:rPr>
        <w:t>,</w:t>
      </w:r>
    </w:p>
    <w:p w14:paraId="41907294" w14:textId="77777777" w:rsidR="0094606A" w:rsidRPr="009E3CD1" w:rsidRDefault="00985456">
      <w:pPr>
        <w:pStyle w:val="Akapitzlist"/>
        <w:numPr>
          <w:ilvl w:val="0"/>
          <w:numId w:val="32"/>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5D886564"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4A68E0F"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14A4C266"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826124E" w14:textId="77777777" w:rsidR="00111F7D" w:rsidRPr="00D93621" w:rsidRDefault="00111F7D" w:rsidP="00111F7D">
      <w:pPr>
        <w:widowControl/>
        <w:suppressAutoHyphens w:val="0"/>
        <w:jc w:val="both"/>
        <w:rPr>
          <w:b/>
          <w:bCs/>
        </w:rPr>
      </w:pPr>
      <w:r w:rsidRPr="00D93621">
        <w:rPr>
          <w:b/>
          <w:bCs/>
        </w:rPr>
        <w:t xml:space="preserve">Rozdział IX - Informacja o sposobie porozumiewania się Zamawiającego z Wykonawcami oraz przekazywania oświadczeń i dokumentów, a także wskazanie osób uprawnionych </w:t>
      </w:r>
      <w:r w:rsidRPr="00D93621">
        <w:rPr>
          <w:b/>
          <w:bCs/>
        </w:rPr>
        <w:br/>
        <w:t>do porozumiewania się z Wykonawcami.</w:t>
      </w:r>
    </w:p>
    <w:p w14:paraId="2798FFA5" w14:textId="77777777" w:rsidR="00111F7D" w:rsidRPr="00D93621" w:rsidRDefault="00111F7D">
      <w:pPr>
        <w:pStyle w:val="Akapitzlist"/>
        <w:numPr>
          <w:ilvl w:val="0"/>
          <w:numId w:val="92"/>
        </w:numPr>
        <w:ind w:left="426" w:hanging="426"/>
        <w:rPr>
          <w:bCs/>
        </w:rPr>
      </w:pPr>
      <w:r w:rsidRPr="00D93621">
        <w:rPr>
          <w:bCs/>
        </w:rPr>
        <w:t>Informacje ogólne.</w:t>
      </w:r>
    </w:p>
    <w:p w14:paraId="33943775" w14:textId="77777777" w:rsidR="00111F7D" w:rsidRPr="00D93621" w:rsidRDefault="00111F7D">
      <w:pPr>
        <w:pStyle w:val="Akapitzlist"/>
        <w:numPr>
          <w:ilvl w:val="1"/>
          <w:numId w:val="92"/>
        </w:numPr>
        <w:ind w:left="993" w:hanging="549"/>
      </w:pPr>
      <w:r w:rsidRPr="00D93621">
        <w:t xml:space="preserve">Postępowanie o udzielenie zamówienia publicznego prowadzone jest przy użyciu narzędzia komercyjnego </w:t>
      </w:r>
      <w:hyperlink r:id="rId19" w:history="1">
        <w:r w:rsidRPr="00D93621">
          <w:rPr>
            <w:rStyle w:val="Hipercze"/>
          </w:rPr>
          <w:t>https://platformazakupowa.pl</w:t>
        </w:r>
      </w:hyperlink>
      <w:r w:rsidRPr="00D93621">
        <w:t xml:space="preserve"> – adres profilu nabywcy: </w:t>
      </w:r>
      <w:hyperlink r:id="rId20" w:history="1">
        <w:r w:rsidRPr="00D93621">
          <w:rPr>
            <w:rStyle w:val="Hipercze"/>
          </w:rPr>
          <w:t>https://platformazakupowa.pl/pn/uj_edu</w:t>
        </w:r>
      </w:hyperlink>
    </w:p>
    <w:p w14:paraId="5820472A" w14:textId="77777777" w:rsidR="00111F7D" w:rsidRPr="00D93621" w:rsidRDefault="00111F7D">
      <w:pPr>
        <w:pStyle w:val="Akapitzlist"/>
        <w:numPr>
          <w:ilvl w:val="1"/>
          <w:numId w:val="92"/>
        </w:numPr>
        <w:ind w:left="993" w:hanging="549"/>
      </w:pPr>
      <w:r w:rsidRPr="00D93621">
        <w:t>Wykonawca przystępując do niniejszego postępowania o udzielenie zamówienia publicznego:</w:t>
      </w:r>
    </w:p>
    <w:p w14:paraId="6956F0EB" w14:textId="77777777" w:rsidR="00111F7D" w:rsidRPr="00D93621" w:rsidRDefault="00111F7D">
      <w:pPr>
        <w:pStyle w:val="Akapitzlist"/>
        <w:numPr>
          <w:ilvl w:val="2"/>
          <w:numId w:val="92"/>
        </w:numPr>
        <w:tabs>
          <w:tab w:val="left" w:pos="1843"/>
        </w:tabs>
        <w:ind w:left="1843" w:hanging="850"/>
      </w:pPr>
      <w:r w:rsidRPr="00D93621">
        <w:t xml:space="preserve">akceptuje warunki korzystania z </w:t>
      </w:r>
      <w:hyperlink r:id="rId21" w:history="1">
        <w:r w:rsidRPr="00D93621">
          <w:rPr>
            <w:rStyle w:val="Hipercze"/>
          </w:rPr>
          <w:t>https://platformazakupowa.pl</w:t>
        </w:r>
      </w:hyperlink>
      <w:r w:rsidRPr="00D93621">
        <w:t xml:space="preserve"> określone w regulaminie zamieszczonym w zakładce „Regulamin” oraz uznaje </w:t>
      </w:r>
      <w:r w:rsidRPr="00D93621">
        <w:br/>
        <w:t>go za wiążący;</w:t>
      </w:r>
    </w:p>
    <w:p w14:paraId="47655F55" w14:textId="77777777" w:rsidR="00111F7D" w:rsidRPr="00D93621" w:rsidRDefault="00111F7D">
      <w:pPr>
        <w:pStyle w:val="Akapitzlist"/>
        <w:numPr>
          <w:ilvl w:val="2"/>
          <w:numId w:val="92"/>
        </w:numPr>
        <w:tabs>
          <w:tab w:val="left" w:pos="1843"/>
        </w:tabs>
        <w:ind w:left="1843" w:hanging="851"/>
      </w:pPr>
      <w:r w:rsidRPr="00D93621">
        <w:t xml:space="preserve">zapozna się z instrukcją korzystania z </w:t>
      </w:r>
      <w:hyperlink r:id="rId22" w:history="1">
        <w:r w:rsidRPr="00D93621">
          <w:rPr>
            <w:rStyle w:val="Hipercze"/>
          </w:rPr>
          <w:t>https://platformazakupowa.pl</w:t>
        </w:r>
      </w:hyperlink>
      <w:r w:rsidRPr="00D93621">
        <w:t xml:space="preserve">, a w szczególności z zasadami logowania, składania wniosków o wyjaśnienie treści SWZ, składania ofert oraz dokonywania innych czynności w niniejszym postępowaniu przy użyciu </w:t>
      </w:r>
      <w:hyperlink r:id="rId23" w:history="1">
        <w:r w:rsidRPr="00D93621">
          <w:rPr>
            <w:rStyle w:val="Hipercze"/>
          </w:rPr>
          <w:t>https://platformazakupowa.pl</w:t>
        </w:r>
      </w:hyperlink>
      <w:r w:rsidRPr="00D93621">
        <w:t xml:space="preserve"> dostępną </w:t>
      </w:r>
      <w:r w:rsidRPr="00D93621">
        <w:br/>
        <w:t xml:space="preserve">na </w:t>
      </w:r>
      <w:hyperlink r:id="rId24" w:history="1">
        <w:r w:rsidRPr="00D93621">
          <w:rPr>
            <w:rStyle w:val="Hipercze"/>
          </w:rPr>
          <w:t>https://platformazakupowa.pl</w:t>
        </w:r>
      </w:hyperlink>
      <w:r w:rsidRPr="00D93621">
        <w:rPr>
          <w:rStyle w:val="Hipercze"/>
        </w:rPr>
        <w:t xml:space="preserve"> </w:t>
      </w:r>
      <w:r w:rsidRPr="00D93621">
        <w:t>– link poniżej:</w:t>
      </w:r>
    </w:p>
    <w:p w14:paraId="1707124E" w14:textId="77777777" w:rsidR="00111F7D" w:rsidRPr="00D93621" w:rsidRDefault="00111F7D">
      <w:pPr>
        <w:pStyle w:val="Akapitzlist"/>
        <w:tabs>
          <w:tab w:val="left" w:pos="1843"/>
        </w:tabs>
        <w:ind w:left="1843" w:right="-142" w:hanging="851"/>
      </w:pPr>
      <w:r w:rsidRPr="00D93621">
        <w:tab/>
      </w:r>
      <w:hyperlink r:id="rId25" w:history="1">
        <w:r w:rsidRPr="00D93621">
          <w:rPr>
            <w:rStyle w:val="Hipercze"/>
          </w:rPr>
          <w:t>https://drive.google.com/file/d/1Kd1DttbBeiNWt4q4slS4t76lZVKPbkyD/view</w:t>
        </w:r>
      </w:hyperlink>
      <w:r w:rsidRPr="00D93621">
        <w:t xml:space="preserve"> </w:t>
      </w:r>
    </w:p>
    <w:p w14:paraId="0555E653" w14:textId="77777777" w:rsidR="00111F7D" w:rsidRPr="00D93621" w:rsidRDefault="00111F7D">
      <w:pPr>
        <w:pStyle w:val="Akapitzlist"/>
        <w:tabs>
          <w:tab w:val="left" w:pos="1843"/>
        </w:tabs>
        <w:ind w:left="1843" w:hanging="851"/>
      </w:pPr>
      <w:r w:rsidRPr="00D93621">
        <w:tab/>
        <w:t xml:space="preserve">lub w zakładce: </w:t>
      </w:r>
      <w:hyperlink r:id="rId26" w:history="1">
        <w:r w:rsidRPr="00D93621">
          <w:rPr>
            <w:rStyle w:val="Hipercze"/>
          </w:rPr>
          <w:t>https://platformazakupowa.pl/strona/45-instrukcje</w:t>
        </w:r>
      </w:hyperlink>
      <w:r w:rsidRPr="00D93621">
        <w:rPr>
          <w:rStyle w:val="Hipercze"/>
        </w:rPr>
        <w:t xml:space="preserve"> </w:t>
      </w:r>
      <w:r w:rsidRPr="00D93621">
        <w:t>oraz będzie ją stosować.</w:t>
      </w:r>
    </w:p>
    <w:p w14:paraId="4B71A32B" w14:textId="77777777" w:rsidR="00111F7D" w:rsidRPr="00D93621" w:rsidRDefault="00111F7D">
      <w:pPr>
        <w:pStyle w:val="Akapitzlist"/>
        <w:numPr>
          <w:ilvl w:val="1"/>
          <w:numId w:val="92"/>
        </w:numPr>
        <w:ind w:left="1134"/>
      </w:pPr>
      <w:r w:rsidRPr="00D93621">
        <w:t xml:space="preserve">Wymagania techniczne i organizacyjne składania ofert, wysyłania i odbierania dokumentów elektronicznych, cyfrowego odwzorowania z dokumentem w postaci papierowej, oświadczeń oraz informacji przekazywanych z ich użyciem opisane zostały </w:t>
      </w:r>
      <w:r w:rsidRPr="00D93621">
        <w:br/>
        <w:t xml:space="preserve">na </w:t>
      </w:r>
      <w:hyperlink r:id="rId27" w:history="1">
        <w:r w:rsidRPr="00D93621">
          <w:rPr>
            <w:rStyle w:val="Hipercze"/>
          </w:rPr>
          <w:t>https://platformazakupowa.pl</w:t>
        </w:r>
      </w:hyperlink>
      <w:r w:rsidRPr="00D93621">
        <w:t>, w regulaminie zamieszczonym w zakładce „Regulamin” oraz instrukcji składania ofert (linki w ust. 1.2.2 powyżej).</w:t>
      </w:r>
    </w:p>
    <w:p w14:paraId="618D781E" w14:textId="77777777" w:rsidR="00111F7D" w:rsidRPr="00D93621" w:rsidRDefault="00111F7D">
      <w:pPr>
        <w:pStyle w:val="Akapitzlist"/>
        <w:numPr>
          <w:ilvl w:val="1"/>
          <w:numId w:val="92"/>
        </w:numPr>
        <w:ind w:left="1134"/>
      </w:pPr>
      <w:r w:rsidRPr="00D93621">
        <w:t>Wielkość plików:</w:t>
      </w:r>
    </w:p>
    <w:p w14:paraId="0B460C64" w14:textId="77777777" w:rsidR="00111F7D" w:rsidRPr="00D93621" w:rsidRDefault="00111F7D">
      <w:pPr>
        <w:pStyle w:val="Akapitzlist"/>
        <w:numPr>
          <w:ilvl w:val="3"/>
          <w:numId w:val="92"/>
        </w:numPr>
        <w:ind w:left="1843" w:hanging="763"/>
      </w:pPr>
      <w:r w:rsidRPr="00D93621">
        <w:t>w odniesieniu do oferty – maksymalna liczba plików to 10 po 150 MB każdy;</w:t>
      </w:r>
    </w:p>
    <w:p w14:paraId="1956049D" w14:textId="77777777" w:rsidR="00111F7D" w:rsidRPr="00D93621" w:rsidRDefault="00111F7D">
      <w:pPr>
        <w:pStyle w:val="Akapitzlist"/>
        <w:numPr>
          <w:ilvl w:val="3"/>
          <w:numId w:val="92"/>
        </w:numPr>
        <w:ind w:left="1843" w:hanging="763"/>
      </w:pPr>
      <w:r w:rsidRPr="00D93621">
        <w:t>w przypadku komunikacji – wiadomość do zamawiającego max. 500 MB;</w:t>
      </w:r>
    </w:p>
    <w:p w14:paraId="13FBBBED" w14:textId="77777777" w:rsidR="00111F7D" w:rsidRPr="00D93621" w:rsidRDefault="00111F7D">
      <w:pPr>
        <w:pStyle w:val="Akapitzlist"/>
        <w:numPr>
          <w:ilvl w:val="1"/>
          <w:numId w:val="92"/>
        </w:numPr>
        <w:ind w:left="1134"/>
      </w:pPr>
      <w:r w:rsidRPr="00D93621">
        <w:t xml:space="preserve">Komunikacja między zamawiającym i wykonawcami odbywa się przy użyciu narzędzia komercyjnego </w:t>
      </w:r>
      <w:hyperlink r:id="rId28" w:history="1">
        <w:r w:rsidRPr="00D93621">
          <w:rPr>
            <w:rStyle w:val="Hipercze"/>
          </w:rPr>
          <w:t>https://platformazakupowa.pl</w:t>
        </w:r>
      </w:hyperlink>
      <w:r w:rsidRPr="00D93621">
        <w:t xml:space="preserve"> – adres profilu nabywcy: </w:t>
      </w:r>
      <w:hyperlink r:id="rId29" w:history="1">
        <w:r w:rsidRPr="00D93621">
          <w:rPr>
            <w:rStyle w:val="Hipercze"/>
          </w:rPr>
          <w:t>https://platformazakupowa.pl/pn/uj_edu</w:t>
        </w:r>
      </w:hyperlink>
    </w:p>
    <w:p w14:paraId="3B65321D" w14:textId="77777777" w:rsidR="00111F7D" w:rsidRPr="00D93621" w:rsidRDefault="00111F7D">
      <w:pPr>
        <w:pStyle w:val="Akapitzlist"/>
        <w:numPr>
          <w:ilvl w:val="2"/>
          <w:numId w:val="92"/>
        </w:numPr>
        <w:ind w:left="1843" w:hanging="709"/>
        <w:rPr>
          <w:bCs/>
        </w:rPr>
      </w:pPr>
      <w:r w:rsidRPr="00D93621">
        <w:t>W celu skrócenia czasu udzielenia odpowiedzi na pytania komunikacja między zamawiającym a wykonawcami w zakresie:</w:t>
      </w:r>
    </w:p>
    <w:p w14:paraId="34405329" w14:textId="77777777" w:rsidR="00111F7D" w:rsidRPr="00D93621" w:rsidRDefault="00111F7D">
      <w:pPr>
        <w:pStyle w:val="Akapitzlist"/>
        <w:numPr>
          <w:ilvl w:val="1"/>
          <w:numId w:val="94"/>
        </w:numPr>
        <w:ind w:left="2410" w:hanging="567"/>
      </w:pPr>
      <w:r w:rsidRPr="00D93621">
        <w:t>przesyłania zamawiającemu pytań do treści SWZ;</w:t>
      </w:r>
    </w:p>
    <w:p w14:paraId="22C31075" w14:textId="77777777" w:rsidR="00111F7D" w:rsidRPr="00D93621" w:rsidRDefault="00111F7D">
      <w:pPr>
        <w:pStyle w:val="Akapitzlist"/>
        <w:numPr>
          <w:ilvl w:val="1"/>
          <w:numId w:val="94"/>
        </w:numPr>
        <w:ind w:left="2410" w:hanging="567"/>
      </w:pPr>
      <w:r w:rsidRPr="00D93621">
        <w:t>przesyłania odpowiedzi na wezwanie zamawiającego do złożenia podmiotowych środków dowodowych;</w:t>
      </w:r>
    </w:p>
    <w:p w14:paraId="305B13B3" w14:textId="77777777" w:rsidR="00111F7D" w:rsidRPr="00D93621" w:rsidRDefault="00111F7D">
      <w:pPr>
        <w:pStyle w:val="Akapitzlist"/>
        <w:numPr>
          <w:ilvl w:val="1"/>
          <w:numId w:val="94"/>
        </w:numPr>
        <w:ind w:left="2410" w:hanging="567"/>
      </w:pPr>
      <w:r w:rsidRPr="00D93621">
        <w:rPr>
          <w:shd w:val="clear" w:color="auto" w:fill="FFFFFF"/>
        </w:rPr>
        <w:t xml:space="preserve">przesyłania odpowiedzi na wezwanie zamawiającego </w:t>
      </w:r>
      <w:r w:rsidRPr="00D93621">
        <w:rPr>
          <w:shd w:val="clear" w:color="auto" w:fill="FFFFFF"/>
        </w:rPr>
        <w:br/>
        <w:t>do złożenia/poprawienia/uzupełnienia oświadczenia, o którym mowa w art. 125 ust. 1, podmiotowych środków dowodowych, innych dokumentów lub oświadczeń składanych w postępowaniu;</w:t>
      </w:r>
    </w:p>
    <w:p w14:paraId="310F8089" w14:textId="77777777" w:rsidR="00111F7D" w:rsidRPr="00D93621" w:rsidRDefault="00111F7D">
      <w:pPr>
        <w:pStyle w:val="Akapitzlist"/>
        <w:numPr>
          <w:ilvl w:val="1"/>
          <w:numId w:val="94"/>
        </w:numPr>
        <w:ind w:left="2410" w:hanging="567"/>
      </w:pPr>
      <w:r w:rsidRPr="00D93621">
        <w:rPr>
          <w:shd w:val="clear" w:color="auto" w:fill="FFFFFF"/>
        </w:rPr>
        <w:t xml:space="preserve">przesyłania odpowiedzi na wezwanie zamawiającego do złożenia wyjaśnień dotyczących treści oświadczenia, o którym mowa w art. 125 ust. 1 </w:t>
      </w:r>
      <w:r w:rsidRPr="00D93621">
        <w:rPr>
          <w:shd w:val="clear" w:color="auto" w:fill="FFFFFF"/>
        </w:rPr>
        <w:br/>
        <w:t>lub złożonych podmiotowych środków dowodowych lub innych dokumentów lub oświadczeń składanych w postępowaniu;</w:t>
      </w:r>
    </w:p>
    <w:p w14:paraId="3AC2DEB0" w14:textId="77777777" w:rsidR="00111F7D" w:rsidRPr="00D93621" w:rsidRDefault="00111F7D">
      <w:pPr>
        <w:pStyle w:val="Akapitzlist"/>
        <w:numPr>
          <w:ilvl w:val="1"/>
          <w:numId w:val="94"/>
        </w:numPr>
        <w:ind w:left="2410" w:hanging="567"/>
      </w:pPr>
      <w:r w:rsidRPr="00D93621">
        <w:rPr>
          <w:shd w:val="clear" w:color="auto" w:fill="FFFFFF"/>
        </w:rPr>
        <w:t>przesyłania odpowiedzi na wezwanie zamawiającego do złożenia wyjaśnień dotyczących treści przedmiotowych środków dowodowych;</w:t>
      </w:r>
    </w:p>
    <w:p w14:paraId="60E5D463" w14:textId="77777777" w:rsidR="00111F7D" w:rsidRPr="00D93621" w:rsidRDefault="00111F7D">
      <w:pPr>
        <w:pStyle w:val="Akapitzlist"/>
        <w:numPr>
          <w:ilvl w:val="1"/>
          <w:numId w:val="94"/>
        </w:numPr>
        <w:ind w:left="2410" w:hanging="567"/>
      </w:pPr>
      <w:r w:rsidRPr="00D93621">
        <w:rPr>
          <w:shd w:val="clear" w:color="auto" w:fill="FFFFFF"/>
        </w:rPr>
        <w:t>przesłania odpowiedzi na inne wezwania zamawiającego wynikające z ustawy – Prawo zamówień publicznych;</w:t>
      </w:r>
    </w:p>
    <w:p w14:paraId="6C11BA9F" w14:textId="77777777" w:rsidR="00111F7D" w:rsidRPr="00D93621" w:rsidRDefault="00111F7D">
      <w:pPr>
        <w:pStyle w:val="Akapitzlist"/>
        <w:numPr>
          <w:ilvl w:val="1"/>
          <w:numId w:val="94"/>
        </w:numPr>
        <w:ind w:left="2410" w:hanging="567"/>
      </w:pPr>
      <w:r w:rsidRPr="00D93621">
        <w:t>przesyłania wniosków, informacji, oświadczeń wykonawcy;</w:t>
      </w:r>
    </w:p>
    <w:p w14:paraId="7F314BBC" w14:textId="77777777" w:rsidR="00111F7D" w:rsidRPr="00D93621" w:rsidRDefault="00111F7D">
      <w:pPr>
        <w:pStyle w:val="Akapitzlist"/>
        <w:numPr>
          <w:ilvl w:val="1"/>
          <w:numId w:val="94"/>
        </w:numPr>
        <w:ind w:left="2410" w:hanging="567"/>
      </w:pPr>
      <w:r w:rsidRPr="00D93621">
        <w:t>przesyłania odwołania/innych</w:t>
      </w:r>
    </w:p>
    <w:p w14:paraId="213373BE" w14:textId="77777777" w:rsidR="00111F7D" w:rsidRPr="00D93621" w:rsidRDefault="00111F7D" w:rsidP="00111F7D">
      <w:pPr>
        <w:ind w:left="1843"/>
        <w:jc w:val="both"/>
      </w:pPr>
      <w:r w:rsidRPr="00D93621">
        <w:t xml:space="preserve">odbywa się za pośrednictwem </w:t>
      </w:r>
      <w:hyperlink r:id="rId30" w:history="1">
        <w:r w:rsidRPr="00D93621">
          <w:rPr>
            <w:rStyle w:val="Hipercze"/>
          </w:rPr>
          <w:t>https://platformazakupowa.pl</w:t>
        </w:r>
      </w:hyperlink>
      <w:r w:rsidRPr="00D93621">
        <w:t xml:space="preserve"> i formularza: </w:t>
      </w:r>
      <w:r w:rsidRPr="00D93621">
        <w:br/>
        <w:t>„Wyślij wiadomość do zamawiającego”.</w:t>
      </w:r>
    </w:p>
    <w:p w14:paraId="4DEC1105" w14:textId="77777777" w:rsidR="00111F7D" w:rsidRPr="00D93621" w:rsidRDefault="00111F7D" w:rsidP="00111F7D">
      <w:pPr>
        <w:pStyle w:val="NormalnyWeb"/>
        <w:spacing w:before="0" w:beforeAutospacing="0" w:after="0" w:afterAutospacing="0"/>
        <w:ind w:left="1843"/>
        <w:jc w:val="both"/>
      </w:pPr>
      <w:r w:rsidRPr="00D93621">
        <w:t xml:space="preserve">Za datę przekazania (wpływu) oświadczeń, wniosków, zawiadomień oraz informacji przyjmuje się datę ich przesłania za pośrednictwem </w:t>
      </w:r>
      <w:hyperlink r:id="rId31" w:history="1">
        <w:r w:rsidRPr="00D93621">
          <w:rPr>
            <w:rStyle w:val="Hipercze"/>
            <w:rFonts w:eastAsia="Calibri"/>
            <w:lang w:eastAsia="en-US"/>
          </w:rPr>
          <w:t>https://platformazakupowa.pl</w:t>
        </w:r>
      </w:hyperlink>
      <w:r w:rsidRPr="00D93621">
        <w:t xml:space="preserve"> poprzez kliknięcie przycisku: „Wyślij wiadomość </w:t>
      </w:r>
      <w:r w:rsidRPr="00D93621">
        <w:br/>
        <w:t>do zamawiającego”, po którym pojawi się komunikat, że wiadomość została wysłana do zamawiającego.</w:t>
      </w:r>
    </w:p>
    <w:p w14:paraId="7455D437" w14:textId="77777777" w:rsidR="00111F7D" w:rsidRPr="00D93621" w:rsidRDefault="00111F7D">
      <w:pPr>
        <w:pStyle w:val="Akapitzlist"/>
        <w:numPr>
          <w:ilvl w:val="2"/>
          <w:numId w:val="92"/>
        </w:numPr>
        <w:ind w:left="1843" w:hanging="709"/>
      </w:pPr>
      <w:r w:rsidRPr="00D93621">
        <w:t xml:space="preserve">Zamawiający przekazuje wykonawcom informacje za pośrednictwem </w:t>
      </w:r>
      <w:hyperlink r:id="rId32" w:history="1">
        <w:r w:rsidRPr="00D93621">
          <w:rPr>
            <w:rStyle w:val="Hipercze"/>
          </w:rPr>
          <w:t>https://platformazakupowa.pl</w:t>
        </w:r>
      </w:hyperlink>
      <w:r w:rsidRPr="00D93621">
        <w:t xml:space="preserve">. Informacje dotyczące odpowiedzi na </w:t>
      </w:r>
      <w:r w:rsidRPr="00D93621">
        <w:lastRenderedPageBreak/>
        <w:t xml:space="preserve">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D93621">
          <w:rPr>
            <w:rStyle w:val="Hipercze"/>
          </w:rPr>
          <w:t>https://platformazakupowa.pl</w:t>
        </w:r>
      </w:hyperlink>
      <w:r w:rsidRPr="00D93621">
        <w:t xml:space="preserve"> </w:t>
      </w:r>
      <w:r w:rsidRPr="00D93621">
        <w:br/>
        <w:t>do konkretnego wykonawcy.</w:t>
      </w:r>
    </w:p>
    <w:p w14:paraId="1BBB354C" w14:textId="77777777" w:rsidR="00111F7D" w:rsidRPr="00D93621" w:rsidRDefault="00111F7D">
      <w:pPr>
        <w:pStyle w:val="Akapitzlist"/>
        <w:numPr>
          <w:ilvl w:val="2"/>
          <w:numId w:val="92"/>
        </w:numPr>
        <w:ind w:left="1843" w:hanging="709"/>
      </w:pPr>
      <w:r w:rsidRPr="00D93621">
        <w:t xml:space="preserve">Wykonawca jako podmiot profesjonalny ma obowiązek sprawdzania komunikatów i wiadomości bezpośrednio na </w:t>
      </w:r>
      <w:hyperlink r:id="rId34" w:history="1">
        <w:r w:rsidRPr="00D93621">
          <w:rPr>
            <w:rStyle w:val="Hipercze"/>
          </w:rPr>
          <w:t>https://platformazakupowa.pl</w:t>
        </w:r>
      </w:hyperlink>
      <w:r w:rsidRPr="00D93621">
        <w:rPr>
          <w:rStyle w:val="Hipercze"/>
        </w:rPr>
        <w:t xml:space="preserve"> </w:t>
      </w:r>
      <w:r w:rsidRPr="00D93621">
        <w:t>przesyłanych przez zamawiającego, gdyż system powiadomień może ulec awarii lub powiadomienie może trafić do folderu SPAM.</w:t>
      </w:r>
    </w:p>
    <w:p w14:paraId="77F86D10" w14:textId="77777777" w:rsidR="00111F7D" w:rsidRPr="00D93621" w:rsidRDefault="00111F7D">
      <w:pPr>
        <w:pStyle w:val="Akapitzlist"/>
        <w:numPr>
          <w:ilvl w:val="2"/>
          <w:numId w:val="92"/>
        </w:numPr>
        <w:ind w:left="1843" w:hanging="709"/>
      </w:pPr>
      <w:r w:rsidRPr="00D93621">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D93621">
          <w:rPr>
            <w:rStyle w:val="Hipercze"/>
          </w:rPr>
          <w:t>https://platformazakupowa.pl</w:t>
        </w:r>
      </w:hyperlink>
      <w:r w:rsidRPr="00D93621">
        <w:rPr>
          <w:rStyle w:val="Hipercze"/>
        </w:rPr>
        <w:t>,</w:t>
      </w:r>
      <w:r w:rsidRPr="00D93621">
        <w:t xml:space="preserve"> tj.:</w:t>
      </w:r>
    </w:p>
    <w:p w14:paraId="107CF175" w14:textId="77777777" w:rsidR="00111F7D" w:rsidRPr="00D93621" w:rsidRDefault="00111F7D">
      <w:pPr>
        <w:pStyle w:val="Akapitzlist"/>
        <w:numPr>
          <w:ilvl w:val="1"/>
          <w:numId w:val="95"/>
        </w:numPr>
        <w:ind w:left="2410" w:hanging="567"/>
      </w:pPr>
      <w:r w:rsidRPr="00D93621">
        <w:t xml:space="preserve">stały dostęp do sieci Internet o gwarantowanej przepustowości nie mniejszej niż 512 </w:t>
      </w:r>
      <w:proofErr w:type="spellStart"/>
      <w:r w:rsidRPr="00D93621">
        <w:t>kb</w:t>
      </w:r>
      <w:proofErr w:type="spellEnd"/>
      <w:r w:rsidRPr="00D93621">
        <w:t>/s;</w:t>
      </w:r>
    </w:p>
    <w:p w14:paraId="2447C5AF" w14:textId="77777777" w:rsidR="00111F7D" w:rsidRPr="00D93621" w:rsidRDefault="00111F7D">
      <w:pPr>
        <w:pStyle w:val="Akapitzlist"/>
        <w:numPr>
          <w:ilvl w:val="1"/>
          <w:numId w:val="95"/>
        </w:numPr>
        <w:ind w:left="2410" w:hanging="567"/>
      </w:pPr>
      <w:r w:rsidRPr="00D93621">
        <w:t>komputer klasy PC lub MAC o następującej konfiguracji: pamięć min. 2 GB Ram, procesor Intel IV 2 GHZ lub jego nowsza wersja, jeden z systemów operacyjnych – MS Windows 7, Mac Os x 10 4, Linux, lub ich nowsze wersje;</w:t>
      </w:r>
    </w:p>
    <w:p w14:paraId="70779C8B" w14:textId="77777777" w:rsidR="00111F7D" w:rsidRPr="00D93621" w:rsidRDefault="00111F7D">
      <w:pPr>
        <w:pStyle w:val="Akapitzlist"/>
        <w:numPr>
          <w:ilvl w:val="1"/>
          <w:numId w:val="95"/>
        </w:numPr>
        <w:ind w:left="2410" w:hanging="567"/>
      </w:pPr>
      <w:r w:rsidRPr="00D93621">
        <w:t>zainstalowana dowolna, inna przeglądarka internetowa niż Internet Explorer;</w:t>
      </w:r>
    </w:p>
    <w:p w14:paraId="37BD75C2" w14:textId="77777777" w:rsidR="00111F7D" w:rsidRPr="00D93621" w:rsidRDefault="00111F7D">
      <w:pPr>
        <w:pStyle w:val="Akapitzlist"/>
        <w:numPr>
          <w:ilvl w:val="1"/>
          <w:numId w:val="95"/>
        </w:numPr>
        <w:ind w:left="2410" w:hanging="567"/>
      </w:pPr>
      <w:r w:rsidRPr="00D93621">
        <w:t>włączona obsługa JavaScript,</w:t>
      </w:r>
    </w:p>
    <w:p w14:paraId="7A5B77A7" w14:textId="77777777" w:rsidR="00111F7D" w:rsidRPr="00D93621" w:rsidRDefault="00111F7D">
      <w:pPr>
        <w:pStyle w:val="Akapitzlist"/>
        <w:numPr>
          <w:ilvl w:val="1"/>
          <w:numId w:val="95"/>
        </w:numPr>
        <w:ind w:left="2410" w:hanging="567"/>
      </w:pPr>
      <w:r w:rsidRPr="00D93621">
        <w:t xml:space="preserve">zainstalowany program Adobe </w:t>
      </w:r>
      <w:proofErr w:type="spellStart"/>
      <w:r w:rsidRPr="00D93621">
        <w:t>Acrobat</w:t>
      </w:r>
      <w:proofErr w:type="spellEnd"/>
      <w:r w:rsidRPr="00D93621">
        <w:t xml:space="preserve"> Reader lub inny obsługujący format plików .pdf.</w:t>
      </w:r>
    </w:p>
    <w:p w14:paraId="220A3C41" w14:textId="77777777" w:rsidR="00111F7D" w:rsidRPr="00D93621" w:rsidRDefault="00111F7D">
      <w:pPr>
        <w:pStyle w:val="NormalnyWeb"/>
        <w:numPr>
          <w:ilvl w:val="2"/>
          <w:numId w:val="92"/>
        </w:numPr>
        <w:spacing w:before="0" w:beforeAutospacing="0" w:after="0" w:afterAutospacing="0"/>
        <w:ind w:left="1843" w:hanging="709"/>
        <w:jc w:val="both"/>
        <w:textAlignment w:val="baseline"/>
      </w:pPr>
      <w:r w:rsidRPr="00D93621">
        <w:t xml:space="preserve">Szyfrowanie na </w:t>
      </w:r>
      <w:hyperlink r:id="rId36" w:history="1">
        <w:r w:rsidRPr="00D93621">
          <w:rPr>
            <w:rStyle w:val="Hipercze"/>
            <w:rFonts w:eastAsia="Calibri"/>
            <w:lang w:eastAsia="en-US"/>
          </w:rPr>
          <w:t>https://platformazakupowa.pl</w:t>
        </w:r>
      </w:hyperlink>
      <w:r w:rsidRPr="00D93621">
        <w:t xml:space="preserve"> odbywa się za pomocą protokołu TLS 1.3.</w:t>
      </w:r>
    </w:p>
    <w:p w14:paraId="7DB64361" w14:textId="77777777" w:rsidR="00111F7D" w:rsidRPr="00D93621" w:rsidRDefault="00111F7D">
      <w:pPr>
        <w:pStyle w:val="NormalnyWeb"/>
        <w:numPr>
          <w:ilvl w:val="2"/>
          <w:numId w:val="92"/>
        </w:numPr>
        <w:spacing w:before="0" w:beforeAutospacing="0" w:after="0" w:afterAutospacing="0"/>
        <w:ind w:left="1843" w:hanging="709"/>
        <w:jc w:val="both"/>
        <w:textAlignment w:val="baseline"/>
      </w:pPr>
      <w:r w:rsidRPr="00D93621">
        <w:t>Oznaczenie czasu odbioru danych przez platformę zakupową stanowi datę oraz  dokładny czas (</w:t>
      </w:r>
      <w:proofErr w:type="spellStart"/>
      <w:r w:rsidRPr="00D93621">
        <w:t>hh:mm:ss</w:t>
      </w:r>
      <w:proofErr w:type="spellEnd"/>
      <w:r w:rsidRPr="00D93621">
        <w:t>) generowany według czasu lokalnego serwera synchronizowanego z zegarem Głównego Urzędu Miar.</w:t>
      </w:r>
    </w:p>
    <w:p w14:paraId="5443E22A" w14:textId="77777777" w:rsidR="00111F7D" w:rsidRPr="00D93621" w:rsidRDefault="00111F7D">
      <w:pPr>
        <w:pStyle w:val="Akapitzlist"/>
        <w:numPr>
          <w:ilvl w:val="1"/>
          <w:numId w:val="92"/>
        </w:numPr>
        <w:ind w:left="1134" w:hanging="567"/>
        <w:rPr>
          <w:bCs/>
        </w:rPr>
      </w:pPr>
      <w:r w:rsidRPr="00D93621">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D93621" w:rsidDel="008C4122">
        <w:t xml:space="preserve"> </w:t>
      </w:r>
      <w:r w:rsidRPr="00D93621">
        <w:t xml:space="preserve">(t.j.: Dz. U. 2020 r., poz. 2452 z </w:t>
      </w:r>
      <w:proofErr w:type="spellStart"/>
      <w:r w:rsidRPr="00D93621">
        <w:t>późn</w:t>
      </w:r>
      <w:proofErr w:type="spellEnd"/>
      <w:r w:rsidRPr="00D93621">
        <w:t xml:space="preserve">. </w:t>
      </w:r>
      <w:proofErr w:type="spellStart"/>
      <w:r w:rsidRPr="00D93621">
        <w:t>zm</w:t>
      </w:r>
      <w:proofErr w:type="spellEnd"/>
      <w:r w:rsidRPr="00D93621">
        <w:t>) oraz rozporządzeniu Ministra Rozwoju, Pracy i Technologii z dnia 23 grudnia 2020 r. w sprawie podmiotowych środków dowodowych oraz innych dokumentów lub oświadczeń, jakich może żądać zamawiający od wykonawcy</w:t>
      </w:r>
      <w:r w:rsidRPr="00D93621" w:rsidDel="008C4122">
        <w:t xml:space="preserve"> </w:t>
      </w:r>
      <w:r w:rsidRPr="00D93621">
        <w:t xml:space="preserve">(t. j.: Dz. U. 2020 r., poz. 2415 z </w:t>
      </w:r>
      <w:proofErr w:type="spellStart"/>
      <w:r w:rsidRPr="00D93621">
        <w:t>późn</w:t>
      </w:r>
      <w:proofErr w:type="spellEnd"/>
      <w:r w:rsidRPr="00D93621">
        <w:t>. zm.), tj.:</w:t>
      </w:r>
    </w:p>
    <w:p w14:paraId="4B483DE6" w14:textId="77777777" w:rsidR="00111F7D" w:rsidRPr="00D93621" w:rsidRDefault="00111F7D">
      <w:pPr>
        <w:pStyle w:val="Akapitzlist"/>
        <w:numPr>
          <w:ilvl w:val="1"/>
          <w:numId w:val="93"/>
        </w:numPr>
        <w:ind w:left="1701" w:hanging="567"/>
        <w:rPr>
          <w:bCs/>
          <w:i/>
          <w:iCs/>
          <w:u w:val="single"/>
        </w:rPr>
      </w:pPr>
      <w:r w:rsidRPr="00D93621">
        <w:t xml:space="preserve">dokumenty lub oświadczenia, w tym oferta, składane są </w:t>
      </w:r>
      <w:r w:rsidRPr="00D93621">
        <w:rPr>
          <w:u w:val="single"/>
        </w:rPr>
        <w:t>w oryginale w formie elektronicznej przy użyciu kwalifikowanego podpisu elektronicznego lub  w  postaci elektronicznej opatrzonej podpisem zaufanym lub podpisem osobistym</w:t>
      </w:r>
      <w:r w:rsidRPr="00D93621">
        <w:t xml:space="preserve">. W przypadku składania podpisu kwalifikowanego i wykorzystania formatu podpisu </w:t>
      </w:r>
      <w:proofErr w:type="spellStart"/>
      <w:r w:rsidRPr="00D93621">
        <w:t>XAdES</w:t>
      </w:r>
      <w:proofErr w:type="spellEnd"/>
      <w:r w:rsidRPr="00D93621">
        <w:t xml:space="preserve"> zewnętrzny, zamawiający wymaga dołączenia odpowiedniej ilości plików, tj. podpisywanych plików z danymi </w:t>
      </w:r>
      <w:r w:rsidRPr="00D93621">
        <w:lastRenderedPageBreak/>
        <w:t xml:space="preserve">oraz plików podpisu w formacie </w:t>
      </w:r>
      <w:proofErr w:type="spellStart"/>
      <w:r w:rsidRPr="00D93621">
        <w:t>XAdES</w:t>
      </w:r>
      <w:proofErr w:type="spellEnd"/>
      <w:r w:rsidRPr="00D93621">
        <w:t xml:space="preserve">. </w:t>
      </w:r>
      <w:r w:rsidRPr="00D93621">
        <w:rPr>
          <w:b/>
          <w:i/>
          <w:iCs/>
        </w:rPr>
        <w:t>Oferta złożona bez opatrzenia właściwym podpisem elektronicznym podlega odrzuceniu na podstawie art. 226 ust. 1 pkt 3 ustawy PZP, z uwagi na niezgodność z art. 63 tej ustawy;</w:t>
      </w:r>
    </w:p>
    <w:p w14:paraId="2D7B75D3" w14:textId="77777777" w:rsidR="00111F7D" w:rsidRPr="00D93621" w:rsidRDefault="00111F7D">
      <w:pPr>
        <w:pStyle w:val="Akapitzlist"/>
        <w:numPr>
          <w:ilvl w:val="1"/>
          <w:numId w:val="93"/>
        </w:numPr>
        <w:ind w:left="1701" w:hanging="567"/>
        <w:rPr>
          <w:bCs/>
          <w:i/>
          <w:iCs/>
          <w:u w:val="single"/>
        </w:rPr>
      </w:pPr>
      <w:r w:rsidRPr="00D93621">
        <w:rPr>
          <w:bCs/>
        </w:rPr>
        <w:t>dokumenty wystawione w formie elektronicznej przekazuje się jako dokumenty elektroniczne, zapewniając zamawiającemu możliwość weryfikacji podpisów;</w:t>
      </w:r>
    </w:p>
    <w:p w14:paraId="7463EE40" w14:textId="77777777" w:rsidR="00111F7D" w:rsidRPr="00D93621" w:rsidRDefault="00111F7D">
      <w:pPr>
        <w:pStyle w:val="Akapitzlist"/>
        <w:numPr>
          <w:ilvl w:val="1"/>
          <w:numId w:val="93"/>
        </w:numPr>
        <w:ind w:left="1701" w:hanging="567"/>
        <w:rPr>
          <w:bCs/>
          <w:i/>
          <w:iCs/>
          <w:u w:val="single"/>
        </w:rPr>
      </w:pPr>
      <w:r w:rsidRPr="00D93621">
        <w:rPr>
          <w:bCs/>
        </w:rPr>
        <w:t>j</w:t>
      </w:r>
      <w:r w:rsidRPr="00D93621">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38B7FBD8" w14:textId="77777777" w:rsidR="00111F7D" w:rsidRPr="00D93621" w:rsidRDefault="00111F7D">
      <w:pPr>
        <w:pStyle w:val="Akapitzlist"/>
        <w:numPr>
          <w:ilvl w:val="1"/>
          <w:numId w:val="93"/>
        </w:numPr>
        <w:ind w:left="1701" w:hanging="567"/>
        <w:rPr>
          <w:bCs/>
          <w:i/>
          <w:iCs/>
          <w:u w:val="single"/>
        </w:rPr>
      </w:pPr>
      <w:r w:rsidRPr="00D93621">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5456B35" w14:textId="77777777" w:rsidR="00111F7D" w:rsidRPr="00D93621" w:rsidRDefault="00111F7D">
      <w:pPr>
        <w:pStyle w:val="Akapitzlist"/>
        <w:numPr>
          <w:ilvl w:val="1"/>
          <w:numId w:val="93"/>
        </w:numPr>
        <w:ind w:left="1701" w:hanging="567"/>
        <w:rPr>
          <w:bCs/>
          <w:i/>
          <w:iCs/>
          <w:u w:val="single"/>
        </w:rPr>
      </w:pPr>
      <w:r w:rsidRPr="00D93621">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2E8CA5" w14:textId="77777777" w:rsidR="00111F7D" w:rsidRPr="00D93621" w:rsidRDefault="00111F7D">
      <w:pPr>
        <w:pStyle w:val="Akapitzlist"/>
        <w:numPr>
          <w:ilvl w:val="0"/>
          <w:numId w:val="92"/>
        </w:numPr>
        <w:ind w:left="720"/>
        <w:rPr>
          <w:bCs/>
        </w:rPr>
      </w:pPr>
      <w:r w:rsidRPr="00D93621">
        <w:rPr>
          <w:bCs/>
        </w:rPr>
        <w:t>Sposób porozumiewania się zamawiającego z wykonawcami w zakresie skutecznego złożenia oferty.</w:t>
      </w:r>
    </w:p>
    <w:p w14:paraId="3BD67F37" w14:textId="77777777" w:rsidR="00111F7D" w:rsidRPr="00D93621" w:rsidRDefault="00111F7D">
      <w:pPr>
        <w:pStyle w:val="Akapitzlist"/>
        <w:numPr>
          <w:ilvl w:val="1"/>
          <w:numId w:val="92"/>
        </w:numPr>
        <w:ind w:left="1410"/>
        <w:rPr>
          <w:bCs/>
        </w:rPr>
      </w:pPr>
      <w:r w:rsidRPr="00D93621">
        <w:t xml:space="preserve">Oferta musi być sporządzona z zachowaniem postaci elektronicznej w formacie danych </w:t>
      </w:r>
    </w:p>
    <w:p w14:paraId="2EDB42B0" w14:textId="77777777" w:rsidR="00111F7D" w:rsidRPr="00D93621" w:rsidRDefault="00111F7D" w:rsidP="003903E4">
      <w:pPr>
        <w:pStyle w:val="Akapitzlist"/>
        <w:numPr>
          <w:ilvl w:val="0"/>
          <w:numId w:val="111"/>
        </w:numPr>
        <w:rPr>
          <w:bCs/>
        </w:rPr>
      </w:pPr>
      <w:r w:rsidRPr="00D93621">
        <w:rPr>
          <w:bCs/>
        </w:rPr>
        <w:t xml:space="preserve">zgodnym z </w:t>
      </w:r>
      <w:r w:rsidRPr="00D93621">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93621">
        <w:rPr>
          <w:b/>
          <w:bCs/>
          <w:i/>
          <w:iCs/>
        </w:rPr>
        <w:t>pdf, .doc., .xls, .jpg (.</w:t>
      </w:r>
      <w:proofErr w:type="spellStart"/>
      <w:r w:rsidRPr="00D93621">
        <w:rPr>
          <w:b/>
          <w:bCs/>
          <w:i/>
          <w:iCs/>
        </w:rPr>
        <w:t>jpeg</w:t>
      </w:r>
      <w:proofErr w:type="spellEnd"/>
      <w:r w:rsidRPr="00D93621">
        <w:rPr>
          <w:b/>
          <w:bCs/>
          <w:i/>
          <w:iCs/>
        </w:rPr>
        <w:t xml:space="preserve">) ze szczególnym wskazaniem </w:t>
      </w:r>
      <w:r w:rsidRPr="00D93621">
        <w:rPr>
          <w:b/>
          <w:bCs/>
          <w:i/>
          <w:iCs/>
        </w:rPr>
        <w:br/>
        <w:t>na .pdf.</w:t>
      </w:r>
      <w:r w:rsidRPr="00D93621">
        <w:t xml:space="preserve"> W celu ewentualnej kompresji danych rekomenduje się wykorzystanie formatów: .</w:t>
      </w:r>
      <w:r w:rsidRPr="00D93621">
        <w:rPr>
          <w:b/>
          <w:bCs/>
          <w:i/>
          <w:iCs/>
        </w:rPr>
        <w:t>zip, 7Z</w:t>
      </w:r>
      <w:r w:rsidRPr="00D93621">
        <w:t>. Do formatów powszechnych a nieobjętych treścią rozporządzenia zalicza się: .</w:t>
      </w:r>
      <w:proofErr w:type="spellStart"/>
      <w:r w:rsidRPr="00D93621">
        <w:t>rar</w:t>
      </w:r>
      <w:proofErr w:type="spellEnd"/>
      <w:r w:rsidRPr="00D93621">
        <w:t>, .gif, .</w:t>
      </w:r>
      <w:proofErr w:type="spellStart"/>
      <w:r w:rsidRPr="00D93621">
        <w:t>bmp</w:t>
      </w:r>
      <w:proofErr w:type="spellEnd"/>
      <w:r w:rsidRPr="00D93621">
        <w:t>, .</w:t>
      </w:r>
      <w:proofErr w:type="spellStart"/>
      <w:r w:rsidRPr="00D93621">
        <w:t>numbers</w:t>
      </w:r>
      <w:proofErr w:type="spellEnd"/>
      <w:r w:rsidRPr="00D93621">
        <w:t>, .</w:t>
      </w:r>
      <w:proofErr w:type="spellStart"/>
      <w:r w:rsidRPr="00D93621">
        <w:t>pages</w:t>
      </w:r>
      <w:proofErr w:type="spellEnd"/>
      <w:r w:rsidRPr="00D93621">
        <w:t xml:space="preserve">. Dokumenty złożone w takich plikach zostaną uznane za złożone nieskutecznie. </w:t>
      </w:r>
    </w:p>
    <w:p w14:paraId="2C9A2E62" w14:textId="77777777" w:rsidR="00111F7D" w:rsidRPr="00D93621" w:rsidRDefault="00111F7D">
      <w:pPr>
        <w:pStyle w:val="Akapitzlist"/>
        <w:numPr>
          <w:ilvl w:val="1"/>
          <w:numId w:val="92"/>
        </w:numPr>
        <w:ind w:left="1410"/>
        <w:rPr>
          <w:bCs/>
        </w:rPr>
      </w:pPr>
      <w:r w:rsidRPr="00D93621">
        <w:t xml:space="preserve">Wykonawca składa ofertę za pośrednictwem </w:t>
      </w:r>
      <w:hyperlink r:id="rId37" w:history="1">
        <w:r w:rsidRPr="00D93621">
          <w:rPr>
            <w:rStyle w:val="Hipercze"/>
          </w:rPr>
          <w:t>https://platformazakupowa.pl</w:t>
        </w:r>
      </w:hyperlink>
      <w:r w:rsidRPr="00D93621">
        <w:t xml:space="preserve"> – adres profilu nabywcy </w:t>
      </w:r>
      <w:hyperlink r:id="rId38" w:history="1">
        <w:r w:rsidRPr="00D93621">
          <w:rPr>
            <w:rStyle w:val="Hipercze"/>
          </w:rPr>
          <w:t>https://platformazakupowa.pl/pn/uj_edu</w:t>
        </w:r>
      </w:hyperlink>
      <w:r w:rsidRPr="00D93621">
        <w:rPr>
          <w:bCs/>
        </w:rPr>
        <w:t xml:space="preserve">, </w:t>
      </w:r>
      <w:r w:rsidRPr="00D93621">
        <w:t>zgodnie z regulaminem, o którym mowa w ust. 1 tego rozdziału. Zamawiający nie ponosi odpowiedzialności za   złożenie oferty w sposób niezgodny z instrukcją korzystania z  </w:t>
      </w:r>
      <w:hyperlink r:id="rId39" w:history="1">
        <w:r w:rsidRPr="00D93621">
          <w:rPr>
            <w:rStyle w:val="Hipercze"/>
          </w:rPr>
          <w:t>https://platformazakupowa.pl</w:t>
        </w:r>
      </w:hyperlink>
      <w:r w:rsidRPr="00D93621">
        <w:t xml:space="preserve">, w szczególności za sytuację, gdy zamawiający zapozna się z treścią oferty przed upływem terminu składania ofert (np. złożenie oferty w zakładce „Wyślij wiadomość do zamawiającego”). Taka </w:t>
      </w:r>
      <w:r w:rsidRPr="00D93621">
        <w:lastRenderedPageBreak/>
        <w:t>oferta zostanie uznana przez zamawiającego za ofertę handlową i nie będzie brana pod uwagę w przedmiotowym postępowaniu ponieważ nie został spełniony obowiązek narzucony w art. 221 ustawy – Prawo zamówień publicznych.</w:t>
      </w:r>
    </w:p>
    <w:p w14:paraId="31F23447" w14:textId="77777777" w:rsidR="00111F7D" w:rsidRPr="00D93621" w:rsidRDefault="00111F7D">
      <w:pPr>
        <w:pStyle w:val="Akapitzlist"/>
        <w:numPr>
          <w:ilvl w:val="1"/>
          <w:numId w:val="92"/>
        </w:numPr>
        <w:ind w:left="1410"/>
      </w:pPr>
      <w:r w:rsidRPr="00D93621">
        <w:t xml:space="preserve">Sposób zaszyfrowania oferty opisany został w instrukcji składania ofert (linki </w:t>
      </w:r>
      <w:r w:rsidRPr="00D93621">
        <w:br/>
        <w:t>w ust. 1.2.2 powyżej).</w:t>
      </w:r>
    </w:p>
    <w:p w14:paraId="33CC56FE" w14:textId="77777777" w:rsidR="00111F7D" w:rsidRPr="00D93621" w:rsidRDefault="00111F7D">
      <w:pPr>
        <w:pStyle w:val="Akapitzlist"/>
        <w:numPr>
          <w:ilvl w:val="1"/>
          <w:numId w:val="92"/>
        </w:numPr>
        <w:ind w:left="1410"/>
        <w:rPr>
          <w:bCs/>
        </w:rPr>
      </w:pPr>
      <w:r w:rsidRPr="00D93621">
        <w:rPr>
          <w:bCs/>
        </w:rPr>
        <w:t>Po upływie terminu składania ofert wykonawca nie może skutecznie dokonać zmiany ani wycofać uprzednio złożonej oferty.</w:t>
      </w:r>
    </w:p>
    <w:p w14:paraId="413227E3" w14:textId="65072FE6" w:rsidR="00111F7D" w:rsidRPr="00D93621" w:rsidRDefault="00111F7D">
      <w:pPr>
        <w:pStyle w:val="Akapitzlist"/>
        <w:numPr>
          <w:ilvl w:val="0"/>
          <w:numId w:val="92"/>
        </w:numPr>
        <w:ind w:left="720"/>
        <w:rPr>
          <w:iCs/>
        </w:rPr>
      </w:pPr>
      <w:r w:rsidRPr="00D93621">
        <w:rPr>
          <w:bCs/>
        </w:rPr>
        <w:t xml:space="preserve">Do porozumiewania z wykonawcami upoważniona w zakresie formalno-prawnym jest </w:t>
      </w:r>
      <w:r w:rsidR="003700EF">
        <w:rPr>
          <w:bCs/>
        </w:rPr>
        <w:t>Jolanta Szymanek-Górniak, adres e-mail: jolanta.szymanek@uj.edu.pl.</w:t>
      </w:r>
    </w:p>
    <w:p w14:paraId="75DD310A" w14:textId="77777777" w:rsidR="00930105" w:rsidRPr="00362A6A" w:rsidRDefault="00930105" w:rsidP="001F7882">
      <w:pPr>
        <w:widowControl/>
        <w:tabs>
          <w:tab w:val="left" w:pos="900"/>
        </w:tabs>
        <w:suppressAutoHyphens w:val="0"/>
        <w:ind w:left="426" w:hanging="426"/>
        <w:jc w:val="both"/>
        <w:rPr>
          <w:color w:val="000000"/>
          <w:sz w:val="16"/>
          <w:szCs w:val="16"/>
        </w:rPr>
      </w:pPr>
    </w:p>
    <w:p w14:paraId="41AF5347"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17C57568" w14:textId="68B7C362" w:rsidR="00B24201" w:rsidRDefault="00B24201">
      <w:pPr>
        <w:pStyle w:val="Akapitzlist"/>
        <w:numPr>
          <w:ilvl w:val="0"/>
          <w:numId w:val="99"/>
        </w:numPr>
        <w:rPr>
          <w:bCs/>
        </w:rPr>
      </w:pPr>
      <w:r w:rsidRPr="00B24201">
        <w:rPr>
          <w:bCs/>
        </w:rPr>
        <w:t xml:space="preserve">Wykonawca, najpóźniej w dniu składania ofert a przed upływem terminu składania ofert, winien wnieść wadium w wysokości wynoszącej kwotę </w:t>
      </w:r>
      <w:r w:rsidR="00640CD6">
        <w:rPr>
          <w:bCs/>
        </w:rPr>
        <w:t>20</w:t>
      </w:r>
      <w:r w:rsidRPr="00B24201">
        <w:rPr>
          <w:bCs/>
        </w:rPr>
        <w:t xml:space="preserve"> 000,00 zł (słownie: </w:t>
      </w:r>
      <w:r w:rsidR="00640CD6">
        <w:rPr>
          <w:bCs/>
        </w:rPr>
        <w:t>dwadzieścia tysięcy</w:t>
      </w:r>
      <w:r w:rsidRPr="00B24201">
        <w:rPr>
          <w:bCs/>
        </w:rPr>
        <w:t xml:space="preserve"> złotych</w:t>
      </w:r>
      <w:r w:rsidR="003C5756">
        <w:rPr>
          <w:bCs/>
        </w:rPr>
        <w:t xml:space="preserve"> 00/100</w:t>
      </w:r>
      <w:r w:rsidRPr="00B24201">
        <w:rPr>
          <w:bCs/>
        </w:rPr>
        <w:t>) i utrzymać go nieprzerwanie do dnia upływu terminu związania ofertą, z wyjątkiem przypadków, o których mowa w ust. 5 pkt 2 lub 3 lub w ust. 6.</w:t>
      </w:r>
    </w:p>
    <w:p w14:paraId="29B3C13C" w14:textId="42FDA591" w:rsidR="00B24201" w:rsidRPr="00B24201" w:rsidRDefault="00B24201">
      <w:pPr>
        <w:pStyle w:val="Akapitzlist"/>
        <w:numPr>
          <w:ilvl w:val="0"/>
          <w:numId w:val="99"/>
        </w:numPr>
        <w:rPr>
          <w:bCs/>
        </w:rPr>
      </w:pPr>
      <w:r w:rsidRPr="005A442D">
        <w:t xml:space="preserve">Wadium może być wnoszone w jednej lub kilku następujących formach: </w:t>
      </w:r>
    </w:p>
    <w:p w14:paraId="7008DB9B" w14:textId="77777777" w:rsidR="00B24201" w:rsidRPr="001363DE" w:rsidRDefault="00B24201">
      <w:pPr>
        <w:pStyle w:val="Akapitzlist"/>
        <w:numPr>
          <w:ilvl w:val="0"/>
          <w:numId w:val="100"/>
        </w:numPr>
      </w:pPr>
      <w:r w:rsidRPr="00BC558C">
        <w:t>pieniądzu;</w:t>
      </w:r>
    </w:p>
    <w:p w14:paraId="1EDDCE15" w14:textId="77777777" w:rsidR="00B24201" w:rsidRDefault="00B24201">
      <w:pPr>
        <w:pStyle w:val="Akapitzlist"/>
        <w:numPr>
          <w:ilvl w:val="0"/>
          <w:numId w:val="100"/>
        </w:numPr>
      </w:pPr>
      <w:r w:rsidRPr="00BC558C">
        <w:t xml:space="preserve">gwarancjach bankowych; </w:t>
      </w:r>
    </w:p>
    <w:p w14:paraId="3E37D060" w14:textId="77777777" w:rsidR="00B24201" w:rsidRDefault="00B24201">
      <w:pPr>
        <w:pStyle w:val="Akapitzlist"/>
        <w:numPr>
          <w:ilvl w:val="0"/>
          <w:numId w:val="100"/>
        </w:numPr>
      </w:pPr>
      <w:r w:rsidRPr="00BC558C">
        <w:t xml:space="preserve">gwarancjach ubezpieczeniowych; </w:t>
      </w:r>
    </w:p>
    <w:p w14:paraId="7E41B70E" w14:textId="77777777" w:rsidR="00B24201" w:rsidRPr="0000732F" w:rsidRDefault="00B24201">
      <w:pPr>
        <w:pStyle w:val="Akapitzlist"/>
        <w:numPr>
          <w:ilvl w:val="0"/>
          <w:numId w:val="100"/>
        </w:numPr>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3A189F87" w14:textId="77777777" w:rsidR="00B24201" w:rsidRPr="00FF6FBB" w:rsidRDefault="00B24201">
      <w:pPr>
        <w:pStyle w:val="Akapitzlist"/>
        <w:numPr>
          <w:ilvl w:val="0"/>
          <w:numId w:val="99"/>
        </w:numPr>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DACD93B" w14:textId="77777777" w:rsidR="00B24201" w:rsidRDefault="00B24201">
      <w:pPr>
        <w:pStyle w:val="Akapitzlist"/>
        <w:numPr>
          <w:ilvl w:val="0"/>
          <w:numId w:val="99"/>
        </w:numPr>
      </w:pPr>
      <w:r w:rsidRPr="00FF6FBB">
        <w:t>W przypadku złożenia wadium w innej formie niż pieniężna</w:t>
      </w:r>
      <w:r>
        <w:t>, Wykonawca przekazuje Zamawiającemu oryginał gwarancji lub poręczenia, w postaci elektronicznej</w:t>
      </w:r>
      <w:r w:rsidRPr="001F7882">
        <w:t>.</w:t>
      </w:r>
    </w:p>
    <w:p w14:paraId="4B168872" w14:textId="77777777" w:rsidR="00B24201" w:rsidRDefault="00B24201">
      <w:pPr>
        <w:pStyle w:val="Akapitzlist"/>
        <w:numPr>
          <w:ilvl w:val="0"/>
          <w:numId w:val="99"/>
        </w:numPr>
      </w:pPr>
      <w:r>
        <w:t xml:space="preserve">Zamawiający zwraca wadium niezwłocznie, nie później jednak niż w terminie 7 dni od dnia wystąpienia jednej z okoliczności: </w:t>
      </w:r>
    </w:p>
    <w:p w14:paraId="3A7D595A" w14:textId="77777777" w:rsidR="00B24201" w:rsidRDefault="00B24201">
      <w:pPr>
        <w:pStyle w:val="Akapitzlist"/>
        <w:numPr>
          <w:ilvl w:val="0"/>
          <w:numId w:val="101"/>
        </w:numPr>
      </w:pPr>
      <w:r w:rsidRPr="00BC558C">
        <w:t xml:space="preserve">upływu terminu związania ofertą; </w:t>
      </w:r>
    </w:p>
    <w:p w14:paraId="75D9A6A9" w14:textId="77777777" w:rsidR="00B24201" w:rsidRDefault="00B24201">
      <w:pPr>
        <w:pStyle w:val="Akapitzlist"/>
        <w:numPr>
          <w:ilvl w:val="0"/>
          <w:numId w:val="101"/>
        </w:numPr>
      </w:pPr>
      <w:r w:rsidRPr="00BC558C">
        <w:t xml:space="preserve">zawarcia umowy w sprawie zamówienia publicznego; </w:t>
      </w:r>
    </w:p>
    <w:p w14:paraId="39DBA0D9" w14:textId="77777777" w:rsidR="00B24201" w:rsidRDefault="00B24201">
      <w:pPr>
        <w:pStyle w:val="Akapitzlist"/>
        <w:numPr>
          <w:ilvl w:val="0"/>
          <w:numId w:val="101"/>
        </w:numPr>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39B67D9F" w14:textId="77777777" w:rsidR="00B24201" w:rsidRDefault="00B24201">
      <w:pPr>
        <w:pStyle w:val="Akapitzlist"/>
        <w:numPr>
          <w:ilvl w:val="0"/>
          <w:numId w:val="99"/>
        </w:numPr>
      </w:pPr>
      <w:r w:rsidRPr="00BF0669">
        <w:t>Zamawiający, niezwłocznie, nie późn</w:t>
      </w:r>
      <w:r w:rsidRPr="00057BB4">
        <w:t xml:space="preserve">iej jednak niż w terminie 7 dni od dnia złożenia wniosku zwraca wadium wykonawcy: </w:t>
      </w:r>
    </w:p>
    <w:p w14:paraId="28FE1FF8" w14:textId="77777777" w:rsidR="00B24201" w:rsidRDefault="00B24201">
      <w:pPr>
        <w:pStyle w:val="Akapitzlist"/>
        <w:numPr>
          <w:ilvl w:val="0"/>
          <w:numId w:val="102"/>
        </w:numPr>
      </w:pPr>
      <w:r w:rsidRPr="00BC558C">
        <w:t xml:space="preserve">który wycofał ofertę przed upływem terminu składania ofert; </w:t>
      </w:r>
    </w:p>
    <w:p w14:paraId="381D3374" w14:textId="77777777" w:rsidR="00B24201" w:rsidRDefault="00B24201">
      <w:pPr>
        <w:pStyle w:val="Akapitzlist"/>
        <w:numPr>
          <w:ilvl w:val="0"/>
          <w:numId w:val="102"/>
        </w:numPr>
        <w:tabs>
          <w:tab w:val="num" w:pos="851"/>
        </w:tabs>
      </w:pPr>
      <w:r w:rsidRPr="00BC558C">
        <w:t xml:space="preserve">którego oferta została odrzucona; </w:t>
      </w:r>
    </w:p>
    <w:p w14:paraId="534BB21F" w14:textId="77777777" w:rsidR="00B24201" w:rsidRDefault="00B24201">
      <w:pPr>
        <w:pStyle w:val="Akapitzlist"/>
        <w:numPr>
          <w:ilvl w:val="0"/>
          <w:numId w:val="102"/>
        </w:numPr>
        <w:tabs>
          <w:tab w:val="num" w:pos="851"/>
        </w:tabs>
      </w:pPr>
      <w:r w:rsidRPr="00BC558C">
        <w:t xml:space="preserve">po wyborze najkorzystniejszej oferty, z wyjątkiem wykonawcy, którego oferta została wybrana jako najkorzystniejsza; </w:t>
      </w:r>
    </w:p>
    <w:p w14:paraId="19FD25F5" w14:textId="77777777" w:rsidR="00B24201" w:rsidRDefault="00B24201">
      <w:pPr>
        <w:pStyle w:val="Akapitzlist"/>
        <w:numPr>
          <w:ilvl w:val="0"/>
          <w:numId w:val="102"/>
        </w:numPr>
        <w:tabs>
          <w:tab w:val="num" w:pos="851"/>
        </w:tabs>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FA5E18D" w14:textId="77777777" w:rsidR="00B24201" w:rsidRPr="00192371" w:rsidRDefault="00B24201">
      <w:pPr>
        <w:pStyle w:val="Akapitzlist"/>
        <w:numPr>
          <w:ilvl w:val="0"/>
          <w:numId w:val="99"/>
        </w:numPr>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9E3CD1">
        <w:t>rozdziale XVIII SWZ.</w:t>
      </w:r>
      <w:r w:rsidRPr="00192371">
        <w:t xml:space="preserve"> </w:t>
      </w:r>
    </w:p>
    <w:p w14:paraId="39CAA4E1" w14:textId="77777777" w:rsidR="00B24201" w:rsidRDefault="00B24201">
      <w:pPr>
        <w:pStyle w:val="Akapitzlist"/>
        <w:numPr>
          <w:ilvl w:val="0"/>
          <w:numId w:val="99"/>
        </w:numPr>
      </w:pPr>
      <w:r w:rsidRPr="00BF0669">
        <w:t xml:space="preserve">Zamawiający zwraca wadium wniesione w pieniądzu wraz z odsetkami wynikającymi </w:t>
      </w:r>
      <w:r>
        <w:br/>
      </w:r>
      <w:r w:rsidRPr="00BF0669">
        <w:t>z umowy rachunk</w:t>
      </w:r>
      <w:r w:rsidRPr="00057BB4">
        <w:t xml:space="preserve">u bankowego, na którym było ono przechowywane, pomniejszone o </w:t>
      </w:r>
      <w:r w:rsidRPr="00057BB4">
        <w:lastRenderedPageBreak/>
        <w:t xml:space="preserve">koszty prowadzenia rachunku bankowego oraz prowizji bankowej za przelew pieniędzy na rachunek bankowy wskazany przez wykonawcę. </w:t>
      </w:r>
    </w:p>
    <w:p w14:paraId="2E243098" w14:textId="77777777" w:rsidR="00B24201" w:rsidRDefault="00B24201">
      <w:pPr>
        <w:pStyle w:val="Akapitzlist"/>
        <w:numPr>
          <w:ilvl w:val="0"/>
          <w:numId w:val="99"/>
        </w:numPr>
      </w:pPr>
      <w:r w:rsidRPr="00BF0669">
        <w:t>Zamawiający zwraca wadium wniesione w innej formie niż w pienią</w:t>
      </w:r>
      <w:r w:rsidRPr="00057BB4">
        <w:t>dzu poprzez złożenie gwarantowi lub poręczycielowi oświadczenia o zwolnieniu wadium</w:t>
      </w:r>
      <w:r>
        <w:t>.</w:t>
      </w:r>
    </w:p>
    <w:p w14:paraId="3D68FD6D" w14:textId="3B3B5100" w:rsidR="00B24201" w:rsidRDefault="00B24201">
      <w:pPr>
        <w:pStyle w:val="Akapitzlist"/>
        <w:numPr>
          <w:ilvl w:val="0"/>
          <w:numId w:val="99"/>
        </w:numPr>
      </w:pPr>
      <w:r>
        <w:t>Zamawiający zatrzymuje wadium wraz z odsetkami, a w przypadku wadium wniesionego w formie gwarancji lub poręczenia, występuje odpowiednio do gwaranta lub poręczyciela z żądaniem zapłaty wadium, w okolicznościach wskazanych w art. 98 ust. 6 ustawy PZP.</w:t>
      </w:r>
    </w:p>
    <w:p w14:paraId="5020AA2F" w14:textId="77777777" w:rsidR="00B24201" w:rsidRPr="009B4CC1" w:rsidRDefault="00B24201" w:rsidP="00B24201">
      <w:pPr>
        <w:jc w:val="both"/>
      </w:pPr>
    </w:p>
    <w:p w14:paraId="6CD403E4" w14:textId="77777777" w:rsidR="00BA0997" w:rsidRPr="003C5397" w:rsidRDefault="008463F6" w:rsidP="009E3CD1">
      <w:pPr>
        <w:widowControl/>
        <w:suppressAutoHyphens w:val="0"/>
        <w:jc w:val="both"/>
        <w:rPr>
          <w:b/>
          <w:bCs/>
        </w:rPr>
      </w:pPr>
      <w:r>
        <w:rPr>
          <w:b/>
          <w:bCs/>
        </w:rPr>
        <w:t>Rozdział X</w:t>
      </w:r>
      <w:r w:rsidR="0094606A">
        <w:rPr>
          <w:b/>
          <w:bCs/>
        </w:rPr>
        <w:t>I</w:t>
      </w:r>
      <w:r w:rsidRPr="003C5397">
        <w:rPr>
          <w:b/>
          <w:bCs/>
        </w:rPr>
        <w:t xml:space="preserve"> </w:t>
      </w:r>
      <w:r>
        <w:rPr>
          <w:b/>
          <w:bCs/>
        </w:rPr>
        <w:t xml:space="preserve">- </w:t>
      </w:r>
      <w:r w:rsidR="00BA0997" w:rsidRPr="003C5397">
        <w:rPr>
          <w:b/>
          <w:bCs/>
        </w:rPr>
        <w:t>Termin związania ofertą.</w:t>
      </w:r>
    </w:p>
    <w:p w14:paraId="1CA64481" w14:textId="0C068CC5" w:rsidR="00057BB4" w:rsidRPr="00D5304C" w:rsidRDefault="00057BB4">
      <w:pPr>
        <w:widowControl/>
        <w:numPr>
          <w:ilvl w:val="0"/>
          <w:numId w:val="7"/>
        </w:numPr>
        <w:tabs>
          <w:tab w:val="clear" w:pos="720"/>
          <w:tab w:val="num" w:pos="567"/>
        </w:tabs>
        <w:suppressAutoHyphens w:val="0"/>
        <w:ind w:left="567" w:hanging="567"/>
        <w:jc w:val="both"/>
      </w:pPr>
      <w:r w:rsidRPr="00D5304C">
        <w:t xml:space="preserve">Wykonawca jest związany złożoną ofertą od dnia upływu terminu składania ofert do dnia </w:t>
      </w:r>
      <w:r w:rsidR="00335EB0">
        <w:t>17.06.2023r.</w:t>
      </w:r>
      <w:r w:rsidR="00D5304C" w:rsidRPr="00D5304C">
        <w:t xml:space="preserve"> włącznie. </w:t>
      </w:r>
    </w:p>
    <w:p w14:paraId="319EDA50" w14:textId="77777777" w:rsidR="00057BB4" w:rsidRDefault="00057BB4">
      <w:pPr>
        <w:widowControl/>
        <w:numPr>
          <w:ilvl w:val="0"/>
          <w:numId w:val="7"/>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3629F38C" w14:textId="77777777" w:rsidR="00423A61" w:rsidRDefault="00057BB4">
      <w:pPr>
        <w:widowControl/>
        <w:numPr>
          <w:ilvl w:val="0"/>
          <w:numId w:val="7"/>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2711C74" w14:textId="77777777" w:rsidR="00423A61" w:rsidRDefault="00423A61">
      <w:pPr>
        <w:widowControl/>
        <w:numPr>
          <w:ilvl w:val="0"/>
          <w:numId w:val="7"/>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362A6A" w:rsidRDefault="00BA0997" w:rsidP="00BA0997">
      <w:pPr>
        <w:widowControl/>
        <w:suppressAutoHyphens w:val="0"/>
        <w:ind w:left="720"/>
        <w:jc w:val="both"/>
        <w:rPr>
          <w:sz w:val="16"/>
          <w:szCs w:val="16"/>
        </w:rPr>
      </w:pPr>
    </w:p>
    <w:p w14:paraId="3A639654"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98AD721"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7E6BD2D1"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0983A73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1AB2DC9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AC59779" w14:textId="77777777"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 xml:space="preserve">języku obcym </w:t>
      </w:r>
      <w:r w:rsidRPr="003C5397">
        <w:lastRenderedPageBreak/>
        <w:t>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 xml:space="preserve">w postaci papierowej, przy czym poświadczenia dokonuje mocodawca lub notariusz, zgodnie z art. 97 § 2 ustawy z dnia 14 lutego 1991 r.  – Prawo  o notariacie (Dz. U. 2020 r., poz. 1192 z </w:t>
      </w:r>
      <w:proofErr w:type="spellStart"/>
      <w:r w:rsidR="00596BEE" w:rsidRPr="00596BEE">
        <w:t>późn</w:t>
      </w:r>
      <w:proofErr w:type="spellEnd"/>
      <w:r w:rsidR="00596BEE" w:rsidRPr="00596BEE">
        <w:t xml:space="preserve">. zm.). </w:t>
      </w:r>
    </w:p>
    <w:p w14:paraId="6950D824"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5D80DF74" w14:textId="77777777" w:rsidR="00205681" w:rsidRPr="009E3CD1" w:rsidRDefault="00205681">
      <w:pPr>
        <w:pStyle w:val="Akapitzlist"/>
        <w:numPr>
          <w:ilvl w:val="3"/>
          <w:numId w:val="19"/>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34094114" w14:textId="77777777" w:rsidR="00205681" w:rsidRDefault="00205681">
      <w:pPr>
        <w:pStyle w:val="Akapitzlist"/>
        <w:numPr>
          <w:ilvl w:val="3"/>
          <w:numId w:val="19"/>
        </w:numPr>
        <w:tabs>
          <w:tab w:val="clear" w:pos="2880"/>
          <w:tab w:val="num" w:pos="2552"/>
        </w:tabs>
        <w:ind w:left="851" w:hanging="425"/>
      </w:pPr>
      <w:r>
        <w:t>o</w:t>
      </w:r>
      <w:r w:rsidRPr="00BC558C">
        <w:t>świadczenie Wykonawcy o spełnianiu warunków udziału w postępowaniu</w:t>
      </w:r>
      <w:r>
        <w:t>,</w:t>
      </w:r>
    </w:p>
    <w:p w14:paraId="6212713C" w14:textId="77777777" w:rsidR="00596BEE" w:rsidRPr="00596BEE" w:rsidRDefault="00596BEE">
      <w:pPr>
        <w:pStyle w:val="Akapitzlist"/>
        <w:numPr>
          <w:ilvl w:val="3"/>
          <w:numId w:val="19"/>
        </w:numPr>
        <w:tabs>
          <w:tab w:val="clear" w:pos="2880"/>
          <w:tab w:val="num" w:pos="2552"/>
        </w:tabs>
        <w:ind w:left="851" w:hanging="425"/>
      </w:pPr>
      <w:r w:rsidRPr="00596BEE">
        <w:t>oświadczenie dotyczące podmiotu udostępniającego zasoby wykonawcy (o ile dotyczy),</w:t>
      </w:r>
      <w:r w:rsidRPr="00596BEE">
        <w:rPr>
          <w:bCs/>
        </w:rPr>
        <w:t>tj.:</w:t>
      </w:r>
    </w:p>
    <w:p w14:paraId="788EE3E2" w14:textId="77777777" w:rsidR="00596BEE" w:rsidRPr="00596BEE" w:rsidRDefault="00596BEE">
      <w:pPr>
        <w:pStyle w:val="Akapitzlist"/>
        <w:numPr>
          <w:ilvl w:val="0"/>
          <w:numId w:val="83"/>
        </w:numPr>
      </w:pPr>
      <w:r w:rsidRPr="00596BEE">
        <w:rPr>
          <w:bCs/>
        </w:rPr>
        <w:t>oświadczenie o udostępnieniu zasobów wykonawcy wraz ze stosownym zobowiązaniem lub innym środkiem dowodowym /o ile dotyczy/;</w:t>
      </w:r>
    </w:p>
    <w:p w14:paraId="1CC9542F" w14:textId="77777777" w:rsidR="00596BEE" w:rsidRPr="00596BEE" w:rsidRDefault="00596BEE">
      <w:pPr>
        <w:pStyle w:val="Akapitzlist"/>
        <w:numPr>
          <w:ilvl w:val="0"/>
          <w:numId w:val="83"/>
        </w:numPr>
        <w:rPr>
          <w:bCs/>
        </w:rPr>
      </w:pPr>
      <w:r w:rsidRPr="00596BEE">
        <w:rPr>
          <w:bCs/>
        </w:rPr>
        <w:t>oświadczenie o niepodleganiu wykluczeniu;</w:t>
      </w:r>
    </w:p>
    <w:p w14:paraId="72AF44F2" w14:textId="77777777" w:rsidR="00596BEE" w:rsidRPr="00596BEE" w:rsidRDefault="00596BEE">
      <w:pPr>
        <w:pStyle w:val="Akapitzlist"/>
        <w:numPr>
          <w:ilvl w:val="0"/>
          <w:numId w:val="83"/>
        </w:numPr>
        <w:rPr>
          <w:bCs/>
        </w:rPr>
      </w:pPr>
      <w:r w:rsidRPr="00596BEE">
        <w:rPr>
          <w:bCs/>
        </w:rPr>
        <w:t>oświadczenie o spełnieniu warunków udziału w postępowaniu w zakresie, w jakim go dotyczą;</w:t>
      </w:r>
    </w:p>
    <w:p w14:paraId="0744FE0D" w14:textId="46712A91" w:rsidR="00914253" w:rsidRPr="003C5756" w:rsidRDefault="00914253" w:rsidP="003C5756">
      <w:pPr>
        <w:pStyle w:val="Akapitzlist"/>
        <w:numPr>
          <w:ilvl w:val="3"/>
          <w:numId w:val="19"/>
        </w:numPr>
        <w:tabs>
          <w:tab w:val="clear" w:pos="2880"/>
          <w:tab w:val="num" w:pos="2552"/>
        </w:tabs>
        <w:ind w:left="851" w:hanging="425"/>
        <w:rPr>
          <w:rFonts w:ascii="Calibri" w:hAnsi="Calibri"/>
          <w:sz w:val="22"/>
          <w:szCs w:val="22"/>
        </w:rPr>
      </w:pPr>
      <w:r w:rsidRPr="007849D5">
        <w:t>indywidualną kalkulację ceny oferty, zgodnie z zapisami Rozdziału III ust. 6 pkt 2),</w:t>
      </w:r>
      <w:r w:rsidRPr="003F136E">
        <w:t xml:space="preserve"> </w:t>
      </w:r>
      <w:r>
        <w:t xml:space="preserve">tj. </w:t>
      </w:r>
      <w:r w:rsidRPr="00473D58">
        <w:t>kosztorys uproszczony wraz z zestawieniem materiałów, urządzeń i wyposażenia dla całości zamówienia</w:t>
      </w:r>
      <w:r>
        <w:t>. W przypadku braku kosztorysu oferta zostanie odrzucona jako niezgodna z warunkami zamówienia</w:t>
      </w:r>
      <w:r w:rsidR="003C5756">
        <w:t>.</w:t>
      </w:r>
    </w:p>
    <w:p w14:paraId="7692233B" w14:textId="77777777" w:rsidR="00205681" w:rsidRPr="00A97BCB" w:rsidRDefault="00205681">
      <w:pPr>
        <w:pStyle w:val="Akapitzlist"/>
        <w:numPr>
          <w:ilvl w:val="3"/>
          <w:numId w:val="19"/>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5F5E7695" w14:textId="77777777" w:rsidR="00596BEE" w:rsidRPr="00596BEE" w:rsidRDefault="00596BEE">
      <w:pPr>
        <w:pStyle w:val="Akapitzlist"/>
        <w:numPr>
          <w:ilvl w:val="3"/>
          <w:numId w:val="19"/>
        </w:numPr>
        <w:tabs>
          <w:tab w:val="clear" w:pos="2880"/>
          <w:tab w:val="num" w:pos="2552"/>
        </w:tabs>
        <w:ind w:left="851" w:hanging="425"/>
      </w:pPr>
      <w:r w:rsidRPr="00596BEE">
        <w:t>pełnomocnictwo (zgodnie z ust. 4-5 powyżej) lub inny dokument potwierdzający umocowanie do reprezentowania wykonawcy;</w:t>
      </w:r>
    </w:p>
    <w:p w14:paraId="45F81E8D" w14:textId="525A7098" w:rsidR="00BA0997" w:rsidRPr="00640CD6" w:rsidRDefault="00BA0997">
      <w:pPr>
        <w:pStyle w:val="Akapitzlist"/>
        <w:numPr>
          <w:ilvl w:val="3"/>
          <w:numId w:val="19"/>
        </w:numPr>
        <w:tabs>
          <w:tab w:val="clear" w:pos="2880"/>
          <w:tab w:val="num" w:pos="2552"/>
        </w:tabs>
        <w:ind w:left="851" w:hanging="425"/>
      </w:pPr>
      <w:r w:rsidRPr="00640CD6">
        <w:t>dowód wniesienia wadium.</w:t>
      </w:r>
    </w:p>
    <w:p w14:paraId="5AB8DAB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00AA9F7B"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2CB4E9BB"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33777FAE" w14:textId="77777777" w:rsidR="00BA0997" w:rsidRPr="00D5304C" w:rsidRDefault="00BA0997" w:rsidP="00596BEE">
      <w:pPr>
        <w:numPr>
          <w:ilvl w:val="0"/>
          <w:numId w:val="2"/>
        </w:numPr>
        <w:tabs>
          <w:tab w:val="num" w:pos="426"/>
        </w:tabs>
        <w:ind w:left="426" w:hanging="426"/>
        <w:jc w:val="both"/>
      </w:pPr>
      <w:r w:rsidRPr="003C5397">
        <w:t xml:space="preserve">Wszelkie </w:t>
      </w:r>
      <w:r w:rsidRPr="00D5304C">
        <w:t>koszty związane z przygotowaniem i złożeniem oferty ponosi wykonawca.</w:t>
      </w:r>
    </w:p>
    <w:p w14:paraId="0A6A05E7" w14:textId="77777777" w:rsidR="00BA0997" w:rsidRPr="00D5304C" w:rsidRDefault="00BA0997" w:rsidP="00596BEE">
      <w:pPr>
        <w:ind w:left="426"/>
        <w:jc w:val="both"/>
        <w:rPr>
          <w:sz w:val="16"/>
          <w:szCs w:val="16"/>
        </w:rPr>
      </w:pPr>
    </w:p>
    <w:p w14:paraId="21A1F994" w14:textId="77777777" w:rsidR="00132EF4" w:rsidRPr="00D93621" w:rsidRDefault="00132EF4" w:rsidP="00132EF4">
      <w:pPr>
        <w:widowControl/>
        <w:suppressAutoHyphens w:val="0"/>
        <w:jc w:val="both"/>
        <w:rPr>
          <w:b/>
          <w:bCs/>
        </w:rPr>
      </w:pPr>
      <w:r w:rsidRPr="00D93621">
        <w:rPr>
          <w:b/>
          <w:bCs/>
        </w:rPr>
        <w:lastRenderedPageBreak/>
        <w:t>Rozdział XIII - Termin składania i otwarcia ofert.</w:t>
      </w:r>
    </w:p>
    <w:p w14:paraId="5DF057BD" w14:textId="36EB2C69" w:rsidR="00132EF4" w:rsidRPr="00D93621" w:rsidRDefault="00132EF4">
      <w:pPr>
        <w:pStyle w:val="Akapitzlist"/>
        <w:numPr>
          <w:ilvl w:val="0"/>
          <w:numId w:val="8"/>
        </w:numPr>
        <w:tabs>
          <w:tab w:val="clear" w:pos="720"/>
          <w:tab w:val="num" w:pos="426"/>
        </w:tabs>
        <w:ind w:left="426" w:hanging="426"/>
        <w:rPr>
          <w:bCs/>
        </w:rPr>
      </w:pPr>
      <w:r w:rsidRPr="00D93621">
        <w:rPr>
          <w:bCs/>
        </w:rPr>
        <w:t>Oferty należy składać w terminie do dnia</w:t>
      </w:r>
      <w:r w:rsidRPr="00D93621">
        <w:rPr>
          <w:b/>
          <w:bCs/>
        </w:rPr>
        <w:t xml:space="preserve"> </w:t>
      </w:r>
      <w:r w:rsidR="00335EB0" w:rsidRPr="00335EB0">
        <w:rPr>
          <w:b/>
          <w:bCs/>
        </w:rPr>
        <w:t>19.05.2023r.</w:t>
      </w:r>
      <w:r w:rsidRPr="00335EB0">
        <w:rPr>
          <w:b/>
          <w:bCs/>
        </w:rPr>
        <w:t>, do godziny 10:</w:t>
      </w:r>
      <w:r>
        <w:rPr>
          <w:b/>
          <w:bCs/>
        </w:rPr>
        <w:t>00</w:t>
      </w:r>
      <w:r w:rsidRPr="00D93621">
        <w:rPr>
          <w:b/>
          <w:bCs/>
        </w:rPr>
        <w:t xml:space="preserve">, </w:t>
      </w:r>
      <w:r w:rsidRPr="00D93621">
        <w:rPr>
          <w:bCs/>
        </w:rPr>
        <w:t>na zasadach, opisanych w rozdziale IX ust. 1-2 SWZ.</w:t>
      </w:r>
    </w:p>
    <w:p w14:paraId="6862D79B" w14:textId="77777777" w:rsidR="00132EF4" w:rsidRPr="00D93621" w:rsidRDefault="00132EF4">
      <w:pPr>
        <w:pStyle w:val="Akapitzlist"/>
        <w:numPr>
          <w:ilvl w:val="0"/>
          <w:numId w:val="8"/>
        </w:numPr>
        <w:tabs>
          <w:tab w:val="clear" w:pos="720"/>
          <w:tab w:val="left" w:pos="426"/>
        </w:tabs>
        <w:ind w:left="426" w:hanging="426"/>
        <w:rPr>
          <w:bCs/>
        </w:rPr>
      </w:pPr>
      <w:r w:rsidRPr="00D93621">
        <w:t xml:space="preserve">Wykonawca przed upływem terminu do składania ofert może wycofać ofertę zgodnie z regulaminem na </w:t>
      </w:r>
      <w:hyperlink r:id="rId40"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41"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32F64F5E" w14:textId="77777777" w:rsidR="00132EF4" w:rsidRPr="00D93621" w:rsidRDefault="00132EF4">
      <w:pPr>
        <w:widowControl/>
        <w:numPr>
          <w:ilvl w:val="0"/>
          <w:numId w:val="8"/>
        </w:numPr>
        <w:tabs>
          <w:tab w:val="clear" w:pos="720"/>
        </w:tabs>
        <w:suppressAutoHyphens w:val="0"/>
        <w:ind w:left="426" w:hanging="426"/>
        <w:jc w:val="both"/>
      </w:pPr>
      <w:r w:rsidRPr="00D93621">
        <w:t>Zamawiający odrzuci ofertę złożoną po terminie składania ofert.</w:t>
      </w:r>
    </w:p>
    <w:p w14:paraId="2E4F9EDE" w14:textId="4E9471B4" w:rsidR="00132EF4" w:rsidRPr="00D93621" w:rsidRDefault="00132EF4">
      <w:pPr>
        <w:pStyle w:val="Akapitzlist"/>
        <w:numPr>
          <w:ilvl w:val="0"/>
          <w:numId w:val="8"/>
        </w:numPr>
        <w:ind w:left="426" w:hanging="426"/>
        <w:rPr>
          <w:rStyle w:val="Hipercze"/>
        </w:rPr>
      </w:pPr>
      <w:r w:rsidRPr="00D93621">
        <w:rPr>
          <w:lang w:eastAsia="pl-PL"/>
        </w:rPr>
        <w:t xml:space="preserve">Otwarcie ofert nastąpi w dniu </w:t>
      </w:r>
      <w:r w:rsidR="00335EB0" w:rsidRPr="00335EB0">
        <w:rPr>
          <w:b/>
          <w:bCs/>
          <w:lang w:eastAsia="pl-PL"/>
        </w:rPr>
        <w:t>19.05.2023r</w:t>
      </w:r>
      <w:r w:rsidR="00335EB0">
        <w:rPr>
          <w:b/>
          <w:bCs/>
          <w:lang w:eastAsia="pl-PL"/>
        </w:rPr>
        <w:t>.</w:t>
      </w:r>
      <w:r w:rsidRPr="00D93621">
        <w:rPr>
          <w:b/>
          <w:bCs/>
          <w:lang w:eastAsia="pl-PL"/>
        </w:rPr>
        <w:t>, o godzinie 1</w:t>
      </w:r>
      <w:r>
        <w:rPr>
          <w:b/>
          <w:bCs/>
          <w:lang w:eastAsia="pl-PL"/>
        </w:rPr>
        <w:t>1</w:t>
      </w:r>
      <w:r w:rsidRPr="00D93621">
        <w:rPr>
          <w:b/>
          <w:bCs/>
          <w:lang w:eastAsia="pl-PL"/>
        </w:rPr>
        <w:t xml:space="preserve">:00 </w:t>
      </w:r>
      <w:r w:rsidRPr="00D93621">
        <w:rPr>
          <w:lang w:eastAsia="pl-PL"/>
        </w:rPr>
        <w:t xml:space="preserve">za pośrednictwem </w:t>
      </w:r>
      <w:hyperlink r:id="rId42" w:history="1">
        <w:r w:rsidRPr="00D93621">
          <w:rPr>
            <w:rStyle w:val="Hipercze"/>
          </w:rPr>
          <w:t>https://platformazakupowa.pl</w:t>
        </w:r>
      </w:hyperlink>
      <w:r w:rsidRPr="00D93621">
        <w:rPr>
          <w:rStyle w:val="Hipercze"/>
        </w:rPr>
        <w:t xml:space="preserve"> </w:t>
      </w:r>
    </w:p>
    <w:p w14:paraId="3F8E7CB2" w14:textId="77777777" w:rsidR="00132EF4" w:rsidRPr="00D93621" w:rsidRDefault="00132EF4">
      <w:pPr>
        <w:pStyle w:val="Nagwek"/>
        <w:numPr>
          <w:ilvl w:val="0"/>
          <w:numId w:val="8"/>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43"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4"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58528E88" w14:textId="77777777" w:rsidR="00132EF4" w:rsidRPr="00D93621" w:rsidRDefault="00132EF4">
      <w:pPr>
        <w:pStyle w:val="Nagwek"/>
        <w:numPr>
          <w:ilvl w:val="0"/>
          <w:numId w:val="8"/>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7232D763" w14:textId="77777777" w:rsidR="00132EF4" w:rsidRPr="00D93621" w:rsidRDefault="00132EF4">
      <w:pPr>
        <w:pStyle w:val="Nagwek"/>
        <w:numPr>
          <w:ilvl w:val="0"/>
          <w:numId w:val="8"/>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5"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6"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37DE4F5" w14:textId="77777777" w:rsidR="00132EF4" w:rsidRPr="00D93621" w:rsidRDefault="00132EF4">
      <w:pPr>
        <w:pStyle w:val="Nagwek"/>
        <w:numPr>
          <w:ilvl w:val="0"/>
          <w:numId w:val="8"/>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2FC54560" w14:textId="77777777" w:rsidR="00132EF4" w:rsidRPr="00D93621" w:rsidRDefault="00132EF4">
      <w:pPr>
        <w:pStyle w:val="Nagwek"/>
        <w:numPr>
          <w:ilvl w:val="1"/>
          <w:numId w:val="9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3E033A75" w14:textId="77777777" w:rsidR="00132EF4" w:rsidRPr="00D93621" w:rsidRDefault="00132EF4">
      <w:pPr>
        <w:pStyle w:val="Nagwek"/>
        <w:numPr>
          <w:ilvl w:val="1"/>
          <w:numId w:val="96"/>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1CE67864" w14:textId="77777777" w:rsidR="00132EF4" w:rsidRPr="00D93621" w:rsidRDefault="00132EF4">
      <w:pPr>
        <w:pStyle w:val="Akapitzlist"/>
        <w:numPr>
          <w:ilvl w:val="0"/>
          <w:numId w:val="8"/>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362A6A" w:rsidRDefault="0069605D" w:rsidP="009E3CD1">
      <w:pPr>
        <w:pStyle w:val="Nagwek"/>
        <w:spacing w:line="240" w:lineRule="auto"/>
        <w:jc w:val="both"/>
        <w:rPr>
          <w:rFonts w:ascii="Times New Roman" w:hAnsi="Times New Roman"/>
          <w:sz w:val="16"/>
          <w:szCs w:val="16"/>
        </w:rPr>
      </w:pPr>
    </w:p>
    <w:p w14:paraId="40075466"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743D96B5" w14:textId="77777777" w:rsidR="008432A9" w:rsidRPr="008432A9" w:rsidRDefault="008432A9">
      <w:pPr>
        <w:pStyle w:val="Akapitzlist"/>
        <w:numPr>
          <w:ilvl w:val="0"/>
          <w:numId w:val="9"/>
        </w:numPr>
        <w:tabs>
          <w:tab w:val="clear" w:pos="720"/>
        </w:tabs>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9CBA3CC" w14:textId="77777777" w:rsidR="0055045B" w:rsidRDefault="004E1EB0">
      <w:pPr>
        <w:widowControl/>
        <w:numPr>
          <w:ilvl w:val="0"/>
          <w:numId w:val="9"/>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57C7AB" w14:textId="77777777" w:rsidR="0055045B" w:rsidRDefault="004E1EB0">
      <w:pPr>
        <w:widowControl/>
        <w:numPr>
          <w:ilvl w:val="0"/>
          <w:numId w:val="9"/>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069396A9" w14:textId="77777777" w:rsidR="0055045B" w:rsidRDefault="004E1EB0">
      <w:pPr>
        <w:widowControl/>
        <w:numPr>
          <w:ilvl w:val="0"/>
          <w:numId w:val="9"/>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70772F6" w14:textId="77777777" w:rsidR="004E1EB0" w:rsidRPr="006503C9" w:rsidRDefault="004E1EB0">
      <w:pPr>
        <w:widowControl/>
        <w:numPr>
          <w:ilvl w:val="0"/>
          <w:numId w:val="9"/>
        </w:numPr>
        <w:tabs>
          <w:tab w:val="clear" w:pos="720"/>
          <w:tab w:val="num" w:pos="851"/>
          <w:tab w:val="left" w:pos="900"/>
        </w:tabs>
        <w:suppressAutoHyphens w:val="0"/>
        <w:ind w:left="426" w:hanging="426"/>
        <w:jc w:val="both"/>
      </w:pPr>
      <w:r w:rsidRPr="006503C9">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6503C9" w:rsidRDefault="00B20A3D" w:rsidP="004E1EB0">
      <w:pPr>
        <w:suppressAutoHyphens w:val="0"/>
        <w:adjustRightInd w:val="0"/>
        <w:ind w:left="708"/>
        <w:jc w:val="both"/>
        <w:textAlignment w:val="baseline"/>
        <w:rPr>
          <w:sz w:val="16"/>
          <w:szCs w:val="16"/>
        </w:rPr>
      </w:pPr>
    </w:p>
    <w:p w14:paraId="5178A718" w14:textId="77777777" w:rsidR="0055045B" w:rsidRPr="006503C9" w:rsidRDefault="008463F6" w:rsidP="009E3CD1">
      <w:pPr>
        <w:widowControl/>
        <w:suppressAutoHyphens w:val="0"/>
        <w:jc w:val="both"/>
        <w:rPr>
          <w:b/>
          <w:bCs/>
        </w:rPr>
      </w:pPr>
      <w:r w:rsidRPr="006503C9">
        <w:rPr>
          <w:b/>
          <w:bCs/>
        </w:rPr>
        <w:t xml:space="preserve">Rozdział XV - </w:t>
      </w:r>
      <w:r w:rsidR="0055045B" w:rsidRPr="006503C9">
        <w:rPr>
          <w:b/>
          <w:bCs/>
        </w:rPr>
        <w:t>Opis kryteriów, którymi Zamawiający będzie się kierował przy wyborze oferty wraz z podaniem znaczenia tych kryteriów i sposobu oceny ofert.</w:t>
      </w:r>
    </w:p>
    <w:p w14:paraId="1CAF2B7F" w14:textId="77777777" w:rsidR="00AD0041" w:rsidRPr="006503C9" w:rsidRDefault="00AD0041">
      <w:pPr>
        <w:widowControl/>
        <w:numPr>
          <w:ilvl w:val="0"/>
          <w:numId w:val="70"/>
        </w:numPr>
        <w:suppressAutoHyphens w:val="0"/>
        <w:jc w:val="both"/>
      </w:pPr>
      <w:r w:rsidRPr="006503C9">
        <w:t>Kryteria oceny ofert i ich znaczenie:</w:t>
      </w:r>
    </w:p>
    <w:p w14:paraId="07247092" w14:textId="63C388E5" w:rsidR="00CE23EE" w:rsidRPr="006503C9" w:rsidRDefault="00CE23EE">
      <w:pPr>
        <w:widowControl/>
        <w:numPr>
          <w:ilvl w:val="1"/>
          <w:numId w:val="70"/>
        </w:numPr>
        <w:suppressAutoHyphens w:val="0"/>
        <w:jc w:val="both"/>
      </w:pPr>
      <w:r w:rsidRPr="006503C9">
        <w:t xml:space="preserve">Cena ryczałtowa brutto za całość zamówienia – </w:t>
      </w:r>
      <w:r w:rsidR="000C5FC4" w:rsidRPr="006503C9">
        <w:rPr>
          <w:b/>
        </w:rPr>
        <w:t>75</w:t>
      </w:r>
      <w:r w:rsidRPr="006503C9">
        <w:rPr>
          <w:b/>
        </w:rPr>
        <w:t>%</w:t>
      </w:r>
    </w:p>
    <w:p w14:paraId="1BFF44D1" w14:textId="433715C7" w:rsidR="00AD0041" w:rsidRPr="006503C9" w:rsidRDefault="00AD0041">
      <w:pPr>
        <w:widowControl/>
        <w:numPr>
          <w:ilvl w:val="1"/>
          <w:numId w:val="70"/>
        </w:numPr>
        <w:suppressAutoHyphens w:val="0"/>
        <w:jc w:val="both"/>
        <w:rPr>
          <w:b/>
        </w:rPr>
      </w:pPr>
      <w:r w:rsidRPr="006503C9">
        <w:t>Wydłużenie gwarancji –</w:t>
      </w:r>
      <w:r w:rsidRPr="006503C9">
        <w:rPr>
          <w:b/>
        </w:rPr>
        <w:t xml:space="preserve"> </w:t>
      </w:r>
      <w:r w:rsidR="000C5FC4" w:rsidRPr="006503C9">
        <w:rPr>
          <w:b/>
        </w:rPr>
        <w:t>25</w:t>
      </w:r>
      <w:r w:rsidRPr="006503C9">
        <w:rPr>
          <w:b/>
        </w:rPr>
        <w:t>%</w:t>
      </w:r>
    </w:p>
    <w:p w14:paraId="2AFFCD1C" w14:textId="77777777" w:rsidR="00AD0041" w:rsidRPr="006503C9" w:rsidRDefault="00AD0041">
      <w:pPr>
        <w:widowControl/>
        <w:numPr>
          <w:ilvl w:val="0"/>
          <w:numId w:val="70"/>
        </w:numPr>
        <w:suppressAutoHyphens w:val="0"/>
        <w:jc w:val="both"/>
      </w:pPr>
      <w:r w:rsidRPr="006503C9">
        <w:t>Punkty przyznawane za kryterium „cena ryczałtowa za całość zamówienia” będą liczone wg następującego wzoru:</w:t>
      </w:r>
    </w:p>
    <w:p w14:paraId="326C7414" w14:textId="77777777" w:rsidR="00AD0041" w:rsidRPr="006503C9" w:rsidRDefault="00AD0041" w:rsidP="00AD0041">
      <w:pPr>
        <w:spacing w:before="120" w:after="120"/>
        <w:ind w:left="539" w:firstLine="181"/>
        <w:jc w:val="both"/>
        <w:rPr>
          <w:b/>
        </w:rPr>
      </w:pPr>
      <w:r w:rsidRPr="006503C9">
        <w:rPr>
          <w:b/>
        </w:rPr>
        <w:t>C = (</w:t>
      </w:r>
      <w:proofErr w:type="spellStart"/>
      <w:r w:rsidRPr="006503C9">
        <w:rPr>
          <w:b/>
        </w:rPr>
        <w:t>C</w:t>
      </w:r>
      <w:r w:rsidRPr="006503C9">
        <w:rPr>
          <w:b/>
          <w:vertAlign w:val="subscript"/>
        </w:rPr>
        <w:t>naj</w:t>
      </w:r>
      <w:proofErr w:type="spellEnd"/>
      <w:r w:rsidRPr="006503C9">
        <w:rPr>
          <w:b/>
        </w:rPr>
        <w:t xml:space="preserve"> : C</w:t>
      </w:r>
      <w:r w:rsidRPr="006503C9">
        <w:rPr>
          <w:b/>
          <w:vertAlign w:val="subscript"/>
        </w:rPr>
        <w:t>o</w:t>
      </w:r>
      <w:r w:rsidRPr="006503C9">
        <w:rPr>
          <w:b/>
        </w:rPr>
        <w:t>) x 10</w:t>
      </w:r>
    </w:p>
    <w:p w14:paraId="05ADF2FE" w14:textId="77777777" w:rsidR="00AD0041" w:rsidRPr="006503C9" w:rsidRDefault="00AD0041" w:rsidP="00AD0041">
      <w:pPr>
        <w:ind w:left="540" w:firstLine="180"/>
        <w:jc w:val="both"/>
      </w:pPr>
      <w:r w:rsidRPr="006503C9">
        <w:t>gdzie:</w:t>
      </w:r>
    </w:p>
    <w:p w14:paraId="7D4FB7F0" w14:textId="77777777" w:rsidR="00AD0041" w:rsidRPr="006503C9" w:rsidRDefault="00AD0041" w:rsidP="00AD0041">
      <w:pPr>
        <w:ind w:left="540" w:firstLine="180"/>
        <w:jc w:val="both"/>
      </w:pPr>
      <w:r w:rsidRPr="006503C9">
        <w:t>C – liczba punktów przyznana danej ofercie,</w:t>
      </w:r>
    </w:p>
    <w:p w14:paraId="76505ED5" w14:textId="77777777" w:rsidR="00AD0041" w:rsidRPr="006503C9" w:rsidRDefault="00AD0041" w:rsidP="00AD0041">
      <w:pPr>
        <w:ind w:left="540" w:firstLine="180"/>
        <w:jc w:val="both"/>
      </w:pPr>
      <w:proofErr w:type="spellStart"/>
      <w:r w:rsidRPr="006503C9">
        <w:t>C</w:t>
      </w:r>
      <w:r w:rsidRPr="006503C9">
        <w:rPr>
          <w:vertAlign w:val="subscript"/>
        </w:rPr>
        <w:t>naj</w:t>
      </w:r>
      <w:proofErr w:type="spellEnd"/>
      <w:r w:rsidRPr="006503C9">
        <w:t xml:space="preserve"> – najniższa cena spośród ważnych ofert,</w:t>
      </w:r>
    </w:p>
    <w:p w14:paraId="0452F9E8" w14:textId="77777777" w:rsidR="00AD0041" w:rsidRPr="006503C9" w:rsidRDefault="00AD0041" w:rsidP="00AD0041">
      <w:pPr>
        <w:ind w:left="540" w:firstLine="180"/>
        <w:jc w:val="both"/>
      </w:pPr>
      <w:r w:rsidRPr="006503C9">
        <w:t>C</w:t>
      </w:r>
      <w:r w:rsidRPr="006503C9">
        <w:rPr>
          <w:vertAlign w:val="subscript"/>
        </w:rPr>
        <w:t>o</w:t>
      </w:r>
      <w:r w:rsidRPr="006503C9">
        <w:t xml:space="preserve"> – cena podana przez Wykonawcę dla którego wynik jest obliczany.</w:t>
      </w:r>
    </w:p>
    <w:p w14:paraId="7E49FBBD" w14:textId="77777777" w:rsidR="00AD0041" w:rsidRPr="006503C9" w:rsidRDefault="00AD0041" w:rsidP="00AD0041">
      <w:pPr>
        <w:spacing w:before="120" w:after="120"/>
        <w:ind w:left="709"/>
        <w:jc w:val="both"/>
        <w:rPr>
          <w:u w:val="single"/>
        </w:rPr>
      </w:pPr>
      <w:r w:rsidRPr="006503C9">
        <w:rPr>
          <w:u w:val="single"/>
        </w:rPr>
        <w:t xml:space="preserve">Maksymalna liczba punktów, które Wykonawca może uzyskać, wynosi 10. </w:t>
      </w:r>
    </w:p>
    <w:p w14:paraId="774B8648" w14:textId="77777777" w:rsidR="00AD0041" w:rsidRPr="006503C9" w:rsidRDefault="00AD0041">
      <w:pPr>
        <w:widowControl/>
        <w:numPr>
          <w:ilvl w:val="0"/>
          <w:numId w:val="70"/>
        </w:numPr>
        <w:suppressAutoHyphens w:val="0"/>
        <w:jc w:val="both"/>
      </w:pPr>
      <w:r w:rsidRPr="006503C9">
        <w:t>Punkty przyznawane za kryterium „wydłużenie gwarancji</w:t>
      </w:r>
      <w:r w:rsidR="007C1D0F" w:rsidRPr="006503C9">
        <w:t xml:space="preserve"> na przedmiot zamówienia</w:t>
      </w:r>
      <w:r w:rsidRPr="006503C9">
        <w:t>” będą przyznawane w następujący sposób:</w:t>
      </w:r>
    </w:p>
    <w:p w14:paraId="276B657A" w14:textId="29025A51" w:rsidR="00AD0041" w:rsidRPr="006503C9" w:rsidRDefault="00AD0041" w:rsidP="00AD0041">
      <w:pPr>
        <w:ind w:left="709"/>
        <w:jc w:val="both"/>
        <w:rPr>
          <w:b/>
        </w:rPr>
      </w:pPr>
      <w:r w:rsidRPr="006503C9">
        <w:t>-Wydłużenie terminu gwarancji</w:t>
      </w:r>
      <w:r w:rsidR="007C1D0F" w:rsidRPr="006503C9">
        <w:t xml:space="preserve"> na przedmiot zamówienia </w:t>
      </w:r>
      <w:r w:rsidR="006518A6" w:rsidRPr="006503C9">
        <w:rPr>
          <w:u w:val="single"/>
        </w:rPr>
        <w:t>do</w:t>
      </w:r>
      <w:r w:rsidRPr="006503C9">
        <w:rPr>
          <w:u w:val="single"/>
        </w:rPr>
        <w:t xml:space="preserve"> </w:t>
      </w:r>
      <w:r w:rsidR="00D274F0" w:rsidRPr="006503C9">
        <w:rPr>
          <w:u w:val="single"/>
        </w:rPr>
        <w:t xml:space="preserve">84 </w:t>
      </w:r>
      <w:r w:rsidRPr="006503C9">
        <w:rPr>
          <w:u w:val="single"/>
        </w:rPr>
        <w:t>miesięcy, liczone od daty odbioru całości zamówienia</w:t>
      </w:r>
      <w:r w:rsidR="004960E4" w:rsidRPr="006503C9">
        <w:rPr>
          <w:u w:val="single"/>
        </w:rPr>
        <w:t xml:space="preserve"> </w:t>
      </w:r>
      <w:r w:rsidRPr="006503C9">
        <w:rPr>
          <w:b/>
        </w:rPr>
        <w:t xml:space="preserve">– </w:t>
      </w:r>
      <w:r w:rsidR="00D274F0" w:rsidRPr="006503C9">
        <w:rPr>
          <w:b/>
        </w:rPr>
        <w:t xml:space="preserve">2 </w:t>
      </w:r>
      <w:r w:rsidRPr="006503C9">
        <w:rPr>
          <w:b/>
        </w:rPr>
        <w:t xml:space="preserve"> punk</w:t>
      </w:r>
      <w:r w:rsidR="00EB6BEA" w:rsidRPr="006503C9">
        <w:rPr>
          <w:b/>
        </w:rPr>
        <w:t>t</w:t>
      </w:r>
      <w:r w:rsidR="00D274F0" w:rsidRPr="006503C9">
        <w:rPr>
          <w:b/>
        </w:rPr>
        <w:t>y</w:t>
      </w:r>
    </w:p>
    <w:p w14:paraId="5E20D3C2" w14:textId="0E8D8426" w:rsidR="00AD0041" w:rsidRPr="006503C9" w:rsidRDefault="00AD0041" w:rsidP="00AD0041">
      <w:pPr>
        <w:ind w:left="709"/>
        <w:jc w:val="both"/>
        <w:rPr>
          <w:b/>
        </w:rPr>
      </w:pPr>
      <w:r w:rsidRPr="006503C9">
        <w:rPr>
          <w:b/>
        </w:rPr>
        <w:t>-</w:t>
      </w:r>
      <w:r w:rsidRPr="006503C9">
        <w:t xml:space="preserve">Wydłużenie terminu gwarancji </w:t>
      </w:r>
      <w:r w:rsidR="007C1D0F" w:rsidRPr="006503C9">
        <w:t xml:space="preserve">na przedmiot zamówienia </w:t>
      </w:r>
      <w:r w:rsidR="006518A6" w:rsidRPr="006503C9">
        <w:rPr>
          <w:u w:val="single"/>
        </w:rPr>
        <w:t>do</w:t>
      </w:r>
      <w:r w:rsidRPr="006503C9">
        <w:rPr>
          <w:u w:val="single"/>
        </w:rPr>
        <w:t xml:space="preserve"> </w:t>
      </w:r>
      <w:r w:rsidR="00D274F0" w:rsidRPr="006503C9">
        <w:rPr>
          <w:u w:val="single"/>
        </w:rPr>
        <w:t xml:space="preserve">96 </w:t>
      </w:r>
      <w:r w:rsidRPr="006503C9">
        <w:rPr>
          <w:u w:val="single"/>
        </w:rPr>
        <w:t>miesięcy, liczone od daty odbioru całości zamówienia</w:t>
      </w:r>
      <w:r w:rsidR="004960E4" w:rsidRPr="006503C9">
        <w:rPr>
          <w:u w:val="single"/>
        </w:rPr>
        <w:t xml:space="preserve"> </w:t>
      </w:r>
      <w:r w:rsidRPr="006503C9">
        <w:rPr>
          <w:b/>
        </w:rPr>
        <w:t xml:space="preserve">– </w:t>
      </w:r>
      <w:r w:rsidR="00D274F0" w:rsidRPr="006503C9">
        <w:rPr>
          <w:b/>
        </w:rPr>
        <w:t xml:space="preserve">4 </w:t>
      </w:r>
      <w:r w:rsidRPr="006503C9">
        <w:rPr>
          <w:b/>
        </w:rPr>
        <w:t>punk</w:t>
      </w:r>
      <w:r w:rsidR="00EB6BEA" w:rsidRPr="006503C9">
        <w:rPr>
          <w:b/>
        </w:rPr>
        <w:t>t</w:t>
      </w:r>
      <w:r w:rsidR="00D274F0" w:rsidRPr="006503C9">
        <w:rPr>
          <w:b/>
        </w:rPr>
        <w:t>y</w:t>
      </w:r>
    </w:p>
    <w:p w14:paraId="2C689C89" w14:textId="0DE7E141" w:rsidR="007C1D0F" w:rsidRPr="006503C9" w:rsidRDefault="007C1D0F" w:rsidP="007C1D0F">
      <w:pPr>
        <w:ind w:left="709"/>
        <w:jc w:val="both"/>
        <w:rPr>
          <w:b/>
        </w:rPr>
      </w:pPr>
      <w:r w:rsidRPr="006503C9">
        <w:rPr>
          <w:b/>
        </w:rPr>
        <w:t>-</w:t>
      </w:r>
      <w:r w:rsidRPr="006503C9">
        <w:t xml:space="preserve">Wydłużenie terminu gwarancji na przedmiot zamówienia </w:t>
      </w:r>
      <w:r w:rsidRPr="006503C9">
        <w:rPr>
          <w:u w:val="single"/>
        </w:rPr>
        <w:t xml:space="preserve">do </w:t>
      </w:r>
      <w:r w:rsidR="00D274F0" w:rsidRPr="006503C9">
        <w:rPr>
          <w:u w:val="single"/>
        </w:rPr>
        <w:t xml:space="preserve">108 </w:t>
      </w:r>
      <w:r w:rsidRPr="006503C9">
        <w:rPr>
          <w:u w:val="single"/>
        </w:rPr>
        <w:t xml:space="preserve">miesięcy, liczone od daty odbioru całości zamówienia </w:t>
      </w:r>
      <w:r w:rsidRPr="006503C9">
        <w:rPr>
          <w:b/>
        </w:rPr>
        <w:t xml:space="preserve">– </w:t>
      </w:r>
      <w:r w:rsidR="00D274F0" w:rsidRPr="006503C9">
        <w:rPr>
          <w:b/>
        </w:rPr>
        <w:t xml:space="preserve">7 </w:t>
      </w:r>
      <w:r w:rsidRPr="006503C9">
        <w:rPr>
          <w:b/>
        </w:rPr>
        <w:t>punktów</w:t>
      </w:r>
    </w:p>
    <w:p w14:paraId="599DBFF1" w14:textId="1357BA9E" w:rsidR="00D274F0" w:rsidRPr="006503C9" w:rsidRDefault="00D274F0">
      <w:pPr>
        <w:ind w:left="709"/>
        <w:jc w:val="both"/>
        <w:rPr>
          <w:b/>
        </w:rPr>
      </w:pPr>
      <w:r w:rsidRPr="006503C9">
        <w:rPr>
          <w:b/>
        </w:rPr>
        <w:t>-</w:t>
      </w:r>
      <w:r w:rsidRPr="006503C9">
        <w:t xml:space="preserve">Wydłużenie terminu gwarancji na przedmiot zamówienia </w:t>
      </w:r>
      <w:r w:rsidRPr="006503C9">
        <w:rPr>
          <w:u w:val="single"/>
        </w:rPr>
        <w:t xml:space="preserve">do 120 miesięcy, liczone od daty odbioru całości zamówienia </w:t>
      </w:r>
      <w:r w:rsidRPr="006503C9">
        <w:rPr>
          <w:b/>
        </w:rPr>
        <w:t>– 10 punktów</w:t>
      </w:r>
    </w:p>
    <w:p w14:paraId="4449EC31" w14:textId="1F0B4B8C" w:rsidR="00AD0041" w:rsidRPr="006503C9" w:rsidRDefault="00AD0041" w:rsidP="00AD0041">
      <w:pPr>
        <w:ind w:left="709"/>
        <w:jc w:val="both"/>
        <w:rPr>
          <w:b/>
        </w:rPr>
      </w:pPr>
      <w:r w:rsidRPr="006503C9">
        <w:t xml:space="preserve">-Termin gwarancji zgodny z </w:t>
      </w:r>
      <w:r w:rsidR="00913094" w:rsidRPr="006503C9">
        <w:t>SWZ</w:t>
      </w:r>
      <w:r w:rsidRPr="006503C9">
        <w:t xml:space="preserve">, </w:t>
      </w:r>
      <w:r w:rsidRPr="006503C9">
        <w:rPr>
          <w:u w:val="single"/>
        </w:rPr>
        <w:t xml:space="preserve">tj. </w:t>
      </w:r>
      <w:r w:rsidR="00D274F0" w:rsidRPr="006503C9">
        <w:rPr>
          <w:u w:val="single"/>
        </w:rPr>
        <w:t xml:space="preserve">72 </w:t>
      </w:r>
      <w:r w:rsidRPr="006503C9">
        <w:rPr>
          <w:u w:val="single"/>
        </w:rPr>
        <w:t>miesi</w:t>
      </w:r>
      <w:r w:rsidR="00D274F0" w:rsidRPr="006503C9">
        <w:rPr>
          <w:u w:val="single"/>
        </w:rPr>
        <w:t>ące</w:t>
      </w:r>
      <w:r w:rsidRPr="006503C9">
        <w:rPr>
          <w:u w:val="single"/>
        </w:rPr>
        <w:t xml:space="preserve"> liczone od daty odbioru całości zamówienia</w:t>
      </w:r>
      <w:r w:rsidRPr="006503C9">
        <w:t xml:space="preserve"> </w:t>
      </w:r>
      <w:r w:rsidRPr="006503C9">
        <w:rPr>
          <w:b/>
        </w:rPr>
        <w:t xml:space="preserve">– 0 punktów </w:t>
      </w:r>
    </w:p>
    <w:p w14:paraId="62F6E505" w14:textId="77777777" w:rsidR="00AD0041" w:rsidRPr="006518A6" w:rsidRDefault="00AD0041" w:rsidP="00AD0041">
      <w:pPr>
        <w:spacing w:before="60" w:after="60"/>
        <w:ind w:left="709"/>
        <w:jc w:val="both"/>
        <w:rPr>
          <w:u w:val="single"/>
        </w:rPr>
      </w:pPr>
      <w:r w:rsidRPr="006503C9">
        <w:rPr>
          <w:u w:val="single"/>
        </w:rPr>
        <w:t>Maksymalna liczba punktów, które Wykonawca może uzyskać wynosi 10.</w:t>
      </w:r>
    </w:p>
    <w:p w14:paraId="34BCED20" w14:textId="77777777" w:rsidR="00AD0041" w:rsidRPr="00C806F0" w:rsidRDefault="00AD0041">
      <w:pPr>
        <w:widowControl/>
        <w:numPr>
          <w:ilvl w:val="0"/>
          <w:numId w:val="70"/>
        </w:numPr>
        <w:suppressAutoHyphens w:val="0"/>
        <w:jc w:val="both"/>
      </w:pPr>
      <w:r w:rsidRPr="00C806F0">
        <w:t>Po dokonaniu ocen, punkty przyznane dla każdego z kryteriów zostaną przemnożone przez wagi przyjętych kryteriów i zsumowane.</w:t>
      </w:r>
    </w:p>
    <w:p w14:paraId="4EE1A536" w14:textId="77777777" w:rsidR="00AD0041" w:rsidRPr="00C806F0" w:rsidRDefault="00AD0041">
      <w:pPr>
        <w:widowControl/>
        <w:numPr>
          <w:ilvl w:val="0"/>
          <w:numId w:val="70"/>
        </w:numPr>
        <w:suppressAutoHyphens w:val="0"/>
        <w:jc w:val="both"/>
      </w:pPr>
      <w:r w:rsidRPr="00C806F0">
        <w:t>Suma ta stanowić będzie końcową ocenę danej oferty.</w:t>
      </w:r>
    </w:p>
    <w:p w14:paraId="418BF87C" w14:textId="77777777" w:rsidR="00AD0041" w:rsidRPr="00C806F0" w:rsidRDefault="00AD0041">
      <w:pPr>
        <w:widowControl/>
        <w:numPr>
          <w:ilvl w:val="0"/>
          <w:numId w:val="70"/>
        </w:numPr>
        <w:suppressAutoHyphens w:val="0"/>
        <w:jc w:val="both"/>
      </w:pPr>
      <w:r w:rsidRPr="00C806F0">
        <w:t>Wszystkie obliczenia punktów będą dokonywane z dokładnością do dwóch miejsc po przecinku (bez zaokrągleń).</w:t>
      </w:r>
    </w:p>
    <w:p w14:paraId="31C88E28" w14:textId="77777777" w:rsidR="00AD0041" w:rsidRPr="00C806F0" w:rsidRDefault="00AD0041">
      <w:pPr>
        <w:widowControl/>
        <w:numPr>
          <w:ilvl w:val="0"/>
          <w:numId w:val="70"/>
        </w:numPr>
        <w:suppressAutoHyphens w:val="0"/>
        <w:jc w:val="both"/>
      </w:pPr>
      <w:r w:rsidRPr="00C806F0">
        <w:t xml:space="preserve">Oferta Wykonawcy, która uzyska najwyższą sumaryczną liczbę punktów, uznana zostanie za najkorzystniejszą. </w:t>
      </w:r>
    </w:p>
    <w:p w14:paraId="76025797" w14:textId="77777777" w:rsidR="00596BEE" w:rsidRPr="001C22DE" w:rsidRDefault="00596BEE">
      <w:pPr>
        <w:pStyle w:val="Akapitzlist"/>
        <w:numPr>
          <w:ilvl w:val="0"/>
          <w:numId w:val="70"/>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52E72B7F" w14:textId="77777777" w:rsidR="00596BEE" w:rsidRPr="001C22DE" w:rsidRDefault="00596BEE">
      <w:pPr>
        <w:pStyle w:val="Akapitzlist"/>
        <w:numPr>
          <w:ilvl w:val="0"/>
          <w:numId w:val="70"/>
        </w:numPr>
        <w:rPr>
          <w:bCs/>
          <w:szCs w:val="22"/>
        </w:rPr>
      </w:pPr>
      <w:r w:rsidRPr="001C22DE">
        <w:rPr>
          <w:color w:val="000000"/>
          <w:szCs w:val="22"/>
        </w:rPr>
        <w:t>Jeżeli oferty otrzymały taką samą ocenę w kryterium o najwyższej wadze, zamawiający wybiera ofertę z najniższą ceną lub najniższym kosztem.</w:t>
      </w:r>
    </w:p>
    <w:p w14:paraId="097C99DB" w14:textId="77777777" w:rsidR="00596BEE" w:rsidRPr="001C22DE" w:rsidRDefault="00596BEE">
      <w:pPr>
        <w:pStyle w:val="Akapitzlist"/>
        <w:numPr>
          <w:ilvl w:val="0"/>
          <w:numId w:val="70"/>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362A6A" w:rsidRDefault="0055045B" w:rsidP="0055045B">
      <w:pPr>
        <w:widowControl/>
        <w:suppressAutoHyphens w:val="0"/>
        <w:ind w:left="567"/>
        <w:jc w:val="both"/>
        <w:rPr>
          <w:sz w:val="16"/>
          <w:szCs w:val="16"/>
        </w:rPr>
      </w:pPr>
    </w:p>
    <w:p w14:paraId="53A5B6DD"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176513CE" w14:textId="77777777" w:rsidR="00BE34EF" w:rsidRPr="00732BFD" w:rsidRDefault="0055045B">
      <w:pPr>
        <w:widowControl/>
        <w:numPr>
          <w:ilvl w:val="3"/>
          <w:numId w:val="18"/>
        </w:numPr>
        <w:suppressAutoHyphens w:val="0"/>
        <w:ind w:left="426" w:hanging="426"/>
        <w:jc w:val="both"/>
        <w:rPr>
          <w:color w:val="000000"/>
        </w:rPr>
      </w:pPr>
      <w:r w:rsidRPr="00E8711C">
        <w:rPr>
          <w:color w:val="000000"/>
        </w:rPr>
        <w:t>Przed podpisaniem umowy wykonawca powinien złożyć:</w:t>
      </w:r>
    </w:p>
    <w:p w14:paraId="1BB57F4F" w14:textId="77777777" w:rsidR="0055045B" w:rsidRPr="009E3CD1" w:rsidRDefault="0055045B">
      <w:pPr>
        <w:pStyle w:val="Akapitzlist"/>
        <w:numPr>
          <w:ilvl w:val="0"/>
          <w:numId w:val="28"/>
        </w:numPr>
        <w:ind w:left="851" w:hanging="425"/>
      </w:pPr>
      <w:r w:rsidRPr="009E3CD1">
        <w:t>kopię umowy(-ów) określającej podstawy i zasady wspólnego ubiegania się o udzielenie zamówienia publicznego – w przypadku złożenia oferty przez podmioty występujące wspólnie (tj. konsorcjum).</w:t>
      </w:r>
    </w:p>
    <w:p w14:paraId="1CE1B964" w14:textId="2BAB3D8D" w:rsidR="0055045B" w:rsidRDefault="0055045B">
      <w:pPr>
        <w:pStyle w:val="Akapitzlist"/>
        <w:numPr>
          <w:ilvl w:val="0"/>
          <w:numId w:val="28"/>
        </w:numPr>
        <w:ind w:left="851" w:hanging="425"/>
      </w:pPr>
      <w:r w:rsidRPr="00BC558C">
        <w:t>wykaz podwykonawców z zakresem powierzanych im zadań, o ile przewiduje się ich udział w realizacji zamówienia.</w:t>
      </w:r>
    </w:p>
    <w:p w14:paraId="266E8AB8" w14:textId="3351D1E0" w:rsidR="000A348B" w:rsidRPr="000A348B" w:rsidRDefault="00B4303E" w:rsidP="000A348B">
      <w:pPr>
        <w:pStyle w:val="Akapitzlist"/>
        <w:numPr>
          <w:ilvl w:val="0"/>
          <w:numId w:val="28"/>
        </w:numPr>
        <w:ind w:left="851" w:hanging="425"/>
        <w:rPr>
          <w:color w:val="000000"/>
        </w:rPr>
      </w:pPr>
      <w:r>
        <w:t>dowód wniesienia zabezpieczenia należytego wykonania umowy (w formie pieniężnej) lub projekt dokumentu gwarancyjnego/poręczającego, w celu uzyskania od zamawiającego akceptacji jego treści</w:t>
      </w:r>
      <w:r w:rsidR="000A348B">
        <w:t>.</w:t>
      </w:r>
    </w:p>
    <w:p w14:paraId="374E17B5" w14:textId="76333B15" w:rsidR="00B4303E" w:rsidRPr="000A348B" w:rsidRDefault="000A348B" w:rsidP="000A348B">
      <w:pPr>
        <w:pStyle w:val="Akapitzlist"/>
        <w:numPr>
          <w:ilvl w:val="0"/>
          <w:numId w:val="28"/>
        </w:numPr>
        <w:ind w:left="851" w:hanging="425"/>
        <w:rPr>
          <w:color w:val="000000"/>
        </w:rPr>
      </w:pPr>
      <w: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1A91F3F1" w14:textId="77777777" w:rsidR="0055045B" w:rsidRPr="00AD6AA1" w:rsidRDefault="0055045B">
      <w:pPr>
        <w:widowControl/>
        <w:numPr>
          <w:ilvl w:val="3"/>
          <w:numId w:val="18"/>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6C482A62" w14:textId="65D9A379" w:rsidR="0055045B" w:rsidRDefault="0055045B" w:rsidP="0055045B">
      <w:pPr>
        <w:widowControl/>
        <w:suppressAutoHyphens w:val="0"/>
        <w:jc w:val="both"/>
        <w:rPr>
          <w:rFonts w:cs="Verdana"/>
          <w:sz w:val="16"/>
          <w:szCs w:val="16"/>
        </w:rPr>
      </w:pPr>
    </w:p>
    <w:p w14:paraId="7D9CFCA2" w14:textId="77777777" w:rsidR="00B4303E" w:rsidRPr="00362A6A" w:rsidRDefault="00B4303E" w:rsidP="0055045B">
      <w:pPr>
        <w:widowControl/>
        <w:suppressAutoHyphens w:val="0"/>
        <w:jc w:val="both"/>
        <w:rPr>
          <w:rFonts w:cs="Verdana"/>
          <w:sz w:val="16"/>
          <w:szCs w:val="16"/>
        </w:rPr>
      </w:pPr>
    </w:p>
    <w:p w14:paraId="278ED688"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2DC8ECA9" w14:textId="77777777" w:rsidR="008432A9" w:rsidRPr="008432A9" w:rsidRDefault="008432A9">
      <w:pPr>
        <w:widowControl/>
        <w:numPr>
          <w:ilvl w:val="0"/>
          <w:numId w:val="39"/>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102BCD4A" w14:textId="77777777" w:rsidR="008432A9" w:rsidRPr="008432A9" w:rsidRDefault="008432A9">
      <w:pPr>
        <w:widowControl/>
        <w:numPr>
          <w:ilvl w:val="0"/>
          <w:numId w:val="39"/>
        </w:numPr>
        <w:suppressAutoHyphens w:val="0"/>
        <w:jc w:val="both"/>
      </w:pPr>
      <w:r w:rsidRPr="008432A9">
        <w:t xml:space="preserve">Zabezpieczenie może być wnoszone według wyboru Wykonawcy w jednej lub w kilku następujących formach: </w:t>
      </w:r>
    </w:p>
    <w:p w14:paraId="7B6F44B4" w14:textId="77777777" w:rsidR="008432A9" w:rsidRPr="008432A9" w:rsidRDefault="008432A9">
      <w:pPr>
        <w:widowControl/>
        <w:numPr>
          <w:ilvl w:val="1"/>
          <w:numId w:val="40"/>
        </w:numPr>
        <w:suppressAutoHyphens w:val="0"/>
        <w:jc w:val="both"/>
      </w:pPr>
      <w:r w:rsidRPr="008432A9">
        <w:t>pieniądzu;</w:t>
      </w:r>
    </w:p>
    <w:p w14:paraId="76ABAFC3" w14:textId="77777777" w:rsidR="008432A9" w:rsidRPr="008432A9" w:rsidRDefault="008432A9">
      <w:pPr>
        <w:widowControl/>
        <w:numPr>
          <w:ilvl w:val="1"/>
          <w:numId w:val="40"/>
        </w:numPr>
        <w:suppressAutoHyphens w:val="0"/>
        <w:jc w:val="both"/>
      </w:pPr>
      <w:r w:rsidRPr="008432A9">
        <w:t>poręczeniach bankowych lub poręczeniach spółdzielczej kasy oszczędnościowo-kredytowej, z tym że poręczenie kasy jest zawsze poręczeniem pieniężnym;</w:t>
      </w:r>
    </w:p>
    <w:p w14:paraId="3382CE24" w14:textId="77777777" w:rsidR="008432A9" w:rsidRPr="008432A9" w:rsidRDefault="008432A9">
      <w:pPr>
        <w:widowControl/>
        <w:numPr>
          <w:ilvl w:val="1"/>
          <w:numId w:val="40"/>
        </w:numPr>
        <w:suppressAutoHyphens w:val="0"/>
        <w:jc w:val="both"/>
      </w:pPr>
      <w:r w:rsidRPr="008432A9">
        <w:t>gwarancjach bankowych;</w:t>
      </w:r>
    </w:p>
    <w:p w14:paraId="3C2B101F" w14:textId="77777777" w:rsidR="008432A9" w:rsidRPr="008432A9" w:rsidRDefault="008432A9">
      <w:pPr>
        <w:widowControl/>
        <w:numPr>
          <w:ilvl w:val="1"/>
          <w:numId w:val="40"/>
        </w:numPr>
        <w:suppressAutoHyphens w:val="0"/>
        <w:jc w:val="both"/>
      </w:pPr>
      <w:r w:rsidRPr="008432A9">
        <w:t>gwarancjach ubezpieczeniowych;</w:t>
      </w:r>
    </w:p>
    <w:p w14:paraId="5B165552" w14:textId="77777777" w:rsidR="008432A9" w:rsidRPr="008432A9" w:rsidRDefault="008432A9">
      <w:pPr>
        <w:widowControl/>
        <w:numPr>
          <w:ilvl w:val="1"/>
          <w:numId w:val="4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2D3FF63" w14:textId="77777777" w:rsidR="008432A9" w:rsidRPr="008432A9" w:rsidRDefault="008432A9">
      <w:pPr>
        <w:widowControl/>
        <w:numPr>
          <w:ilvl w:val="0"/>
          <w:numId w:val="39"/>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19F92F37" w14:textId="77777777" w:rsidR="008432A9" w:rsidRPr="008432A9" w:rsidRDefault="008432A9">
      <w:pPr>
        <w:widowControl/>
        <w:numPr>
          <w:ilvl w:val="0"/>
          <w:numId w:val="39"/>
        </w:numPr>
        <w:tabs>
          <w:tab w:val="num" w:pos="720"/>
        </w:tabs>
        <w:suppressAutoHyphens w:val="0"/>
        <w:jc w:val="both"/>
      </w:pPr>
      <w:r w:rsidRPr="008432A9">
        <w:t xml:space="preserve">W przypadku wniesienia wadium w pieniądzu Wykonawca może wyrazić zgodę na zaliczenie kwoty wadium na poczet zabezpieczenia. </w:t>
      </w:r>
    </w:p>
    <w:p w14:paraId="079517F2" w14:textId="77777777" w:rsidR="008432A9" w:rsidRPr="008432A9" w:rsidRDefault="008432A9">
      <w:pPr>
        <w:widowControl/>
        <w:numPr>
          <w:ilvl w:val="0"/>
          <w:numId w:val="39"/>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7DC4438D" w14:textId="77777777" w:rsidR="008432A9" w:rsidRPr="008432A9" w:rsidRDefault="008432A9">
      <w:pPr>
        <w:widowControl/>
        <w:numPr>
          <w:ilvl w:val="0"/>
          <w:numId w:val="39"/>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6D60719B" w14:textId="77777777" w:rsidR="008432A9" w:rsidRPr="008432A9" w:rsidRDefault="008432A9">
      <w:pPr>
        <w:widowControl/>
        <w:numPr>
          <w:ilvl w:val="0"/>
          <w:numId w:val="39"/>
        </w:numPr>
        <w:tabs>
          <w:tab w:val="num" w:pos="720"/>
        </w:tabs>
        <w:suppressAutoHyphens w:val="0"/>
        <w:jc w:val="both"/>
      </w:pPr>
      <w:r w:rsidRPr="008432A9">
        <w:lastRenderedPageBreak/>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27F32B0A" w14:textId="77777777" w:rsidR="008432A9" w:rsidRPr="008432A9" w:rsidRDefault="008432A9">
      <w:pPr>
        <w:widowControl/>
        <w:numPr>
          <w:ilvl w:val="0"/>
          <w:numId w:val="39"/>
        </w:numPr>
        <w:tabs>
          <w:tab w:val="num" w:pos="720"/>
        </w:tabs>
        <w:suppressAutoHyphens w:val="0"/>
        <w:jc w:val="both"/>
      </w:pPr>
      <w:r w:rsidRPr="008432A9">
        <w:t>Zmiana formy zabezpieczenia musi być dokonywana z zachowaniem ciągłości zabezpieczenia i bez zmniejszenia jego wysokości.</w:t>
      </w:r>
    </w:p>
    <w:p w14:paraId="36C6EF7B" w14:textId="77777777" w:rsidR="008432A9" w:rsidRPr="008432A9" w:rsidRDefault="008432A9">
      <w:pPr>
        <w:widowControl/>
        <w:numPr>
          <w:ilvl w:val="0"/>
          <w:numId w:val="39"/>
        </w:numPr>
        <w:tabs>
          <w:tab w:val="num" w:pos="720"/>
        </w:tabs>
        <w:suppressAutoHyphens w:val="0"/>
        <w:jc w:val="both"/>
      </w:pPr>
      <w:r w:rsidRPr="008432A9">
        <w:t>Zamawiający zwróci 70% wysokości zabezpieczenia w terminie 30 dni od dnia wykonania zamówienia potwierdzonego protokołem odbioru prac.</w:t>
      </w:r>
    </w:p>
    <w:p w14:paraId="08DE1B27" w14:textId="77777777" w:rsidR="008432A9" w:rsidRPr="008432A9" w:rsidRDefault="008432A9">
      <w:pPr>
        <w:widowControl/>
        <w:numPr>
          <w:ilvl w:val="0"/>
          <w:numId w:val="39"/>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4BC455FF" w14:textId="77777777" w:rsidR="008432A9" w:rsidRPr="008432A9" w:rsidRDefault="008432A9">
      <w:pPr>
        <w:widowControl/>
        <w:numPr>
          <w:ilvl w:val="0"/>
          <w:numId w:val="39"/>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462405A2" w14:textId="77777777" w:rsidR="008432A9" w:rsidRPr="008432A9" w:rsidRDefault="008432A9">
      <w:pPr>
        <w:widowControl/>
        <w:numPr>
          <w:ilvl w:val="0"/>
          <w:numId w:val="39"/>
        </w:numPr>
        <w:tabs>
          <w:tab w:val="num" w:pos="720"/>
        </w:tabs>
        <w:suppressAutoHyphens w:val="0"/>
        <w:jc w:val="both"/>
      </w:pPr>
      <w:r w:rsidRPr="008432A9">
        <w:t>Istotne postanowienia, jakie powinny zawierać poręczenia lub gwarancje:</w:t>
      </w:r>
    </w:p>
    <w:p w14:paraId="6EF8E433" w14:textId="77777777" w:rsidR="008432A9" w:rsidRPr="008432A9" w:rsidRDefault="008432A9">
      <w:pPr>
        <w:widowControl/>
        <w:numPr>
          <w:ilvl w:val="1"/>
          <w:numId w:val="39"/>
        </w:numPr>
        <w:suppressAutoHyphens w:val="0"/>
        <w:ind w:left="993" w:hanging="633"/>
        <w:jc w:val="both"/>
      </w:pPr>
      <w:r w:rsidRPr="008432A9">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5D577C40" w14:textId="77777777" w:rsidR="008432A9" w:rsidRPr="008432A9" w:rsidRDefault="008432A9">
      <w:pPr>
        <w:widowControl/>
        <w:numPr>
          <w:ilvl w:val="1"/>
          <w:numId w:val="39"/>
        </w:numPr>
        <w:suppressAutoHyphens w:val="0"/>
        <w:ind w:left="993" w:hanging="633"/>
        <w:jc w:val="both"/>
      </w:pPr>
      <w:r w:rsidRPr="008432A9">
        <w:t>Klauzulę wskazującą, iż gwarancja/poręczenie jest nieodwołalna i bezwarunkowa.</w:t>
      </w:r>
    </w:p>
    <w:p w14:paraId="004689AE" w14:textId="77777777" w:rsidR="008432A9" w:rsidRPr="008432A9" w:rsidRDefault="008432A9">
      <w:pPr>
        <w:widowControl/>
        <w:numPr>
          <w:ilvl w:val="1"/>
          <w:numId w:val="39"/>
        </w:numPr>
        <w:suppressAutoHyphens w:val="0"/>
        <w:ind w:left="993" w:hanging="633"/>
        <w:jc w:val="both"/>
      </w:pPr>
      <w:r w:rsidRPr="008432A9">
        <w:t>Beneficjenta, tj. Uniwersytet Jagielloński, ul. Gołębia 24, 31-007 Kraków.</w:t>
      </w:r>
    </w:p>
    <w:p w14:paraId="2D1C974D" w14:textId="77777777" w:rsidR="008432A9" w:rsidRPr="008432A9" w:rsidRDefault="008432A9">
      <w:pPr>
        <w:widowControl/>
        <w:numPr>
          <w:ilvl w:val="1"/>
          <w:numId w:val="39"/>
        </w:numPr>
        <w:suppressAutoHyphens w:val="0"/>
        <w:ind w:left="993" w:hanging="633"/>
        <w:jc w:val="both"/>
      </w:pPr>
      <w:r w:rsidRPr="008432A9">
        <w:t>Zleceniodawcę.</w:t>
      </w:r>
    </w:p>
    <w:p w14:paraId="3CE53C91" w14:textId="77777777" w:rsidR="008432A9" w:rsidRPr="008432A9" w:rsidRDefault="008432A9">
      <w:pPr>
        <w:widowControl/>
        <w:numPr>
          <w:ilvl w:val="1"/>
          <w:numId w:val="39"/>
        </w:numPr>
        <w:suppressAutoHyphens w:val="0"/>
        <w:ind w:left="993" w:hanging="633"/>
        <w:jc w:val="both"/>
      </w:pPr>
      <w:r w:rsidRPr="008432A9">
        <w:t>Gwaranta/Poręczyciela.</w:t>
      </w:r>
    </w:p>
    <w:p w14:paraId="41515580" w14:textId="77777777" w:rsidR="008432A9" w:rsidRPr="008432A9" w:rsidRDefault="008432A9">
      <w:pPr>
        <w:widowControl/>
        <w:numPr>
          <w:ilvl w:val="1"/>
          <w:numId w:val="39"/>
        </w:numPr>
        <w:suppressAutoHyphens w:val="0"/>
        <w:ind w:left="993" w:hanging="633"/>
        <w:jc w:val="both"/>
      </w:pPr>
      <w:r w:rsidRPr="008432A9">
        <w:t>Informację identyfikującą źródłowy stosunek umowny przez wskazanie przedmiotu umowy i jej numeru.</w:t>
      </w:r>
    </w:p>
    <w:p w14:paraId="6849ECA2" w14:textId="77777777" w:rsidR="008432A9" w:rsidRPr="008432A9" w:rsidRDefault="008432A9">
      <w:pPr>
        <w:widowControl/>
        <w:numPr>
          <w:ilvl w:val="1"/>
          <w:numId w:val="39"/>
        </w:numPr>
        <w:suppressAutoHyphens w:val="0"/>
        <w:ind w:left="993" w:hanging="633"/>
        <w:jc w:val="both"/>
      </w:pPr>
      <w:r w:rsidRPr="008432A9">
        <w:t>Maksymalną kwotę do zapłaty.</w:t>
      </w:r>
    </w:p>
    <w:p w14:paraId="7707FA95" w14:textId="77777777" w:rsidR="008432A9" w:rsidRPr="008432A9" w:rsidRDefault="008432A9">
      <w:pPr>
        <w:widowControl/>
        <w:numPr>
          <w:ilvl w:val="1"/>
          <w:numId w:val="39"/>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08253060" w14:textId="77777777" w:rsidR="008432A9" w:rsidRPr="008432A9" w:rsidRDefault="008432A9">
      <w:pPr>
        <w:widowControl/>
        <w:numPr>
          <w:ilvl w:val="1"/>
          <w:numId w:val="39"/>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5BD8B4D" w14:textId="77777777" w:rsidR="008432A9" w:rsidRPr="008432A9" w:rsidRDefault="008432A9">
      <w:pPr>
        <w:widowControl/>
        <w:numPr>
          <w:ilvl w:val="1"/>
          <w:numId w:val="39"/>
        </w:numPr>
        <w:suppressAutoHyphens w:val="0"/>
        <w:ind w:left="993" w:hanging="633"/>
        <w:jc w:val="both"/>
      </w:pPr>
      <w:r w:rsidRPr="008432A9">
        <w:t>Termin w jakim zostanie zapłacona żądana kwota.</w:t>
      </w:r>
    </w:p>
    <w:p w14:paraId="2395B3D5" w14:textId="77777777" w:rsidR="008432A9" w:rsidRPr="008432A9" w:rsidRDefault="008432A9">
      <w:pPr>
        <w:widowControl/>
        <w:numPr>
          <w:ilvl w:val="1"/>
          <w:numId w:val="39"/>
        </w:numPr>
        <w:suppressAutoHyphens w:val="0"/>
        <w:ind w:left="993" w:hanging="633"/>
        <w:jc w:val="both"/>
      </w:pPr>
      <w:r w:rsidRPr="008432A9">
        <w:t>Warunki zapłaty, pisemną formę żądania zapłaty i oświadczenia Beneficjenta.</w:t>
      </w:r>
    </w:p>
    <w:p w14:paraId="4120C852" w14:textId="77777777" w:rsidR="008432A9" w:rsidRPr="008432A9" w:rsidRDefault="008432A9">
      <w:pPr>
        <w:widowControl/>
        <w:numPr>
          <w:ilvl w:val="1"/>
          <w:numId w:val="39"/>
        </w:numPr>
        <w:suppressAutoHyphens w:val="0"/>
        <w:ind w:left="993" w:hanging="633"/>
        <w:jc w:val="both"/>
      </w:pPr>
      <w:r w:rsidRPr="008432A9">
        <w:t>Okres obowiązywania gwarancji/poręczenia.</w:t>
      </w:r>
    </w:p>
    <w:p w14:paraId="21B1D8BE" w14:textId="77777777" w:rsidR="008432A9" w:rsidRPr="008432A9" w:rsidRDefault="008432A9">
      <w:pPr>
        <w:widowControl/>
        <w:numPr>
          <w:ilvl w:val="1"/>
          <w:numId w:val="39"/>
        </w:numPr>
        <w:suppressAutoHyphens w:val="0"/>
        <w:ind w:left="993" w:hanging="633"/>
        <w:jc w:val="both"/>
      </w:pPr>
      <w:r w:rsidRPr="008432A9">
        <w:t>Sposób doręczenia Gwarantowi/Poręczycielowi żądania zapłaty (w tym adres do korespondencji).</w:t>
      </w:r>
    </w:p>
    <w:p w14:paraId="3ED4BA87" w14:textId="77777777" w:rsidR="008432A9" w:rsidRPr="008432A9" w:rsidRDefault="008432A9">
      <w:pPr>
        <w:widowControl/>
        <w:numPr>
          <w:ilvl w:val="1"/>
          <w:numId w:val="39"/>
        </w:numPr>
        <w:suppressAutoHyphens w:val="0"/>
        <w:ind w:left="993" w:hanging="633"/>
        <w:jc w:val="both"/>
      </w:pPr>
      <w:r w:rsidRPr="008432A9">
        <w:t>Zapis, że wszelkie prawa i obowiązki wynikające z gwarancji/poręczenia podlegają ustawodawstwu polskiemu.</w:t>
      </w:r>
    </w:p>
    <w:p w14:paraId="0204AE27" w14:textId="77777777" w:rsidR="008432A9" w:rsidRPr="008432A9" w:rsidRDefault="008432A9">
      <w:pPr>
        <w:widowControl/>
        <w:numPr>
          <w:ilvl w:val="1"/>
          <w:numId w:val="39"/>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0899D13C" w14:textId="77777777" w:rsidR="008432A9" w:rsidRPr="008432A9" w:rsidRDefault="008432A9">
      <w:pPr>
        <w:widowControl/>
        <w:numPr>
          <w:ilvl w:val="1"/>
          <w:numId w:val="39"/>
        </w:numPr>
        <w:suppressAutoHyphens w:val="0"/>
        <w:ind w:left="993" w:hanging="633"/>
        <w:jc w:val="both"/>
      </w:pPr>
      <w:r w:rsidRPr="008432A9">
        <w:t>Klauzulę indentyfikacyjną.</w:t>
      </w:r>
    </w:p>
    <w:p w14:paraId="0FFC8DB8" w14:textId="77777777" w:rsidR="008432A9" w:rsidRPr="008432A9" w:rsidRDefault="008432A9">
      <w:pPr>
        <w:widowControl/>
        <w:numPr>
          <w:ilvl w:val="1"/>
          <w:numId w:val="39"/>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6D588AD" w14:textId="77777777" w:rsidR="008432A9" w:rsidRPr="008432A9" w:rsidRDefault="008432A9">
      <w:pPr>
        <w:widowControl/>
        <w:numPr>
          <w:ilvl w:val="1"/>
          <w:numId w:val="39"/>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rsidR="008064C3">
        <w:br/>
      </w:r>
      <w:r w:rsidRPr="008432A9">
        <w:lastRenderedPageBreak/>
        <w:t>z oryginałem przez osobę upoważnioną w KRS gwaranta, lub innego pracownika gwaranta, albo przez notariusza.</w:t>
      </w:r>
    </w:p>
    <w:p w14:paraId="28E93253" w14:textId="77777777" w:rsidR="00C51049" w:rsidRDefault="00C51049" w:rsidP="00C51049">
      <w:pPr>
        <w:widowControl/>
        <w:suppressAutoHyphens w:val="0"/>
        <w:jc w:val="both"/>
        <w:rPr>
          <w:sz w:val="16"/>
          <w:szCs w:val="16"/>
        </w:rPr>
      </w:pPr>
    </w:p>
    <w:p w14:paraId="153C514D"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4607C4D3" w14:textId="77777777" w:rsidR="0055045B" w:rsidRDefault="0055045B" w:rsidP="0055045B">
      <w:pPr>
        <w:widowControl/>
        <w:suppressAutoHyphens w:val="0"/>
        <w:ind w:left="720"/>
        <w:jc w:val="both"/>
        <w:rPr>
          <w:b/>
          <w:bCs/>
          <w:sz w:val="16"/>
          <w:szCs w:val="16"/>
          <w:highlight w:val="yellow"/>
        </w:rPr>
      </w:pPr>
    </w:p>
    <w:p w14:paraId="3316A1ED"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064EE1AF" w14:textId="77777777" w:rsidR="00A05DE8" w:rsidRPr="009E3CD1" w:rsidRDefault="00A05DE8">
      <w:pPr>
        <w:pStyle w:val="Akapitzlist"/>
        <w:numPr>
          <w:ilvl w:val="0"/>
          <w:numId w:val="24"/>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1B34AF39" w14:textId="77777777" w:rsidR="00A05DE8" w:rsidRDefault="00A05DE8">
      <w:pPr>
        <w:pStyle w:val="Akapitzlist"/>
        <w:numPr>
          <w:ilvl w:val="0"/>
          <w:numId w:val="24"/>
        </w:numPr>
        <w:ind w:left="426" w:hanging="426"/>
      </w:pPr>
      <w:r w:rsidRPr="00BC558C">
        <w:t>Odwołanie przysługuje</w:t>
      </w:r>
      <w:r w:rsidRPr="009E3CD1">
        <w:t xml:space="preserve"> </w:t>
      </w:r>
      <w:r w:rsidRPr="00BC558C">
        <w:t>na:</w:t>
      </w:r>
    </w:p>
    <w:p w14:paraId="4F32DD78" w14:textId="77777777" w:rsidR="00A05DE8" w:rsidRPr="009E3CD1" w:rsidRDefault="00A05DE8">
      <w:pPr>
        <w:pStyle w:val="Akapitzlist"/>
        <w:numPr>
          <w:ilvl w:val="0"/>
          <w:numId w:val="25"/>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6D673489" w14:textId="77777777" w:rsidR="00A05DE8" w:rsidRPr="00BC558C" w:rsidRDefault="00A05DE8">
      <w:pPr>
        <w:pStyle w:val="Akapitzlist"/>
        <w:numPr>
          <w:ilvl w:val="0"/>
          <w:numId w:val="25"/>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2B5753D9" w14:textId="77777777" w:rsidR="00A05DE8" w:rsidRPr="00BC558C" w:rsidRDefault="00A05DE8">
      <w:pPr>
        <w:pStyle w:val="Akapitzlist"/>
        <w:numPr>
          <w:ilvl w:val="0"/>
          <w:numId w:val="24"/>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50386AD9" w14:textId="77777777" w:rsidR="00A05DE8" w:rsidRDefault="00A05DE8">
      <w:pPr>
        <w:pStyle w:val="Akapitzlist"/>
        <w:numPr>
          <w:ilvl w:val="0"/>
          <w:numId w:val="24"/>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5F441EE1" w14:textId="7498538D" w:rsidR="003700EF" w:rsidRPr="00640CD6" w:rsidRDefault="00A05DE8">
      <w:pPr>
        <w:pStyle w:val="Akapitzlist"/>
        <w:numPr>
          <w:ilvl w:val="0"/>
          <w:numId w:val="24"/>
        </w:numPr>
        <w:ind w:left="426" w:hanging="426"/>
      </w:pPr>
      <w:r w:rsidRPr="009E3CD1">
        <w:t>Szczegółowe informacje dotyczące środków ochrony prawnej określone są w Dziale IX „Środki ochrony prawnej” ustawy PZP.</w:t>
      </w:r>
    </w:p>
    <w:p w14:paraId="5DE1B2AD" w14:textId="77777777" w:rsidR="003700EF" w:rsidRDefault="003700EF" w:rsidP="009E3CD1">
      <w:pPr>
        <w:widowControl/>
        <w:suppressAutoHyphens w:val="0"/>
        <w:jc w:val="both"/>
        <w:rPr>
          <w:b/>
          <w:bCs/>
        </w:rPr>
      </w:pPr>
    </w:p>
    <w:p w14:paraId="2FC20F5F" w14:textId="53617C12"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42D4762B" w14:textId="0F5DECAB" w:rsidR="00CB3F43" w:rsidRPr="00007BD8" w:rsidRDefault="0055045B" w:rsidP="00CB3F43">
      <w:pPr>
        <w:widowControl/>
        <w:numPr>
          <w:ilvl w:val="0"/>
          <w:numId w:val="4"/>
        </w:numPr>
        <w:tabs>
          <w:tab w:val="clear" w:pos="720"/>
        </w:tabs>
        <w:suppressAutoHyphens w:val="0"/>
        <w:ind w:left="426" w:hanging="426"/>
        <w:jc w:val="both"/>
      </w:pPr>
      <w:r w:rsidRPr="00007BD8">
        <w:t>Zamawiający nie dopuszcza składania ofert częściowych.</w:t>
      </w:r>
      <w:r w:rsidR="00CB3F43" w:rsidRPr="00007BD8">
        <w:t xml:space="preserve"> Zamawiający wskazuje iż, przedmiot zamówienia opisany jest jedną dokumentacją projektową i dotyczy jednej inwestycji i jednego obiektu, tj.</w:t>
      </w:r>
      <w:r w:rsidR="00F235F1" w:rsidRPr="00007BD8">
        <w:t xml:space="preserve"> budynku </w:t>
      </w:r>
      <w:r w:rsidR="00DB41AE">
        <w:t>Collegium Maius</w:t>
      </w:r>
      <w:r w:rsidR="00D16E7C" w:rsidRPr="00007BD8">
        <w:t>.</w:t>
      </w:r>
      <w:r w:rsidR="00CB3F43" w:rsidRPr="00007BD8">
        <w:t xml:space="preserve"> Stąd jego podział na części nie jest uzasadniony z technologicznego punktu widzenia, dodatkowo wpływałby na czas realizacji oraz koszty wynikające m. in. z konieczności koordynacji inwestycji miedzy różnymi Wykonawcami, jak również przyczyniłoby się do powstania niepotrzebnych wydatków po stronie Zamawiającego. W efekcie mogłoby to prowadzić do zarzucenia Zamawiającemu naruszenia dyscypliny finansów publicznych ze względu na brak efektywności w wydatkowaniu środków publicznych.</w:t>
      </w:r>
    </w:p>
    <w:p w14:paraId="6BC63479"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2DD7F288" w14:textId="05ECDED1" w:rsidR="0055045B" w:rsidRPr="007F1765" w:rsidRDefault="0055045B" w:rsidP="009E3CD1">
      <w:pPr>
        <w:widowControl/>
        <w:numPr>
          <w:ilvl w:val="0"/>
          <w:numId w:val="4"/>
        </w:numPr>
        <w:tabs>
          <w:tab w:val="clear" w:pos="720"/>
        </w:tabs>
        <w:suppressAutoHyphens w:val="0"/>
        <w:ind w:left="426" w:hanging="426"/>
        <w:jc w:val="both"/>
      </w:pPr>
      <w:r w:rsidRPr="007F1765">
        <w:t>Zamawiający</w:t>
      </w:r>
      <w:r w:rsidR="00AB4F65" w:rsidRPr="007F1765">
        <w:t xml:space="preserve"> </w:t>
      </w:r>
      <w:r w:rsidRPr="007F1765">
        <w:t xml:space="preserve">przewiduje </w:t>
      </w:r>
      <w:r w:rsidR="00267B1A" w:rsidRPr="007F1765">
        <w:t>możliwoś</w:t>
      </w:r>
      <w:r w:rsidR="00007BD8" w:rsidRPr="007F1765">
        <w:t>ci</w:t>
      </w:r>
      <w:r w:rsidR="00267B1A" w:rsidRPr="007F1765">
        <w:t xml:space="preserve"> </w:t>
      </w:r>
      <w:r w:rsidRPr="007F1765">
        <w:t>udzieleni</w:t>
      </w:r>
      <w:r w:rsidR="00FA4037" w:rsidRPr="007F1765">
        <w:t>a</w:t>
      </w:r>
      <w:r w:rsidRPr="007F1765">
        <w:t xml:space="preserve"> zamówienia </w:t>
      </w:r>
      <w:r w:rsidR="003114BE" w:rsidRPr="007F1765">
        <w:t xml:space="preserve">polegającego </w:t>
      </w:r>
      <w:r w:rsidRPr="007F1765">
        <w:t xml:space="preserve">na </w:t>
      </w:r>
      <w:r w:rsidR="003114BE" w:rsidRPr="007F1765">
        <w:t>powtórzeniu</w:t>
      </w:r>
      <w:r w:rsidR="00121213" w:rsidRPr="007F1765">
        <w:t xml:space="preserve"> podobnych robót budowlanych</w:t>
      </w:r>
      <w:r w:rsidR="00121213" w:rsidRPr="007F1765" w:rsidDel="00121213">
        <w:t xml:space="preserve"> </w:t>
      </w:r>
      <w:r w:rsidR="00D24EE6">
        <w:t xml:space="preserve"> w wysokości do 40% wartości zamówienia podstawowego </w:t>
      </w:r>
      <w:r w:rsidR="008D5480" w:rsidRPr="007F1765">
        <w:t xml:space="preserve">na podstawie art. 214 ust. 1 pkt </w:t>
      </w:r>
      <w:r w:rsidR="00121213" w:rsidRPr="007F1765">
        <w:t>7</w:t>
      </w:r>
      <w:r w:rsidR="008D5480" w:rsidRPr="007F1765">
        <w:t xml:space="preserve"> ustawy PZP</w:t>
      </w:r>
      <w:r w:rsidR="008F0629" w:rsidRPr="007F1765">
        <w:t>.</w:t>
      </w:r>
    </w:p>
    <w:p w14:paraId="50800686"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5A872895"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0E2CB72C"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647BBAB2"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79B622D7" w14:textId="77777777" w:rsidR="008432A9" w:rsidRPr="00362A6A" w:rsidRDefault="008432A9" w:rsidP="008432A9">
      <w:pPr>
        <w:widowControl/>
        <w:suppressAutoHyphens w:val="0"/>
        <w:jc w:val="both"/>
        <w:rPr>
          <w:sz w:val="16"/>
          <w:szCs w:val="16"/>
        </w:rPr>
      </w:pPr>
    </w:p>
    <w:p w14:paraId="5B638CB0"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5191C13" w14:textId="77777777" w:rsidR="008432A9" w:rsidRPr="00640CD6" w:rsidRDefault="008432A9">
      <w:pPr>
        <w:widowControl/>
        <w:numPr>
          <w:ilvl w:val="0"/>
          <w:numId w:val="103"/>
        </w:numPr>
        <w:suppressAutoHyphens w:val="0"/>
        <w:jc w:val="both"/>
        <w:rPr>
          <w:bCs/>
        </w:rPr>
      </w:pPr>
      <w:r w:rsidRPr="00640CD6">
        <w:rPr>
          <w:bCs/>
        </w:rPr>
        <w:t xml:space="preserve">Zamawiający wymaga, aby projekt każdej umowy o podwykonawstwo na roboty budowlane, zawieranej przez Wykonawcę, jego podwykonawcę lub dalszego podwykonawcę zawierał, co najmniej poniższe postanowienia pod rygorem wniesienia </w:t>
      </w:r>
      <w:r w:rsidRPr="00640CD6">
        <w:rPr>
          <w:bCs/>
        </w:rPr>
        <w:lastRenderedPageBreak/>
        <w:t>przez Zamawiającego zastrzeżeń do ww. projektu umowy w terminie 14 dni od daty jego przedłożenia:</w:t>
      </w:r>
    </w:p>
    <w:p w14:paraId="7F56BA19" w14:textId="77777777" w:rsidR="008432A9" w:rsidRPr="008432A9" w:rsidRDefault="008432A9">
      <w:pPr>
        <w:pStyle w:val="Akapitzlist"/>
        <w:numPr>
          <w:ilvl w:val="1"/>
          <w:numId w:val="4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3D2E4FF0" w14:textId="77777777" w:rsidR="008432A9" w:rsidRPr="008432A9" w:rsidRDefault="008432A9">
      <w:pPr>
        <w:widowControl/>
        <w:numPr>
          <w:ilvl w:val="1"/>
          <w:numId w:val="4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34BD7198" w14:textId="77777777" w:rsidR="008432A9" w:rsidRPr="008432A9" w:rsidRDefault="008432A9">
      <w:pPr>
        <w:widowControl/>
        <w:numPr>
          <w:ilvl w:val="1"/>
          <w:numId w:val="4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62BBB207" w14:textId="77777777" w:rsidR="008432A9" w:rsidRPr="008432A9" w:rsidRDefault="008432A9">
      <w:pPr>
        <w:widowControl/>
        <w:numPr>
          <w:ilvl w:val="1"/>
          <w:numId w:val="41"/>
        </w:numPr>
        <w:suppressAutoHyphens w:val="0"/>
        <w:jc w:val="both"/>
      </w:pPr>
      <w:r w:rsidRPr="008432A9">
        <w:t>O odpowiedzialności Wykonawcy wobec Zamawiającego za działania lub zaniechania podwykonawcy, jak za własne działania i zaniechania.</w:t>
      </w:r>
    </w:p>
    <w:p w14:paraId="55A9A044" w14:textId="77777777" w:rsidR="008432A9" w:rsidRPr="008432A9" w:rsidRDefault="008432A9">
      <w:pPr>
        <w:widowControl/>
        <w:numPr>
          <w:ilvl w:val="1"/>
          <w:numId w:val="4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8432A9" w:rsidRDefault="008432A9">
      <w:pPr>
        <w:widowControl/>
        <w:numPr>
          <w:ilvl w:val="1"/>
          <w:numId w:val="41"/>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3CFCF4A4" w14:textId="77777777" w:rsidR="008432A9" w:rsidRPr="008432A9" w:rsidRDefault="008432A9">
      <w:pPr>
        <w:widowControl/>
        <w:numPr>
          <w:ilvl w:val="1"/>
          <w:numId w:val="4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8432A9" w:rsidRDefault="008432A9">
      <w:pPr>
        <w:widowControl/>
        <w:numPr>
          <w:ilvl w:val="1"/>
          <w:numId w:val="41"/>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8432A9" w:rsidRDefault="008432A9">
      <w:pPr>
        <w:widowControl/>
        <w:numPr>
          <w:ilvl w:val="1"/>
          <w:numId w:val="41"/>
        </w:numPr>
        <w:suppressAutoHyphens w:val="0"/>
        <w:jc w:val="both"/>
      </w:pPr>
      <w:r w:rsidRPr="008432A9">
        <w:t>O niżej wymienionych uprawnieniach Wykonawcy w razie wniesienia przez podwykonawcę pisemnych uwag do:</w:t>
      </w:r>
    </w:p>
    <w:p w14:paraId="2AA9FFE6" w14:textId="77777777" w:rsidR="008432A9" w:rsidRPr="008432A9" w:rsidRDefault="008432A9">
      <w:pPr>
        <w:pStyle w:val="Akapitzlist"/>
        <w:numPr>
          <w:ilvl w:val="2"/>
          <w:numId w:val="42"/>
        </w:numPr>
        <w:ind w:left="1560" w:hanging="426"/>
      </w:pPr>
      <w:r w:rsidRPr="008432A9">
        <w:t>zaniechania przez niego bezpośredniej zapłaty wynagrodzenia dalszemu podwykonawcy w razie wykazania przez podwykonawcę niezasadności roszczenia dalszego podwykonawcy;</w:t>
      </w:r>
    </w:p>
    <w:p w14:paraId="56CAE28F" w14:textId="77777777" w:rsidR="008432A9" w:rsidRPr="008432A9" w:rsidRDefault="008432A9">
      <w:pPr>
        <w:widowControl/>
        <w:numPr>
          <w:ilvl w:val="2"/>
          <w:numId w:val="42"/>
        </w:numPr>
        <w:suppressAutoHyphens w:val="0"/>
        <w:ind w:left="1560" w:hanging="426"/>
        <w:jc w:val="both"/>
      </w:pPr>
      <w:r w:rsidRPr="008432A9">
        <w:lastRenderedPageBreak/>
        <w:t>dokonania bezpośredniej zapłaty wynagrodzenia dalszemu podwykonawcy, jeżeli wykazał on zasadność takiej zapłaty udokumentowaną przedłożonymi Wykonawcy fakturami lub rachunkami;</w:t>
      </w:r>
    </w:p>
    <w:p w14:paraId="40627725" w14:textId="77777777" w:rsidR="008432A9" w:rsidRPr="008432A9" w:rsidRDefault="008432A9">
      <w:pPr>
        <w:widowControl/>
        <w:numPr>
          <w:ilvl w:val="2"/>
          <w:numId w:val="4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8432A9" w:rsidRDefault="008432A9" w:rsidP="008432A9">
      <w:pPr>
        <w:widowControl/>
        <w:suppressAutoHyphens w:val="0"/>
        <w:jc w:val="both"/>
      </w:pPr>
      <w:r w:rsidRPr="008432A9">
        <w:t>- w terminie 7 dni od doręczenia mu pisma podwykonawcy zawierającego uwagi.</w:t>
      </w:r>
    </w:p>
    <w:p w14:paraId="315F5951" w14:textId="77777777" w:rsidR="008432A9" w:rsidRPr="008432A9" w:rsidRDefault="008432A9">
      <w:pPr>
        <w:widowControl/>
        <w:numPr>
          <w:ilvl w:val="1"/>
          <w:numId w:val="4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F23E56" w14:textId="77777777" w:rsidR="008432A9" w:rsidRPr="008432A9" w:rsidRDefault="008432A9">
      <w:pPr>
        <w:widowControl/>
        <w:numPr>
          <w:ilvl w:val="1"/>
          <w:numId w:val="41"/>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354E2EC7" w14:textId="77777777" w:rsidR="008432A9" w:rsidRPr="008432A9" w:rsidRDefault="008432A9">
      <w:pPr>
        <w:widowControl/>
        <w:numPr>
          <w:ilvl w:val="1"/>
          <w:numId w:val="41"/>
        </w:numPr>
        <w:suppressAutoHyphens w:val="0"/>
        <w:jc w:val="both"/>
      </w:pPr>
      <w:r w:rsidRPr="008432A9">
        <w:t xml:space="preserve">O obowiązku zapłaty kary umownej przez podwykonawcę na rzecz Wykonawcy </w:t>
      </w:r>
      <w:r w:rsidRPr="008432A9">
        <w:br/>
        <w:t>w razie:</w:t>
      </w:r>
    </w:p>
    <w:p w14:paraId="1365515A" w14:textId="77777777" w:rsidR="008432A9" w:rsidRPr="008432A9" w:rsidRDefault="008432A9">
      <w:pPr>
        <w:widowControl/>
        <w:numPr>
          <w:ilvl w:val="2"/>
          <w:numId w:val="73"/>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30EEA0FE" w14:textId="77777777" w:rsidR="008432A9" w:rsidRPr="008432A9" w:rsidRDefault="008432A9">
      <w:pPr>
        <w:widowControl/>
        <w:numPr>
          <w:ilvl w:val="2"/>
          <w:numId w:val="73"/>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8432A9" w:rsidRDefault="008432A9">
      <w:pPr>
        <w:widowControl/>
        <w:numPr>
          <w:ilvl w:val="2"/>
          <w:numId w:val="73"/>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031288D9" w14:textId="77777777" w:rsidR="008432A9" w:rsidRPr="00362A6A" w:rsidRDefault="008432A9" w:rsidP="00B8535B">
      <w:pPr>
        <w:widowControl/>
        <w:suppressAutoHyphens w:val="0"/>
        <w:jc w:val="both"/>
        <w:rPr>
          <w:sz w:val="16"/>
          <w:szCs w:val="16"/>
        </w:rPr>
      </w:pPr>
    </w:p>
    <w:p w14:paraId="7918A7CC"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41EA3B71" w14:textId="28177B97" w:rsidR="0000732F" w:rsidRPr="009E3CD1" w:rsidRDefault="0000732F" w:rsidP="0000732F">
      <w:pPr>
        <w:tabs>
          <w:tab w:val="left" w:pos="567"/>
        </w:tabs>
        <w:spacing w:before="60"/>
        <w:jc w:val="both"/>
      </w:pPr>
      <w:r w:rsidRPr="009E3CD1">
        <w:t xml:space="preserve">Zgodnie z art. 13 </w:t>
      </w:r>
      <w:r w:rsidR="00132EF4">
        <w:t>i 14</w:t>
      </w:r>
      <w:r w:rsidRPr="009E3CD1">
        <w:t xml:space="preserve">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00732F" w:rsidRDefault="0000732F">
      <w:pPr>
        <w:pStyle w:val="Akapitzlist"/>
        <w:numPr>
          <w:ilvl w:val="3"/>
          <w:numId w:val="13"/>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1347C197" w14:textId="77777777" w:rsidR="0000732F" w:rsidRPr="00BC558C" w:rsidRDefault="0000732F">
      <w:pPr>
        <w:pStyle w:val="Akapitzlist"/>
        <w:numPr>
          <w:ilvl w:val="3"/>
          <w:numId w:val="13"/>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7" w:history="1">
        <w:r w:rsidRPr="0000732F">
          <w:rPr>
            <w:rStyle w:val="Hipercze"/>
          </w:rPr>
          <w:t>iod@uj.edu.pl</w:t>
        </w:r>
      </w:hyperlink>
      <w:r w:rsidRPr="00BC558C">
        <w:t xml:space="preserve"> lub pod nr telefonu +4812 663 12 25.</w:t>
      </w:r>
    </w:p>
    <w:p w14:paraId="42DA7F6B" w14:textId="5B2D278D" w:rsidR="0000732F" w:rsidRPr="0000732F" w:rsidRDefault="0000732F">
      <w:pPr>
        <w:pStyle w:val="Akapitzlist"/>
        <w:numPr>
          <w:ilvl w:val="3"/>
          <w:numId w:val="13"/>
        </w:numPr>
        <w:rPr>
          <w:i/>
        </w:rPr>
      </w:pPr>
      <w:r w:rsidRPr="0000732F">
        <w:t xml:space="preserve">Pani/Pana dane osobowe przetwarzane będą </w:t>
      </w:r>
      <w:r w:rsidRPr="009E3CD1">
        <w:t xml:space="preserve">na podstawie art. 6 ust. 1 lit. c) RODO </w:t>
      </w:r>
      <w:r w:rsidR="000C1D6F">
        <w:br/>
      </w:r>
      <w:r w:rsidRPr="007C3D47">
        <w:t xml:space="preserve">w celu związanym z postępowaniem o udzielenie </w:t>
      </w:r>
      <w:r w:rsidR="00132EF4">
        <w:t xml:space="preserve">niniejszego </w:t>
      </w:r>
      <w:r w:rsidRPr="007C3D47">
        <w:t>zamówienia publicznego</w:t>
      </w:r>
      <w:r w:rsidR="00132EF4">
        <w:rPr>
          <w:i/>
        </w:rPr>
        <w:t>.</w:t>
      </w:r>
    </w:p>
    <w:p w14:paraId="5357033D" w14:textId="77777777" w:rsidR="0000732F" w:rsidRPr="0000732F" w:rsidRDefault="0000732F">
      <w:pPr>
        <w:pStyle w:val="Akapitzlist"/>
        <w:numPr>
          <w:ilvl w:val="3"/>
          <w:numId w:val="13"/>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C240D0E" w14:textId="77777777" w:rsidR="0000732F" w:rsidRPr="0000732F" w:rsidRDefault="0000732F">
      <w:pPr>
        <w:pStyle w:val="Akapitzlist"/>
        <w:numPr>
          <w:ilvl w:val="3"/>
          <w:numId w:val="13"/>
        </w:numPr>
      </w:pPr>
      <w:r w:rsidRPr="0000732F">
        <w:t>Konsekwencje niepodania danych osobowych wynikają z ustawy PZP.</w:t>
      </w:r>
    </w:p>
    <w:p w14:paraId="1E15C062" w14:textId="77777777" w:rsidR="0000732F" w:rsidRPr="0000732F" w:rsidRDefault="0000732F">
      <w:pPr>
        <w:pStyle w:val="Akapitzlist"/>
        <w:numPr>
          <w:ilvl w:val="3"/>
          <w:numId w:val="13"/>
        </w:numPr>
      </w:pPr>
      <w:r w:rsidRPr="0000732F">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00732F" w:rsidRDefault="0000732F">
      <w:pPr>
        <w:pStyle w:val="Akapitzlist"/>
        <w:numPr>
          <w:ilvl w:val="3"/>
          <w:numId w:val="13"/>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BC558C" w:rsidRDefault="0000732F">
      <w:pPr>
        <w:pStyle w:val="Akapitzlist"/>
        <w:numPr>
          <w:ilvl w:val="3"/>
          <w:numId w:val="13"/>
        </w:numPr>
      </w:pPr>
      <w:r w:rsidRPr="009E3CD1">
        <w:t>Posiada Pani/Pan</w:t>
      </w:r>
      <w:r w:rsidRPr="00BC558C">
        <w:t xml:space="preserve"> </w:t>
      </w:r>
      <w:r w:rsidRPr="009E3CD1">
        <w:t>prawo do</w:t>
      </w:r>
      <w:r w:rsidRPr="00BC558C">
        <w:t xml:space="preserve">: </w:t>
      </w:r>
    </w:p>
    <w:p w14:paraId="2FA34696" w14:textId="77777777" w:rsidR="0000732F" w:rsidRPr="0000732F" w:rsidRDefault="0000732F">
      <w:pPr>
        <w:pStyle w:val="Akapitzlist"/>
        <w:numPr>
          <w:ilvl w:val="0"/>
          <w:numId w:val="26"/>
        </w:numPr>
      </w:pPr>
      <w:r w:rsidRPr="0000732F">
        <w:t>na podstawie art. 15 RODO prawo dostępu do danych osobowych Pani/Pana dotyczących;</w:t>
      </w:r>
    </w:p>
    <w:p w14:paraId="25D7B200" w14:textId="77777777" w:rsidR="0000732F" w:rsidRPr="0000732F" w:rsidRDefault="0000732F">
      <w:pPr>
        <w:pStyle w:val="Akapitzlist"/>
        <w:numPr>
          <w:ilvl w:val="0"/>
          <w:numId w:val="26"/>
        </w:numPr>
      </w:pPr>
      <w:r w:rsidRPr="0000732F">
        <w:t>na podstawie art. 16 RODO prawo do sprostowania Pani/Pana danych osobowych;</w:t>
      </w:r>
    </w:p>
    <w:p w14:paraId="5ED464BE" w14:textId="77777777" w:rsidR="0000732F" w:rsidRPr="0000732F" w:rsidRDefault="0000732F">
      <w:pPr>
        <w:pStyle w:val="Akapitzlist"/>
        <w:numPr>
          <w:ilvl w:val="0"/>
          <w:numId w:val="26"/>
        </w:numPr>
      </w:pPr>
      <w:r w:rsidRPr="0000732F">
        <w:t>na podstawie art. 18 RODO prawo żądania od administratora ograniczenia przetwarzania danych osobowych,</w:t>
      </w:r>
    </w:p>
    <w:p w14:paraId="1529B673" w14:textId="77777777" w:rsidR="0000732F" w:rsidRPr="0000732F" w:rsidRDefault="0000732F">
      <w:pPr>
        <w:pStyle w:val="Akapitzlist"/>
        <w:numPr>
          <w:ilvl w:val="0"/>
          <w:numId w:val="26"/>
        </w:numPr>
      </w:pPr>
      <w:r w:rsidRPr="0000732F">
        <w:t>prawo do wniesienia skargi do Prezesa Urzędu Ochrony Danych Osobowych, gdy uzna Pani/Pan, że przetwarzanie danych osobowych Pani/Pana dotyczących narusza przepisy RODO.</w:t>
      </w:r>
    </w:p>
    <w:p w14:paraId="7C49230E" w14:textId="77777777" w:rsidR="0000732F" w:rsidRPr="00BC558C" w:rsidRDefault="0000732F">
      <w:pPr>
        <w:pStyle w:val="Akapitzlist"/>
        <w:numPr>
          <w:ilvl w:val="3"/>
          <w:numId w:val="13"/>
        </w:numPr>
      </w:pPr>
      <w:r w:rsidRPr="009E3CD1">
        <w:t>Nie przysługuje Pani/Panu prawo do:</w:t>
      </w:r>
    </w:p>
    <w:p w14:paraId="1CD2C2A7" w14:textId="77777777" w:rsidR="0000732F" w:rsidRPr="0000732F" w:rsidRDefault="0000732F">
      <w:pPr>
        <w:pStyle w:val="Akapitzlist"/>
        <w:numPr>
          <w:ilvl w:val="0"/>
          <w:numId w:val="27"/>
        </w:numPr>
      </w:pPr>
      <w:r w:rsidRPr="0000732F">
        <w:t>prawo do usunięcia danych osobowych w zw. z art. 17 ust. 3 lit. b), d) lub e) RODO,</w:t>
      </w:r>
    </w:p>
    <w:p w14:paraId="5C82502A" w14:textId="77777777" w:rsidR="0000732F" w:rsidRPr="0000732F" w:rsidRDefault="0000732F">
      <w:pPr>
        <w:pStyle w:val="Akapitzlist"/>
        <w:numPr>
          <w:ilvl w:val="0"/>
          <w:numId w:val="27"/>
        </w:numPr>
      </w:pPr>
      <w:r w:rsidRPr="0000732F">
        <w:t>prawo do przenoszenia danych osobowych, o którym mowa w art. 20 RODO,</w:t>
      </w:r>
    </w:p>
    <w:p w14:paraId="0E4A50C0" w14:textId="77777777" w:rsidR="0000732F" w:rsidRPr="0000732F" w:rsidRDefault="0000732F">
      <w:pPr>
        <w:pStyle w:val="Akapitzlist"/>
        <w:numPr>
          <w:ilvl w:val="0"/>
          <w:numId w:val="27"/>
        </w:numPr>
      </w:pPr>
      <w:r w:rsidRPr="0000732F">
        <w:t>prawo sprzeciwu, wobec przetwarzania danych osobowych, gdyż podstawą prawną przetwarzania Pani/Pana danych osobowych jest art. 6 ust. 1 lit. c) w zw. z art. 21 RODO.</w:t>
      </w:r>
    </w:p>
    <w:p w14:paraId="54088208" w14:textId="77777777" w:rsidR="0000732F" w:rsidRPr="0000732F" w:rsidRDefault="0000732F">
      <w:pPr>
        <w:pStyle w:val="Akapitzlist"/>
        <w:numPr>
          <w:ilvl w:val="3"/>
          <w:numId w:val="13"/>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65715428" w14:textId="77777777" w:rsidR="0000732F" w:rsidRPr="0000732F" w:rsidRDefault="0000732F">
      <w:pPr>
        <w:pStyle w:val="Akapitzlist"/>
        <w:numPr>
          <w:ilvl w:val="3"/>
          <w:numId w:val="13"/>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47B667E9" w14:textId="77777777" w:rsidR="0000732F" w:rsidRPr="0000732F" w:rsidRDefault="0000732F">
      <w:pPr>
        <w:pStyle w:val="Akapitzlist"/>
        <w:numPr>
          <w:ilvl w:val="3"/>
          <w:numId w:val="13"/>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3BBD2645" w14:textId="77777777" w:rsidR="0000732F" w:rsidRPr="0000732F" w:rsidRDefault="0000732F">
      <w:pPr>
        <w:pStyle w:val="Akapitzlist"/>
        <w:numPr>
          <w:ilvl w:val="3"/>
          <w:numId w:val="13"/>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00732F" w:rsidRDefault="0000732F">
      <w:pPr>
        <w:pStyle w:val="Akapitzlist"/>
        <w:numPr>
          <w:ilvl w:val="3"/>
          <w:numId w:val="13"/>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lastRenderedPageBreak/>
        <w:t>w celu ochrony praw innej osoby fizycznej lub prawnej, lub z uwagi na ważne względy interesu publicznego Unii Europejskiej lub państwa członkowskiego</w:t>
      </w:r>
      <w:r w:rsidRPr="0000732F">
        <w:t>).</w:t>
      </w:r>
    </w:p>
    <w:p w14:paraId="471C80AE" w14:textId="77777777" w:rsidR="00A90F09" w:rsidRPr="00362A6A" w:rsidRDefault="00A90F09" w:rsidP="00A90F09">
      <w:pPr>
        <w:widowControl/>
        <w:suppressAutoHyphens w:val="0"/>
        <w:jc w:val="both"/>
        <w:rPr>
          <w:sz w:val="16"/>
          <w:szCs w:val="16"/>
        </w:rPr>
      </w:pPr>
    </w:p>
    <w:p w14:paraId="2B818015"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221B7C8C" w14:textId="77777777" w:rsidR="005D0FC0" w:rsidRPr="005D0FC0" w:rsidRDefault="005D0FC0" w:rsidP="003A08E9">
      <w:pPr>
        <w:widowControl/>
        <w:suppressAutoHyphens w:val="0"/>
        <w:jc w:val="both"/>
      </w:pPr>
      <w:r w:rsidRPr="005D0FC0">
        <w:t>Załącznik A – Opis Przedmiotu Zamówienia</w:t>
      </w:r>
    </w:p>
    <w:p w14:paraId="1385D550" w14:textId="77777777" w:rsidR="005D0FC0" w:rsidRPr="005D0FC0" w:rsidRDefault="005D0FC0" w:rsidP="003A08E9">
      <w:pPr>
        <w:widowControl/>
        <w:suppressAutoHyphens w:val="0"/>
        <w:jc w:val="both"/>
      </w:pPr>
      <w:r w:rsidRPr="005D0FC0">
        <w:t>Załącznik nr 1 – Formularz oferty</w:t>
      </w:r>
    </w:p>
    <w:p w14:paraId="1055185C" w14:textId="77777777"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B94410A" w14:textId="77777777" w:rsidR="008D5480" w:rsidRDefault="008D5480">
      <w:pPr>
        <w:widowControl/>
        <w:suppressAutoHyphens w:val="0"/>
        <w:jc w:val="left"/>
        <w:rPr>
          <w:b/>
          <w:bCs/>
        </w:rPr>
      </w:pPr>
    </w:p>
    <w:p w14:paraId="718FD846"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3668E5C0" w14:textId="77777777" w:rsidR="00AD0041" w:rsidRPr="006B43AA" w:rsidRDefault="00AD0041" w:rsidP="00AD0041">
      <w:pPr>
        <w:widowControl/>
        <w:suppressAutoHyphens w:val="0"/>
        <w:rPr>
          <w:b/>
          <w:bCs/>
        </w:rPr>
      </w:pPr>
      <w:r w:rsidRPr="006B43AA">
        <w:rPr>
          <w:b/>
          <w:bCs/>
          <w:u w:val="single"/>
        </w:rPr>
        <w:t xml:space="preserve">FORMULARZ      OFERTY </w:t>
      </w:r>
    </w:p>
    <w:p w14:paraId="7142B50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14ECBDD8" w14:textId="77777777" w:rsidR="0070164C" w:rsidRDefault="00AD0041" w:rsidP="0070164C">
      <w:pPr>
        <w:widowControl/>
        <w:suppressAutoHyphens w:val="0"/>
        <w:jc w:val="both"/>
        <w:outlineLvl w:val="0"/>
        <w:rPr>
          <w:b/>
          <w:bCs/>
        </w:rPr>
      </w:pPr>
      <w:r w:rsidRPr="006B43AA">
        <w:rPr>
          <w:i/>
          <w:iCs/>
          <w:u w:val="single"/>
        </w:rPr>
        <w:t xml:space="preserve">ZAMAWIAJĄCY – </w:t>
      </w:r>
      <w:r w:rsidRPr="006B43AA">
        <w:rPr>
          <w:b/>
          <w:bCs/>
        </w:rPr>
        <w:t>Uniwersytet Jagielloński</w:t>
      </w:r>
    </w:p>
    <w:p w14:paraId="25BA96D2" w14:textId="260E7D61" w:rsidR="00AD0041" w:rsidRPr="0070164C" w:rsidRDefault="0070164C" w:rsidP="0070164C">
      <w:pPr>
        <w:widowControl/>
        <w:suppressAutoHyphens w:val="0"/>
        <w:jc w:val="both"/>
        <w:outlineLvl w:val="0"/>
        <w:rPr>
          <w:b/>
          <w:bCs/>
        </w:rPr>
      </w:pPr>
      <w:r>
        <w:rPr>
          <w:b/>
          <w:bCs/>
        </w:rPr>
        <w:t>u</w:t>
      </w:r>
      <w:r w:rsidR="00AD0041" w:rsidRPr="006B43AA">
        <w:rPr>
          <w:b/>
          <w:bCs/>
        </w:rPr>
        <w:t>l. Gołębia 24, 31 – 007 Kraków;</w:t>
      </w:r>
    </w:p>
    <w:p w14:paraId="0238BBAD"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558496F7" w14:textId="3E759DF9" w:rsidR="00AD0041" w:rsidRPr="006B43AA" w:rsidRDefault="00AD0041" w:rsidP="00AD0041">
      <w:pPr>
        <w:widowControl/>
        <w:suppressAutoHyphens w:val="0"/>
        <w:jc w:val="both"/>
        <w:outlineLvl w:val="0"/>
        <w:rPr>
          <w:b/>
          <w:bCs/>
        </w:rPr>
      </w:pPr>
      <w:r w:rsidRPr="006B43AA">
        <w:rPr>
          <w:b/>
          <w:bCs/>
        </w:rPr>
        <w:t xml:space="preserve">Ul. </w:t>
      </w:r>
      <w:r>
        <w:rPr>
          <w:b/>
          <w:bCs/>
        </w:rPr>
        <w:t>Straszewskiego 25/</w:t>
      </w:r>
      <w:r w:rsidR="00D24EE6">
        <w:rPr>
          <w:b/>
          <w:bCs/>
        </w:rPr>
        <w:t>3 i 4</w:t>
      </w:r>
      <w:r>
        <w:rPr>
          <w:b/>
          <w:bCs/>
        </w:rPr>
        <w:t xml:space="preserve">, </w:t>
      </w:r>
      <w:r>
        <w:rPr>
          <w:b/>
        </w:rPr>
        <w:t>31-113</w:t>
      </w:r>
      <w:r w:rsidRPr="006B43AA">
        <w:rPr>
          <w:b/>
        </w:rPr>
        <w:t xml:space="preserve"> Kraków</w:t>
      </w:r>
    </w:p>
    <w:p w14:paraId="5AA067A2"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56B4A3E4" w14:textId="77777777" w:rsidR="00AD0041" w:rsidRPr="006B43AA" w:rsidRDefault="00AD0041" w:rsidP="00AD0041">
      <w:pPr>
        <w:widowControl/>
        <w:suppressAutoHyphens w:val="0"/>
        <w:jc w:val="both"/>
      </w:pPr>
      <w:r w:rsidRPr="006B43AA">
        <w:t xml:space="preserve">Nazwa (Firma) Wykonawcy – </w:t>
      </w:r>
    </w:p>
    <w:p w14:paraId="6B004D33" w14:textId="77777777" w:rsidR="00AD0041" w:rsidRPr="00246FCC" w:rsidRDefault="00AD0041" w:rsidP="00AD0041">
      <w:pPr>
        <w:widowControl/>
        <w:suppressAutoHyphens w:val="0"/>
        <w:jc w:val="both"/>
        <w:rPr>
          <w:sz w:val="16"/>
          <w:szCs w:val="16"/>
        </w:rPr>
      </w:pPr>
    </w:p>
    <w:p w14:paraId="059E8289" w14:textId="77777777" w:rsidR="00AD0041" w:rsidRPr="006B43AA" w:rsidRDefault="00AD0041" w:rsidP="00AD0041">
      <w:pPr>
        <w:widowControl/>
        <w:suppressAutoHyphens w:val="0"/>
        <w:jc w:val="both"/>
      </w:pPr>
      <w:r w:rsidRPr="006B43AA">
        <w:t>………………………………………………………………………………….,</w:t>
      </w:r>
    </w:p>
    <w:p w14:paraId="2D026F8D" w14:textId="77777777" w:rsidR="00AD0041" w:rsidRPr="006B43AA" w:rsidRDefault="00AD0041" w:rsidP="00AD0041">
      <w:pPr>
        <w:widowControl/>
        <w:suppressAutoHyphens w:val="0"/>
        <w:jc w:val="both"/>
      </w:pPr>
      <w:r w:rsidRPr="006B43AA">
        <w:t xml:space="preserve">Adres siedziby – </w:t>
      </w:r>
    </w:p>
    <w:p w14:paraId="517E4D63" w14:textId="77777777" w:rsidR="00AD0041" w:rsidRPr="00246FCC" w:rsidRDefault="00AD0041" w:rsidP="00AD0041">
      <w:pPr>
        <w:widowControl/>
        <w:suppressAutoHyphens w:val="0"/>
        <w:jc w:val="both"/>
        <w:rPr>
          <w:sz w:val="16"/>
          <w:szCs w:val="16"/>
        </w:rPr>
      </w:pPr>
    </w:p>
    <w:p w14:paraId="756BAEA5" w14:textId="77777777" w:rsidR="00AD0041" w:rsidRPr="006B43AA" w:rsidRDefault="00AD0041" w:rsidP="00AD0041">
      <w:pPr>
        <w:widowControl/>
        <w:suppressAutoHyphens w:val="0"/>
        <w:jc w:val="both"/>
      </w:pPr>
      <w:r w:rsidRPr="006B43AA">
        <w:t>……………………………………………………………………………………,</w:t>
      </w:r>
    </w:p>
    <w:p w14:paraId="3F17EE6C" w14:textId="77777777" w:rsidR="00AD0041" w:rsidRPr="006B43AA" w:rsidRDefault="00AD0041" w:rsidP="00AD0041">
      <w:pPr>
        <w:widowControl/>
        <w:suppressAutoHyphens w:val="0"/>
        <w:jc w:val="both"/>
      </w:pPr>
      <w:r w:rsidRPr="006B43AA">
        <w:t xml:space="preserve">Adres do korespondencji – </w:t>
      </w:r>
    </w:p>
    <w:p w14:paraId="14227017" w14:textId="77777777" w:rsidR="00AD0041" w:rsidRPr="00246FCC" w:rsidRDefault="00AD0041" w:rsidP="00AD0041">
      <w:pPr>
        <w:widowControl/>
        <w:suppressAutoHyphens w:val="0"/>
        <w:jc w:val="both"/>
        <w:rPr>
          <w:sz w:val="16"/>
          <w:szCs w:val="16"/>
        </w:rPr>
      </w:pPr>
    </w:p>
    <w:p w14:paraId="0832E771" w14:textId="77777777" w:rsidR="00AD0041" w:rsidRPr="006B43AA" w:rsidRDefault="00AD0041" w:rsidP="00AD0041">
      <w:pPr>
        <w:widowControl/>
        <w:suppressAutoHyphens w:val="0"/>
        <w:jc w:val="both"/>
        <w:rPr>
          <w:lang w:val="pt-BR"/>
        </w:rPr>
      </w:pPr>
      <w:r w:rsidRPr="006B43AA">
        <w:rPr>
          <w:lang w:val="pt-BR"/>
        </w:rPr>
        <w:t>……………………………………………………………………………………,</w:t>
      </w:r>
    </w:p>
    <w:p w14:paraId="23E59FA9" w14:textId="77777777" w:rsidR="00AD0041" w:rsidRPr="006B43AA" w:rsidRDefault="00AD0041" w:rsidP="00AD0041">
      <w:pPr>
        <w:widowControl/>
        <w:suppressAutoHyphens w:val="0"/>
        <w:jc w:val="both"/>
        <w:rPr>
          <w:lang w:val="pt-BR"/>
        </w:rPr>
      </w:pPr>
    </w:p>
    <w:p w14:paraId="3B2AE66B"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77D67068" w14:textId="77777777" w:rsidR="00AD0041" w:rsidRPr="006B43AA" w:rsidRDefault="00AD0041" w:rsidP="00AD0041">
      <w:pPr>
        <w:widowControl/>
        <w:suppressAutoHyphens w:val="0"/>
        <w:jc w:val="both"/>
        <w:rPr>
          <w:lang w:val="pt-BR"/>
        </w:rPr>
      </w:pPr>
    </w:p>
    <w:p w14:paraId="78A3484E" w14:textId="77777777" w:rsidR="00AD0041" w:rsidRPr="006B43AA" w:rsidRDefault="00AD0041" w:rsidP="00AD0041">
      <w:pPr>
        <w:widowControl/>
        <w:suppressAutoHyphens w:val="0"/>
        <w:jc w:val="both"/>
        <w:outlineLvl w:val="0"/>
        <w:rPr>
          <w:lang w:val="pt-BR"/>
        </w:rPr>
      </w:pPr>
      <w:r w:rsidRPr="006B43AA">
        <w:rPr>
          <w:lang w:val="pt-BR"/>
        </w:rPr>
        <w:t>E-mail: ..............................................................;</w:t>
      </w:r>
    </w:p>
    <w:p w14:paraId="2B19C25C" w14:textId="77777777" w:rsidR="00AD0041" w:rsidRPr="006B43AA" w:rsidRDefault="00AD0041" w:rsidP="00AD0041">
      <w:pPr>
        <w:widowControl/>
        <w:suppressAutoHyphens w:val="0"/>
        <w:jc w:val="both"/>
        <w:rPr>
          <w:lang w:val="pt-BR"/>
        </w:rPr>
      </w:pPr>
    </w:p>
    <w:p w14:paraId="16421E2A" w14:textId="77777777" w:rsidR="00AD0041" w:rsidRDefault="00AD0041" w:rsidP="00AD0041">
      <w:pPr>
        <w:widowControl/>
        <w:suppressAutoHyphens w:val="0"/>
        <w:jc w:val="both"/>
        <w:outlineLvl w:val="0"/>
        <w:rPr>
          <w:lang w:val="pt-BR"/>
        </w:rPr>
      </w:pPr>
      <w:r w:rsidRPr="006B43AA">
        <w:rPr>
          <w:lang w:val="pt-BR"/>
        </w:rPr>
        <w:t>NIP - .................................................; REGON - .................................................;</w:t>
      </w:r>
    </w:p>
    <w:p w14:paraId="018BE377" w14:textId="77777777" w:rsidR="00AD0041" w:rsidRPr="00246FCC" w:rsidRDefault="00AD0041" w:rsidP="00AD0041">
      <w:pPr>
        <w:widowControl/>
        <w:suppressAutoHyphens w:val="0"/>
        <w:jc w:val="both"/>
        <w:outlineLvl w:val="0"/>
        <w:rPr>
          <w:sz w:val="20"/>
          <w:szCs w:val="20"/>
          <w:lang w:val="pt-BR"/>
        </w:rPr>
      </w:pPr>
    </w:p>
    <w:p w14:paraId="6D4B32C7" w14:textId="77777777" w:rsidR="003C5756" w:rsidRPr="003C5756" w:rsidRDefault="003C5756" w:rsidP="003C5756">
      <w:pPr>
        <w:widowControl/>
        <w:jc w:val="both"/>
        <w:outlineLvl w:val="0"/>
        <w:rPr>
          <w:bCs/>
          <w:i/>
          <w:iCs/>
          <w:sz w:val="22"/>
          <w:szCs w:val="22"/>
        </w:rPr>
      </w:pPr>
      <w:r w:rsidRPr="003C5756">
        <w:rPr>
          <w:bCs/>
          <w:i/>
          <w:iCs/>
          <w:sz w:val="22"/>
          <w:szCs w:val="22"/>
          <w:u w:val="single"/>
        </w:rPr>
        <w:t>Dane umożliwiające dostęp do dokumentów potwierdzających umocowanie osoby działającej w imieniu wykonawcy</w:t>
      </w:r>
      <w:r w:rsidRPr="003C5756">
        <w:rPr>
          <w:bCs/>
          <w:i/>
          <w:iCs/>
          <w:sz w:val="22"/>
          <w:szCs w:val="22"/>
        </w:rPr>
        <w:t xml:space="preserve"> (należy zaznaczyć właściwe i ewentualnie uzupełnić): </w:t>
      </w:r>
    </w:p>
    <w:p w14:paraId="78E7F3A7" w14:textId="77777777" w:rsidR="003C5756" w:rsidRPr="003C5756" w:rsidRDefault="003C5756" w:rsidP="003C5756">
      <w:pPr>
        <w:widowControl/>
        <w:jc w:val="both"/>
        <w:outlineLvl w:val="0"/>
        <w:rPr>
          <w:bCs/>
          <w:iCs/>
          <w:sz w:val="22"/>
          <w:szCs w:val="22"/>
        </w:rPr>
      </w:pPr>
      <w:r w:rsidRPr="003C5756">
        <w:rPr>
          <w:rFonts w:ascii="Segoe UI Symbol" w:hAnsi="Segoe UI Symbol" w:cs="Segoe UI Symbol"/>
          <w:bCs/>
          <w:iCs/>
          <w:sz w:val="22"/>
          <w:szCs w:val="22"/>
        </w:rPr>
        <w:t>☐</w:t>
      </w:r>
      <w:r w:rsidRPr="003C5756">
        <w:rPr>
          <w:bCs/>
          <w:iCs/>
          <w:sz w:val="22"/>
          <w:szCs w:val="22"/>
        </w:rPr>
        <w:t xml:space="preserve">   </w:t>
      </w:r>
      <w:r w:rsidRPr="003C5756">
        <w:rPr>
          <w:bCs/>
          <w:i/>
          <w:sz w:val="22"/>
          <w:szCs w:val="22"/>
        </w:rPr>
        <w:t>wyszukiwarka KRS: https://ekrs.ms.gov.pl/web/wyszukiwarka-krs/strona-glowna/,</w:t>
      </w:r>
    </w:p>
    <w:p w14:paraId="757B3524" w14:textId="77777777" w:rsidR="003C5756" w:rsidRPr="003C5756" w:rsidRDefault="003C5756" w:rsidP="003C5756">
      <w:pPr>
        <w:widowControl/>
        <w:jc w:val="both"/>
        <w:outlineLvl w:val="0"/>
        <w:rPr>
          <w:bCs/>
          <w:i/>
          <w:sz w:val="22"/>
          <w:szCs w:val="22"/>
        </w:rPr>
      </w:pPr>
      <w:r w:rsidRPr="003C5756">
        <w:rPr>
          <w:rFonts w:ascii="Segoe UI Symbol" w:hAnsi="Segoe UI Symbol" w:cs="Segoe UI Symbol"/>
          <w:bCs/>
          <w:iCs/>
          <w:sz w:val="22"/>
          <w:szCs w:val="22"/>
        </w:rPr>
        <w:t>☐</w:t>
      </w:r>
      <w:r w:rsidRPr="003C5756">
        <w:rPr>
          <w:bCs/>
          <w:iCs/>
          <w:sz w:val="22"/>
          <w:szCs w:val="22"/>
        </w:rPr>
        <w:t xml:space="preserve">   </w:t>
      </w:r>
      <w:r w:rsidRPr="003C5756">
        <w:rPr>
          <w:bCs/>
          <w:i/>
          <w:sz w:val="22"/>
          <w:szCs w:val="22"/>
        </w:rPr>
        <w:t xml:space="preserve">przeglądanie wpisów CEIDG: https://aplikacja.ceidg.gov.pl/ceidg/ceidg.public.ui/search.aspx, </w:t>
      </w:r>
    </w:p>
    <w:p w14:paraId="12B2A070" w14:textId="77777777" w:rsidR="003C5756" w:rsidRPr="003C5756" w:rsidRDefault="003C5756" w:rsidP="003C5756">
      <w:pPr>
        <w:widowControl/>
        <w:jc w:val="both"/>
        <w:outlineLvl w:val="0"/>
        <w:rPr>
          <w:bCs/>
          <w:i/>
          <w:sz w:val="22"/>
          <w:szCs w:val="22"/>
        </w:rPr>
      </w:pPr>
      <w:r w:rsidRPr="003C5756">
        <w:rPr>
          <w:rFonts w:ascii="Segoe UI Symbol" w:hAnsi="Segoe UI Symbol" w:cs="Segoe UI Symbol"/>
          <w:bCs/>
          <w:iCs/>
          <w:sz w:val="22"/>
          <w:szCs w:val="22"/>
        </w:rPr>
        <w:t>☐</w:t>
      </w:r>
      <w:r w:rsidRPr="003C5756">
        <w:rPr>
          <w:bCs/>
          <w:iCs/>
          <w:sz w:val="22"/>
          <w:szCs w:val="22"/>
        </w:rPr>
        <w:t xml:space="preserve">   </w:t>
      </w:r>
      <w:r w:rsidRPr="003C5756">
        <w:rPr>
          <w:bCs/>
          <w:i/>
          <w:sz w:val="22"/>
          <w:szCs w:val="22"/>
        </w:rPr>
        <w:t xml:space="preserve">znajdują się w bezpłatnych i ogólnodostępnych bazach danych dostępnych pod następującym </w:t>
      </w:r>
    </w:p>
    <w:p w14:paraId="69C1B3FD" w14:textId="77777777" w:rsidR="003C5756" w:rsidRPr="003C5756" w:rsidRDefault="003C5756" w:rsidP="003C5756">
      <w:pPr>
        <w:widowControl/>
        <w:ind w:left="567" w:hanging="283"/>
        <w:jc w:val="both"/>
        <w:outlineLvl w:val="0"/>
        <w:rPr>
          <w:bCs/>
          <w:i/>
          <w:sz w:val="22"/>
          <w:szCs w:val="22"/>
        </w:rPr>
      </w:pPr>
      <w:r w:rsidRPr="003C5756">
        <w:rPr>
          <w:bCs/>
          <w:i/>
          <w:sz w:val="22"/>
          <w:szCs w:val="22"/>
        </w:rPr>
        <w:t xml:space="preserve">  adresem internetowym (podać adres internetowy): https://........................................,</w:t>
      </w:r>
    </w:p>
    <w:p w14:paraId="4722DFCE" w14:textId="77777777" w:rsidR="003C5756" w:rsidRPr="003C5756" w:rsidRDefault="003C5756" w:rsidP="003C5756">
      <w:pPr>
        <w:widowControl/>
        <w:suppressAutoHyphens w:val="0"/>
        <w:ind w:left="540" w:hanging="540"/>
        <w:jc w:val="both"/>
        <w:outlineLvl w:val="0"/>
        <w:rPr>
          <w:sz w:val="22"/>
          <w:szCs w:val="22"/>
        </w:rPr>
      </w:pPr>
      <w:r w:rsidRPr="003C5756">
        <w:rPr>
          <w:rFonts w:ascii="Segoe UI Symbol" w:hAnsi="Segoe UI Symbol" w:cs="Segoe UI Symbol"/>
          <w:bCs/>
          <w:iCs/>
          <w:sz w:val="22"/>
          <w:szCs w:val="22"/>
        </w:rPr>
        <w:t>☐</w:t>
      </w:r>
      <w:r w:rsidRPr="003C5756">
        <w:rPr>
          <w:bCs/>
          <w:iCs/>
          <w:sz w:val="22"/>
          <w:szCs w:val="22"/>
        </w:rPr>
        <w:t xml:space="preserve">   </w:t>
      </w:r>
      <w:r w:rsidRPr="003C5756">
        <w:rPr>
          <w:bCs/>
          <w:i/>
          <w:sz w:val="22"/>
          <w:szCs w:val="22"/>
        </w:rPr>
        <w:t>znajdują się w dokumencie/</w:t>
      </w:r>
      <w:proofErr w:type="spellStart"/>
      <w:r w:rsidRPr="003C5756">
        <w:rPr>
          <w:bCs/>
          <w:i/>
          <w:sz w:val="22"/>
          <w:szCs w:val="22"/>
        </w:rPr>
        <w:t>tach</w:t>
      </w:r>
      <w:proofErr w:type="spellEnd"/>
      <w:r w:rsidRPr="003C5756">
        <w:rPr>
          <w:bCs/>
          <w:i/>
          <w:sz w:val="22"/>
          <w:szCs w:val="22"/>
        </w:rPr>
        <w:t xml:space="preserve"> dołączonym/</w:t>
      </w:r>
      <w:proofErr w:type="spellStart"/>
      <w:r w:rsidRPr="003C5756">
        <w:rPr>
          <w:bCs/>
          <w:i/>
          <w:sz w:val="22"/>
          <w:szCs w:val="22"/>
        </w:rPr>
        <w:t>ch</w:t>
      </w:r>
      <w:proofErr w:type="spellEnd"/>
      <w:r w:rsidRPr="003C5756">
        <w:rPr>
          <w:bCs/>
          <w:i/>
          <w:sz w:val="22"/>
          <w:szCs w:val="22"/>
        </w:rPr>
        <w:t xml:space="preserve"> do oferty.</w:t>
      </w:r>
    </w:p>
    <w:p w14:paraId="477E4B5D" w14:textId="77777777" w:rsidR="00AD0041" w:rsidRPr="00246FCC" w:rsidRDefault="00AD0041" w:rsidP="00AD0041">
      <w:pPr>
        <w:widowControl/>
        <w:suppressAutoHyphens w:val="0"/>
        <w:jc w:val="both"/>
        <w:outlineLvl w:val="0"/>
        <w:rPr>
          <w:sz w:val="16"/>
          <w:szCs w:val="16"/>
          <w:lang w:val="pt-BR"/>
        </w:rPr>
      </w:pPr>
    </w:p>
    <w:p w14:paraId="531E0EFE" w14:textId="40889F5C" w:rsidR="00AD0041" w:rsidRPr="00E0529F" w:rsidRDefault="00AD0041" w:rsidP="0010483F">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t>
      </w:r>
      <w:r w:rsidR="00695EA0" w:rsidRPr="00695EA0">
        <w:rPr>
          <w:rFonts w:ascii="Times New Roman" w:hAnsi="Times New Roman" w:cs="Times New Roman"/>
          <w:i/>
          <w:iCs/>
          <w:u w:val="single"/>
        </w:rPr>
        <w:t xml:space="preserve">w zakresie remontu dachu wraz z </w:t>
      </w:r>
      <w:proofErr w:type="spellStart"/>
      <w:r w:rsidR="00695EA0" w:rsidRPr="00695EA0">
        <w:rPr>
          <w:rFonts w:ascii="Times New Roman" w:hAnsi="Times New Roman" w:cs="Times New Roman"/>
          <w:i/>
          <w:iCs/>
          <w:u w:val="single"/>
        </w:rPr>
        <w:t>ogniomurami</w:t>
      </w:r>
      <w:proofErr w:type="spellEnd"/>
      <w:r w:rsidR="00695EA0" w:rsidRPr="00695EA0">
        <w:rPr>
          <w:rFonts w:ascii="Times New Roman" w:hAnsi="Times New Roman" w:cs="Times New Roman"/>
          <w:i/>
          <w:iCs/>
          <w:u w:val="single"/>
        </w:rPr>
        <w:t xml:space="preserve"> i kominami </w:t>
      </w:r>
      <w:r w:rsidR="003700EF">
        <w:rPr>
          <w:rFonts w:ascii="Times New Roman" w:hAnsi="Times New Roman" w:cs="Times New Roman"/>
          <w:i/>
          <w:iCs/>
          <w:u w:val="single"/>
        </w:rPr>
        <w:br/>
      </w:r>
      <w:r w:rsidR="00695EA0" w:rsidRPr="00695EA0">
        <w:rPr>
          <w:rFonts w:ascii="Times New Roman" w:hAnsi="Times New Roman" w:cs="Times New Roman"/>
          <w:i/>
          <w:iCs/>
          <w:u w:val="single"/>
        </w:rPr>
        <w:t>w Collegium Maius przy u</w:t>
      </w:r>
      <w:r w:rsidR="00695EA0">
        <w:rPr>
          <w:rFonts w:ascii="Times New Roman" w:hAnsi="Times New Roman" w:cs="Times New Roman"/>
          <w:i/>
          <w:iCs/>
          <w:u w:val="single"/>
        </w:rPr>
        <w:t>l. Jagiellońskiej 15 w Krakowie</w:t>
      </w:r>
      <w:r w:rsidR="00695EA0" w:rsidRPr="00695EA0">
        <w:rPr>
          <w:rFonts w:ascii="Times New Roman" w:hAnsi="Times New Roman" w:cs="Times New Roman"/>
          <w:i/>
          <w:iCs/>
          <w:u w:val="single"/>
        </w:rPr>
        <w:t xml:space="preserve"> </w:t>
      </w:r>
      <w:r w:rsidR="003700EF" w:rsidRPr="003700EF">
        <w:rPr>
          <w:rFonts w:ascii="Times New Roman" w:hAnsi="Times New Roman" w:cs="Times New Roman"/>
          <w:i/>
          <w:iCs/>
          <w:u w:val="single"/>
        </w:rPr>
        <w:t xml:space="preserve">- etap III - skrzydło południowe </w:t>
      </w:r>
      <w:r w:rsidR="003700EF">
        <w:rPr>
          <w:rFonts w:ascii="Times New Roman" w:hAnsi="Times New Roman" w:cs="Times New Roman"/>
          <w:i/>
          <w:iCs/>
          <w:u w:val="single"/>
        </w:rPr>
        <w:br/>
      </w:r>
      <w:r w:rsidR="003700EF" w:rsidRPr="003700EF">
        <w:rPr>
          <w:rFonts w:ascii="Times New Roman" w:hAnsi="Times New Roman" w:cs="Times New Roman"/>
          <w:i/>
          <w:iCs/>
          <w:u w:val="single"/>
        </w:rPr>
        <w:t>od Ogrodu Profesorskiego</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433208CE" w14:textId="77777777" w:rsidR="00AD0041" w:rsidRPr="00246FCC" w:rsidRDefault="00AD0041" w:rsidP="00AD0041">
      <w:pPr>
        <w:widowControl/>
        <w:suppressAutoHyphens w:val="0"/>
        <w:ind w:left="426" w:hanging="426"/>
        <w:jc w:val="both"/>
        <w:rPr>
          <w:i/>
          <w:iCs/>
          <w:sz w:val="16"/>
          <w:szCs w:val="16"/>
          <w:u w:val="single"/>
        </w:rPr>
      </w:pPr>
    </w:p>
    <w:p w14:paraId="71889B34" w14:textId="593BC582" w:rsidR="00AD0041" w:rsidRPr="0052112B" w:rsidRDefault="00AD0041" w:rsidP="003700EF">
      <w:pPr>
        <w:widowControl/>
        <w:numPr>
          <w:ilvl w:val="0"/>
          <w:numId w:val="3"/>
        </w:numPr>
        <w:tabs>
          <w:tab w:val="clear" w:pos="375"/>
          <w:tab w:val="num" w:pos="426"/>
        </w:tabs>
        <w:suppressAutoHyphens w:val="0"/>
        <w:spacing w:line="360" w:lineRule="auto"/>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 xml:space="preserve">brutto </w:t>
      </w:r>
      <w:r w:rsidR="00132EF4">
        <w:rPr>
          <w:b/>
        </w:rPr>
        <w:t>…………………..</w:t>
      </w:r>
      <w:r w:rsidRPr="001F27A9">
        <w:rPr>
          <w:i/>
          <w:iCs/>
        </w:rPr>
        <w:t xml:space="preserve"> * </w:t>
      </w:r>
      <w:r w:rsidRPr="001F27A9">
        <w:t xml:space="preserve"> (słownie</w:t>
      </w:r>
      <w:r w:rsidR="0070164C">
        <w:t>:</w:t>
      </w:r>
      <w:r w:rsidRPr="001F27A9">
        <w:t xml:space="preserve"> </w:t>
      </w:r>
      <w:r>
        <w:t>…………………………………</w:t>
      </w:r>
      <w:r w:rsidRPr="001F27A9">
        <w:t>....</w:t>
      </w:r>
      <w:r w:rsidRPr="001F27A9">
        <w:rPr>
          <w:i/>
          <w:iCs/>
        </w:rPr>
        <w:t xml:space="preserve"> *</w:t>
      </w:r>
      <w:r w:rsidRPr="001F27A9">
        <w:t>),</w:t>
      </w:r>
    </w:p>
    <w:p w14:paraId="20B707F6"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28B93BC4" w14:textId="00378A93" w:rsidR="00A2155A" w:rsidRPr="00A5283F" w:rsidRDefault="00A2155A" w:rsidP="00A2155A">
      <w:pPr>
        <w:widowControl/>
        <w:numPr>
          <w:ilvl w:val="0"/>
          <w:numId w:val="3"/>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w:t>
      </w:r>
      <w:r w:rsidR="009975D7" w:rsidRPr="00A5283F">
        <w:t xml:space="preserve">XV pkt. 3 </w:t>
      </w:r>
      <w:r w:rsidRPr="00A5283F">
        <w:t xml:space="preserve">SWZ, w celu uzyskania dodatkowych punktów w kryterium oceny ofert w tym zakresie oświadczam, że oferowany okres gwarancji na roboty budowlane zamiast </w:t>
      </w:r>
      <w:r w:rsidR="00695EA0">
        <w:t>72</w:t>
      </w:r>
      <w:r w:rsidR="00695EA0" w:rsidRPr="00A5283F">
        <w:t xml:space="preserve"> </w:t>
      </w:r>
      <w:r w:rsidRPr="00A5283F">
        <w:t xml:space="preserve">miesięcy będzie wynosić:  </w:t>
      </w:r>
      <w:r w:rsidRPr="00A5283F">
        <w:rPr>
          <w:b/>
          <w:u w:val="single"/>
        </w:rPr>
        <w:t>… miesięcy*</w:t>
      </w:r>
    </w:p>
    <w:p w14:paraId="6536880C"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lastRenderedPageBreak/>
        <w:t>oświadczamy, że wybór oferty:</w:t>
      </w:r>
    </w:p>
    <w:p w14:paraId="780E16E3" w14:textId="77777777" w:rsidR="00AD0041" w:rsidRPr="00BF5822" w:rsidRDefault="00AD0041">
      <w:pPr>
        <w:widowControl/>
        <w:numPr>
          <w:ilvl w:val="0"/>
          <w:numId w:val="10"/>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4F90FD32" w14:textId="77777777" w:rsidR="00AD0041" w:rsidRPr="00BF5822" w:rsidRDefault="00AD0041">
      <w:pPr>
        <w:widowControl/>
        <w:numPr>
          <w:ilvl w:val="0"/>
          <w:numId w:val="10"/>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084E5563"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402E71DC" w14:textId="7697F162" w:rsidR="00AD0041" w:rsidRPr="00640CD6" w:rsidRDefault="00AD0041" w:rsidP="00A2155A">
      <w:pPr>
        <w:widowControl/>
        <w:numPr>
          <w:ilvl w:val="0"/>
          <w:numId w:val="3"/>
        </w:numPr>
        <w:tabs>
          <w:tab w:val="clear" w:pos="375"/>
          <w:tab w:val="num" w:pos="426"/>
        </w:tabs>
        <w:suppressAutoHyphens w:val="0"/>
        <w:ind w:left="426" w:hanging="426"/>
        <w:jc w:val="both"/>
      </w:pPr>
      <w:r w:rsidRPr="00640CD6">
        <w:t xml:space="preserve">wadium zostało wniesione w dniu …..….……. w formie: …………… ………………… , </w:t>
      </w:r>
    </w:p>
    <w:p w14:paraId="50D2D5EB" w14:textId="52521EF0" w:rsidR="00AD0041" w:rsidRPr="00640CD6" w:rsidRDefault="00AD0041" w:rsidP="00A2155A">
      <w:pPr>
        <w:widowControl/>
        <w:numPr>
          <w:ilvl w:val="0"/>
          <w:numId w:val="3"/>
        </w:numPr>
        <w:tabs>
          <w:tab w:val="clear" w:pos="375"/>
          <w:tab w:val="num" w:pos="426"/>
        </w:tabs>
        <w:suppressAutoHyphens w:val="0"/>
        <w:ind w:left="426" w:hanging="426"/>
        <w:jc w:val="both"/>
      </w:pPr>
      <w:r w:rsidRPr="00640CD6">
        <w:t xml:space="preserve">prosimy o zwrot pieniędzy wniesionych tytułem wadium na konto*: ............................. </w:t>
      </w:r>
      <w:r w:rsidRPr="00640CD6">
        <w:rPr>
          <w:i/>
          <w:iCs/>
        </w:rPr>
        <w:t>(dotyczy tych Wykonawców, którzy wnoszą wadium przelewem)*,</w:t>
      </w:r>
    </w:p>
    <w:p w14:paraId="43657FC6" w14:textId="3379AC8A" w:rsidR="00824FBA" w:rsidRPr="00640CD6" w:rsidRDefault="00824FBA" w:rsidP="00824FBA">
      <w:pPr>
        <w:widowControl/>
        <w:numPr>
          <w:ilvl w:val="0"/>
          <w:numId w:val="3"/>
        </w:numPr>
        <w:tabs>
          <w:tab w:val="clear" w:pos="375"/>
          <w:tab w:val="num" w:pos="426"/>
        </w:tabs>
        <w:suppressAutoHyphens w:val="0"/>
        <w:ind w:left="426" w:hanging="426"/>
        <w:jc w:val="both"/>
      </w:pPr>
      <w:r w:rsidRPr="00640CD6">
        <w:t xml:space="preserve">adres mailowy gwaranta lub poręczyciela, na który należy przesłać oświadczenie </w:t>
      </w:r>
      <w:r w:rsidRPr="00640CD6">
        <w:br/>
        <w:t xml:space="preserve">o zwolnieniu wadium*: ............................. …………………... </w:t>
      </w:r>
      <w:r w:rsidRPr="00640CD6">
        <w:rPr>
          <w:i/>
          <w:iCs/>
        </w:rPr>
        <w:t>(dotyczy tych Wykonawców, którzy wnoszą wadium w innej formie niż w pieniądzu)*,</w:t>
      </w:r>
    </w:p>
    <w:p w14:paraId="27E39BE2"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61DFF57B"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67D95B5A"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A19B271" w14:textId="77777777" w:rsidR="00E364EC"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xml:space="preserve">) </w:t>
      </w:r>
    </w:p>
    <w:p w14:paraId="554D263E" w14:textId="77777777" w:rsidR="00E364EC" w:rsidRDefault="00AD0041">
      <w:pPr>
        <w:pStyle w:val="Akapitzlist"/>
        <w:numPr>
          <w:ilvl w:val="0"/>
          <w:numId w:val="97"/>
        </w:numPr>
      </w:pPr>
      <w:r w:rsidRPr="00AD6440">
        <w:t xml:space="preserve">mikroprzedsiębiorstwem, </w:t>
      </w:r>
    </w:p>
    <w:p w14:paraId="02D13A76" w14:textId="77777777" w:rsidR="00E364EC" w:rsidRDefault="00AD0041">
      <w:pPr>
        <w:pStyle w:val="Akapitzlist"/>
        <w:numPr>
          <w:ilvl w:val="0"/>
          <w:numId w:val="97"/>
        </w:numPr>
      </w:pPr>
      <w:r w:rsidRPr="00AD6440">
        <w:t xml:space="preserve">małym przedsiębiorstwem, </w:t>
      </w:r>
    </w:p>
    <w:p w14:paraId="6E5D47E5" w14:textId="77777777" w:rsidR="00E364EC" w:rsidRDefault="00AD0041">
      <w:pPr>
        <w:pStyle w:val="Akapitzlist"/>
        <w:numPr>
          <w:ilvl w:val="0"/>
          <w:numId w:val="97"/>
        </w:numPr>
      </w:pPr>
      <w:r w:rsidRPr="00AD6440">
        <w:t xml:space="preserve">średnim przedsiębiorstwem, </w:t>
      </w:r>
    </w:p>
    <w:p w14:paraId="7E4AC866" w14:textId="77777777" w:rsidR="00E364EC" w:rsidRDefault="00AD0041">
      <w:pPr>
        <w:pStyle w:val="Akapitzlist"/>
        <w:numPr>
          <w:ilvl w:val="0"/>
          <w:numId w:val="97"/>
        </w:numPr>
      </w:pPr>
      <w:r w:rsidRPr="00AD6440">
        <w:t xml:space="preserve">jednoosobową działalność gospodarcza, </w:t>
      </w:r>
    </w:p>
    <w:p w14:paraId="3D056923" w14:textId="77777777" w:rsidR="00E364EC" w:rsidRDefault="00AD0041">
      <w:pPr>
        <w:pStyle w:val="Akapitzlist"/>
        <w:numPr>
          <w:ilvl w:val="0"/>
          <w:numId w:val="97"/>
        </w:numPr>
      </w:pPr>
      <w:r w:rsidRPr="00AD6440">
        <w:t xml:space="preserve">osoba fizyczna nieprowadząca działalności gospodarczej, </w:t>
      </w:r>
    </w:p>
    <w:p w14:paraId="18928C93" w14:textId="15F6ED97" w:rsidR="00AD0041" w:rsidRPr="00AC721F" w:rsidRDefault="00AD0041">
      <w:pPr>
        <w:pStyle w:val="Akapitzlist"/>
        <w:numPr>
          <w:ilvl w:val="0"/>
          <w:numId w:val="97"/>
        </w:numPr>
      </w:pPr>
      <w:r w:rsidRPr="00AD6440">
        <w:t>inny rodzaj</w:t>
      </w:r>
      <w:r w:rsidRPr="00E8711C">
        <w:t>,</w:t>
      </w:r>
    </w:p>
    <w:p w14:paraId="4927A710"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1140EB7B"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29678EC"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61A9A1CA" w14:textId="77777777" w:rsidR="00AD0041" w:rsidRDefault="00AD0041" w:rsidP="00A2155A">
      <w:pPr>
        <w:widowControl/>
        <w:numPr>
          <w:ilvl w:val="0"/>
          <w:numId w:val="3"/>
        </w:numPr>
        <w:suppressAutoHyphens w:val="0"/>
        <w:jc w:val="both"/>
      </w:pPr>
      <w:r w:rsidRPr="006B43AA">
        <w:t>załącznikami do niniejszego formularza oferty są:</w:t>
      </w:r>
    </w:p>
    <w:p w14:paraId="43B0BB18" w14:textId="77777777" w:rsidR="00AD0041" w:rsidRPr="00470D62" w:rsidRDefault="00AD0041" w:rsidP="00A2155A">
      <w:pPr>
        <w:widowControl/>
        <w:suppressAutoHyphens w:val="0"/>
        <w:ind w:left="517"/>
        <w:jc w:val="both"/>
        <w:rPr>
          <w:sz w:val="16"/>
          <w:szCs w:val="16"/>
        </w:rPr>
      </w:pPr>
    </w:p>
    <w:p w14:paraId="6E066A19"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07212DE2"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E9E0B0" w14:textId="77777777" w:rsidR="00AD0041" w:rsidRDefault="00AD0041" w:rsidP="00A2155A">
      <w:pPr>
        <w:ind w:left="567" w:hanging="567"/>
        <w:jc w:val="both"/>
      </w:pPr>
      <w:r w:rsidRPr="00FE1F47">
        <w:t xml:space="preserve">załącznik nr </w:t>
      </w:r>
      <w:r>
        <w:t>2a</w:t>
      </w:r>
      <w:r w:rsidRPr="00FE1F47">
        <w:t xml:space="preserve"> – wycena ofertowa,</w:t>
      </w:r>
    </w:p>
    <w:p w14:paraId="0D5D9283" w14:textId="77777777" w:rsidR="00AD0041" w:rsidRDefault="00AD0041" w:rsidP="00A2155A">
      <w:pPr>
        <w:ind w:left="567" w:hanging="567"/>
        <w:jc w:val="both"/>
      </w:pPr>
      <w:r>
        <w:lastRenderedPageBreak/>
        <w:t>załącznik 2b – przedmiotowe środki dowodowe</w:t>
      </w:r>
      <w:r w:rsidR="000D777C">
        <w:t xml:space="preserve"> </w:t>
      </w:r>
      <w:r w:rsidR="000D777C">
        <w:rPr>
          <w:i/>
        </w:rPr>
        <w:t xml:space="preserve">- </w:t>
      </w:r>
      <w:r w:rsidR="000D777C" w:rsidRPr="00160CDC">
        <w:t>(o ile dotyczy)</w:t>
      </w:r>
    </w:p>
    <w:p w14:paraId="59CA6582" w14:textId="77777777" w:rsidR="00AD0041" w:rsidRPr="00160CDC" w:rsidRDefault="00AD0041" w:rsidP="00A2155A">
      <w:pPr>
        <w:ind w:left="567" w:hanging="567"/>
        <w:jc w:val="both"/>
      </w:pPr>
      <w:r>
        <w:t>załącznik nr 3</w:t>
      </w:r>
      <w:r w:rsidRPr="00160CDC">
        <w:t xml:space="preserve"> – wykaz podwykonawców (o ile dotyczy),</w:t>
      </w:r>
    </w:p>
    <w:p w14:paraId="44A515BA" w14:textId="77777777"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C3F50D2"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740C505E" w14:textId="77777777" w:rsidR="00AD0041" w:rsidRPr="006B43AA" w:rsidRDefault="00AD0041" w:rsidP="00A2155A">
      <w:pPr>
        <w:tabs>
          <w:tab w:val="num" w:pos="540"/>
        </w:tabs>
        <w:jc w:val="both"/>
      </w:pPr>
      <w:r w:rsidRPr="006B43AA">
        <w:t>inne – .................................................................*.</w:t>
      </w:r>
    </w:p>
    <w:p w14:paraId="17741C50" w14:textId="77777777" w:rsidR="00AD0041" w:rsidRDefault="00AD0041" w:rsidP="00A2155A">
      <w:pPr>
        <w:widowControl/>
        <w:suppressAutoHyphens w:val="0"/>
        <w:jc w:val="both"/>
        <w:rPr>
          <w:b/>
          <w:bCs/>
          <w:i/>
          <w:iCs/>
          <w:sz w:val="20"/>
          <w:szCs w:val="20"/>
          <w:u w:val="single"/>
        </w:rPr>
      </w:pPr>
    </w:p>
    <w:p w14:paraId="5C6EEDC5"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6A48E10"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11EABA15" w14:textId="77777777" w:rsidR="00AD0041" w:rsidRDefault="00AD0041" w:rsidP="00AD0041">
      <w:pPr>
        <w:widowControl/>
        <w:suppressAutoHyphens w:val="0"/>
        <w:jc w:val="right"/>
        <w:outlineLvl w:val="0"/>
        <w:rPr>
          <w:b/>
          <w:bCs/>
        </w:rPr>
      </w:pPr>
    </w:p>
    <w:p w14:paraId="74F168EE"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C53603A" w14:textId="77777777"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559F9551"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66303531" w14:textId="7A013563" w:rsidR="00AD0041" w:rsidRPr="00674687" w:rsidRDefault="00AD0041" w:rsidP="0010483F">
      <w:pPr>
        <w:pStyle w:val="Nagwek"/>
        <w:spacing w:line="240" w:lineRule="auto"/>
        <w:jc w:val="both"/>
        <w:rPr>
          <w:rFonts w:ascii="Times New Roman" w:hAnsi="Times New Roman" w:cs="Times New Roman"/>
          <w:i/>
          <w:highlight w:val="yellow"/>
          <w:u w:val="single"/>
        </w:rPr>
      </w:pPr>
      <w:r w:rsidRPr="00674687">
        <w:rPr>
          <w:rFonts w:ascii="Times New Roman" w:hAnsi="Times New Roman" w:cs="Times New Roman"/>
          <w:i/>
          <w:u w:val="single"/>
        </w:rPr>
        <w:t xml:space="preserve">Składając ofertę w postępowaniu </w:t>
      </w:r>
      <w:r w:rsidR="00695EA0" w:rsidRPr="00674687">
        <w:rPr>
          <w:rFonts w:ascii="Times New Roman" w:hAnsi="Times New Roman" w:cs="Times New Roman"/>
          <w:i/>
          <w:u w:val="single"/>
        </w:rPr>
        <w:t xml:space="preserve">na wyłonienie Wykonawcy w zakresie remontu dachu wraz </w:t>
      </w:r>
      <w:r w:rsidR="00E364EC">
        <w:rPr>
          <w:rFonts w:ascii="Times New Roman" w:hAnsi="Times New Roman" w:cs="Times New Roman"/>
          <w:i/>
          <w:u w:val="single"/>
        </w:rPr>
        <w:br/>
      </w:r>
      <w:r w:rsidR="00695EA0" w:rsidRPr="00674687">
        <w:rPr>
          <w:rFonts w:ascii="Times New Roman" w:hAnsi="Times New Roman" w:cs="Times New Roman"/>
          <w:i/>
          <w:u w:val="single"/>
        </w:rPr>
        <w:t xml:space="preserve">z </w:t>
      </w:r>
      <w:proofErr w:type="spellStart"/>
      <w:r w:rsidR="00695EA0" w:rsidRPr="00674687">
        <w:rPr>
          <w:rFonts w:ascii="Times New Roman" w:hAnsi="Times New Roman" w:cs="Times New Roman"/>
          <w:i/>
          <w:u w:val="single"/>
        </w:rPr>
        <w:t>ogniomurami</w:t>
      </w:r>
      <w:proofErr w:type="spellEnd"/>
      <w:r w:rsidR="00695EA0" w:rsidRPr="00674687">
        <w:rPr>
          <w:rFonts w:ascii="Times New Roman" w:hAnsi="Times New Roman" w:cs="Times New Roman"/>
          <w:i/>
          <w:u w:val="single"/>
        </w:rPr>
        <w:t xml:space="preserve"> i kominami w Collegium Maius przy ul. Jagiellońskiej 15 w Krakowie</w:t>
      </w:r>
      <w:r w:rsidR="00E364EC">
        <w:rPr>
          <w:rFonts w:ascii="Times New Roman" w:hAnsi="Times New Roman" w:cs="Times New Roman"/>
          <w:i/>
          <w:u w:val="single"/>
        </w:rPr>
        <w:t xml:space="preserve"> </w:t>
      </w:r>
      <w:r w:rsidR="00E364EC" w:rsidRPr="00E364EC">
        <w:rPr>
          <w:rFonts w:ascii="Times New Roman" w:hAnsi="Times New Roman" w:cs="Times New Roman"/>
          <w:i/>
          <w:u w:val="single"/>
        </w:rPr>
        <w:t>- etap III - skrzydło południowe od Ogrodu Profesorskiego</w:t>
      </w:r>
      <w:r w:rsidR="00695EA0" w:rsidRPr="00674687">
        <w:rPr>
          <w:rFonts w:ascii="Times New Roman" w:hAnsi="Times New Roman" w:cs="Times New Roman"/>
          <w:i/>
          <w:u w:val="single"/>
        </w:rPr>
        <w:t xml:space="preserve">. </w:t>
      </w:r>
      <w:r w:rsidRPr="00674687">
        <w:rPr>
          <w:rFonts w:ascii="Times New Roman" w:hAnsi="Times New Roman" w:cs="Times New Roman"/>
          <w:i/>
          <w:u w:val="single"/>
        </w:rPr>
        <w:t xml:space="preserve">                                   </w:t>
      </w:r>
      <w:r w:rsidRPr="00674687">
        <w:rPr>
          <w:rFonts w:ascii="Times New Roman" w:hAnsi="Times New Roman" w:cs="Times New Roman"/>
          <w:i/>
          <w:highlight w:val="yellow"/>
          <w:u w:val="single"/>
        </w:rPr>
        <w:t xml:space="preserve"> </w:t>
      </w:r>
    </w:p>
    <w:p w14:paraId="627580CD" w14:textId="77777777" w:rsidR="00AD0041" w:rsidRPr="004C2002" w:rsidRDefault="00AD0041" w:rsidP="00AD0041">
      <w:pPr>
        <w:spacing w:line="360" w:lineRule="auto"/>
        <w:jc w:val="both"/>
        <w:rPr>
          <w:highlight w:val="yellow"/>
        </w:rPr>
      </w:pPr>
    </w:p>
    <w:p w14:paraId="50DB16CF" w14:textId="77777777" w:rsidR="00AD0041" w:rsidRPr="004C2002" w:rsidRDefault="00AD0041">
      <w:pPr>
        <w:numPr>
          <w:ilvl w:val="4"/>
          <w:numId w:val="11"/>
        </w:numPr>
        <w:spacing w:line="360" w:lineRule="auto"/>
        <w:ind w:left="0" w:firstLine="0"/>
        <w:jc w:val="both"/>
        <w:rPr>
          <w:b/>
        </w:rPr>
      </w:pPr>
      <w:r w:rsidRPr="004C2002">
        <w:rPr>
          <w:b/>
        </w:rPr>
        <w:t>OŚWIADCZENIA DOTYCZĄCE WYKONAWCY</w:t>
      </w:r>
    </w:p>
    <w:p w14:paraId="0006D0FB" w14:textId="77777777" w:rsidR="00AD0041" w:rsidRPr="00AD6440" w:rsidRDefault="00AD0041" w:rsidP="00AD0041">
      <w:pPr>
        <w:jc w:val="both"/>
        <w:rPr>
          <w:i/>
        </w:rPr>
      </w:pPr>
      <w:r w:rsidRPr="004C2002">
        <w:t xml:space="preserve">Oświadczam, że nie podlegam wykluczeniu z postępowania na podstawie </w:t>
      </w:r>
      <w:r w:rsidRPr="000C0A62">
        <w:t xml:space="preserve">art. 108 ust. 1 </w:t>
      </w:r>
      <w:r>
        <w:t xml:space="preserve">i </w:t>
      </w:r>
      <w:r w:rsidRPr="004C2002">
        <w:t xml:space="preserve">art. </w:t>
      </w:r>
      <w:r>
        <w:t xml:space="preserve">109 ust. </w:t>
      </w:r>
      <w:r w:rsidR="00DF5C0D">
        <w:t>1</w:t>
      </w:r>
      <w:r w:rsidRPr="004C2002">
        <w:t xml:space="preserve"> pkt 1, 4</w:t>
      </w:r>
      <w:r w:rsidR="00BA298B">
        <w:t>,</w:t>
      </w:r>
      <w:r>
        <w:t xml:space="preserve"> 5, </w:t>
      </w:r>
      <w:r w:rsidRPr="004C2002">
        <w:t xml:space="preserve">i </w:t>
      </w:r>
      <w:r>
        <w:t>od 7 do 10</w:t>
      </w:r>
      <w:r w:rsidRPr="004C2002">
        <w:t xml:space="preserve"> ustawy PZP.</w:t>
      </w:r>
    </w:p>
    <w:p w14:paraId="208BCF21" w14:textId="77777777" w:rsidR="00AD0041" w:rsidRPr="004C2002" w:rsidRDefault="00AD0041" w:rsidP="00AD0041">
      <w:pPr>
        <w:spacing w:line="360" w:lineRule="auto"/>
        <w:ind w:left="5664" w:firstLine="708"/>
        <w:jc w:val="both"/>
        <w:rPr>
          <w:i/>
          <w:sz w:val="18"/>
          <w:szCs w:val="18"/>
          <w:highlight w:val="yellow"/>
        </w:rPr>
      </w:pPr>
    </w:p>
    <w:p w14:paraId="2E95E355"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473EF9C9" w14:textId="77777777" w:rsidR="00AD0041" w:rsidRDefault="00AD0041" w:rsidP="00AD0041">
      <w:pPr>
        <w:spacing w:line="360" w:lineRule="auto"/>
        <w:jc w:val="both"/>
        <w:rPr>
          <w:sz w:val="20"/>
          <w:szCs w:val="20"/>
        </w:rPr>
      </w:pPr>
      <w:r w:rsidRPr="007E20C2">
        <w:rPr>
          <w:sz w:val="20"/>
          <w:szCs w:val="20"/>
        </w:rPr>
        <w:t>…………………………………………………………………………………………..…………………...........…………………………………………………………………………………………………..…………………...........…………………………………………………………………………………………………..………………</w:t>
      </w:r>
    </w:p>
    <w:p w14:paraId="56017FEA" w14:textId="77777777" w:rsidR="00AD0041" w:rsidRPr="00D8033B" w:rsidRDefault="00AD0041" w:rsidP="00AD0041">
      <w:pPr>
        <w:pStyle w:val="Tekstpodstawowy"/>
        <w:spacing w:line="240" w:lineRule="auto"/>
        <w:rPr>
          <w:i/>
          <w:highlight w:val="yellow"/>
        </w:rPr>
      </w:pPr>
    </w:p>
    <w:p w14:paraId="1295236E" w14:textId="77777777" w:rsidR="00AD0041" w:rsidRPr="001A23DD" w:rsidRDefault="00AD0041">
      <w:pPr>
        <w:numPr>
          <w:ilvl w:val="4"/>
          <w:numId w:val="11"/>
        </w:numPr>
        <w:spacing w:line="276" w:lineRule="auto"/>
        <w:ind w:left="0" w:firstLine="0"/>
        <w:jc w:val="both"/>
        <w:rPr>
          <w:b/>
        </w:rPr>
      </w:pPr>
      <w:r w:rsidRPr="001A23DD">
        <w:rPr>
          <w:b/>
        </w:rPr>
        <w:t>OŚWIADCZENIE DOTYCZĄCE PODWYKONAWCY NIEBĘDĄCEGO PODMIOTEM, NA KTÓREGO ZASOBY POWOŁUJE SIĘ WYKONAWCA*</w:t>
      </w:r>
    </w:p>
    <w:p w14:paraId="7E7CEA41" w14:textId="77777777" w:rsidR="00AD0041" w:rsidRDefault="00AD0041" w:rsidP="00AD0041">
      <w:pPr>
        <w:spacing w:line="276" w:lineRule="auto"/>
        <w:jc w:val="both"/>
      </w:pPr>
    </w:p>
    <w:p w14:paraId="1933C1C4" w14:textId="77777777" w:rsidR="00AD0041" w:rsidRPr="007E20C2" w:rsidRDefault="00AD0041" w:rsidP="00AD0041">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719D434F"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92C1600" w14:textId="77777777" w:rsidR="00AD0041" w:rsidRPr="007E20C2" w:rsidRDefault="00AD0041" w:rsidP="00AD0041">
      <w:pPr>
        <w:spacing w:line="276" w:lineRule="auto"/>
        <w:jc w:val="both"/>
      </w:pPr>
      <w:r w:rsidRPr="007E20C2">
        <w:t>nie zachodzą podstawy wykluczenia z postępowania o udzielenie zamówienia.</w:t>
      </w:r>
    </w:p>
    <w:p w14:paraId="6B54D1D8" w14:textId="77777777" w:rsidR="00AD0041" w:rsidRDefault="00AD0041" w:rsidP="00AD0041">
      <w:pPr>
        <w:spacing w:line="360" w:lineRule="auto"/>
        <w:jc w:val="both"/>
        <w:rPr>
          <w:rFonts w:ascii="Arial" w:hAnsi="Arial" w:cs="Arial"/>
          <w:sz w:val="20"/>
          <w:szCs w:val="20"/>
        </w:rPr>
      </w:pPr>
    </w:p>
    <w:p w14:paraId="30032F20"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3A895"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 xml:space="preserve">należy podać pełną nazwę/firmę, adres, </w:t>
      </w:r>
      <w:r w:rsidR="00BA298B">
        <w:rPr>
          <w:i/>
          <w:sz w:val="20"/>
          <w:szCs w:val="20"/>
        </w:rPr>
        <w:br/>
      </w:r>
      <w:r w:rsidRPr="007E20C2">
        <w:rPr>
          <w:i/>
          <w:sz w:val="20"/>
          <w:szCs w:val="20"/>
        </w:rPr>
        <w:t>a także w zależności od podmiotu: NIP/PESEL, KRS/</w:t>
      </w:r>
      <w:proofErr w:type="spellStart"/>
      <w:r w:rsidRPr="007E20C2">
        <w:rPr>
          <w:i/>
          <w:sz w:val="20"/>
          <w:szCs w:val="20"/>
        </w:rPr>
        <w:t>CEiDG</w:t>
      </w:r>
      <w:proofErr w:type="spellEnd"/>
      <w:r w:rsidRPr="007E20C2">
        <w:rPr>
          <w:i/>
        </w:rPr>
        <w:t>)</w:t>
      </w:r>
    </w:p>
    <w:p w14:paraId="3C198C7D"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3B2F62F0" w14:textId="77777777" w:rsidR="00AD0041" w:rsidRPr="00D8033B" w:rsidRDefault="00AD0041" w:rsidP="00AD0041">
      <w:pPr>
        <w:spacing w:line="360" w:lineRule="auto"/>
        <w:jc w:val="both"/>
        <w:rPr>
          <w:rFonts w:ascii="Arial" w:hAnsi="Arial" w:cs="Arial"/>
          <w:b/>
          <w:highlight w:val="yellow"/>
        </w:rPr>
      </w:pPr>
      <w:r w:rsidRPr="007E20C2">
        <w:rPr>
          <w:sz w:val="20"/>
          <w:szCs w:val="20"/>
        </w:rPr>
        <w:t>…………………………………………………………………………………………..…………………...........…………………………………………………………………………………………………..………………….......</w:t>
      </w:r>
    </w:p>
    <w:p w14:paraId="23F36EA0"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4CE7B702" w14:textId="77777777" w:rsidR="00AD0041" w:rsidRDefault="00AD0041" w:rsidP="00AD0041">
      <w:pPr>
        <w:spacing w:line="360" w:lineRule="auto"/>
        <w:jc w:val="both"/>
        <w:rPr>
          <w:rFonts w:ascii="Arial" w:hAnsi="Arial" w:cs="Arial"/>
          <w:sz w:val="20"/>
          <w:szCs w:val="20"/>
        </w:rPr>
      </w:pPr>
    </w:p>
    <w:p w14:paraId="70649B1E" w14:textId="77777777" w:rsidR="00AD0041" w:rsidRDefault="00AD0041" w:rsidP="00AD0041">
      <w:pPr>
        <w:widowControl/>
        <w:suppressAutoHyphens w:val="0"/>
        <w:jc w:val="left"/>
        <w:rPr>
          <w:b/>
          <w:bCs/>
        </w:rPr>
      </w:pPr>
      <w:r>
        <w:rPr>
          <w:b/>
          <w:bCs/>
        </w:rPr>
        <w:br w:type="page"/>
      </w:r>
    </w:p>
    <w:p w14:paraId="5E9FD478"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34A6E220" w14:textId="77777777" w:rsidR="00AD0041" w:rsidRDefault="00AD0041" w:rsidP="00AD0041">
      <w:pPr>
        <w:widowControl/>
        <w:suppressAutoHyphens w:val="0"/>
        <w:jc w:val="right"/>
        <w:outlineLvl w:val="0"/>
        <w:rPr>
          <w:b/>
          <w:bCs/>
        </w:rPr>
      </w:pPr>
    </w:p>
    <w:p w14:paraId="013DBA0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5F8A4B"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0C491D9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C00E220" w14:textId="672C9C8B" w:rsidR="00AD0041" w:rsidRPr="00674687" w:rsidRDefault="00AD0041" w:rsidP="0010483F">
      <w:pPr>
        <w:jc w:val="both"/>
      </w:pPr>
      <w:r w:rsidRPr="00674687">
        <w:t xml:space="preserve">Składając ofertę w postępowaniu </w:t>
      </w:r>
      <w:r w:rsidRPr="00674687">
        <w:rPr>
          <w:i/>
          <w:u w:val="single"/>
        </w:rPr>
        <w:t xml:space="preserve">na </w:t>
      </w:r>
      <w:r w:rsidR="002D5422" w:rsidRPr="00674687">
        <w:rPr>
          <w:i/>
          <w:u w:val="single"/>
        </w:rPr>
        <w:t xml:space="preserve">wyłonienie Wykonawcy w zakresie remontu dachu wraz </w:t>
      </w:r>
      <w:r w:rsidR="00E364EC">
        <w:rPr>
          <w:i/>
          <w:u w:val="single"/>
        </w:rPr>
        <w:br/>
      </w:r>
      <w:r w:rsidR="002D5422" w:rsidRPr="00674687">
        <w:rPr>
          <w:i/>
          <w:u w:val="single"/>
        </w:rPr>
        <w:t xml:space="preserve">z </w:t>
      </w:r>
      <w:proofErr w:type="spellStart"/>
      <w:r w:rsidR="002D5422" w:rsidRPr="00674687">
        <w:rPr>
          <w:i/>
          <w:u w:val="single"/>
        </w:rPr>
        <w:t>ogniomurami</w:t>
      </w:r>
      <w:proofErr w:type="spellEnd"/>
      <w:r w:rsidR="002D5422" w:rsidRPr="00674687">
        <w:rPr>
          <w:i/>
          <w:u w:val="single"/>
        </w:rPr>
        <w:t xml:space="preserve"> i kominami w Collegium Maius przy ul. Jagiellońskiej 15 w Krakowie</w:t>
      </w:r>
      <w:r w:rsidR="00E364EC">
        <w:rPr>
          <w:i/>
          <w:u w:val="single"/>
        </w:rPr>
        <w:t xml:space="preserve"> - </w:t>
      </w:r>
      <w:r w:rsidR="00E364EC" w:rsidRPr="00E364EC">
        <w:rPr>
          <w:i/>
          <w:u w:val="single"/>
        </w:rPr>
        <w:t>etap III - skrzydło południowe od Ogrodu Profesorskiego</w:t>
      </w:r>
      <w:r w:rsidR="00437EB1" w:rsidRPr="00E364EC">
        <w:rPr>
          <w:i/>
          <w:u w:val="single"/>
        </w:rPr>
        <w:t>,</w:t>
      </w:r>
      <w:r w:rsidRPr="00674687">
        <w:t xml:space="preserve"> oświadczam że spełniam warunki udziału </w:t>
      </w:r>
      <w:r w:rsidR="00E364EC">
        <w:br/>
      </w:r>
      <w:r w:rsidRPr="00674687">
        <w:t xml:space="preserve">w postępowaniu określone przez zamawiającego w Rozdziale VI SWZ, </w:t>
      </w:r>
    </w:p>
    <w:p w14:paraId="78EFCF45" w14:textId="77777777" w:rsidR="00AD0041" w:rsidRPr="00674687" w:rsidRDefault="00AD0041" w:rsidP="00AD0041">
      <w:pPr>
        <w:jc w:val="both"/>
      </w:pPr>
    </w:p>
    <w:p w14:paraId="77CE51FA" w14:textId="77777777" w:rsidR="000D777C" w:rsidRPr="00674687" w:rsidRDefault="000D777C" w:rsidP="00087D00">
      <w:pPr>
        <w:pStyle w:val="Tekstpodstawowy"/>
        <w:spacing w:line="240" w:lineRule="auto"/>
        <w:ind w:left="540"/>
        <w:rPr>
          <w:rFonts w:ascii="Times New Roman" w:hAnsi="Times New Roman" w:cs="Times New Roman"/>
        </w:rPr>
      </w:pPr>
    </w:p>
    <w:p w14:paraId="412BE599" w14:textId="77777777" w:rsidR="000D777C" w:rsidRPr="00674687" w:rsidRDefault="000D777C">
      <w:pPr>
        <w:numPr>
          <w:ilvl w:val="3"/>
          <w:numId w:val="82"/>
        </w:numPr>
        <w:suppressAutoHyphens w:val="0"/>
        <w:adjustRightInd w:val="0"/>
        <w:ind w:left="426" w:hanging="426"/>
        <w:jc w:val="both"/>
        <w:textAlignment w:val="baseline"/>
      </w:pPr>
      <w:r w:rsidRPr="00674687">
        <w:t>posiadam doświadczenie opisane przez Zamawiającego w Rozdziale VI SWZ, w tym:</w:t>
      </w:r>
    </w:p>
    <w:p w14:paraId="4C13E923" w14:textId="77777777" w:rsidR="000D777C" w:rsidRPr="00674687" w:rsidRDefault="000D777C">
      <w:pPr>
        <w:pStyle w:val="Akapitzlist"/>
        <w:numPr>
          <w:ilvl w:val="0"/>
          <w:numId w:val="75"/>
        </w:numPr>
      </w:pPr>
      <w:r w:rsidRPr="00674687">
        <w:t xml:space="preserve">warunek ten spełniam samodzielnie – Tak w pełnym zakresie*/Tak, częściowo </w:t>
      </w:r>
      <w:r w:rsidR="008064C3" w:rsidRPr="00674687">
        <w:br/>
      </w:r>
      <w:r w:rsidRPr="00674687">
        <w:t>w zakresie ……………………………………./ Nie*,</w:t>
      </w:r>
    </w:p>
    <w:p w14:paraId="32E3B34A" w14:textId="77777777" w:rsidR="000D777C" w:rsidRPr="00674687" w:rsidRDefault="000D777C">
      <w:pPr>
        <w:pStyle w:val="Akapitzlist"/>
      </w:pPr>
      <w:r w:rsidRPr="00674687">
        <w:t>w celu spełnienia tego warunku polegam na zasadach określonych w art. 118 ustawy PZP, na następującym podmiocie*:</w:t>
      </w:r>
    </w:p>
    <w:p w14:paraId="6461F3F9" w14:textId="77777777" w:rsidR="000D777C" w:rsidRPr="00674687"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rPr>
        <w:t>……………………………………………………………………..………………………</w:t>
      </w:r>
    </w:p>
    <w:p w14:paraId="1CD98C59" w14:textId="77777777" w:rsidR="000D777C" w:rsidRPr="004261F0" w:rsidRDefault="000D777C" w:rsidP="00087D00">
      <w:pPr>
        <w:pStyle w:val="Tekstpodstawowy"/>
        <w:spacing w:line="240" w:lineRule="auto"/>
        <w:rPr>
          <w:rFonts w:ascii="Times New Roman" w:hAnsi="Times New Roman" w:cs="Times New Roman"/>
        </w:rPr>
      </w:pPr>
      <w:r w:rsidRPr="00674687">
        <w:rPr>
          <w:rFonts w:ascii="Times New Roman" w:hAnsi="Times New Roman" w:cs="Times New Roman"/>
          <w:i/>
        </w:rPr>
        <w:t>(</w:t>
      </w:r>
      <w:r w:rsidRPr="00674687">
        <w:rPr>
          <w:rFonts w:ascii="Times New Roman" w:hAnsi="Times New Roman" w:cs="Times New Roman"/>
          <w:i/>
          <w:sz w:val="20"/>
          <w:szCs w:val="20"/>
        </w:rPr>
        <w:t>należy podać pełną nazwę/firmę, adres, a także w zależności od podmiotu: NIP/PESEL, KRS/</w:t>
      </w:r>
      <w:proofErr w:type="spellStart"/>
      <w:r w:rsidRPr="00674687">
        <w:rPr>
          <w:rFonts w:ascii="Times New Roman" w:hAnsi="Times New Roman" w:cs="Times New Roman"/>
          <w:i/>
          <w:sz w:val="20"/>
          <w:szCs w:val="20"/>
        </w:rPr>
        <w:t>CEiDG</w:t>
      </w:r>
      <w:proofErr w:type="spellEnd"/>
      <w:r w:rsidRPr="00674687">
        <w:rPr>
          <w:rFonts w:ascii="Times New Roman" w:hAnsi="Times New Roman" w:cs="Times New Roman"/>
          <w:i/>
        </w:rPr>
        <w:t>)</w:t>
      </w:r>
    </w:p>
    <w:p w14:paraId="60E9F398" w14:textId="77777777" w:rsidR="000D777C" w:rsidRDefault="000D777C" w:rsidP="00087D00">
      <w:pPr>
        <w:pStyle w:val="Tekstpodstawowy"/>
        <w:spacing w:line="240" w:lineRule="auto"/>
        <w:rPr>
          <w:rFonts w:ascii="Times New Roman" w:hAnsi="Times New Roman" w:cs="Times New Roman"/>
        </w:rPr>
      </w:pPr>
    </w:p>
    <w:p w14:paraId="0A32F014"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F30EB48"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2BF15F3" w14:textId="77777777" w:rsidR="000D777C" w:rsidRPr="00996F5A" w:rsidRDefault="000D777C" w:rsidP="00087D00">
      <w:pPr>
        <w:pStyle w:val="Tekstpodstawowy"/>
        <w:spacing w:line="240" w:lineRule="auto"/>
        <w:ind w:left="540"/>
        <w:rPr>
          <w:rFonts w:ascii="Times New Roman" w:hAnsi="Times New Roman" w:cs="Times New Roman"/>
        </w:rPr>
      </w:pPr>
    </w:p>
    <w:p w14:paraId="27BA0197"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5DBD081" w14:textId="77777777" w:rsidR="000D777C" w:rsidRDefault="000D777C" w:rsidP="00087D00">
      <w:pPr>
        <w:adjustRightInd w:val="0"/>
        <w:ind w:left="720"/>
        <w:jc w:val="both"/>
        <w:textAlignment w:val="baseline"/>
      </w:pPr>
    </w:p>
    <w:p w14:paraId="7CDAA5BF" w14:textId="77777777" w:rsidR="000D777C" w:rsidRDefault="00AE5836">
      <w:pPr>
        <w:numPr>
          <w:ilvl w:val="3"/>
          <w:numId w:val="82"/>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6B159C20" w14:textId="77777777" w:rsidR="000D777C" w:rsidRDefault="000D777C">
      <w:pPr>
        <w:pStyle w:val="Akapitzlist"/>
        <w:numPr>
          <w:ilvl w:val="0"/>
          <w:numId w:val="76"/>
        </w:numPr>
      </w:pPr>
      <w:r>
        <w:t xml:space="preserve">warunek ten spełniam samodzielnie – Tak w pełnym zakresie*/Tak, częściowo </w:t>
      </w:r>
      <w:r w:rsidR="008064C3">
        <w:br/>
      </w:r>
      <w:r>
        <w:t>w zakresie ……………………………………./ Nie*,</w:t>
      </w:r>
    </w:p>
    <w:p w14:paraId="37136EB0" w14:textId="77777777" w:rsidR="000D777C" w:rsidRPr="00996F5A" w:rsidRDefault="000D777C">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7F8A2189"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71358F89"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ED063E5" w14:textId="77777777" w:rsidR="000D777C" w:rsidRDefault="000D777C" w:rsidP="00087D00">
      <w:pPr>
        <w:pStyle w:val="Tekstpodstawowy"/>
        <w:spacing w:line="240" w:lineRule="auto"/>
        <w:rPr>
          <w:rFonts w:ascii="Times New Roman" w:hAnsi="Times New Roman" w:cs="Times New Roman"/>
        </w:rPr>
      </w:pPr>
    </w:p>
    <w:p w14:paraId="0B951C0A"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26168EC"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1E0315E8" w14:textId="77777777" w:rsidR="000D777C" w:rsidRPr="00996F5A" w:rsidRDefault="000D777C" w:rsidP="00087D00">
      <w:pPr>
        <w:pStyle w:val="Tekstpodstawowy"/>
        <w:spacing w:line="240" w:lineRule="auto"/>
        <w:ind w:left="540"/>
        <w:rPr>
          <w:rFonts w:ascii="Times New Roman" w:hAnsi="Times New Roman" w:cs="Times New Roman"/>
        </w:rPr>
      </w:pPr>
    </w:p>
    <w:p w14:paraId="776C159B"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0885E195" w14:textId="77777777" w:rsidR="000D777C" w:rsidRDefault="000D777C" w:rsidP="00087D00">
      <w:pPr>
        <w:adjustRightInd w:val="0"/>
        <w:jc w:val="both"/>
        <w:textAlignment w:val="baseline"/>
        <w:rPr>
          <w:highlight w:val="yellow"/>
        </w:rPr>
      </w:pPr>
    </w:p>
    <w:p w14:paraId="132BD7CA" w14:textId="77777777" w:rsidR="000D777C" w:rsidRPr="008235E3" w:rsidRDefault="000D777C" w:rsidP="00087D00">
      <w:pPr>
        <w:adjustRightInd w:val="0"/>
        <w:jc w:val="both"/>
        <w:textAlignment w:val="baseline"/>
        <w:rPr>
          <w:highlight w:val="yellow"/>
        </w:rPr>
      </w:pPr>
    </w:p>
    <w:p w14:paraId="14021EE0" w14:textId="77777777" w:rsidR="00AD0041" w:rsidRPr="00794541" w:rsidRDefault="00AD0041" w:rsidP="00087D00">
      <w:pPr>
        <w:adjustRightInd w:val="0"/>
        <w:jc w:val="both"/>
        <w:textAlignment w:val="baseline"/>
      </w:pPr>
    </w:p>
    <w:p w14:paraId="30673D96"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03B25E8A" w14:textId="77777777" w:rsidR="00AD0041" w:rsidRPr="00794541" w:rsidRDefault="00AD0041" w:rsidP="00087D00">
      <w:pPr>
        <w:pStyle w:val="Tekstpodstawowy"/>
        <w:spacing w:line="240" w:lineRule="auto"/>
        <w:ind w:left="540"/>
      </w:pPr>
    </w:p>
    <w:p w14:paraId="6CE18CB4" w14:textId="77777777" w:rsidR="00AD0041" w:rsidRPr="00794541" w:rsidRDefault="00AD0041" w:rsidP="00AD0041">
      <w:pPr>
        <w:widowControl/>
        <w:suppressAutoHyphens w:val="0"/>
        <w:ind w:left="540"/>
        <w:jc w:val="both"/>
        <w:outlineLvl w:val="0"/>
        <w:rPr>
          <w:i/>
          <w:iCs/>
        </w:rPr>
      </w:pPr>
    </w:p>
    <w:p w14:paraId="23DFB48D" w14:textId="77777777" w:rsidR="00AD0041" w:rsidRDefault="00AD0041" w:rsidP="00AD0041">
      <w:pPr>
        <w:widowControl/>
        <w:suppressAutoHyphens w:val="0"/>
        <w:jc w:val="left"/>
        <w:rPr>
          <w:b/>
          <w:bCs/>
        </w:rPr>
      </w:pPr>
      <w:r>
        <w:rPr>
          <w:b/>
          <w:bCs/>
        </w:rPr>
        <w:br w:type="page"/>
      </w:r>
    </w:p>
    <w:p w14:paraId="223FDA79" w14:textId="77777777" w:rsidR="004E56F6" w:rsidRDefault="004E56F6" w:rsidP="00AD0041">
      <w:pPr>
        <w:widowControl/>
        <w:suppressAutoHyphens w:val="0"/>
        <w:jc w:val="right"/>
        <w:rPr>
          <w:b/>
          <w:bCs/>
        </w:rPr>
      </w:pPr>
    </w:p>
    <w:p w14:paraId="581E5312" w14:textId="476C5684" w:rsidR="00AD0041" w:rsidRPr="006B43AA" w:rsidRDefault="00AD0041" w:rsidP="00AD0041">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1E65CF2E" w14:textId="77777777" w:rsidR="00AD0041" w:rsidRDefault="00AD0041" w:rsidP="00AD0041">
      <w:pPr>
        <w:widowControl/>
        <w:suppressAutoHyphens w:val="0"/>
        <w:jc w:val="left"/>
        <w:rPr>
          <w:i/>
        </w:rPr>
      </w:pPr>
    </w:p>
    <w:p w14:paraId="42C9D1EE" w14:textId="77777777" w:rsidR="00AD0041" w:rsidRPr="00FE1F47" w:rsidRDefault="00AD0041" w:rsidP="00AD0041">
      <w:pPr>
        <w:pStyle w:val="Tekstpodstawowy"/>
        <w:spacing w:line="240" w:lineRule="auto"/>
        <w:jc w:val="center"/>
        <w:outlineLvl w:val="0"/>
        <w:rPr>
          <w:b/>
        </w:rPr>
      </w:pPr>
    </w:p>
    <w:p w14:paraId="53877678" w14:textId="77777777"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0ED8BFB9" w14:textId="77777777" w:rsidR="00AD0041" w:rsidRPr="006B43AA" w:rsidRDefault="00AD0041" w:rsidP="00AD0041">
      <w:pPr>
        <w:jc w:val="both"/>
        <w:rPr>
          <w:b/>
        </w:rPr>
      </w:pPr>
    </w:p>
    <w:p w14:paraId="2C3FE5CA" w14:textId="77777777" w:rsidR="00AD0041" w:rsidRDefault="00AD0041" w:rsidP="00AD0041">
      <w:pPr>
        <w:pStyle w:val="Tekstpodstawowy"/>
        <w:spacing w:line="240" w:lineRule="auto"/>
        <w:ind w:left="539"/>
        <w:rPr>
          <w:i/>
          <w:highlight w:val="yellow"/>
        </w:rPr>
      </w:pPr>
    </w:p>
    <w:p w14:paraId="2A5F3819" w14:textId="77777777" w:rsidR="00AD0041" w:rsidRDefault="00AD0041" w:rsidP="00AD0041">
      <w:pPr>
        <w:pStyle w:val="Tekstpodstawowy"/>
        <w:spacing w:line="240" w:lineRule="auto"/>
        <w:ind w:left="539"/>
        <w:rPr>
          <w:i/>
          <w:highlight w:val="yellow"/>
        </w:rPr>
      </w:pPr>
    </w:p>
    <w:p w14:paraId="21F7D606" w14:textId="77777777" w:rsidR="00AD0041" w:rsidRDefault="00AD0041" w:rsidP="00AD0041">
      <w:pPr>
        <w:pStyle w:val="Tekstpodstawowy"/>
        <w:spacing w:line="240" w:lineRule="auto"/>
        <w:ind w:left="539"/>
        <w:rPr>
          <w:i/>
          <w:highlight w:val="yellow"/>
        </w:rPr>
      </w:pPr>
    </w:p>
    <w:p w14:paraId="3BDA6DD6" w14:textId="77777777" w:rsidR="00AD0041" w:rsidRPr="00D8033B" w:rsidRDefault="00AD0041" w:rsidP="00AD0041">
      <w:pPr>
        <w:pStyle w:val="Tekstpodstawowy"/>
        <w:spacing w:line="240" w:lineRule="auto"/>
        <w:ind w:left="539"/>
        <w:rPr>
          <w:i/>
          <w:highlight w:val="yellow"/>
        </w:rPr>
      </w:pPr>
    </w:p>
    <w:p w14:paraId="45B4736C" w14:textId="77777777" w:rsidR="00AD0041" w:rsidRPr="00D8033B" w:rsidRDefault="00AD0041" w:rsidP="00AD0041">
      <w:pPr>
        <w:pStyle w:val="Tekstpodstawowy"/>
        <w:spacing w:line="240" w:lineRule="auto"/>
        <w:ind w:left="539"/>
        <w:rPr>
          <w:i/>
          <w:highlight w:val="yellow"/>
        </w:rPr>
      </w:pPr>
    </w:p>
    <w:p w14:paraId="36BCD76B" w14:textId="77777777" w:rsidR="00AD0041" w:rsidRPr="00D8033B" w:rsidRDefault="00AD0041" w:rsidP="00AD0041">
      <w:pPr>
        <w:pStyle w:val="Tekstpodstawowy"/>
        <w:spacing w:line="240" w:lineRule="auto"/>
        <w:ind w:left="539"/>
        <w:rPr>
          <w:i/>
          <w:highlight w:val="yellow"/>
        </w:rPr>
      </w:pPr>
    </w:p>
    <w:p w14:paraId="05A0EDE7"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09D37C15"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14BD7D8" w14:textId="77777777" w:rsidR="00AD0041" w:rsidRPr="00996F5A" w:rsidRDefault="00AD0041" w:rsidP="00AD0041">
      <w:pPr>
        <w:pStyle w:val="Tekstpodstawowy"/>
        <w:spacing w:line="240" w:lineRule="auto"/>
        <w:ind w:left="540"/>
        <w:rPr>
          <w:rFonts w:ascii="Times New Roman" w:hAnsi="Times New Roman" w:cs="Times New Roman"/>
          <w:i/>
        </w:rPr>
      </w:pPr>
    </w:p>
    <w:p w14:paraId="25A4455F" w14:textId="77777777" w:rsidR="00AD0041" w:rsidRPr="00996F5A" w:rsidRDefault="00AD0041" w:rsidP="00AD0041">
      <w:pPr>
        <w:pStyle w:val="Tekstpodstawowy"/>
        <w:spacing w:line="240" w:lineRule="auto"/>
        <w:ind w:left="540"/>
        <w:rPr>
          <w:rFonts w:ascii="Times New Roman" w:hAnsi="Times New Roman" w:cs="Times New Roman"/>
        </w:rPr>
      </w:pPr>
    </w:p>
    <w:p w14:paraId="2A06276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4923593D"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C234E6D" w14:textId="77777777" w:rsidR="00AD0041" w:rsidRPr="00996F5A" w:rsidRDefault="00AD0041" w:rsidP="00AD0041">
      <w:pPr>
        <w:pStyle w:val="Tekstpodstawowy"/>
        <w:spacing w:line="240" w:lineRule="auto"/>
        <w:ind w:left="540"/>
        <w:rPr>
          <w:rFonts w:ascii="Times New Roman" w:hAnsi="Times New Roman" w:cs="Times New Roman"/>
        </w:rPr>
      </w:pPr>
    </w:p>
    <w:p w14:paraId="2184A090"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78107C9D" w14:textId="77777777" w:rsidR="00AD0041" w:rsidRPr="00996F5A" w:rsidRDefault="00AD0041" w:rsidP="00AD0041">
      <w:pPr>
        <w:pStyle w:val="Tekstpodstawowy"/>
        <w:spacing w:line="240" w:lineRule="auto"/>
        <w:ind w:left="540"/>
        <w:rPr>
          <w:rFonts w:ascii="Times New Roman" w:hAnsi="Times New Roman" w:cs="Times New Roman"/>
        </w:rPr>
      </w:pPr>
    </w:p>
    <w:p w14:paraId="2B899E1B"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59832A14" w14:textId="77777777" w:rsidR="00AD0041" w:rsidRPr="00996F5A" w:rsidRDefault="00AD0041" w:rsidP="00AD0041">
      <w:pPr>
        <w:pStyle w:val="Tekstpodstawowy"/>
        <w:spacing w:line="240" w:lineRule="auto"/>
        <w:ind w:left="540"/>
        <w:rPr>
          <w:rFonts w:ascii="Times New Roman" w:hAnsi="Times New Roman" w:cs="Times New Roman"/>
        </w:rPr>
      </w:pPr>
    </w:p>
    <w:p w14:paraId="17F22AE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4065313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51D0B0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63BF5E9" w14:textId="77777777" w:rsidR="00AD0041" w:rsidRPr="00996F5A" w:rsidRDefault="00AD0041" w:rsidP="00AD0041">
      <w:pPr>
        <w:pStyle w:val="Tekstpodstawowy"/>
        <w:spacing w:line="240" w:lineRule="auto"/>
        <w:ind w:left="720"/>
        <w:rPr>
          <w:rFonts w:ascii="Times New Roman" w:hAnsi="Times New Roman" w:cs="Times New Roman"/>
        </w:rPr>
      </w:pPr>
    </w:p>
    <w:p w14:paraId="0555CF9A"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80A0642"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39EFE79"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4595426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0A20FFC0" w14:textId="77777777" w:rsidR="00AD0041" w:rsidRPr="00996F5A" w:rsidRDefault="00AD0041" w:rsidP="00AD0041">
      <w:pPr>
        <w:pStyle w:val="Tekstpodstawowy"/>
        <w:spacing w:line="240" w:lineRule="auto"/>
        <w:ind w:left="540"/>
        <w:rPr>
          <w:rFonts w:ascii="Times New Roman" w:hAnsi="Times New Roman" w:cs="Times New Roman"/>
        </w:rPr>
      </w:pPr>
    </w:p>
    <w:p w14:paraId="2F00212C"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3056635" w14:textId="77777777" w:rsidR="00AD0041" w:rsidRPr="00996F5A" w:rsidRDefault="00AD0041" w:rsidP="00AD0041">
      <w:pPr>
        <w:pStyle w:val="Tekstpodstawowy"/>
        <w:spacing w:line="240" w:lineRule="auto"/>
        <w:ind w:left="540"/>
        <w:rPr>
          <w:rFonts w:ascii="Times New Roman" w:hAnsi="Times New Roman" w:cs="Times New Roman"/>
        </w:rPr>
      </w:pPr>
    </w:p>
    <w:p w14:paraId="712ED532"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996F5A" w:rsidRDefault="00AD0041" w:rsidP="00AD0041">
      <w:pPr>
        <w:pStyle w:val="Tekstpodstawowy"/>
        <w:spacing w:line="240" w:lineRule="auto"/>
        <w:ind w:left="540"/>
        <w:rPr>
          <w:rFonts w:ascii="Times New Roman" w:hAnsi="Times New Roman" w:cs="Times New Roman"/>
        </w:rPr>
      </w:pPr>
    </w:p>
    <w:p w14:paraId="547E368D" w14:textId="77777777" w:rsidR="00AD0041" w:rsidRPr="00996F5A" w:rsidRDefault="00AD0041" w:rsidP="00AD0041">
      <w:pPr>
        <w:pStyle w:val="Tekstpodstawowy"/>
        <w:ind w:left="540"/>
        <w:rPr>
          <w:rFonts w:ascii="Times New Roman" w:hAnsi="Times New Roman" w:cs="Times New Roman"/>
        </w:rPr>
      </w:pPr>
    </w:p>
    <w:p w14:paraId="08FFAE45" w14:textId="77777777" w:rsidR="00AD0041" w:rsidRPr="00996F5A" w:rsidRDefault="00AD0041" w:rsidP="00AD0041">
      <w:pPr>
        <w:pStyle w:val="Tekstpodstawowy"/>
        <w:spacing w:line="240" w:lineRule="auto"/>
        <w:ind w:left="540"/>
        <w:rPr>
          <w:rFonts w:ascii="Times New Roman" w:hAnsi="Times New Roman" w:cs="Times New Roman"/>
        </w:rPr>
      </w:pPr>
    </w:p>
    <w:p w14:paraId="53CD47E2" w14:textId="77777777" w:rsidR="00AD0041" w:rsidRPr="00996F5A" w:rsidRDefault="00AD0041" w:rsidP="00AD0041">
      <w:pPr>
        <w:pStyle w:val="Tekstpodstawowy"/>
        <w:spacing w:line="240" w:lineRule="auto"/>
        <w:ind w:left="540"/>
        <w:rPr>
          <w:rFonts w:ascii="Times New Roman" w:hAnsi="Times New Roman" w:cs="Times New Roman"/>
        </w:rPr>
      </w:pPr>
    </w:p>
    <w:p w14:paraId="054B997F" w14:textId="77777777" w:rsidR="00AD0041" w:rsidRPr="00996F5A" w:rsidRDefault="00AD0041" w:rsidP="00AD0041">
      <w:pPr>
        <w:pStyle w:val="Tekstpodstawowy"/>
        <w:spacing w:line="240" w:lineRule="auto"/>
        <w:ind w:left="540"/>
        <w:rPr>
          <w:rFonts w:ascii="Times New Roman" w:hAnsi="Times New Roman" w:cs="Times New Roman"/>
          <w:i/>
          <w:iCs/>
        </w:rPr>
      </w:pPr>
    </w:p>
    <w:p w14:paraId="404C624C"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D63CA3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8505F58"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E66668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977D4F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531904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69789C0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306A723"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4146C773" w14:textId="77777777" w:rsidR="00AD0041" w:rsidRPr="00996F5A" w:rsidRDefault="00AD0041" w:rsidP="00AD0041">
      <w:pPr>
        <w:pStyle w:val="Tekstpodstawowy"/>
        <w:spacing w:line="240" w:lineRule="auto"/>
        <w:ind w:left="540"/>
        <w:rPr>
          <w:rFonts w:ascii="Times New Roman" w:hAnsi="Times New Roman" w:cs="Times New Roman"/>
          <w:i/>
        </w:rPr>
      </w:pPr>
    </w:p>
    <w:p w14:paraId="535E6988"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66E047EA"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533D6D1"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F462A21" w14:textId="77777777" w:rsidTr="00701943">
        <w:trPr>
          <w:trHeight w:val="426"/>
        </w:trPr>
        <w:tc>
          <w:tcPr>
            <w:tcW w:w="1986" w:type="dxa"/>
            <w:vAlign w:val="bottom"/>
          </w:tcPr>
          <w:p w14:paraId="70C4DE99"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4B9C8925"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6653AE99" w14:textId="77777777" w:rsidTr="00701943">
        <w:trPr>
          <w:trHeight w:val="427"/>
        </w:trPr>
        <w:tc>
          <w:tcPr>
            <w:tcW w:w="1986" w:type="dxa"/>
            <w:vAlign w:val="bottom"/>
          </w:tcPr>
          <w:p w14:paraId="51CB1E16"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784E139F" w14:textId="77777777" w:rsidR="00AD0041" w:rsidRPr="00996F5A" w:rsidRDefault="00AD0041" w:rsidP="00701943">
            <w:pPr>
              <w:autoSpaceDE w:val="0"/>
              <w:autoSpaceDN w:val="0"/>
              <w:adjustRightInd w:val="0"/>
              <w:spacing w:before="60"/>
            </w:pPr>
            <w:r w:rsidRPr="00996F5A">
              <w:rPr>
                <w:spacing w:val="40"/>
              </w:rPr>
              <w:t>......................................................................</w:t>
            </w:r>
          </w:p>
        </w:tc>
      </w:tr>
    </w:tbl>
    <w:p w14:paraId="335E1CE4"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29D2FCC0" w14:textId="77777777" w:rsidR="00AD0041" w:rsidRPr="00470D62" w:rsidRDefault="00AD0041" w:rsidP="00AD0041">
      <w:pPr>
        <w:autoSpaceDE w:val="0"/>
        <w:autoSpaceDN w:val="0"/>
        <w:adjustRightInd w:val="0"/>
        <w:rPr>
          <w:sz w:val="16"/>
          <w:szCs w:val="16"/>
        </w:rPr>
      </w:pPr>
    </w:p>
    <w:p w14:paraId="1E3723E0" w14:textId="77777777" w:rsidR="00AD0041" w:rsidRPr="00996F5A" w:rsidRDefault="00AD0041" w:rsidP="00AD0041">
      <w:pPr>
        <w:autoSpaceDE w:val="0"/>
        <w:autoSpaceDN w:val="0"/>
        <w:adjustRightInd w:val="0"/>
      </w:pPr>
      <w:r w:rsidRPr="00996F5A">
        <w:t>………………………………………………………………………………………………………………………………………………………………………………….</w:t>
      </w:r>
    </w:p>
    <w:p w14:paraId="4467FED9" w14:textId="77777777" w:rsidR="00AD0041" w:rsidRPr="00470D62" w:rsidRDefault="00AD0041" w:rsidP="00AD0041">
      <w:pPr>
        <w:autoSpaceDE w:val="0"/>
        <w:autoSpaceDN w:val="0"/>
        <w:adjustRightInd w:val="0"/>
        <w:rPr>
          <w:sz w:val="16"/>
          <w:szCs w:val="16"/>
        </w:rPr>
      </w:pPr>
    </w:p>
    <w:p w14:paraId="64A8A6B1" w14:textId="77777777" w:rsidR="00AD0041" w:rsidRPr="00996F5A" w:rsidRDefault="00AD0041" w:rsidP="00AD0041">
      <w:pPr>
        <w:autoSpaceDE w:val="0"/>
        <w:autoSpaceDN w:val="0"/>
        <w:adjustRightInd w:val="0"/>
        <w:jc w:val="left"/>
      </w:pPr>
      <w:r w:rsidRPr="00996F5A">
        <w:t>działając w imieniu i na rzecz : ……………………………………………………………………………………………………………………………………………………………………………….</w:t>
      </w:r>
    </w:p>
    <w:p w14:paraId="350FC8AA"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3991FEF8"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0EF486F" w14:textId="77777777" w:rsidR="00AD0041" w:rsidRPr="00996F5A" w:rsidRDefault="00AD0041" w:rsidP="00AD0041">
      <w:pPr>
        <w:autoSpaceDE w:val="0"/>
        <w:autoSpaceDN w:val="0"/>
        <w:adjustRightInd w:val="0"/>
      </w:pPr>
      <w:r w:rsidRPr="00996F5A">
        <w:t>…………………………………………………………………………………………………</w:t>
      </w:r>
      <w:r>
        <w:t>…………….</w:t>
      </w:r>
      <w:r w:rsidRPr="00996F5A">
        <w:t>……………………………………………………………………………….</w:t>
      </w:r>
    </w:p>
    <w:p w14:paraId="66BAAA15" w14:textId="77777777" w:rsidR="00AD0041" w:rsidRPr="00996F5A" w:rsidRDefault="00AD0041" w:rsidP="00AD0041">
      <w:pPr>
        <w:autoSpaceDE w:val="0"/>
        <w:autoSpaceDN w:val="0"/>
        <w:adjustRightInd w:val="0"/>
      </w:pPr>
      <w:r w:rsidRPr="00996F5A">
        <w:t>(pełna nazwa Wykonawcy i adres/siedziba Wykonawcy)</w:t>
      </w:r>
    </w:p>
    <w:p w14:paraId="221BC6B7" w14:textId="77777777" w:rsidR="00AD0041" w:rsidRPr="00996F5A" w:rsidRDefault="00AD0041" w:rsidP="00AD0041">
      <w:pPr>
        <w:autoSpaceDE w:val="0"/>
        <w:autoSpaceDN w:val="0"/>
        <w:adjustRightInd w:val="0"/>
      </w:pPr>
    </w:p>
    <w:p w14:paraId="1EA32137"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733E0070" w14:textId="77777777" w:rsidR="00AD0041" w:rsidRDefault="00AD0041" w:rsidP="00AD0041">
      <w:pPr>
        <w:jc w:val="both"/>
        <w:rPr>
          <w:b/>
          <w:u w:val="single"/>
        </w:rPr>
      </w:pPr>
      <w:r w:rsidRPr="00AD6440">
        <w:rPr>
          <w:b/>
          <w:u w:val="single"/>
        </w:rPr>
        <w:t>Oświadczam</w:t>
      </w:r>
      <w:r>
        <w:rPr>
          <w:b/>
          <w:u w:val="single"/>
        </w:rPr>
        <w:t>, że:</w:t>
      </w:r>
    </w:p>
    <w:p w14:paraId="2CA3B124" w14:textId="77777777" w:rsidR="00AD0041" w:rsidRDefault="00AD0041" w:rsidP="00AD0041">
      <w:pPr>
        <w:jc w:val="both"/>
        <w:rPr>
          <w:b/>
          <w:u w:val="single"/>
        </w:rPr>
      </w:pPr>
    </w:p>
    <w:p w14:paraId="1ECF6DA6" w14:textId="79A90C41" w:rsidR="00AD0041" w:rsidRPr="007157A5" w:rsidRDefault="00AD0041">
      <w:pPr>
        <w:pStyle w:val="Akapitzlist"/>
        <w:numPr>
          <w:ilvl w:val="2"/>
          <w:numId w:val="84"/>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rsidR="00A97FDD">
        <w:t>,</w:t>
      </w:r>
      <w:r>
        <w:t xml:space="preserve"> 5, </w:t>
      </w:r>
      <w:r w:rsidRPr="004C2002">
        <w:t xml:space="preserve">i </w:t>
      </w:r>
      <w:r>
        <w:t>od 7 do 10</w:t>
      </w:r>
      <w:r w:rsidRPr="004C2002">
        <w:t xml:space="preserve"> ustawy PZP.</w:t>
      </w:r>
    </w:p>
    <w:p w14:paraId="16AE3C4B" w14:textId="77777777" w:rsidR="00AD0041" w:rsidRPr="004C2002" w:rsidRDefault="00AD0041" w:rsidP="00AD0041">
      <w:pPr>
        <w:spacing w:line="360" w:lineRule="auto"/>
        <w:ind w:left="5664" w:firstLine="708"/>
        <w:jc w:val="both"/>
        <w:rPr>
          <w:i/>
          <w:sz w:val="18"/>
          <w:szCs w:val="18"/>
          <w:highlight w:val="yellow"/>
        </w:rPr>
      </w:pPr>
    </w:p>
    <w:p w14:paraId="354BCB8F"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37CCFD46" w14:textId="77777777" w:rsidR="00AD0041" w:rsidRDefault="00AD0041" w:rsidP="00AD0041">
      <w:r w:rsidRPr="007E20C2">
        <w:rPr>
          <w:sz w:val="20"/>
          <w:szCs w:val="20"/>
        </w:rPr>
        <w:t>…………………………………………………………………………………………..…………………...........…………………………………………………………………………………………………..…………………...........…………………………………………………………………………………………………..………………</w:t>
      </w:r>
    </w:p>
    <w:p w14:paraId="4E1D357A" w14:textId="77777777" w:rsidR="00AD0041" w:rsidRPr="00AD6440" w:rsidRDefault="00AD0041" w:rsidP="00AD0041">
      <w:pPr>
        <w:rPr>
          <w:b/>
          <w:u w:val="single"/>
        </w:rPr>
      </w:pPr>
    </w:p>
    <w:p w14:paraId="51997B5C" w14:textId="77777777" w:rsidR="00AD0041" w:rsidRPr="00AD6440" w:rsidRDefault="00AD0041">
      <w:pPr>
        <w:pStyle w:val="Akapitzlist"/>
        <w:numPr>
          <w:ilvl w:val="2"/>
          <w:numId w:val="84"/>
        </w:numPr>
        <w:ind w:left="426" w:hanging="426"/>
        <w:rPr>
          <w:b/>
          <w:u w:val="single"/>
        </w:rPr>
      </w:pPr>
      <w:r w:rsidRPr="00AD6440">
        <w:rPr>
          <w:b/>
          <w:u w:val="single"/>
        </w:rPr>
        <w:t>zobowiązuję się udostępnić swoje zasoby ww. Wykonawcy.</w:t>
      </w:r>
    </w:p>
    <w:p w14:paraId="081E63CC" w14:textId="77777777" w:rsidR="00AD0041" w:rsidRPr="00996F5A" w:rsidRDefault="00AD0041" w:rsidP="00AD0041">
      <w:pPr>
        <w:autoSpaceDE w:val="0"/>
        <w:autoSpaceDN w:val="0"/>
        <w:adjustRightInd w:val="0"/>
      </w:pPr>
    </w:p>
    <w:p w14:paraId="10E747C1"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13B864E6" w14:textId="77777777" w:rsidR="00AD0041" w:rsidRPr="00996F5A" w:rsidRDefault="00AD0041" w:rsidP="00AD0041">
      <w:pPr>
        <w:autoSpaceDE w:val="0"/>
        <w:autoSpaceDN w:val="0"/>
        <w:adjustRightInd w:val="0"/>
      </w:pPr>
    </w:p>
    <w:p w14:paraId="24037E5C" w14:textId="77777777" w:rsidR="00AD0041" w:rsidRPr="00996F5A" w:rsidRDefault="00AD0041">
      <w:pPr>
        <w:widowControl/>
        <w:numPr>
          <w:ilvl w:val="0"/>
          <w:numId w:val="12"/>
        </w:numPr>
        <w:tabs>
          <w:tab w:val="clear" w:pos="1260"/>
          <w:tab w:val="num" w:pos="540"/>
        </w:tabs>
        <w:suppressAutoHyphens w:val="0"/>
        <w:autoSpaceDE w:val="0"/>
        <w:autoSpaceDN w:val="0"/>
        <w:adjustRightInd w:val="0"/>
        <w:ind w:hanging="1260"/>
        <w:jc w:val="left"/>
      </w:pPr>
      <w:r w:rsidRPr="00996F5A">
        <w:t>zakres moich zasobów dostępnych Wykonawcy:</w:t>
      </w:r>
    </w:p>
    <w:p w14:paraId="351348BE" w14:textId="77777777" w:rsidR="00AD0041" w:rsidRPr="00996F5A" w:rsidRDefault="00AD0041" w:rsidP="00AD0041">
      <w:pPr>
        <w:autoSpaceDE w:val="0"/>
        <w:autoSpaceDN w:val="0"/>
        <w:adjustRightInd w:val="0"/>
        <w:ind w:left="567"/>
      </w:pPr>
      <w:r w:rsidRPr="00996F5A">
        <w:t>………………………………………………………………………………………………</w:t>
      </w:r>
      <w:r w:rsidR="00470D62">
        <w:t>…………………</w:t>
      </w:r>
      <w:r w:rsidRPr="00996F5A">
        <w:t>………………………………………………………………………</w:t>
      </w:r>
    </w:p>
    <w:p w14:paraId="3FDA7924" w14:textId="77777777" w:rsidR="00AD0041" w:rsidRPr="00996F5A" w:rsidRDefault="00AD0041" w:rsidP="00470D62">
      <w:pPr>
        <w:autoSpaceDE w:val="0"/>
        <w:autoSpaceDN w:val="0"/>
        <w:adjustRightInd w:val="0"/>
        <w:ind w:left="567"/>
      </w:pPr>
      <w:r w:rsidRPr="00996F5A">
        <w:lastRenderedPageBreak/>
        <w:t>……………………………………………………………………………………………</w:t>
      </w:r>
    </w:p>
    <w:p w14:paraId="3B6624EF" w14:textId="77777777" w:rsidR="00AD0041" w:rsidRPr="00996F5A" w:rsidRDefault="00AD0041" w:rsidP="00AD0041">
      <w:pPr>
        <w:autoSpaceDE w:val="0"/>
        <w:autoSpaceDN w:val="0"/>
        <w:adjustRightInd w:val="0"/>
      </w:pPr>
    </w:p>
    <w:p w14:paraId="58A3A9E8" w14:textId="77777777" w:rsidR="00AD0041" w:rsidRPr="00996F5A" w:rsidRDefault="00AD0041">
      <w:pPr>
        <w:widowControl/>
        <w:numPr>
          <w:ilvl w:val="0"/>
          <w:numId w:val="12"/>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19BA1541" w14:textId="77777777" w:rsidR="00AD0041" w:rsidRPr="00996F5A" w:rsidRDefault="00AD0041" w:rsidP="00AD0041">
      <w:pPr>
        <w:autoSpaceDE w:val="0"/>
        <w:autoSpaceDN w:val="0"/>
        <w:adjustRightInd w:val="0"/>
        <w:ind w:left="567"/>
      </w:pPr>
      <w:r w:rsidRPr="00996F5A">
        <w:t>……………………………………………………………………………………………</w:t>
      </w:r>
    </w:p>
    <w:p w14:paraId="12CE2EA4" w14:textId="77777777" w:rsidR="00AD0041" w:rsidRPr="00996F5A" w:rsidRDefault="00AD0041" w:rsidP="00AD0041">
      <w:pPr>
        <w:autoSpaceDE w:val="0"/>
        <w:autoSpaceDN w:val="0"/>
        <w:adjustRightInd w:val="0"/>
        <w:ind w:left="567"/>
      </w:pPr>
      <w:r w:rsidRPr="00996F5A">
        <w:t>……………………………………………………………………………………………</w:t>
      </w:r>
    </w:p>
    <w:p w14:paraId="0ADFFCC2" w14:textId="77777777" w:rsidR="00AD0041" w:rsidRPr="00996F5A" w:rsidRDefault="00AD0041" w:rsidP="00AD0041">
      <w:pPr>
        <w:autoSpaceDE w:val="0"/>
        <w:autoSpaceDN w:val="0"/>
        <w:adjustRightInd w:val="0"/>
        <w:ind w:left="567"/>
      </w:pPr>
      <w:r w:rsidRPr="00996F5A">
        <w:t>………………………………………………………………………………………….</w:t>
      </w:r>
    </w:p>
    <w:p w14:paraId="4DF05446" w14:textId="77777777" w:rsidR="00AD0041" w:rsidRPr="00996F5A" w:rsidRDefault="00AD0041">
      <w:pPr>
        <w:widowControl/>
        <w:numPr>
          <w:ilvl w:val="0"/>
          <w:numId w:val="12"/>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17DDEB4E" w14:textId="77777777" w:rsidR="00AD0041" w:rsidRPr="00996F5A" w:rsidRDefault="00AD0041" w:rsidP="00AD0041">
      <w:pPr>
        <w:autoSpaceDE w:val="0"/>
        <w:autoSpaceDN w:val="0"/>
        <w:adjustRightInd w:val="0"/>
        <w:ind w:left="567"/>
      </w:pPr>
      <w:r w:rsidRPr="00996F5A">
        <w:t>……………………………………………………………………………………………</w:t>
      </w:r>
    </w:p>
    <w:p w14:paraId="3798DC10" w14:textId="77777777" w:rsidR="00AD0041" w:rsidRPr="00996F5A" w:rsidRDefault="00AD0041" w:rsidP="00AD0041">
      <w:pPr>
        <w:autoSpaceDE w:val="0"/>
        <w:autoSpaceDN w:val="0"/>
        <w:adjustRightInd w:val="0"/>
        <w:ind w:left="567"/>
      </w:pPr>
      <w:r w:rsidRPr="00996F5A">
        <w:t>……………………………………………………………………………………………</w:t>
      </w:r>
    </w:p>
    <w:p w14:paraId="7E3F2BA6" w14:textId="77777777" w:rsidR="00AD0041" w:rsidRPr="00996F5A" w:rsidRDefault="00AD0041" w:rsidP="00AD0041">
      <w:pPr>
        <w:autoSpaceDE w:val="0"/>
        <w:autoSpaceDN w:val="0"/>
        <w:adjustRightInd w:val="0"/>
        <w:ind w:left="567"/>
      </w:pPr>
      <w:r w:rsidRPr="00996F5A">
        <w:t>……………………………………………………………………………………………</w:t>
      </w:r>
    </w:p>
    <w:p w14:paraId="587A7757" w14:textId="77777777" w:rsidR="00AD0041" w:rsidRPr="00996F5A" w:rsidRDefault="00AD0041" w:rsidP="00AD0041">
      <w:pPr>
        <w:autoSpaceDE w:val="0"/>
        <w:autoSpaceDN w:val="0"/>
        <w:adjustRightInd w:val="0"/>
      </w:pPr>
    </w:p>
    <w:p w14:paraId="6D411E24" w14:textId="77777777" w:rsidR="00AD0041" w:rsidRPr="00996F5A" w:rsidRDefault="00AD0041">
      <w:pPr>
        <w:widowControl/>
        <w:numPr>
          <w:ilvl w:val="0"/>
          <w:numId w:val="12"/>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762E4D9A" w14:textId="77777777" w:rsidR="00AD0041" w:rsidRPr="00996F5A" w:rsidRDefault="00AD0041" w:rsidP="00AD0041">
      <w:pPr>
        <w:autoSpaceDE w:val="0"/>
        <w:autoSpaceDN w:val="0"/>
        <w:adjustRightInd w:val="0"/>
        <w:ind w:left="567"/>
      </w:pPr>
      <w:r w:rsidRPr="00996F5A">
        <w:t>……………………………………………………………………………………………</w:t>
      </w:r>
    </w:p>
    <w:p w14:paraId="6963F6F7" w14:textId="77777777" w:rsidR="00AD0041" w:rsidRPr="00996F5A" w:rsidRDefault="00AD0041" w:rsidP="00AD0041">
      <w:pPr>
        <w:autoSpaceDE w:val="0"/>
        <w:autoSpaceDN w:val="0"/>
        <w:adjustRightInd w:val="0"/>
        <w:ind w:left="567"/>
      </w:pPr>
      <w:r w:rsidRPr="00996F5A">
        <w:t>……………………………………………………………………………………………</w:t>
      </w:r>
    </w:p>
    <w:p w14:paraId="3B0662D5" w14:textId="77777777" w:rsidR="00AD0041" w:rsidRPr="00996F5A" w:rsidRDefault="00AD0041" w:rsidP="00AD0041">
      <w:pPr>
        <w:autoSpaceDE w:val="0"/>
        <w:autoSpaceDN w:val="0"/>
        <w:adjustRightInd w:val="0"/>
        <w:ind w:left="567"/>
      </w:pPr>
      <w:r w:rsidRPr="00996F5A">
        <w:t>……………………………………………………………………………………………</w:t>
      </w:r>
    </w:p>
    <w:p w14:paraId="7F0A5DF1" w14:textId="77777777" w:rsidR="00AD0041" w:rsidRPr="00996F5A" w:rsidRDefault="00AD0041" w:rsidP="00AD0041">
      <w:pPr>
        <w:autoSpaceDE w:val="0"/>
        <w:autoSpaceDN w:val="0"/>
        <w:adjustRightInd w:val="0"/>
      </w:pPr>
    </w:p>
    <w:p w14:paraId="4BC2DB37" w14:textId="77777777" w:rsidR="00463EAB" w:rsidRPr="00463EAB" w:rsidRDefault="00463EAB">
      <w:pPr>
        <w:pStyle w:val="Akapitzlist"/>
        <w:numPr>
          <w:ilvl w:val="2"/>
          <w:numId w:val="84"/>
        </w:numPr>
        <w:ind w:left="426" w:hanging="426"/>
        <w:rPr>
          <w:b/>
          <w:u w:val="single"/>
        </w:rPr>
      </w:pPr>
      <w:r w:rsidRPr="00463EAB">
        <w:rPr>
          <w:b/>
          <w:u w:val="single"/>
        </w:rPr>
        <w:t>spełniam warunki udziału w postępowaniu w zakresie, w którym mnie dotyczą, tj.:</w:t>
      </w:r>
    </w:p>
    <w:p w14:paraId="0D609FC8"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EDE641E"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44B3B009" w14:textId="77777777" w:rsidR="00463EAB" w:rsidRPr="00463EAB" w:rsidRDefault="00463EAB" w:rsidP="00463EAB">
      <w:pPr>
        <w:pStyle w:val="Akapitzlist"/>
        <w:numPr>
          <w:ilvl w:val="0"/>
          <w:numId w:val="0"/>
        </w:numPr>
        <w:tabs>
          <w:tab w:val="left" w:pos="426"/>
        </w:tabs>
        <w:ind w:left="426"/>
        <w:rPr>
          <w:sz w:val="22"/>
          <w:szCs w:val="22"/>
        </w:rPr>
      </w:pPr>
    </w:p>
    <w:p w14:paraId="3C751AA4" w14:textId="77777777" w:rsidR="00AD0041" w:rsidRPr="00996F5A" w:rsidRDefault="00AD0041" w:rsidP="00AD0041">
      <w:pPr>
        <w:autoSpaceDE w:val="0"/>
        <w:autoSpaceDN w:val="0"/>
        <w:adjustRightInd w:val="0"/>
      </w:pPr>
    </w:p>
    <w:p w14:paraId="738BE974"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48"/>
          <w:footerReference w:type="even" r:id="rId49"/>
          <w:footerReference w:type="default" r:id="rId50"/>
          <w:pgSz w:w="11907" w:h="16840" w:code="9"/>
          <w:pgMar w:top="582" w:right="1418" w:bottom="1418" w:left="1418" w:header="568" w:footer="708" w:gutter="0"/>
          <w:cols w:space="708"/>
          <w:noEndnote/>
        </w:sectPr>
      </w:pPr>
    </w:p>
    <w:p w14:paraId="59880C36" w14:textId="77777777" w:rsidR="006B43AA" w:rsidRPr="006B43AA" w:rsidRDefault="0036149D" w:rsidP="009E3CD1">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528C546E" w14:textId="77777777" w:rsidR="00A761DA" w:rsidRDefault="00A761DA" w:rsidP="00A761DA">
      <w:pPr>
        <w:widowControl/>
        <w:suppressAutoHyphens w:val="0"/>
        <w:ind w:left="360"/>
        <w:jc w:val="left"/>
        <w:outlineLvl w:val="0"/>
        <w:rPr>
          <w:noProof/>
          <w:color w:val="FF0000"/>
        </w:rPr>
      </w:pPr>
      <w:r w:rsidRPr="00C806F0">
        <w:rPr>
          <w:noProof/>
          <w:color w:val="FF0000"/>
        </w:rPr>
        <w:drawing>
          <wp:inline distT="0" distB="0" distL="0" distR="0" wp14:anchorId="075A8942" wp14:editId="37505DF4">
            <wp:extent cx="678180" cy="861060"/>
            <wp:effectExtent l="0" t="0" r="0" b="0"/>
            <wp:docPr id="3"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6C8FE75C" w14:textId="72048DE0" w:rsidR="00A761DA" w:rsidRDefault="00A761DA" w:rsidP="00A761DA">
      <w:pPr>
        <w:widowControl/>
        <w:suppressAutoHyphens w:val="0"/>
        <w:ind w:left="360"/>
        <w:outlineLvl w:val="0"/>
        <w:rPr>
          <w:b/>
          <w:bCs/>
          <w:u w:val="single"/>
        </w:rPr>
      </w:pPr>
      <w:r>
        <w:rPr>
          <w:b/>
          <w:bCs/>
          <w:u w:val="single"/>
        </w:rPr>
        <w:t>PROJEKTOWANE POSTANOWIENIA UMOWY n</w:t>
      </w:r>
      <w:r w:rsidRPr="00BA6295">
        <w:rPr>
          <w:b/>
          <w:bCs/>
          <w:u w:val="single"/>
        </w:rPr>
        <w:t>r 80.272.</w:t>
      </w:r>
      <w:r w:rsidR="00E449FA">
        <w:rPr>
          <w:b/>
          <w:bCs/>
          <w:u w:val="single"/>
        </w:rPr>
        <w:t>159</w:t>
      </w:r>
      <w:r w:rsidR="00A17DBB">
        <w:rPr>
          <w:b/>
          <w:bCs/>
          <w:u w:val="single"/>
        </w:rPr>
        <w:t>.202</w:t>
      </w:r>
      <w:r w:rsidR="00E364EC">
        <w:rPr>
          <w:b/>
          <w:bCs/>
          <w:u w:val="single"/>
        </w:rPr>
        <w:t>3</w:t>
      </w:r>
    </w:p>
    <w:p w14:paraId="67ABA7BC" w14:textId="77777777" w:rsidR="00A761DA" w:rsidRDefault="00A761DA" w:rsidP="00A761DA">
      <w:pPr>
        <w:pStyle w:val="Tekstpodstawowy"/>
        <w:spacing w:line="240" w:lineRule="auto"/>
        <w:ind w:left="360"/>
        <w:jc w:val="center"/>
        <w:outlineLvl w:val="0"/>
        <w:rPr>
          <w:b/>
          <w:bCs/>
          <w:sz w:val="16"/>
          <w:highlight w:val="yellow"/>
          <w:u w:val="single"/>
        </w:rPr>
      </w:pPr>
    </w:p>
    <w:p w14:paraId="3F4EC61E" w14:textId="24F7FC08" w:rsidR="00A761DA" w:rsidRDefault="00A761DA" w:rsidP="00A761DA">
      <w:pPr>
        <w:widowControl/>
        <w:suppressAutoHyphens w:val="0"/>
        <w:jc w:val="both"/>
        <w:rPr>
          <w:b/>
          <w:bCs/>
        </w:rPr>
      </w:pPr>
      <w:r>
        <w:rPr>
          <w:b/>
          <w:bCs/>
        </w:rPr>
        <w:t>zawarta w Krakowie w dniu …............ 202</w:t>
      </w:r>
      <w:r w:rsidR="00E364EC">
        <w:rPr>
          <w:b/>
          <w:bCs/>
        </w:rPr>
        <w:t>3</w:t>
      </w:r>
      <w:r>
        <w:rPr>
          <w:b/>
          <w:bCs/>
        </w:rPr>
        <w:t xml:space="preserve"> r. pomiędzy:</w:t>
      </w:r>
    </w:p>
    <w:p w14:paraId="4C13392D" w14:textId="77777777" w:rsidR="00A761DA" w:rsidRDefault="00A761DA" w:rsidP="00A761D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188549BE" w14:textId="77777777" w:rsidR="00A761DA" w:rsidRDefault="00A761DA" w:rsidP="00A761DA">
      <w:pPr>
        <w:widowControl/>
        <w:suppressAutoHyphens w:val="0"/>
        <w:jc w:val="both"/>
        <w:rPr>
          <w:b/>
          <w:bCs/>
        </w:rPr>
      </w:pPr>
      <w:r>
        <w:rPr>
          <w:b/>
          <w:bCs/>
        </w:rPr>
        <w:t>1. ………. – …………….., przy kontrasygnacie finansowej Kwestora UJ,</w:t>
      </w:r>
    </w:p>
    <w:p w14:paraId="4C6AC20F" w14:textId="77777777" w:rsidR="00A761DA" w:rsidRDefault="00A761DA" w:rsidP="00A761DA">
      <w:pPr>
        <w:widowControl/>
        <w:suppressAutoHyphens w:val="0"/>
        <w:jc w:val="both"/>
        <w:rPr>
          <w:b/>
          <w:bCs/>
          <w:sz w:val="16"/>
          <w:highlight w:val="yellow"/>
        </w:rPr>
      </w:pPr>
    </w:p>
    <w:p w14:paraId="36A39097" w14:textId="77777777" w:rsidR="00A761DA" w:rsidRDefault="00A761DA" w:rsidP="00A761DA">
      <w:pPr>
        <w:widowControl/>
        <w:suppressAutoHyphens w:val="0"/>
        <w:jc w:val="both"/>
        <w:rPr>
          <w:b/>
        </w:rPr>
      </w:pPr>
      <w:r>
        <w:rPr>
          <w:b/>
        </w:rPr>
        <w:t xml:space="preserve">a ………………………, wpisanym do ………, zwanym dalej „Wykonawcą”, reprezentowanym przez: </w:t>
      </w:r>
    </w:p>
    <w:p w14:paraId="3BEED436" w14:textId="77777777" w:rsidR="00A761DA" w:rsidRDefault="00A761DA" w:rsidP="00A761DA">
      <w:pPr>
        <w:pStyle w:val="Tekstpodstawowy2"/>
        <w:widowControl/>
        <w:rPr>
          <w:b/>
          <w:bCs/>
        </w:rPr>
      </w:pPr>
      <w:r>
        <w:rPr>
          <w:b/>
          <w:bCs/>
        </w:rPr>
        <w:t>………..</w:t>
      </w:r>
    </w:p>
    <w:p w14:paraId="544FEFE9" w14:textId="77777777" w:rsidR="00A761DA" w:rsidRDefault="00A761DA" w:rsidP="00A761DA">
      <w:pPr>
        <w:widowControl/>
        <w:suppressAutoHyphens w:val="0"/>
        <w:ind w:left="360"/>
        <w:jc w:val="both"/>
        <w:rPr>
          <w:sz w:val="16"/>
          <w:highlight w:val="yellow"/>
        </w:rPr>
      </w:pPr>
    </w:p>
    <w:p w14:paraId="19B3A4C0" w14:textId="210C4085" w:rsidR="00A761DA" w:rsidRPr="00060694" w:rsidRDefault="00A761DA" w:rsidP="00A761D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w:t>
      </w:r>
      <w:r w:rsidR="00E364EC" w:rsidRPr="00E364EC">
        <w:rPr>
          <w:rFonts w:ascii="Times New Roman" w:hAnsi="Times New Roman" w:cs="Times New Roman"/>
          <w:i/>
        </w:rPr>
        <w:t>t. j. Dz. U. 2022 poz. 1710 ze zm.</w:t>
      </w:r>
      <w:r w:rsidRPr="00060694">
        <w:rPr>
          <w:rFonts w:ascii="Times New Roman" w:hAnsi="Times New Roman" w:cs="Times New Roman"/>
          <w:i/>
        </w:rPr>
        <w:t>), zawarto umowę następującej treści:</w:t>
      </w:r>
    </w:p>
    <w:p w14:paraId="1BC40AD5" w14:textId="77777777" w:rsidR="00A761DA" w:rsidRPr="00060694" w:rsidRDefault="00A761DA" w:rsidP="00A761DA">
      <w:pPr>
        <w:widowControl/>
        <w:suppressAutoHyphens w:val="0"/>
        <w:ind w:left="540"/>
        <w:outlineLvl w:val="0"/>
        <w:rPr>
          <w:b/>
          <w:bCs/>
          <w:sz w:val="16"/>
        </w:rPr>
      </w:pPr>
    </w:p>
    <w:p w14:paraId="4AE03FE1" w14:textId="1182C59B" w:rsidR="00A761DA" w:rsidRPr="004E1067" w:rsidRDefault="00A761DA" w:rsidP="00A761DA">
      <w:pPr>
        <w:widowControl/>
        <w:tabs>
          <w:tab w:val="left" w:pos="720"/>
        </w:tabs>
        <w:suppressAutoHyphens w:val="0"/>
        <w:ind w:left="360"/>
        <w:rPr>
          <w:b/>
          <w:bCs/>
        </w:rPr>
      </w:pPr>
      <w:r w:rsidRPr="004E1067">
        <w:rPr>
          <w:b/>
          <w:bCs/>
        </w:rPr>
        <w:t>§ 1</w:t>
      </w:r>
      <w:r w:rsidR="006B33BE">
        <w:rPr>
          <w:b/>
          <w:bCs/>
        </w:rPr>
        <w:t xml:space="preserve"> Przedmiot umowy </w:t>
      </w:r>
    </w:p>
    <w:p w14:paraId="17FF84EA" w14:textId="58CB532E" w:rsidR="00A761DA" w:rsidRPr="00B718A6" w:rsidRDefault="00A761DA">
      <w:pPr>
        <w:numPr>
          <w:ilvl w:val="0"/>
          <w:numId w:val="80"/>
        </w:numPr>
        <w:jc w:val="both"/>
      </w:pPr>
      <w:r w:rsidRPr="00B718A6">
        <w:t xml:space="preserve">Przedmiotem umowy </w:t>
      </w:r>
      <w:r>
        <w:t xml:space="preserve">jest </w:t>
      </w:r>
      <w:r w:rsidRPr="002D5422">
        <w:t xml:space="preserve">remontu dachu wraz z </w:t>
      </w:r>
      <w:proofErr w:type="spellStart"/>
      <w:r w:rsidRPr="002D5422">
        <w:t>ogniomurami</w:t>
      </w:r>
      <w:proofErr w:type="spellEnd"/>
      <w:r w:rsidRPr="002D5422">
        <w:t xml:space="preserve"> i kominami w Collegium Maius przy ul. Jagiellońskiej 15 w Krakowie</w:t>
      </w:r>
      <w:r w:rsidR="00E364EC">
        <w:t xml:space="preserve"> </w:t>
      </w:r>
      <w:r w:rsidR="00E364EC" w:rsidRPr="00E364EC">
        <w:t>- etap III - skrzydło południowe od Ogrodu Profesorskiego</w:t>
      </w:r>
      <w:r w:rsidRPr="00B718A6">
        <w:t>.</w:t>
      </w:r>
    </w:p>
    <w:p w14:paraId="409AC73F" w14:textId="77777777" w:rsidR="00A761DA" w:rsidRDefault="00A761DA">
      <w:pPr>
        <w:widowControl/>
        <w:numPr>
          <w:ilvl w:val="0"/>
          <w:numId w:val="80"/>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0CDA853F" w14:textId="77777777" w:rsidR="00A761DA" w:rsidRPr="00C80CDC" w:rsidRDefault="00A761DA">
      <w:pPr>
        <w:pStyle w:val="Akapitzlist"/>
        <w:numPr>
          <w:ilvl w:val="0"/>
          <w:numId w:val="89"/>
        </w:numPr>
        <w:rPr>
          <w:vanish/>
          <w:color w:val="FF0000"/>
          <w:highlight w:val="yellow"/>
        </w:rPr>
      </w:pPr>
    </w:p>
    <w:p w14:paraId="36366EB2" w14:textId="77777777" w:rsidR="00A761DA" w:rsidRPr="00C80CDC" w:rsidRDefault="00A761DA">
      <w:pPr>
        <w:pStyle w:val="Akapitzlist"/>
        <w:numPr>
          <w:ilvl w:val="0"/>
          <w:numId w:val="89"/>
        </w:numPr>
        <w:rPr>
          <w:vanish/>
          <w:color w:val="FF0000"/>
          <w:highlight w:val="yellow"/>
        </w:rPr>
      </w:pPr>
    </w:p>
    <w:p w14:paraId="61416DF7" w14:textId="77777777" w:rsidR="00A761DA" w:rsidRPr="003823FE" w:rsidRDefault="00A761DA">
      <w:pPr>
        <w:widowControl/>
        <w:numPr>
          <w:ilvl w:val="0"/>
          <w:numId w:val="80"/>
        </w:numPr>
        <w:suppressAutoHyphens w:val="0"/>
        <w:jc w:val="both"/>
      </w:pPr>
      <w:r w:rsidRPr="003823FE">
        <w:t>Integralną częścią niniejszej umowy są:</w:t>
      </w:r>
    </w:p>
    <w:p w14:paraId="26248BA0" w14:textId="77777777" w:rsidR="00A761DA" w:rsidRPr="003823FE" w:rsidRDefault="00A761DA">
      <w:pPr>
        <w:widowControl/>
        <w:numPr>
          <w:ilvl w:val="0"/>
          <w:numId w:val="43"/>
        </w:numPr>
        <w:suppressAutoHyphens w:val="0"/>
        <w:ind w:left="786"/>
        <w:jc w:val="both"/>
      </w:pPr>
      <w:r w:rsidRPr="003823FE">
        <w:t>dokumentacja postępowania przetargowego wraz z ofertą Wykonawcy;</w:t>
      </w:r>
    </w:p>
    <w:p w14:paraId="630D4C5E" w14:textId="77777777" w:rsidR="00A761DA" w:rsidRPr="003823FE" w:rsidRDefault="00A761DA">
      <w:pPr>
        <w:widowControl/>
        <w:numPr>
          <w:ilvl w:val="0"/>
          <w:numId w:val="43"/>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1037AAC9" w14:textId="77777777" w:rsidR="00A761DA" w:rsidRDefault="00A761DA" w:rsidP="00A761DA">
      <w:pPr>
        <w:tabs>
          <w:tab w:val="left" w:pos="720"/>
        </w:tabs>
        <w:ind w:left="360"/>
        <w:rPr>
          <w:b/>
          <w:sz w:val="16"/>
        </w:rPr>
      </w:pPr>
    </w:p>
    <w:p w14:paraId="429FA56E" w14:textId="77777777" w:rsidR="00A761DA" w:rsidRDefault="00A761DA" w:rsidP="00A761DA">
      <w:pPr>
        <w:tabs>
          <w:tab w:val="left" w:pos="720"/>
        </w:tabs>
        <w:ind w:left="360"/>
        <w:rPr>
          <w:b/>
        </w:rPr>
      </w:pPr>
      <w:r>
        <w:rPr>
          <w:b/>
        </w:rPr>
        <w:t>§ 2</w:t>
      </w:r>
    </w:p>
    <w:p w14:paraId="019A4096" w14:textId="77777777" w:rsidR="00A761DA" w:rsidRPr="003823FE" w:rsidRDefault="00A761DA">
      <w:pPr>
        <w:widowControl/>
        <w:numPr>
          <w:ilvl w:val="0"/>
          <w:numId w:val="44"/>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15AC62E2" w14:textId="77777777" w:rsidR="00A761DA" w:rsidRPr="00B718A6" w:rsidRDefault="00A761DA">
      <w:pPr>
        <w:widowControl/>
        <w:numPr>
          <w:ilvl w:val="0"/>
          <w:numId w:val="44"/>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115A27E9" w14:textId="27D88683" w:rsidR="00A761DA" w:rsidRPr="00F965DD" w:rsidRDefault="00A761DA">
      <w:pPr>
        <w:widowControl/>
        <w:numPr>
          <w:ilvl w:val="0"/>
          <w:numId w:val="44"/>
        </w:numPr>
        <w:tabs>
          <w:tab w:val="left" w:pos="1080"/>
        </w:tabs>
        <w:suppressAutoHyphens w:val="0"/>
        <w:jc w:val="both"/>
      </w:pPr>
      <w:r w:rsidRPr="00EB11D6">
        <w:t>Wykonawca zobowiązuje się, że osoby wykonujące czynności objęte</w:t>
      </w:r>
      <w:r w:rsidRPr="00F965DD">
        <w:t xml:space="preserve"> przedmiotem zamówienia, b</w:t>
      </w:r>
      <w:r>
        <w:t>ędą</w:t>
      </w:r>
      <w:r w:rsidRPr="00F965DD">
        <w:t xml:space="preserve"> zatrudnione przez Wykonawcę lub jego podwykonawcę jako jego pracownicy w rozumieniu przepisów ustawy z dnia 26 czerwca 1974 r. – Kodeks pracy (t. j. Dz.U. 202</w:t>
      </w:r>
      <w:r w:rsidR="00272891">
        <w:t>2</w:t>
      </w:r>
      <w:r w:rsidRPr="00F965DD">
        <w:t xml:space="preserve"> poz. </w:t>
      </w:r>
      <w:r w:rsidR="00272891">
        <w:t>1510</w:t>
      </w:r>
      <w:r w:rsidRPr="00F965DD">
        <w:t xml:space="preserve"> ze zm.), na odpowiednim do rodzaju ich pracy stanowisku, co najmniej przez okres realizacji niniejszej umowy.</w:t>
      </w:r>
    </w:p>
    <w:p w14:paraId="4AB9D047" w14:textId="77777777" w:rsidR="00A761DA" w:rsidRDefault="00A761DA">
      <w:pPr>
        <w:widowControl/>
        <w:numPr>
          <w:ilvl w:val="0"/>
          <w:numId w:val="44"/>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t>
      </w:r>
      <w:r>
        <w:lastRenderedPageBreak/>
        <w:t xml:space="preserve">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5577FF95" w14:textId="77777777" w:rsidR="00A761DA" w:rsidRDefault="00A761DA">
      <w:pPr>
        <w:widowControl/>
        <w:numPr>
          <w:ilvl w:val="0"/>
          <w:numId w:val="38"/>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94D9BB" w14:textId="77777777" w:rsidR="00A761DA" w:rsidRPr="00C806F0" w:rsidRDefault="00A761DA">
      <w:pPr>
        <w:widowControl/>
        <w:numPr>
          <w:ilvl w:val="0"/>
          <w:numId w:val="38"/>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2471DCA3" w14:textId="77777777" w:rsidR="00A761DA" w:rsidRDefault="00A761DA">
      <w:pPr>
        <w:widowControl/>
        <w:numPr>
          <w:ilvl w:val="0"/>
          <w:numId w:val="38"/>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3F2A1CE0" w14:textId="77777777" w:rsidR="00A761DA" w:rsidRPr="00D95CD5" w:rsidRDefault="00A761DA">
      <w:pPr>
        <w:pStyle w:val="Akapitzlist"/>
        <w:numPr>
          <w:ilvl w:val="0"/>
          <w:numId w:val="38"/>
        </w:numPr>
        <w:rPr>
          <w:bCs/>
        </w:rPr>
      </w:pPr>
      <w:r w:rsidRPr="00D95CD5">
        <w:rPr>
          <w:color w:val="000000"/>
        </w:rPr>
        <w:t>inne dokumenty, zawierające informacje niezbędne do weryfikacji zatrudnienia na podstawie umowy o pracę, w tym w szczególności:</w:t>
      </w:r>
    </w:p>
    <w:p w14:paraId="4DA2980A" w14:textId="77777777" w:rsidR="00A761DA" w:rsidRPr="00D95CD5" w:rsidRDefault="00A761DA">
      <w:pPr>
        <w:pStyle w:val="Akapitzlist"/>
        <w:numPr>
          <w:ilvl w:val="0"/>
          <w:numId w:val="90"/>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71AF893A" w14:textId="77777777" w:rsidR="00A761DA" w:rsidRPr="00D95CD5" w:rsidRDefault="00A761DA">
      <w:pPr>
        <w:pStyle w:val="Akapitzlist"/>
        <w:numPr>
          <w:ilvl w:val="0"/>
          <w:numId w:val="90"/>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76306EDA" w14:textId="77777777" w:rsidR="00A761DA" w:rsidRPr="007F732C" w:rsidRDefault="00A761DA">
      <w:pPr>
        <w:pStyle w:val="Akapitzlist"/>
        <w:numPr>
          <w:ilvl w:val="0"/>
          <w:numId w:val="90"/>
        </w:numPr>
        <w:rPr>
          <w:bCs/>
        </w:rPr>
      </w:pPr>
      <w:r w:rsidRPr="00D95CD5">
        <w:rPr>
          <w:bCs/>
          <w:color w:val="000000"/>
        </w:rPr>
        <w:t xml:space="preserve">zaświadczenie właściwego oddziału ZUS, potwierdzające opłacanie przez Wykonawcę, podwykonawcę składek na ubezpieczenia społeczne i zdrowotne </w:t>
      </w:r>
      <w:r>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lastRenderedPageBreak/>
        <w:t>zanonimizowa</w:t>
      </w:r>
      <w:r>
        <w:t>ne</w:t>
      </w:r>
      <w:r w:rsidRPr="00C806F0">
        <w:t xml:space="preserve"> w sposób zapewniający ochronę danych osobowych pracowników, zgodnie z przepisami powołanymi w ust.  lit </w:t>
      </w:r>
      <w:r>
        <w:t>c</w:t>
      </w:r>
      <w:r w:rsidRPr="00C806F0">
        <w:t xml:space="preserve">). </w:t>
      </w:r>
    </w:p>
    <w:p w14:paraId="3B1999E8" w14:textId="77777777" w:rsidR="00A761DA" w:rsidRDefault="00A761DA">
      <w:pPr>
        <w:widowControl/>
        <w:numPr>
          <w:ilvl w:val="0"/>
          <w:numId w:val="44"/>
        </w:numPr>
        <w:tabs>
          <w:tab w:val="clear" w:pos="360"/>
        </w:tabs>
        <w:suppressAutoHyphens w:val="0"/>
        <w:jc w:val="both"/>
      </w:pPr>
      <w:r>
        <w:t xml:space="preserve">Nieprzedłożenie przez Wykonawcę kopii dokumentów zawartych przez Wykonawcę </w:t>
      </w:r>
      <w:r>
        <w:br/>
        <w:t xml:space="preserve">z ww. pracownikami w terminie i zakresie wskazanym przez Zamawiającego zgodnie </w:t>
      </w:r>
      <w:r>
        <w:br/>
        <w:t>z ust. 4, będzie traktowane jako niewypełnienie obowiązku zatrudnienia pracowników na podstawie umowy o pracę, co będzie skutkować naliczeniem kar umownych zgodnie z § 16 ust. 2 lit. h) umowy.</w:t>
      </w:r>
    </w:p>
    <w:p w14:paraId="603224BB" w14:textId="77777777" w:rsidR="00A761DA" w:rsidRDefault="00A761DA">
      <w:pPr>
        <w:widowControl/>
        <w:numPr>
          <w:ilvl w:val="0"/>
          <w:numId w:val="44"/>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7EB816C3" w14:textId="77777777" w:rsidR="00A761DA" w:rsidRDefault="00A761DA">
      <w:pPr>
        <w:widowControl/>
        <w:numPr>
          <w:ilvl w:val="0"/>
          <w:numId w:val="44"/>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774E2834" w14:textId="77777777" w:rsidR="00A761DA" w:rsidRPr="0070164C" w:rsidRDefault="00A761DA">
      <w:pPr>
        <w:widowControl/>
        <w:numPr>
          <w:ilvl w:val="0"/>
          <w:numId w:val="45"/>
        </w:numPr>
        <w:tabs>
          <w:tab w:val="left" w:pos="1080"/>
        </w:tabs>
        <w:suppressAutoHyphens w:val="0"/>
        <w:ind w:left="1080"/>
        <w:jc w:val="both"/>
      </w:pPr>
      <w:r w:rsidRPr="0070164C">
        <w:t>żądania oświadczeń i dokumentów w zakresie potwierdzenia spełniania ww. wymogów i dokonywania ich oceny,</w:t>
      </w:r>
    </w:p>
    <w:p w14:paraId="0C694C5A" w14:textId="77777777" w:rsidR="00A761DA" w:rsidRPr="0070164C" w:rsidRDefault="00A761DA">
      <w:pPr>
        <w:widowControl/>
        <w:numPr>
          <w:ilvl w:val="0"/>
          <w:numId w:val="45"/>
        </w:numPr>
        <w:tabs>
          <w:tab w:val="left" w:pos="1080"/>
        </w:tabs>
        <w:suppressAutoHyphens w:val="0"/>
        <w:ind w:left="1080"/>
        <w:jc w:val="both"/>
      </w:pPr>
      <w:r w:rsidRPr="0070164C">
        <w:t>żądania wyjaśnień w przypadku wątpliwości w zakresie potwierdzenia spełniania ww. wymogów,</w:t>
      </w:r>
    </w:p>
    <w:p w14:paraId="3EA2DD1B" w14:textId="6CB642CA" w:rsidR="00A761DA" w:rsidRPr="0070164C" w:rsidRDefault="00A761DA">
      <w:pPr>
        <w:widowControl/>
        <w:numPr>
          <w:ilvl w:val="0"/>
          <w:numId w:val="45"/>
        </w:numPr>
        <w:tabs>
          <w:tab w:val="left" w:pos="1080"/>
        </w:tabs>
        <w:suppressAutoHyphens w:val="0"/>
        <w:ind w:left="1080"/>
        <w:jc w:val="both"/>
      </w:pPr>
      <w:r w:rsidRPr="0070164C">
        <w:t>przeprowadzania kontroli na miejscu wykonywania świadczenia.</w:t>
      </w:r>
    </w:p>
    <w:p w14:paraId="26967C59" w14:textId="77777777" w:rsidR="003B7729" w:rsidRPr="0070164C" w:rsidRDefault="003B7729" w:rsidP="003B7729">
      <w:pPr>
        <w:pStyle w:val="Akapitzlist"/>
        <w:numPr>
          <w:ilvl w:val="0"/>
          <w:numId w:val="44"/>
        </w:numPr>
        <w:rPr>
          <w:rFonts w:eastAsia="Times New Roman"/>
          <w:lang w:eastAsia="pl-PL"/>
        </w:rPr>
      </w:pPr>
      <w:r w:rsidRPr="0070164C">
        <w:rPr>
          <w:rFonts w:eastAsia="Times New Roman"/>
          <w:lang w:eastAsia="pl-PL"/>
        </w:rPr>
        <w:t>Wykonawca zapewnia właściwą organizację prac zgodnie z obowiązującymi przepisami prawa i normami, w szczególności zgodnie z  przepisami  BHP  i PPOŻ, oraz  ponosi  wyłączną  odpowiedzialność  za naruszenie  przepisów  BHP i PPOŻ, w tym:</w:t>
      </w:r>
    </w:p>
    <w:p w14:paraId="272D2AE8" w14:textId="6D321D84" w:rsidR="003B7729" w:rsidRPr="0070164C" w:rsidRDefault="003B7729" w:rsidP="003B7729">
      <w:pPr>
        <w:pStyle w:val="Akapitzlist"/>
        <w:numPr>
          <w:ilvl w:val="0"/>
          <w:numId w:val="106"/>
        </w:numPr>
      </w:pPr>
      <w:r w:rsidRPr="0070164C">
        <w:t>prowadzi prace tak, aby nie stwarzały bezpośredniego zagrożenia dla osób je wykonujących, użytkowników obiektu oraz osób trzecich,</w:t>
      </w:r>
    </w:p>
    <w:p w14:paraId="36A3349C" w14:textId="39D4BD22" w:rsidR="003B7729" w:rsidRPr="0070164C" w:rsidRDefault="003B7729" w:rsidP="003B7729">
      <w:pPr>
        <w:pStyle w:val="Akapitzlist"/>
        <w:numPr>
          <w:ilvl w:val="0"/>
          <w:numId w:val="106"/>
        </w:numPr>
      </w:pPr>
      <w:r w:rsidRPr="0070164C">
        <w:t>organizuje właściwe urządzenie i zabezpieczenie terenu prowadzonych prac, w tym jego wygrodzenie i oznakowanie, zabezpieczenie przed wejściem osób niepowołanych, a w uzasadnionych przypadkach zapewnia dozór,</w:t>
      </w:r>
    </w:p>
    <w:p w14:paraId="31689C9E" w14:textId="0BB7AC23" w:rsidR="003B7729" w:rsidRPr="0070164C" w:rsidRDefault="003B7729" w:rsidP="003B7729">
      <w:pPr>
        <w:pStyle w:val="Akapitzlist"/>
        <w:numPr>
          <w:ilvl w:val="0"/>
          <w:numId w:val="106"/>
        </w:numPr>
      </w:pPr>
      <w:r w:rsidRPr="0070164C">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28CCAC5E" w14:textId="77777777" w:rsidR="003B7729" w:rsidRPr="0070164C" w:rsidRDefault="003B7729" w:rsidP="003B7729">
      <w:pPr>
        <w:pStyle w:val="Akapitzlist"/>
        <w:numPr>
          <w:ilvl w:val="0"/>
          <w:numId w:val="106"/>
        </w:numPr>
      </w:pPr>
      <w:r w:rsidRPr="0070164C">
        <w:t>utrzymuje porządek w rejonie prowadzonych prac,</w:t>
      </w:r>
    </w:p>
    <w:p w14:paraId="4EFD5C07" w14:textId="77777777" w:rsidR="003B7729" w:rsidRPr="0070164C" w:rsidRDefault="003B7729" w:rsidP="003B7729">
      <w:pPr>
        <w:pStyle w:val="Akapitzlist"/>
        <w:numPr>
          <w:ilvl w:val="0"/>
          <w:numId w:val="106"/>
        </w:numPr>
      </w:pPr>
      <w:r w:rsidRPr="0070164C">
        <w:t xml:space="preserve">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79D5C28D" w14:textId="72511568" w:rsidR="003B7729" w:rsidRPr="0070164C" w:rsidRDefault="003B7729" w:rsidP="008A6B51">
      <w:pPr>
        <w:pStyle w:val="Akapitzlist"/>
        <w:numPr>
          <w:ilvl w:val="0"/>
          <w:numId w:val="44"/>
        </w:numPr>
      </w:pPr>
      <w:r w:rsidRPr="0070164C">
        <w:t xml:space="preserve">W przypadku wykonywania prac w obiekcie czynnym prace uciążliwe (ograniczające możliwość użytkowania obiektu) należy każdorazowo uzgadniać z administracją </w:t>
      </w:r>
      <w:r w:rsidR="00AE2D46" w:rsidRPr="0070164C">
        <w:br/>
      </w:r>
      <w:r w:rsidRPr="0070164C">
        <w:t xml:space="preserve">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w:t>
      </w:r>
      <w:r w:rsidRPr="0070164C">
        <w:lastRenderedPageBreak/>
        <w:t>prowadzenie określonych aktywności zawodowych (np. precyzyjnych badań lub zajęć edukacyjnych).</w:t>
      </w:r>
      <w:r w:rsidR="008A6B51" w:rsidRPr="0070164C">
        <w:t xml:space="preserve"> Wykonawca powinien przewidzieć możliwość realizacji części robót (prac szczególnie uciążliwych dla Użytkownika, np. takich, które będą powodować emisję hałasu uniemożliwiającą normalne użytkowanie obiektów Zamawiającego) w porze nocnej. </w:t>
      </w:r>
    </w:p>
    <w:p w14:paraId="18959BE1" w14:textId="77777777" w:rsidR="003B7729" w:rsidRPr="0070164C" w:rsidRDefault="003B7729" w:rsidP="003B7729">
      <w:pPr>
        <w:pStyle w:val="Akapitzlist"/>
        <w:numPr>
          <w:ilvl w:val="0"/>
          <w:numId w:val="44"/>
        </w:numPr>
      </w:pPr>
      <w:r w:rsidRPr="0070164C">
        <w:t xml:space="preserve">Wykonawca jest zobowiązany niezwłocznie informować Zamawiającego o wszelkich okolicznościach, które mogą przeszkodzić prawidłowemu, terminowemu i bezpiecznemu wykonaniu przedmiotu umowy.  </w:t>
      </w:r>
    </w:p>
    <w:p w14:paraId="2053729D" w14:textId="6972A486" w:rsidR="003B7729" w:rsidRPr="0070164C" w:rsidRDefault="003B7729" w:rsidP="00AE2D46">
      <w:pPr>
        <w:pStyle w:val="Akapitzlist"/>
        <w:numPr>
          <w:ilvl w:val="0"/>
          <w:numId w:val="44"/>
        </w:numPr>
      </w:pPr>
      <w:r w:rsidRPr="0070164C">
        <w:t xml:space="preserve">Inspektor nadzoru lub inny upoważniony przedstawiciel Zamawiającego, w tym koordynator BHP jeżeli został ustanowiony, wstrzymuje prace jeżeli są one realizowane przez Wykonawcę niezgodnie z umową, przekazaną dokumentacją, przepisami prawa </w:t>
      </w:r>
      <w:r w:rsidR="00AE2D46" w:rsidRPr="0070164C">
        <w:br/>
      </w:r>
      <w:r w:rsidRPr="0070164C">
        <w:t>i normami lub zasadami współczesnej wiedzy technicznej. Osoby wymienione powyżej mogą również żądać od Wykonawcy usunięcia z terenu prac każdej osoby, która nie przestrzega przepisów i zasad BHP lub PPOŻ.</w:t>
      </w:r>
    </w:p>
    <w:p w14:paraId="0909286F" w14:textId="77777777" w:rsidR="00A761DA" w:rsidRDefault="00A761DA" w:rsidP="00A761DA">
      <w:pPr>
        <w:rPr>
          <w:sz w:val="14"/>
        </w:rPr>
      </w:pPr>
    </w:p>
    <w:p w14:paraId="3F60D2B6"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0080664A" w14:textId="77777777" w:rsidR="00A761DA" w:rsidRDefault="00A761DA" w:rsidP="00A761DA">
      <w:pPr>
        <w:tabs>
          <w:tab w:val="left" w:pos="720"/>
        </w:tabs>
        <w:ind w:left="360"/>
        <w:rPr>
          <w:b/>
        </w:rPr>
      </w:pPr>
      <w:r>
        <w:rPr>
          <w:b/>
        </w:rPr>
        <w:t>§ 3</w:t>
      </w:r>
    </w:p>
    <w:p w14:paraId="58E0D403" w14:textId="77777777" w:rsidR="00A761DA" w:rsidRPr="003823FE" w:rsidRDefault="00A761DA">
      <w:pPr>
        <w:widowControl/>
        <w:numPr>
          <w:ilvl w:val="0"/>
          <w:numId w:val="79"/>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44325A99" w14:textId="77777777" w:rsidR="00A761DA" w:rsidRPr="003823FE" w:rsidRDefault="00A761DA">
      <w:pPr>
        <w:widowControl/>
        <w:numPr>
          <w:ilvl w:val="0"/>
          <w:numId w:val="79"/>
        </w:numPr>
        <w:tabs>
          <w:tab w:val="clear" w:pos="360"/>
          <w:tab w:val="num" w:pos="426"/>
        </w:tabs>
        <w:suppressAutoHyphens w:val="0"/>
        <w:ind w:left="426"/>
        <w:jc w:val="both"/>
      </w:pPr>
      <w:r w:rsidRPr="003823FE">
        <w:t>Strony ustalają, że przedstawicielami Zamawiającego w toku realizacji umowy będą:</w:t>
      </w:r>
    </w:p>
    <w:p w14:paraId="5ACA66EA" w14:textId="77777777" w:rsidR="00A761DA" w:rsidRPr="003823FE" w:rsidRDefault="00A761DA">
      <w:pPr>
        <w:widowControl/>
        <w:numPr>
          <w:ilvl w:val="0"/>
          <w:numId w:val="81"/>
        </w:numPr>
        <w:tabs>
          <w:tab w:val="left" w:pos="720"/>
        </w:tabs>
        <w:suppressAutoHyphens w:val="0"/>
        <w:ind w:left="851"/>
        <w:jc w:val="both"/>
      </w:pPr>
      <w:r w:rsidRPr="003823FE">
        <w:t xml:space="preserve"> .........................................................;</w:t>
      </w:r>
    </w:p>
    <w:p w14:paraId="21DAF5DA" w14:textId="77777777" w:rsidR="00A761DA" w:rsidRPr="003823FE" w:rsidRDefault="00A761DA">
      <w:pPr>
        <w:widowControl/>
        <w:numPr>
          <w:ilvl w:val="0"/>
          <w:numId w:val="81"/>
        </w:numPr>
        <w:tabs>
          <w:tab w:val="left" w:pos="720"/>
        </w:tabs>
        <w:suppressAutoHyphens w:val="0"/>
        <w:ind w:left="851"/>
        <w:jc w:val="both"/>
      </w:pPr>
      <w:r w:rsidRPr="003823FE">
        <w:t xml:space="preserve"> ......................................................... .</w:t>
      </w:r>
    </w:p>
    <w:p w14:paraId="681673AD" w14:textId="77777777" w:rsidR="00A761DA" w:rsidRPr="003823FE" w:rsidRDefault="00A761DA" w:rsidP="00A761D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06098A0" w14:textId="77777777" w:rsidR="00A761DA" w:rsidRPr="00F965DD" w:rsidRDefault="00A761DA">
      <w:pPr>
        <w:widowControl/>
        <w:numPr>
          <w:ilvl w:val="0"/>
          <w:numId w:val="79"/>
        </w:numPr>
        <w:tabs>
          <w:tab w:val="clear" w:pos="360"/>
        </w:tabs>
        <w:suppressAutoHyphens w:val="0"/>
        <w:ind w:left="426"/>
        <w:jc w:val="both"/>
      </w:pPr>
      <w:r w:rsidRPr="00F965DD">
        <w:t>Strony ustalają, że przedstawicielami Wykonawcy w toku realizacji umowy będą:</w:t>
      </w:r>
    </w:p>
    <w:p w14:paraId="2AADB9B3" w14:textId="77777777" w:rsidR="00A97FDD" w:rsidRDefault="00A97FDD">
      <w:pPr>
        <w:pStyle w:val="Akapitzlist"/>
        <w:numPr>
          <w:ilvl w:val="3"/>
          <w:numId w:val="79"/>
        </w:numPr>
        <w:contextualSpacing w:val="0"/>
      </w:pPr>
    </w:p>
    <w:p w14:paraId="20A0FC58" w14:textId="77777777" w:rsidR="00A97FDD" w:rsidRDefault="00A97FDD">
      <w:pPr>
        <w:pStyle w:val="Akapitzlist"/>
        <w:numPr>
          <w:ilvl w:val="3"/>
          <w:numId w:val="79"/>
        </w:numPr>
        <w:contextualSpacing w:val="0"/>
      </w:pPr>
    </w:p>
    <w:p w14:paraId="64765EC9" w14:textId="77777777" w:rsidR="00A97FDD" w:rsidRDefault="00A97FDD">
      <w:pPr>
        <w:pStyle w:val="Akapitzlist"/>
        <w:numPr>
          <w:ilvl w:val="3"/>
          <w:numId w:val="79"/>
        </w:numPr>
        <w:contextualSpacing w:val="0"/>
      </w:pPr>
    </w:p>
    <w:p w14:paraId="34B72019" w14:textId="77777777" w:rsidR="00A761DA" w:rsidRDefault="00A761DA" w:rsidP="00A761D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70573DA4" w14:textId="77777777" w:rsidR="00A761DA" w:rsidRDefault="00A761DA">
      <w:pPr>
        <w:widowControl/>
        <w:numPr>
          <w:ilvl w:val="0"/>
          <w:numId w:val="79"/>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DE49F42" w14:textId="77777777" w:rsidR="00A761DA" w:rsidRDefault="00A761DA">
      <w:pPr>
        <w:widowControl/>
        <w:numPr>
          <w:ilvl w:val="0"/>
          <w:numId w:val="79"/>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26BE895C" w14:textId="77777777" w:rsidR="00A761DA" w:rsidRDefault="00A761DA">
      <w:pPr>
        <w:widowControl/>
        <w:numPr>
          <w:ilvl w:val="0"/>
          <w:numId w:val="79"/>
        </w:numPr>
        <w:tabs>
          <w:tab w:val="clear" w:pos="360"/>
        </w:tabs>
        <w:suppressAutoHyphens w:val="0"/>
        <w:ind w:left="426"/>
        <w:jc w:val="both"/>
      </w:pPr>
      <w:r>
        <w:t>W przypadku zmiany przedstawiciela przez jedną ze stron zobowiązana jest ona powiadomić o tym na piśmie drugą stronę w terminie 3 dni.</w:t>
      </w:r>
    </w:p>
    <w:p w14:paraId="76A854DA" w14:textId="77777777" w:rsidR="00A761DA" w:rsidRDefault="00A761DA">
      <w:pPr>
        <w:widowControl/>
        <w:numPr>
          <w:ilvl w:val="0"/>
          <w:numId w:val="79"/>
        </w:numPr>
        <w:tabs>
          <w:tab w:val="clear" w:pos="360"/>
        </w:tabs>
        <w:suppressAutoHyphens w:val="0"/>
        <w:ind w:left="426"/>
        <w:jc w:val="both"/>
      </w:pPr>
      <w:r>
        <w:t>Zmiana osób wymieniowych w ust. 2 i 3 nie stanowi zmiany umowy.</w:t>
      </w:r>
    </w:p>
    <w:p w14:paraId="32CC2582" w14:textId="77777777" w:rsidR="00A761DA" w:rsidRDefault="00A761DA" w:rsidP="00A761DA">
      <w:pPr>
        <w:tabs>
          <w:tab w:val="left" w:pos="720"/>
        </w:tabs>
        <w:ind w:left="360"/>
        <w:rPr>
          <w:b/>
          <w:sz w:val="16"/>
        </w:rPr>
      </w:pPr>
    </w:p>
    <w:p w14:paraId="08364E8C" w14:textId="77777777" w:rsidR="00A761DA" w:rsidRDefault="00A761DA" w:rsidP="00E364EC">
      <w:pPr>
        <w:tabs>
          <w:tab w:val="left" w:pos="720"/>
        </w:tabs>
        <w:jc w:val="both"/>
        <w:rPr>
          <w:b/>
          <w:sz w:val="16"/>
        </w:rPr>
      </w:pPr>
    </w:p>
    <w:p w14:paraId="266FF61A" w14:textId="77777777" w:rsidR="00A761DA" w:rsidRDefault="00A761DA" w:rsidP="00A761DA">
      <w:pPr>
        <w:tabs>
          <w:tab w:val="left" w:pos="720"/>
        </w:tabs>
        <w:ind w:left="360"/>
        <w:rPr>
          <w:b/>
        </w:rPr>
      </w:pPr>
      <w:r>
        <w:rPr>
          <w:b/>
        </w:rPr>
        <w:t>Wynagrodzenie</w:t>
      </w:r>
    </w:p>
    <w:p w14:paraId="3041017D" w14:textId="77777777" w:rsidR="00A761DA" w:rsidRDefault="00A761DA" w:rsidP="00A761DA">
      <w:pPr>
        <w:tabs>
          <w:tab w:val="left" w:pos="720"/>
        </w:tabs>
        <w:ind w:left="360"/>
        <w:rPr>
          <w:b/>
        </w:rPr>
      </w:pPr>
      <w:r>
        <w:rPr>
          <w:b/>
        </w:rPr>
        <w:t>§ 4</w:t>
      </w:r>
    </w:p>
    <w:p w14:paraId="48E2DB2C" w14:textId="77777777" w:rsidR="00A761DA" w:rsidRDefault="00A761DA">
      <w:pPr>
        <w:widowControl/>
        <w:numPr>
          <w:ilvl w:val="0"/>
          <w:numId w:val="46"/>
        </w:numPr>
        <w:tabs>
          <w:tab w:val="clear" w:pos="360"/>
          <w:tab w:val="num" w:pos="426"/>
        </w:tabs>
        <w:suppressAutoHyphens w:val="0"/>
        <w:ind w:left="426"/>
        <w:jc w:val="both"/>
      </w:pPr>
      <w:r>
        <w:lastRenderedPageBreak/>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1FEFAC1" w14:textId="77777777" w:rsidR="00A761DA" w:rsidRDefault="00A761DA">
      <w:pPr>
        <w:widowControl/>
        <w:numPr>
          <w:ilvl w:val="0"/>
          <w:numId w:val="46"/>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6DE69ACC" w14:textId="77777777" w:rsidR="00A761DA" w:rsidRDefault="00A761DA">
      <w:pPr>
        <w:widowControl/>
        <w:numPr>
          <w:ilvl w:val="0"/>
          <w:numId w:val="46"/>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2CD7866" w14:textId="77777777" w:rsidR="00A761DA" w:rsidRDefault="00A761DA">
      <w:pPr>
        <w:widowControl/>
        <w:numPr>
          <w:ilvl w:val="0"/>
          <w:numId w:val="46"/>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F90B74C" w14:textId="77777777" w:rsidR="00A761DA" w:rsidRDefault="00A761DA">
      <w:pPr>
        <w:widowControl/>
        <w:numPr>
          <w:ilvl w:val="0"/>
          <w:numId w:val="46"/>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4DD4BB12" w14:textId="77777777" w:rsidR="00A761DA" w:rsidRDefault="00A761DA" w:rsidP="00A761DA">
      <w:pPr>
        <w:tabs>
          <w:tab w:val="left" w:pos="720"/>
        </w:tabs>
        <w:ind w:left="360"/>
        <w:rPr>
          <w:b/>
        </w:rPr>
      </w:pPr>
      <w:r>
        <w:rPr>
          <w:b/>
        </w:rPr>
        <w:t>§ 5</w:t>
      </w:r>
    </w:p>
    <w:p w14:paraId="4DC87BC8" w14:textId="6FECFE86" w:rsidR="00E364EC" w:rsidRDefault="00A761DA">
      <w:pPr>
        <w:widowControl/>
        <w:numPr>
          <w:ilvl w:val="0"/>
          <w:numId w:val="78"/>
        </w:numPr>
        <w:tabs>
          <w:tab w:val="clear" w:pos="360"/>
          <w:tab w:val="num" w:pos="426"/>
        </w:tabs>
        <w:suppressAutoHyphens w:val="0"/>
        <w:ind w:left="426"/>
        <w:jc w:val="both"/>
      </w:pPr>
      <w:r>
        <w:t xml:space="preserve">Przewiduje się możliwość obniżenia wynagrodzenia ryczałtowego </w:t>
      </w:r>
      <w:r w:rsidR="00E449FA">
        <w:t xml:space="preserve">do 15 %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64DEB035" w14:textId="77777777" w:rsidR="00E364EC" w:rsidRDefault="00A761DA">
      <w:pPr>
        <w:widowControl/>
        <w:numPr>
          <w:ilvl w:val="0"/>
          <w:numId w:val="78"/>
        </w:numPr>
        <w:tabs>
          <w:tab w:val="clear" w:pos="360"/>
          <w:tab w:val="num" w:pos="426"/>
        </w:tabs>
        <w:suppressAutoHyphens w:val="0"/>
        <w:ind w:left="426"/>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w:t>
      </w:r>
      <w:r>
        <w:lastRenderedPageBreak/>
        <w:t xml:space="preserve">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 przypadku elementów wyposażenia pomocniczo dopuszcza się również ewentualność wyceny w oparciu o ceny rynkowe udokumentowane ofertami dostawców, producentów etc.</w:t>
      </w:r>
    </w:p>
    <w:p w14:paraId="69A6A4F1" w14:textId="355DA70F" w:rsidR="00A761DA" w:rsidRDefault="00A761DA">
      <w:pPr>
        <w:widowControl/>
        <w:numPr>
          <w:ilvl w:val="0"/>
          <w:numId w:val="78"/>
        </w:numPr>
        <w:tabs>
          <w:tab w:val="clear" w:pos="360"/>
          <w:tab w:val="num" w:pos="426"/>
        </w:tabs>
        <w:suppressAutoHyphens w:val="0"/>
        <w:ind w:left="426"/>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9129B93" w14:textId="77777777" w:rsidR="00A761DA" w:rsidRPr="00FD74B7" w:rsidRDefault="00A761DA" w:rsidP="00A761DA">
      <w:pPr>
        <w:widowControl/>
        <w:suppressAutoHyphens w:val="0"/>
        <w:ind w:left="360"/>
        <w:jc w:val="both"/>
        <w:rPr>
          <w:sz w:val="16"/>
        </w:rPr>
      </w:pPr>
    </w:p>
    <w:p w14:paraId="19E73111"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55522AC6" w14:textId="77777777" w:rsidR="00A761DA" w:rsidRPr="00007BD8" w:rsidRDefault="00A761DA" w:rsidP="00A761DA">
      <w:pPr>
        <w:tabs>
          <w:tab w:val="left" w:pos="720"/>
        </w:tabs>
        <w:ind w:left="360"/>
        <w:rPr>
          <w:b/>
        </w:rPr>
      </w:pPr>
      <w:r w:rsidRPr="00007BD8">
        <w:rPr>
          <w:b/>
        </w:rPr>
        <w:t>§ 6</w:t>
      </w:r>
    </w:p>
    <w:p w14:paraId="4C3FC05A" w14:textId="36660612" w:rsidR="00A761DA" w:rsidRPr="00A011FF" w:rsidRDefault="00A761DA">
      <w:pPr>
        <w:widowControl/>
        <w:numPr>
          <w:ilvl w:val="0"/>
          <w:numId w:val="98"/>
        </w:numPr>
        <w:tabs>
          <w:tab w:val="clear" w:pos="360"/>
        </w:tabs>
        <w:suppressAutoHyphens w:val="0"/>
        <w:jc w:val="both"/>
      </w:pPr>
      <w:r>
        <w:t xml:space="preserve">Wykonawca jest zobowiązany do wykonania przedmiotu umowy w terminie </w:t>
      </w:r>
      <w:r w:rsidR="00E449FA" w:rsidRPr="00E449FA">
        <w:t>5 miesięcy od daty zawarcia umowy, jednak nie później niż do 30 listopada 2023r</w:t>
      </w:r>
      <w:r w:rsidRPr="00E364EC">
        <w:t xml:space="preserve">. </w:t>
      </w:r>
    </w:p>
    <w:p w14:paraId="44C30F0B" w14:textId="77777777" w:rsidR="00A761DA" w:rsidRDefault="00A761DA">
      <w:pPr>
        <w:widowControl/>
        <w:numPr>
          <w:ilvl w:val="0"/>
          <w:numId w:val="98"/>
        </w:numPr>
        <w:tabs>
          <w:tab w:val="clear" w:pos="360"/>
        </w:tabs>
        <w:suppressAutoHyphens w:val="0"/>
        <w:jc w:val="both"/>
      </w:pPr>
      <w:r w:rsidRPr="00E364EC">
        <w:t xml:space="preserve">Strony dopuszczają możliwość zmiany terminu zakończenia realizacji przedmiotu umowy określonego w ust. 1 wyłącznie w przypadku: </w:t>
      </w:r>
    </w:p>
    <w:p w14:paraId="0A24E461" w14:textId="77777777" w:rsidR="00A761DA" w:rsidRDefault="00A761DA">
      <w:pPr>
        <w:widowControl/>
        <w:numPr>
          <w:ilvl w:val="0"/>
          <w:numId w:val="47"/>
        </w:numPr>
        <w:tabs>
          <w:tab w:val="left" w:pos="851"/>
        </w:tabs>
        <w:suppressAutoHyphens w:val="0"/>
        <w:ind w:left="851"/>
        <w:jc w:val="both"/>
        <w:rPr>
          <w:bCs/>
        </w:rPr>
      </w:pPr>
      <w:r>
        <w:rPr>
          <w:bCs/>
        </w:rPr>
        <w:t>działania siły wyższej w rozumieniu § 17 umowy,</w:t>
      </w:r>
    </w:p>
    <w:p w14:paraId="445A0660" w14:textId="77777777" w:rsidR="00A761DA" w:rsidRDefault="00A761DA">
      <w:pPr>
        <w:widowControl/>
        <w:numPr>
          <w:ilvl w:val="0"/>
          <w:numId w:val="47"/>
        </w:numPr>
        <w:tabs>
          <w:tab w:val="left" w:pos="851"/>
        </w:tabs>
        <w:suppressAutoHyphens w:val="0"/>
        <w:ind w:left="851"/>
        <w:jc w:val="both"/>
        <w:rPr>
          <w:bCs/>
        </w:rPr>
      </w:pPr>
      <w:r>
        <w:rPr>
          <w:bCs/>
        </w:rPr>
        <w:t xml:space="preserve">obniżenia lub braku finansowania przedmiotowego zadania, </w:t>
      </w:r>
    </w:p>
    <w:p w14:paraId="4CB36000" w14:textId="77777777" w:rsidR="00A761DA" w:rsidRDefault="00A761DA">
      <w:pPr>
        <w:widowControl/>
        <w:numPr>
          <w:ilvl w:val="0"/>
          <w:numId w:val="47"/>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876B2A6" w14:textId="77777777" w:rsidR="00A761DA" w:rsidRDefault="00A761DA">
      <w:pPr>
        <w:widowControl/>
        <w:numPr>
          <w:ilvl w:val="0"/>
          <w:numId w:val="47"/>
        </w:numPr>
        <w:tabs>
          <w:tab w:val="left" w:pos="851"/>
        </w:tabs>
        <w:suppressAutoHyphens w:val="0"/>
        <w:ind w:left="851"/>
        <w:jc w:val="both"/>
        <w:rPr>
          <w:bCs/>
        </w:rPr>
      </w:pPr>
      <w:r>
        <w:rPr>
          <w:bCs/>
        </w:rPr>
        <w:t>zwłoki Zamawiającego w przekazaniu dokumentów niezbędnych do realizacji umowy,</w:t>
      </w:r>
    </w:p>
    <w:p w14:paraId="1CB04B32" w14:textId="77777777" w:rsidR="00A761DA" w:rsidRDefault="00A761DA">
      <w:pPr>
        <w:widowControl/>
        <w:numPr>
          <w:ilvl w:val="0"/>
          <w:numId w:val="47"/>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32417C2E" w14:textId="77777777" w:rsidR="00A761DA" w:rsidRDefault="00A761DA">
      <w:pPr>
        <w:widowControl/>
        <w:numPr>
          <w:ilvl w:val="0"/>
          <w:numId w:val="47"/>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1545C156" w14:textId="77777777" w:rsidR="00A761DA" w:rsidRDefault="00A761DA">
      <w:pPr>
        <w:widowControl/>
        <w:numPr>
          <w:ilvl w:val="0"/>
          <w:numId w:val="47"/>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3016C4CE" w14:textId="77777777" w:rsidR="00A761DA" w:rsidRPr="00E364EC" w:rsidRDefault="00A761DA">
      <w:pPr>
        <w:widowControl/>
        <w:numPr>
          <w:ilvl w:val="0"/>
          <w:numId w:val="98"/>
        </w:numPr>
        <w:tabs>
          <w:tab w:val="clear" w:pos="360"/>
        </w:tabs>
        <w:suppressAutoHyphens w:val="0"/>
        <w:jc w:val="both"/>
      </w:pPr>
      <w:r w:rsidRPr="00E364EC">
        <w:t xml:space="preserve">Ewentualne przedłużenie terminu </w:t>
      </w:r>
      <w:r>
        <w:t xml:space="preserve">zakończenia realizacji przedmiotu umowy </w:t>
      </w:r>
      <w:r w:rsidRPr="00E364EC">
        <w:t>winno zostać poprzedzone przygotowaniem protokołu konieczności i udokumentowaniem zaistnienia okoliczności wpływających na zmianę terminu, a następnie podpisaniem przez Strony aneksu do umowy.</w:t>
      </w:r>
    </w:p>
    <w:p w14:paraId="7488CE07" w14:textId="77777777" w:rsidR="00A761DA" w:rsidRPr="00E364EC" w:rsidRDefault="00A761DA">
      <w:pPr>
        <w:widowControl/>
        <w:numPr>
          <w:ilvl w:val="0"/>
          <w:numId w:val="98"/>
        </w:numPr>
        <w:tabs>
          <w:tab w:val="clear" w:pos="360"/>
        </w:tabs>
        <w:suppressAutoHyphens w:val="0"/>
        <w:jc w:val="both"/>
      </w:pPr>
      <w:r w:rsidRPr="00E364EC">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3F54CF6A" w14:textId="77777777" w:rsidR="00A761DA" w:rsidRDefault="00A761DA" w:rsidP="00A761DA">
      <w:pPr>
        <w:tabs>
          <w:tab w:val="left" w:pos="720"/>
        </w:tabs>
        <w:ind w:left="360"/>
        <w:rPr>
          <w:b/>
          <w:sz w:val="16"/>
          <w:szCs w:val="16"/>
        </w:rPr>
      </w:pPr>
    </w:p>
    <w:p w14:paraId="33A5EC80" w14:textId="77777777" w:rsidR="00A761DA" w:rsidRPr="001D039C" w:rsidRDefault="00A761DA" w:rsidP="00A761DA">
      <w:pPr>
        <w:tabs>
          <w:tab w:val="left" w:pos="720"/>
        </w:tabs>
        <w:ind w:left="360"/>
        <w:rPr>
          <w:b/>
        </w:rPr>
      </w:pPr>
      <w:r w:rsidRPr="001D039C">
        <w:rPr>
          <w:b/>
        </w:rPr>
        <w:t>Przekazanie terenu budowy</w:t>
      </w:r>
    </w:p>
    <w:p w14:paraId="7F6EBFEA" w14:textId="77777777" w:rsidR="00A761DA" w:rsidRPr="001D039C" w:rsidRDefault="00A761DA" w:rsidP="00A761DA">
      <w:pPr>
        <w:tabs>
          <w:tab w:val="left" w:pos="720"/>
        </w:tabs>
        <w:ind w:left="360"/>
        <w:rPr>
          <w:b/>
        </w:rPr>
      </w:pPr>
      <w:r w:rsidRPr="001D039C">
        <w:rPr>
          <w:b/>
        </w:rPr>
        <w:t>§ 7</w:t>
      </w:r>
    </w:p>
    <w:p w14:paraId="56C576E8" w14:textId="77777777" w:rsidR="00A761DA" w:rsidRPr="001D039C" w:rsidRDefault="00A761DA">
      <w:pPr>
        <w:widowControl/>
        <w:numPr>
          <w:ilvl w:val="0"/>
          <w:numId w:val="48"/>
        </w:numPr>
        <w:tabs>
          <w:tab w:val="left" w:pos="360"/>
        </w:tabs>
        <w:suppressAutoHyphens w:val="0"/>
        <w:jc w:val="both"/>
      </w:pPr>
      <w:r>
        <w:t>Zamawiający na podstawie pisemnego zgłoszenia przez Wykonawcę gotowości do rozpoczęcia prac przekaże protokolarnie plac budowy</w:t>
      </w:r>
      <w:r w:rsidRPr="001D039C">
        <w:t>.</w:t>
      </w:r>
    </w:p>
    <w:p w14:paraId="706F88B5" w14:textId="77777777" w:rsidR="00A761DA" w:rsidRPr="001D039C" w:rsidRDefault="00A761DA">
      <w:pPr>
        <w:widowControl/>
        <w:numPr>
          <w:ilvl w:val="0"/>
          <w:numId w:val="48"/>
        </w:numPr>
        <w:tabs>
          <w:tab w:val="left" w:pos="360"/>
        </w:tabs>
        <w:suppressAutoHyphens w:val="0"/>
        <w:jc w:val="both"/>
      </w:pPr>
      <w:r w:rsidRPr="001D039C">
        <w:lastRenderedPageBreak/>
        <w:t xml:space="preserve">Wykonawca we własnym zakresie i na własny koszt: </w:t>
      </w:r>
    </w:p>
    <w:p w14:paraId="01DC6D36" w14:textId="50D3E99E" w:rsidR="00A761DA" w:rsidRPr="0070164C" w:rsidRDefault="00A761DA">
      <w:pPr>
        <w:widowControl/>
        <w:numPr>
          <w:ilvl w:val="0"/>
          <w:numId w:val="49"/>
        </w:numPr>
        <w:tabs>
          <w:tab w:val="left" w:pos="360"/>
        </w:tabs>
        <w:suppressAutoHyphens w:val="0"/>
        <w:ind w:left="851"/>
        <w:jc w:val="both"/>
      </w:pPr>
      <w:r w:rsidRPr="0070164C">
        <w:t>zapewni sprzęt i materiały niezbędne do realizacji przedmiotu umowy,</w:t>
      </w:r>
    </w:p>
    <w:p w14:paraId="00566200" w14:textId="5E3D3D49" w:rsidR="00A761DA" w:rsidRPr="0070164C" w:rsidRDefault="00A761DA">
      <w:pPr>
        <w:widowControl/>
        <w:numPr>
          <w:ilvl w:val="0"/>
          <w:numId w:val="49"/>
        </w:numPr>
        <w:tabs>
          <w:tab w:val="left" w:pos="360"/>
        </w:tabs>
        <w:suppressAutoHyphens w:val="0"/>
        <w:ind w:left="851"/>
        <w:jc w:val="both"/>
      </w:pPr>
      <w:r w:rsidRPr="0070164C">
        <w:t xml:space="preserve">zapewni właściwą organizację robót </w:t>
      </w:r>
      <w:r w:rsidR="00AE2D46" w:rsidRPr="0070164C">
        <w:t>zgodnie z § 2 ust. 8 - 11 umowy.</w:t>
      </w:r>
    </w:p>
    <w:p w14:paraId="1CF16C14" w14:textId="77777777" w:rsidR="00A761DA" w:rsidRDefault="00A761DA">
      <w:pPr>
        <w:widowControl/>
        <w:numPr>
          <w:ilvl w:val="0"/>
          <w:numId w:val="48"/>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br/>
        <w:t xml:space="preserve">z rzetelną praktyką projektową i budowlaną Wykonawca nie mógł uniknąć. </w:t>
      </w:r>
    </w:p>
    <w:p w14:paraId="74CBF6AE" w14:textId="77777777" w:rsidR="00A761DA" w:rsidRDefault="00A761DA">
      <w:pPr>
        <w:widowControl/>
        <w:numPr>
          <w:ilvl w:val="0"/>
          <w:numId w:val="48"/>
        </w:numPr>
        <w:tabs>
          <w:tab w:val="left" w:pos="360"/>
        </w:tabs>
        <w:suppressAutoHyphens w:val="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4FC372FC"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16"/>
          <w:szCs w:val="24"/>
        </w:rPr>
      </w:pPr>
    </w:p>
    <w:p w14:paraId="181F1E77"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7CE08ACD" w14:textId="77777777" w:rsidR="00A761DA"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4D39D6EE" w14:textId="77777777" w:rsidR="00A761DA" w:rsidRDefault="00A761DA" w:rsidP="00A761DA">
      <w:pPr>
        <w:tabs>
          <w:tab w:val="left" w:pos="720"/>
        </w:tabs>
        <w:ind w:left="360"/>
        <w:rPr>
          <w:b/>
        </w:rPr>
      </w:pPr>
      <w:r>
        <w:rPr>
          <w:b/>
        </w:rPr>
        <w:t>§ 8</w:t>
      </w:r>
    </w:p>
    <w:p w14:paraId="3EF73710" w14:textId="77777777" w:rsidR="00A761DA" w:rsidRDefault="00A761DA">
      <w:pPr>
        <w:widowControl/>
        <w:numPr>
          <w:ilvl w:val="0"/>
          <w:numId w:val="50"/>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D08290B" w14:textId="77777777" w:rsidR="00A761DA" w:rsidRDefault="00A761DA">
      <w:pPr>
        <w:widowControl/>
        <w:numPr>
          <w:ilvl w:val="0"/>
          <w:numId w:val="50"/>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2D1B68BC" w14:textId="77777777" w:rsidR="00A761DA" w:rsidRDefault="00A761DA">
      <w:pPr>
        <w:widowControl/>
        <w:numPr>
          <w:ilvl w:val="0"/>
          <w:numId w:val="50"/>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F8DB0B1" w14:textId="77777777" w:rsidR="00A761DA" w:rsidRDefault="00A761DA">
      <w:pPr>
        <w:widowControl/>
        <w:numPr>
          <w:ilvl w:val="0"/>
          <w:numId w:val="50"/>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t>
      </w:r>
      <w:r>
        <w:lastRenderedPageBreak/>
        <w:t xml:space="preserve">wykonywane w ramach robót budowlanych, a także projektem jej zmiany, oraz poświadczonej za zgodność z oryginałem kopii zawartej umowy o podwykonawstwo </w:t>
      </w:r>
      <w:r>
        <w:br/>
        <w:t>w terminie określonym w ust. 3 zdanie 1. niniejszego paragrafu umowy.</w:t>
      </w:r>
    </w:p>
    <w:p w14:paraId="49C03936" w14:textId="77777777" w:rsidR="00A761DA" w:rsidRDefault="00A761DA">
      <w:pPr>
        <w:widowControl/>
        <w:numPr>
          <w:ilvl w:val="0"/>
          <w:numId w:val="50"/>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E5FAE52" w14:textId="77777777" w:rsidR="00A761DA" w:rsidRDefault="00A761DA">
      <w:pPr>
        <w:widowControl/>
        <w:numPr>
          <w:ilvl w:val="0"/>
          <w:numId w:val="50"/>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7AF7A98" w14:textId="77777777" w:rsidR="00A761DA" w:rsidRDefault="00A761DA">
      <w:pPr>
        <w:widowControl/>
        <w:numPr>
          <w:ilvl w:val="0"/>
          <w:numId w:val="50"/>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1FF0E55" w14:textId="77777777" w:rsidR="00A761DA" w:rsidRDefault="00A761DA">
      <w:pPr>
        <w:widowControl/>
        <w:numPr>
          <w:ilvl w:val="0"/>
          <w:numId w:val="50"/>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40D5A90C" w14:textId="77777777" w:rsidR="00A761DA" w:rsidRDefault="00A761DA">
      <w:pPr>
        <w:widowControl/>
        <w:numPr>
          <w:ilvl w:val="0"/>
          <w:numId w:val="51"/>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5FC306DA" w14:textId="77777777" w:rsidR="00A761DA" w:rsidRDefault="00A761DA">
      <w:pPr>
        <w:widowControl/>
        <w:numPr>
          <w:ilvl w:val="0"/>
          <w:numId w:val="51"/>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7EABCB3" w14:textId="77777777" w:rsidR="00A761DA" w:rsidRDefault="00A761DA">
      <w:pPr>
        <w:widowControl/>
        <w:numPr>
          <w:ilvl w:val="0"/>
          <w:numId w:val="51"/>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63560142" w14:textId="77777777" w:rsidR="00A761DA" w:rsidRDefault="00A761DA">
      <w:pPr>
        <w:widowControl/>
        <w:numPr>
          <w:ilvl w:val="0"/>
          <w:numId w:val="50"/>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757B1FD5" w14:textId="77777777" w:rsidR="00A761DA" w:rsidRDefault="00A761DA">
      <w:pPr>
        <w:widowControl/>
        <w:numPr>
          <w:ilvl w:val="0"/>
          <w:numId w:val="50"/>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w:t>
      </w:r>
      <w:r>
        <w:lastRenderedPageBreak/>
        <w:t xml:space="preserve">zwanej umową o podwykonawstwo, jakiekolwiek roboty budowlane lub innego rodzaju prace (także na podstawie umowy o dzieło, umowy sprzedaży z montażem, dostawy </w:t>
      </w:r>
      <w:r>
        <w:br/>
        <w:t>z montażem lub umowy zlecenia) na terenie budowy, z wyłączeniem kierownika robót.</w:t>
      </w:r>
    </w:p>
    <w:p w14:paraId="0F812CF0" w14:textId="77777777" w:rsidR="00A761DA" w:rsidRDefault="00A761DA">
      <w:pPr>
        <w:widowControl/>
        <w:numPr>
          <w:ilvl w:val="0"/>
          <w:numId w:val="50"/>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A59EB8" w14:textId="77777777" w:rsidR="00A761DA" w:rsidRDefault="00A761DA">
      <w:pPr>
        <w:widowControl/>
        <w:numPr>
          <w:ilvl w:val="0"/>
          <w:numId w:val="50"/>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1C6E724" w14:textId="77777777" w:rsidR="00A761DA" w:rsidRPr="00D8481F" w:rsidRDefault="00A761DA" w:rsidP="00A761DA">
      <w:pPr>
        <w:tabs>
          <w:tab w:val="left" w:pos="720"/>
        </w:tabs>
        <w:ind w:left="360"/>
        <w:rPr>
          <w:b/>
          <w:sz w:val="16"/>
        </w:rPr>
      </w:pPr>
    </w:p>
    <w:p w14:paraId="169E11F1" w14:textId="77777777" w:rsidR="00A761DA" w:rsidRDefault="00A761DA" w:rsidP="00A761DA">
      <w:pPr>
        <w:tabs>
          <w:tab w:val="left" w:pos="720"/>
        </w:tabs>
        <w:ind w:left="360"/>
        <w:rPr>
          <w:b/>
        </w:rPr>
      </w:pPr>
      <w:r>
        <w:rPr>
          <w:b/>
        </w:rPr>
        <w:t>Materiały</w:t>
      </w:r>
    </w:p>
    <w:p w14:paraId="4923176D" w14:textId="77777777" w:rsidR="00A761DA" w:rsidRDefault="00A761DA" w:rsidP="00A761DA">
      <w:pPr>
        <w:tabs>
          <w:tab w:val="left" w:pos="720"/>
        </w:tabs>
        <w:ind w:left="360"/>
        <w:rPr>
          <w:b/>
        </w:rPr>
      </w:pPr>
      <w:r>
        <w:rPr>
          <w:b/>
        </w:rPr>
        <w:t>§ 9</w:t>
      </w:r>
    </w:p>
    <w:p w14:paraId="6246985F" w14:textId="77777777" w:rsidR="00A761DA" w:rsidRDefault="00A761DA">
      <w:pPr>
        <w:widowControl/>
        <w:numPr>
          <w:ilvl w:val="0"/>
          <w:numId w:val="52"/>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b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4950644E" w14:textId="77777777" w:rsidR="00A761DA" w:rsidRDefault="00A761DA">
      <w:pPr>
        <w:widowControl/>
        <w:numPr>
          <w:ilvl w:val="0"/>
          <w:numId w:val="52"/>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2C24DE7A" w14:textId="77777777" w:rsidR="00A761DA" w:rsidRDefault="00A761DA">
      <w:pPr>
        <w:widowControl/>
        <w:numPr>
          <w:ilvl w:val="0"/>
          <w:numId w:val="52"/>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D77B581" w14:textId="77777777" w:rsidR="00A761DA" w:rsidRDefault="00A761DA">
      <w:pPr>
        <w:widowControl/>
        <w:numPr>
          <w:ilvl w:val="0"/>
          <w:numId w:val="52"/>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147ADEC6" w14:textId="77777777" w:rsidR="00A761DA" w:rsidRDefault="00A761DA">
      <w:pPr>
        <w:widowControl/>
        <w:numPr>
          <w:ilvl w:val="0"/>
          <w:numId w:val="52"/>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 </w:t>
      </w:r>
      <w:r>
        <w:br/>
      </w:r>
      <w:r w:rsidRPr="00114352">
        <w:t>W przypadku zastosowania równoważnych rozwiązań zamiennych wymagana jest akceptacja tychże przez Zamawiającego i właściwego Konserwatora Zabytków.</w:t>
      </w:r>
    </w:p>
    <w:p w14:paraId="48C0FB4A" w14:textId="77777777" w:rsidR="00A761DA" w:rsidRDefault="00A761DA">
      <w:pPr>
        <w:widowControl/>
        <w:numPr>
          <w:ilvl w:val="0"/>
          <w:numId w:val="52"/>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2E7529EA" w14:textId="77777777" w:rsidR="00A761DA" w:rsidRDefault="00A761DA" w:rsidP="00A761DA">
      <w:pPr>
        <w:rPr>
          <w:sz w:val="16"/>
          <w:highlight w:val="yellow"/>
        </w:rPr>
      </w:pPr>
    </w:p>
    <w:p w14:paraId="5FD5BC4A" w14:textId="77777777" w:rsidR="00A761DA" w:rsidRDefault="00A761DA" w:rsidP="00A761DA">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25A54B43" w14:textId="77777777" w:rsidR="00A761DA" w:rsidRDefault="00A761DA" w:rsidP="00A761DA">
      <w:pPr>
        <w:tabs>
          <w:tab w:val="left" w:pos="720"/>
        </w:tabs>
        <w:rPr>
          <w:b/>
        </w:rPr>
      </w:pPr>
      <w:r>
        <w:rPr>
          <w:b/>
        </w:rPr>
        <w:t>§ 10</w:t>
      </w:r>
    </w:p>
    <w:p w14:paraId="5144FDCA" w14:textId="77777777" w:rsidR="00A761DA" w:rsidRDefault="00A761DA">
      <w:pPr>
        <w:widowControl/>
        <w:numPr>
          <w:ilvl w:val="0"/>
          <w:numId w:val="53"/>
        </w:numPr>
        <w:tabs>
          <w:tab w:val="left" w:pos="426"/>
          <w:tab w:val="num" w:pos="1495"/>
        </w:tabs>
        <w:suppressAutoHyphens w:val="0"/>
        <w:ind w:left="426"/>
        <w:jc w:val="both"/>
      </w:pPr>
      <w:r>
        <w:lastRenderedPageBreak/>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5EC90DEA" w14:textId="77777777" w:rsidR="00A761DA" w:rsidRDefault="00A761DA">
      <w:pPr>
        <w:widowControl/>
        <w:numPr>
          <w:ilvl w:val="0"/>
          <w:numId w:val="53"/>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6227BA8C" w14:textId="77777777" w:rsidR="00A761DA" w:rsidRPr="004E1067" w:rsidRDefault="00A761DA">
      <w:pPr>
        <w:widowControl/>
        <w:numPr>
          <w:ilvl w:val="0"/>
          <w:numId w:val="53"/>
        </w:numPr>
        <w:tabs>
          <w:tab w:val="left" w:pos="426"/>
          <w:tab w:val="num" w:pos="1495"/>
        </w:tabs>
        <w:suppressAutoHyphens w:val="0"/>
        <w:ind w:left="426"/>
        <w:jc w:val="both"/>
      </w:pPr>
      <w:r>
        <w:t xml:space="preserve">Przedmiotem odbioru końcowego jest wykonanie całego przedmiotu umowy, </w:t>
      </w:r>
      <w:r>
        <w:br/>
        <w:t xml:space="preserve">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292C8652" w14:textId="77777777" w:rsidR="00A761DA" w:rsidRPr="004E1067" w:rsidRDefault="00A761DA">
      <w:pPr>
        <w:widowControl/>
        <w:numPr>
          <w:ilvl w:val="0"/>
          <w:numId w:val="53"/>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2C29BC20" w14:textId="77777777" w:rsidR="00A761DA" w:rsidRPr="004E1067" w:rsidRDefault="00A761DA">
      <w:pPr>
        <w:widowControl/>
        <w:numPr>
          <w:ilvl w:val="0"/>
          <w:numId w:val="53"/>
        </w:numPr>
        <w:suppressAutoHyphens w:val="0"/>
        <w:ind w:left="426"/>
        <w:jc w:val="both"/>
      </w:pPr>
      <w:r w:rsidRPr="004E1067">
        <w:t xml:space="preserve">Przy odbiorze końcowym Wykonawca zobowiązany jest dołączyć dokumenty, </w:t>
      </w:r>
      <w:r w:rsidRPr="004E1067">
        <w:br/>
        <w:t xml:space="preserve">w szczególności: </w:t>
      </w:r>
    </w:p>
    <w:p w14:paraId="5822E447" w14:textId="77777777" w:rsidR="00A761DA" w:rsidRPr="00A5283F" w:rsidRDefault="00A761DA">
      <w:pPr>
        <w:widowControl/>
        <w:numPr>
          <w:ilvl w:val="0"/>
          <w:numId w:val="54"/>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4D9C4AAA" w14:textId="77777777" w:rsidR="00A761DA" w:rsidRPr="00A5283F" w:rsidRDefault="00A761DA">
      <w:pPr>
        <w:widowControl/>
        <w:numPr>
          <w:ilvl w:val="0"/>
          <w:numId w:val="54"/>
        </w:numPr>
        <w:suppressAutoHyphens w:val="0"/>
        <w:jc w:val="both"/>
      </w:pPr>
      <w:r w:rsidRPr="00A5283F">
        <w:t xml:space="preserve">świadectwa jakości, deklaracje zgodności, certyfikaty, świadectwa wykonanych prób </w:t>
      </w:r>
      <w:r w:rsidRPr="00A5283F">
        <w:br/>
        <w:t>i atesty, dotyczące odbieranego elementu robót dokumenty gwarancyjne, instrukcje obsługi, eksploatacji, konserwacji, bądź inne dokumenty dotyczące użytkowania zamontowanych urządzeń i wyposażenia.</w:t>
      </w:r>
    </w:p>
    <w:p w14:paraId="7FE9318C" w14:textId="77777777" w:rsidR="00A761DA" w:rsidRPr="004E1067" w:rsidRDefault="00A761DA">
      <w:pPr>
        <w:widowControl/>
        <w:numPr>
          <w:ilvl w:val="0"/>
          <w:numId w:val="53"/>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301EC73D" w14:textId="77777777" w:rsidR="00A761DA" w:rsidRPr="004E1067" w:rsidRDefault="00A761DA">
      <w:pPr>
        <w:widowControl/>
        <w:numPr>
          <w:ilvl w:val="0"/>
          <w:numId w:val="53"/>
        </w:numPr>
        <w:tabs>
          <w:tab w:val="num" w:pos="426"/>
        </w:tabs>
        <w:suppressAutoHyphens w:val="0"/>
        <w:ind w:left="426"/>
        <w:jc w:val="both"/>
      </w:pPr>
      <w:r w:rsidRPr="004E1067">
        <w:t xml:space="preserve">W sytuacji określonej w § 4 ust. 5 Zamawiający może żądać obniżenia wynagrodzenia należnego Wykonawcy. </w:t>
      </w:r>
    </w:p>
    <w:p w14:paraId="27CE40E9" w14:textId="2B6E5DEA" w:rsidR="00A761DA" w:rsidRDefault="00A761DA">
      <w:pPr>
        <w:widowControl/>
        <w:numPr>
          <w:ilvl w:val="0"/>
          <w:numId w:val="53"/>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315210FC" w14:textId="2A10BD87" w:rsidR="00674687" w:rsidRDefault="00674687">
      <w:pPr>
        <w:widowControl/>
        <w:numPr>
          <w:ilvl w:val="0"/>
          <w:numId w:val="53"/>
        </w:numPr>
        <w:tabs>
          <w:tab w:val="num" w:pos="426"/>
        </w:tabs>
        <w:suppressAutoHyphens w:val="0"/>
        <w:ind w:left="426"/>
        <w:jc w:val="both"/>
      </w:pPr>
      <w:r>
        <w:t>Wykonawca własnym kosztem i staraniem wykona i dostarczy Zamawiającemu 2 (dwa) egzemplarze dokumentacji konserwatorskiej powykonawczej oraz 2 (dwa) egzemplarze opracowania sposobu postępowania z zabytkiem zgodnie z pkt.III.4 oraz pkt.III.5 pozwolenia Małopolskiego Wojewódzkiego Konserwatora Zabytków nr 966/18 z dnia 20.08.2018 roku w umownym terminie.</w:t>
      </w:r>
    </w:p>
    <w:p w14:paraId="34626106" w14:textId="3647065A" w:rsidR="00674687" w:rsidRDefault="00674687">
      <w:pPr>
        <w:widowControl/>
        <w:numPr>
          <w:ilvl w:val="0"/>
          <w:numId w:val="53"/>
        </w:numPr>
        <w:tabs>
          <w:tab w:val="num" w:pos="426"/>
        </w:tabs>
        <w:suppressAutoHyphens w:val="0"/>
        <w:ind w:left="426"/>
        <w:jc w:val="both"/>
      </w:pPr>
      <w:r>
        <w:lastRenderedPageBreak/>
        <w:t>Wykonawca na własny koszt wykona i zawiesi na terenie prac tablicę  informacyjną o parametrach i treści określonych w § 7 – 9 „Regulaminu działań w zakresie informacji o wykorzystaniu środków Narodowego Funduszu Rewaloryzacji Zabytków Krakowa”, (dostępny na stronie internetowej: www.bip.skozk.pl – dział Akty prawne).</w:t>
      </w:r>
    </w:p>
    <w:p w14:paraId="3D30F5FA" w14:textId="4985CDDB" w:rsidR="00674687" w:rsidRPr="004E56F6" w:rsidRDefault="00674687">
      <w:pPr>
        <w:widowControl/>
        <w:numPr>
          <w:ilvl w:val="0"/>
          <w:numId w:val="53"/>
        </w:numPr>
        <w:tabs>
          <w:tab w:val="num" w:pos="426"/>
        </w:tabs>
        <w:suppressAutoHyphens w:val="0"/>
        <w:ind w:left="426"/>
        <w:jc w:val="both"/>
      </w:pPr>
      <w:r>
        <w:t xml:space="preserve">Wykonawca zobowiązany jest do przekazania Zamawiającemu w celach archiwalnych trzech egzemplarzy dokumentacji konserwatorskiej w wersji papierowej i elektronicznej na CD, dotyczącej realizacji prac z udziałem środków pochodzących z udzielonej na realizację zadania dotacji – w terminie do dwóch miesięcy po ich zakończeniu lub </w:t>
      </w:r>
      <w:r w:rsidRPr="004E56F6">
        <w:t>zakończeniu danego etapu prac.</w:t>
      </w:r>
    </w:p>
    <w:p w14:paraId="53FC31AE" w14:textId="77777777" w:rsidR="00A761DA" w:rsidRPr="004E56F6" w:rsidRDefault="00A761DA">
      <w:pPr>
        <w:widowControl/>
        <w:numPr>
          <w:ilvl w:val="0"/>
          <w:numId w:val="53"/>
        </w:numPr>
        <w:tabs>
          <w:tab w:val="num" w:pos="426"/>
        </w:tabs>
        <w:suppressAutoHyphens w:val="0"/>
        <w:ind w:left="426"/>
        <w:jc w:val="both"/>
      </w:pPr>
      <w:r w:rsidRPr="004E56F6">
        <w:t>W przypadku niewykonania dokumentacji konserwatorskiej w terminie przewidzianym umową, Zamawiający naliczy kary umowne w wysokości 10 000 zł. Naliczona kara nie zwalnia Wykonawcy od obowiązku wykonania i przekazania w/w opracowania.</w:t>
      </w:r>
    </w:p>
    <w:p w14:paraId="73420BD8" w14:textId="77777777" w:rsidR="00A761DA" w:rsidRPr="000140B8" w:rsidRDefault="00A761DA" w:rsidP="00A761DA">
      <w:pPr>
        <w:jc w:val="both"/>
        <w:rPr>
          <w:sz w:val="16"/>
          <w:szCs w:val="16"/>
        </w:rPr>
      </w:pPr>
    </w:p>
    <w:p w14:paraId="47CD501C"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6F6EFF9D" w14:textId="15232BA7" w:rsidR="00933A85" w:rsidRPr="00D24EE6" w:rsidRDefault="00A761DA" w:rsidP="00D24EE6">
      <w:pPr>
        <w:tabs>
          <w:tab w:val="left" w:pos="720"/>
        </w:tabs>
        <w:ind w:left="360"/>
        <w:rPr>
          <w:b/>
        </w:rPr>
      </w:pPr>
      <w:r w:rsidRPr="004E1067">
        <w:rPr>
          <w:b/>
        </w:rPr>
        <w:t>§ 11</w:t>
      </w:r>
    </w:p>
    <w:p w14:paraId="1BCBF674" w14:textId="71D6F25F" w:rsidR="00A761DA" w:rsidRPr="004E1067" w:rsidRDefault="00A761DA">
      <w:pPr>
        <w:numPr>
          <w:ilvl w:val="0"/>
          <w:numId w:val="55"/>
        </w:numPr>
        <w:ind w:left="426"/>
        <w:jc w:val="both"/>
      </w:pPr>
      <w:r w:rsidRPr="004E1067">
        <w:t xml:space="preserve">Wynagrodzenie za realizację przedmiotu umowy </w:t>
      </w:r>
      <w:r w:rsidR="00023F19">
        <w:t>do wartości 7</w:t>
      </w:r>
      <w:r w:rsidR="00CF5DC1">
        <w:t xml:space="preserve">0% wynagrodzenia, </w:t>
      </w:r>
      <w:r w:rsidR="0070164C">
        <w:br/>
      </w:r>
      <w:r w:rsidR="00CF5DC1">
        <w:t xml:space="preserve">o którym mowa w § </w:t>
      </w:r>
      <w:r w:rsidR="00FE7B70">
        <w:t>4</w:t>
      </w:r>
      <w:r w:rsidR="00CF5DC1">
        <w:t xml:space="preserve"> ust. 2 </w:t>
      </w:r>
      <w:r w:rsidRPr="004E1067">
        <w:t>może być płatne częściami</w:t>
      </w:r>
      <w:r>
        <w:t>,</w:t>
      </w:r>
      <w:r w:rsidRPr="004E1067">
        <w:t xml:space="preserve"> nie częściej niż raz w miesiącu, </w:t>
      </w:r>
      <w:r w:rsidR="0070164C">
        <w:br/>
      </w:r>
      <w:r w:rsidRPr="004E1067">
        <w:t>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r w:rsidR="00B172FB">
        <w:t xml:space="preserve"> Pozostałe 30% wartości </w:t>
      </w:r>
      <w:r w:rsidR="00851804">
        <w:t>wynagrodzenia zostanie zapłacone po odbiorze całości przedmiotu umowy</w:t>
      </w:r>
    </w:p>
    <w:p w14:paraId="7ABA8F09" w14:textId="1DF31CC9" w:rsidR="00A761DA" w:rsidRPr="004E1067" w:rsidRDefault="00A761DA">
      <w:pPr>
        <w:widowControl/>
        <w:numPr>
          <w:ilvl w:val="0"/>
          <w:numId w:val="55"/>
        </w:numPr>
        <w:suppressAutoHyphens w:val="0"/>
        <w:ind w:left="426"/>
        <w:jc w:val="both"/>
      </w:pPr>
      <w:r w:rsidRPr="004E1067">
        <w:t xml:space="preserve">W przypadku wystawiania przez Wykonawcę ustrukturyzowanych faktur elektronicznych </w:t>
      </w:r>
      <w:r w:rsidRPr="004E1067">
        <w:br/>
        <w:t xml:space="preserve">w rozumieniu art. 6 ust. 1 ustawy z dnia 9 listopada 2018 r. o elektronicznym fakturowaniu </w:t>
      </w:r>
      <w:r w:rsidRPr="004E1067">
        <w:br/>
        <w:t>w zamówieniach publicznych, koncesjach na roboty budowlane lub usługi oraz partnerstwie publiczno-prywatnym (Dz. U. 20</w:t>
      </w:r>
      <w:r w:rsidR="00851804">
        <w:t>20</w:t>
      </w:r>
      <w:r w:rsidRPr="004E1067">
        <w:t xml:space="preserve"> poz. </w:t>
      </w:r>
      <w:r w:rsidR="00851804">
        <w:t>1666</w:t>
      </w:r>
      <w:r w:rsidRPr="004E1067">
        <w:t xml:space="preserve"> ze zm.) za pośrednictwem Platformy Elektronicznego Fakturowania dostępnej pod adresem: </w:t>
      </w:r>
      <w:r w:rsidRPr="0070164C">
        <w:t>https://efaktura.gov.pl/</w:t>
      </w:r>
      <w:r w:rsidRPr="004E1067">
        <w:t xml:space="preserve">, w polu „referencja”, Wykonawca wpisze następujący adres e-mail: …………………… </w:t>
      </w:r>
    </w:p>
    <w:p w14:paraId="620E56BC" w14:textId="77777777" w:rsidR="00A761DA" w:rsidRPr="004E1067" w:rsidRDefault="00A761DA">
      <w:pPr>
        <w:widowControl/>
        <w:numPr>
          <w:ilvl w:val="0"/>
          <w:numId w:val="55"/>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5B225DE9" w14:textId="77777777" w:rsidR="00A761DA" w:rsidRPr="004E1067" w:rsidRDefault="00A761DA">
      <w:pPr>
        <w:numPr>
          <w:ilvl w:val="0"/>
          <w:numId w:val="55"/>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07997E6" w14:textId="77777777" w:rsidR="00A761DA" w:rsidRDefault="00A761DA">
      <w:pPr>
        <w:numPr>
          <w:ilvl w:val="0"/>
          <w:numId w:val="55"/>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63C52DBE" w14:textId="77777777" w:rsidR="00A761DA" w:rsidRDefault="00A761DA">
      <w:pPr>
        <w:numPr>
          <w:ilvl w:val="0"/>
          <w:numId w:val="55"/>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w:t>
      </w:r>
      <w:r>
        <w:lastRenderedPageBreak/>
        <w:t xml:space="preserve">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E78AE0A" w14:textId="77777777" w:rsidR="00A761DA" w:rsidRDefault="00A761DA">
      <w:pPr>
        <w:numPr>
          <w:ilvl w:val="0"/>
          <w:numId w:val="55"/>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16B96B36" w14:textId="77777777" w:rsidR="00A761DA" w:rsidRDefault="00A761DA">
      <w:pPr>
        <w:numPr>
          <w:ilvl w:val="0"/>
          <w:numId w:val="55"/>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6252A539" w14:textId="77777777" w:rsidR="00A761DA" w:rsidRDefault="00A761DA">
      <w:pPr>
        <w:numPr>
          <w:ilvl w:val="0"/>
          <w:numId w:val="56"/>
        </w:numPr>
        <w:tabs>
          <w:tab w:val="left" w:pos="851"/>
        </w:tabs>
        <w:ind w:left="851"/>
        <w:jc w:val="both"/>
      </w:pPr>
      <w:r>
        <w:t xml:space="preserve">zaniechania przez niego bezpośredniej zapłaty wynagrodzenia podwykonawcy </w:t>
      </w:r>
      <w:r>
        <w:br/>
        <w:t>w razie wykazanie przez Wykonawcę niezasadności roszczenia podwykonawcy;</w:t>
      </w:r>
    </w:p>
    <w:p w14:paraId="179954CD" w14:textId="77777777" w:rsidR="00A761DA" w:rsidRDefault="00A761DA">
      <w:pPr>
        <w:numPr>
          <w:ilvl w:val="0"/>
          <w:numId w:val="56"/>
        </w:numPr>
        <w:tabs>
          <w:tab w:val="left" w:pos="851"/>
        </w:tabs>
        <w:ind w:left="851"/>
        <w:jc w:val="both"/>
      </w:pPr>
      <w:r>
        <w:t>dokonania bezpośredniej zapłaty wynagrodzenia podwykonawcy, jeżeli wykazał on zasadność takiej zapłaty udokumentowaną przedłożonymi Wykonawcy fakturami lub rachunkami;</w:t>
      </w:r>
    </w:p>
    <w:p w14:paraId="7056EED2" w14:textId="77777777" w:rsidR="00A761DA" w:rsidRDefault="00A761DA">
      <w:pPr>
        <w:numPr>
          <w:ilvl w:val="0"/>
          <w:numId w:val="56"/>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5214F0E3" w14:textId="77777777" w:rsidR="00A761DA" w:rsidRDefault="00A761DA">
      <w:pPr>
        <w:numPr>
          <w:ilvl w:val="0"/>
          <w:numId w:val="55"/>
        </w:numPr>
        <w:ind w:left="426"/>
        <w:jc w:val="both"/>
      </w:pPr>
      <w:r>
        <w:t xml:space="preserve">Zamawiający dokona potrącenia kwoty wypłaconego wynagrodzenia bez odsetek bezpośrednio podwykonawcy z wynagrodzenia wskazanego w § 4 ust. 2 niniejszej </w:t>
      </w:r>
      <w:r>
        <w:br/>
      </w:r>
      <w:r>
        <w:lastRenderedPageBreak/>
        <w:t>w przypadku dokonania bezpośredniej zapłaty podwykonawcy przez Zamawiającego.</w:t>
      </w:r>
    </w:p>
    <w:p w14:paraId="086A2563" w14:textId="77777777" w:rsidR="00A761DA" w:rsidRDefault="00A761DA">
      <w:pPr>
        <w:numPr>
          <w:ilvl w:val="0"/>
          <w:numId w:val="55"/>
        </w:numPr>
        <w:ind w:left="426"/>
        <w:jc w:val="both"/>
      </w:pPr>
      <w:r>
        <w:t xml:space="preserve">Wykonawca w umowach z podwykonawcami ustali termin płatności tak, aby przed zapłatą przez Zamawiającego faktury końcowej, zostały zapłacone przez Wykonawcę wszystkie faktury podwykonawców. </w:t>
      </w:r>
    </w:p>
    <w:p w14:paraId="6B28F02C" w14:textId="77777777" w:rsidR="00A761DA" w:rsidRDefault="00A761DA">
      <w:pPr>
        <w:numPr>
          <w:ilvl w:val="0"/>
          <w:numId w:val="55"/>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1C92C471" w14:textId="77777777" w:rsidR="00A761DA" w:rsidRDefault="00A761DA">
      <w:pPr>
        <w:numPr>
          <w:ilvl w:val="0"/>
          <w:numId w:val="55"/>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4586F1A7" w14:textId="77777777" w:rsidR="00A761DA" w:rsidRDefault="00A761DA">
      <w:pPr>
        <w:numPr>
          <w:ilvl w:val="0"/>
          <w:numId w:val="55"/>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2021 poz. 685 ze zm.). Postanowień zdania 1. nie stosuje się, gdy przedmiot umowy stanowi czynność zwolnioną z podatku VAT albo jest on objęty 0% stawką podatku VAT.</w:t>
      </w:r>
    </w:p>
    <w:p w14:paraId="64F15BE6" w14:textId="77777777" w:rsidR="00A761DA" w:rsidRDefault="00A761DA">
      <w:pPr>
        <w:numPr>
          <w:ilvl w:val="0"/>
          <w:numId w:val="55"/>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1A5F644B" w14:textId="77777777" w:rsidR="00A761DA" w:rsidRDefault="00A761DA">
      <w:pPr>
        <w:numPr>
          <w:ilvl w:val="0"/>
          <w:numId w:val="55"/>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58974DA3" w14:textId="77777777" w:rsidR="00A761DA" w:rsidRDefault="00A761DA">
      <w:pPr>
        <w:widowControl/>
        <w:numPr>
          <w:ilvl w:val="0"/>
          <w:numId w:val="55"/>
        </w:numPr>
        <w:autoSpaceDE w:val="0"/>
        <w:ind w:left="426"/>
        <w:jc w:val="both"/>
      </w:pPr>
      <w:r>
        <w:t>Faktura winna być wystawiana w następujący sposób:</w:t>
      </w:r>
    </w:p>
    <w:p w14:paraId="3F8A4F7D" w14:textId="77777777" w:rsidR="00A761DA" w:rsidRDefault="00A761DA" w:rsidP="00A761DA">
      <w:pPr>
        <w:widowControl/>
        <w:autoSpaceDE w:val="0"/>
        <w:ind w:left="426"/>
        <w:jc w:val="both"/>
      </w:pPr>
      <w:r>
        <w:t xml:space="preserve">Uniwersytet Jagielloński, ul. Gołębia 24, 31-007 Kraków, </w:t>
      </w:r>
    </w:p>
    <w:p w14:paraId="3818501E" w14:textId="77777777" w:rsidR="00A761DA" w:rsidRDefault="00A761DA" w:rsidP="00A761DA">
      <w:pPr>
        <w:widowControl/>
        <w:autoSpaceDE w:val="0"/>
        <w:ind w:left="426"/>
        <w:jc w:val="both"/>
      </w:pPr>
      <w:r>
        <w:t xml:space="preserve">NIP: 675-000-22-36, REGON: 000001270 </w:t>
      </w:r>
    </w:p>
    <w:p w14:paraId="17C66358" w14:textId="77777777" w:rsidR="00A761DA" w:rsidRDefault="00A761DA" w:rsidP="00A761DA">
      <w:pPr>
        <w:widowControl/>
        <w:autoSpaceDE w:val="0"/>
        <w:ind w:left="426"/>
        <w:jc w:val="both"/>
      </w:pPr>
      <w:r>
        <w:t xml:space="preserve">i opatrzona dopiskiem, </w:t>
      </w:r>
      <w:r w:rsidRPr="00E665DD">
        <w:t>dla jakiej Jednostki Zamawiającego zamówienie zrealizowano</w:t>
      </w:r>
      <w:r>
        <w:t xml:space="preserve">, </w:t>
      </w:r>
      <w:r w:rsidRPr="00E665DD">
        <w:t>numer i data umowy</w:t>
      </w:r>
      <w:r>
        <w:t>,</w:t>
      </w:r>
      <w:r w:rsidRPr="00E665DD">
        <w:t xml:space="preserve"> adres prac</w:t>
      </w:r>
      <w:r>
        <w:t xml:space="preserve">. </w:t>
      </w:r>
    </w:p>
    <w:p w14:paraId="30DDF5A5" w14:textId="77777777" w:rsidR="00A761DA" w:rsidRDefault="00A761DA">
      <w:pPr>
        <w:numPr>
          <w:ilvl w:val="0"/>
          <w:numId w:val="55"/>
        </w:numPr>
        <w:ind w:left="426"/>
        <w:jc w:val="both"/>
      </w:pPr>
      <w:r>
        <w:t>Miejscem płatności jest Bank Zamawiającego, a zapłata następuje w dniu zlecenia przelewu przez Zamawiającego.</w:t>
      </w:r>
    </w:p>
    <w:p w14:paraId="4E258A24" w14:textId="77777777" w:rsidR="00A761DA" w:rsidRPr="00857B90" w:rsidRDefault="00A761DA" w:rsidP="00A761DA">
      <w:pPr>
        <w:ind w:left="426"/>
        <w:jc w:val="both"/>
        <w:rPr>
          <w:sz w:val="16"/>
        </w:rPr>
      </w:pPr>
    </w:p>
    <w:p w14:paraId="113160B2" w14:textId="77777777" w:rsidR="00A761DA" w:rsidRDefault="00A761DA" w:rsidP="00A761DA">
      <w:pPr>
        <w:tabs>
          <w:tab w:val="left" w:pos="720"/>
        </w:tabs>
        <w:rPr>
          <w:b/>
        </w:rPr>
      </w:pPr>
      <w:r>
        <w:rPr>
          <w:b/>
        </w:rPr>
        <w:t>Zabezpieczenie należytego wykonania umowy</w:t>
      </w:r>
    </w:p>
    <w:p w14:paraId="2E57496F" w14:textId="77777777" w:rsidR="00A761DA" w:rsidRDefault="00A761DA" w:rsidP="00A761DA">
      <w:pPr>
        <w:tabs>
          <w:tab w:val="left" w:pos="720"/>
        </w:tabs>
        <w:rPr>
          <w:b/>
        </w:rPr>
      </w:pPr>
      <w:r>
        <w:rPr>
          <w:b/>
        </w:rPr>
        <w:t>§ 12</w:t>
      </w:r>
    </w:p>
    <w:p w14:paraId="65A8E6B6" w14:textId="77777777" w:rsidR="00A761DA" w:rsidRDefault="00A761DA">
      <w:pPr>
        <w:widowControl/>
        <w:numPr>
          <w:ilvl w:val="0"/>
          <w:numId w:val="57"/>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1BA7C796" w14:textId="77777777" w:rsidR="00A761DA" w:rsidRDefault="00A761DA">
      <w:pPr>
        <w:widowControl/>
        <w:numPr>
          <w:ilvl w:val="0"/>
          <w:numId w:val="57"/>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EA07573" w14:textId="77777777" w:rsidR="00A761DA" w:rsidRDefault="00A761DA">
      <w:pPr>
        <w:widowControl/>
        <w:numPr>
          <w:ilvl w:val="0"/>
          <w:numId w:val="57"/>
        </w:numPr>
        <w:tabs>
          <w:tab w:val="left" w:pos="426"/>
        </w:tabs>
        <w:suppressAutoHyphens w:val="0"/>
        <w:ind w:left="426"/>
        <w:jc w:val="both"/>
      </w:pPr>
      <w:r>
        <w:t xml:space="preserve">W przypadku wniesienia zabezpieczenia należytego wykonania umowy w formie pieniężnej, Zamawiający zwróci Wykonawcy 70% wysokości zabezpieczenia w terminie 30 dni od dnia wykonania przedmiotu umowy potwierdzonego odbiorem końcowym bez </w:t>
      </w:r>
      <w:r>
        <w:lastRenderedPageBreak/>
        <w:t>zastrzeżeń. Zamawiający zatrzyma 30% wysokości zabezpieczenia na zabezpieczenie roszczeń z tytułu rękojmi za wady, które zwróci Wykonawcy nie później niż w 15 dniu po upływie okresu rękojmi za wady.</w:t>
      </w:r>
    </w:p>
    <w:p w14:paraId="3CC679D8" w14:textId="77777777" w:rsidR="00A761DA" w:rsidRDefault="00A761DA">
      <w:pPr>
        <w:widowControl/>
        <w:numPr>
          <w:ilvl w:val="0"/>
          <w:numId w:val="57"/>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253D2EBC" w14:textId="06E77C2E" w:rsidR="00A761DA" w:rsidRDefault="00A761DA">
      <w:pPr>
        <w:widowControl/>
        <w:numPr>
          <w:ilvl w:val="0"/>
          <w:numId w:val="57"/>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E00EB0">
        <w:t>1,5</w:t>
      </w:r>
      <w:r>
        <w:t>% wynagrodzenia brutto w formie przewidzianej jako obligatoryjna zgodnie z art. 450 ust. 1 PZP.</w:t>
      </w:r>
    </w:p>
    <w:p w14:paraId="37369EEA" w14:textId="77777777" w:rsidR="00A761DA" w:rsidRDefault="00A761DA">
      <w:pPr>
        <w:widowControl/>
        <w:numPr>
          <w:ilvl w:val="0"/>
          <w:numId w:val="57"/>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457B4ED3" w14:textId="77777777" w:rsidR="00A761DA" w:rsidRDefault="00A761DA">
      <w:pPr>
        <w:widowControl/>
        <w:numPr>
          <w:ilvl w:val="0"/>
          <w:numId w:val="57"/>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268BC9FF" w14:textId="77777777" w:rsidR="00A761DA" w:rsidRDefault="00A761DA" w:rsidP="00A761DA">
      <w:pPr>
        <w:widowControl/>
        <w:tabs>
          <w:tab w:val="left" w:pos="720"/>
        </w:tabs>
        <w:suppressAutoHyphens w:val="0"/>
        <w:rPr>
          <w:b/>
          <w:sz w:val="14"/>
        </w:rPr>
      </w:pPr>
    </w:p>
    <w:p w14:paraId="5BD11134" w14:textId="77777777" w:rsidR="00A761DA" w:rsidRDefault="00A761DA" w:rsidP="00A761DA">
      <w:pPr>
        <w:widowControl/>
        <w:tabs>
          <w:tab w:val="left" w:pos="720"/>
        </w:tabs>
        <w:suppressAutoHyphens w:val="0"/>
        <w:rPr>
          <w:b/>
        </w:rPr>
      </w:pPr>
      <w:r>
        <w:rPr>
          <w:b/>
        </w:rPr>
        <w:t>Rękojmia za wady</w:t>
      </w:r>
    </w:p>
    <w:p w14:paraId="7E8DE25C" w14:textId="77777777" w:rsidR="00A761DA" w:rsidRDefault="00A761DA" w:rsidP="00A761DA">
      <w:pPr>
        <w:widowControl/>
        <w:tabs>
          <w:tab w:val="left" w:pos="720"/>
        </w:tabs>
        <w:suppressAutoHyphens w:val="0"/>
        <w:rPr>
          <w:b/>
        </w:rPr>
      </w:pPr>
      <w:r>
        <w:rPr>
          <w:b/>
        </w:rPr>
        <w:t>§ 13</w:t>
      </w:r>
    </w:p>
    <w:p w14:paraId="2431E7E6" w14:textId="77777777" w:rsidR="00A761DA" w:rsidRDefault="00A761DA">
      <w:pPr>
        <w:widowControl/>
        <w:numPr>
          <w:ilvl w:val="0"/>
          <w:numId w:val="58"/>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299A1B6D" w14:textId="77777777" w:rsidR="00A761DA" w:rsidRDefault="00A761DA">
      <w:pPr>
        <w:widowControl/>
        <w:numPr>
          <w:ilvl w:val="0"/>
          <w:numId w:val="58"/>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181AF945" w14:textId="77777777" w:rsidR="00A761DA" w:rsidRDefault="00A761DA" w:rsidP="00A761DA">
      <w:pPr>
        <w:widowControl/>
        <w:tabs>
          <w:tab w:val="left" w:pos="720"/>
        </w:tabs>
        <w:suppressAutoHyphens w:val="0"/>
        <w:ind w:left="360"/>
        <w:rPr>
          <w:b/>
          <w:sz w:val="12"/>
        </w:rPr>
      </w:pPr>
    </w:p>
    <w:p w14:paraId="5DD98948" w14:textId="77777777" w:rsidR="00A761DA" w:rsidRDefault="00A761DA" w:rsidP="00A761DA">
      <w:pPr>
        <w:widowControl/>
        <w:tabs>
          <w:tab w:val="left" w:pos="720"/>
        </w:tabs>
        <w:suppressAutoHyphens w:val="0"/>
        <w:ind w:left="360"/>
        <w:rPr>
          <w:b/>
        </w:rPr>
      </w:pPr>
      <w:r>
        <w:rPr>
          <w:b/>
        </w:rPr>
        <w:t>Gwarancja</w:t>
      </w:r>
    </w:p>
    <w:p w14:paraId="7D74785A" w14:textId="77777777" w:rsidR="00A761DA" w:rsidRPr="001435D4" w:rsidRDefault="00A761DA" w:rsidP="00A761DA">
      <w:pPr>
        <w:tabs>
          <w:tab w:val="left" w:pos="720"/>
        </w:tabs>
        <w:ind w:left="360"/>
        <w:rPr>
          <w:b/>
        </w:rPr>
      </w:pPr>
      <w:r w:rsidRPr="001435D4">
        <w:rPr>
          <w:b/>
        </w:rPr>
        <w:t>§ 14</w:t>
      </w:r>
    </w:p>
    <w:p w14:paraId="783A15CB" w14:textId="77777777" w:rsidR="00A761DA" w:rsidRPr="00950C26" w:rsidRDefault="00A761DA">
      <w:pPr>
        <w:widowControl/>
        <w:numPr>
          <w:ilvl w:val="0"/>
          <w:numId w:val="59"/>
        </w:numPr>
        <w:suppressAutoHyphens w:val="0"/>
        <w:jc w:val="both"/>
        <w:rPr>
          <w:strike/>
        </w:rPr>
      </w:pPr>
      <w:r w:rsidRPr="00950C26">
        <w:t xml:space="preserve">Wykonawca udziela Zamawiającemu </w:t>
      </w:r>
      <w:r w:rsidRPr="00950C26">
        <w:rPr>
          <w:b/>
        </w:rPr>
        <w:t>… miesięczny</w:t>
      </w:r>
      <w:r w:rsidRPr="00950C26">
        <w:t xml:space="preserve"> okres gwarancji na przedmiot umowy, liczony od daty odbioru końcowego przedmiotu umowy.</w:t>
      </w:r>
    </w:p>
    <w:p w14:paraId="67630BBF" w14:textId="77777777" w:rsidR="00A761DA" w:rsidRDefault="00A761DA">
      <w:pPr>
        <w:widowControl/>
        <w:numPr>
          <w:ilvl w:val="0"/>
          <w:numId w:val="59"/>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DC69A18" w14:textId="77777777" w:rsidR="00A761DA" w:rsidRDefault="00A761DA">
      <w:pPr>
        <w:widowControl/>
        <w:numPr>
          <w:ilvl w:val="0"/>
          <w:numId w:val="59"/>
        </w:numPr>
        <w:suppressAutoHyphens w:val="0"/>
        <w:jc w:val="both"/>
        <w:rPr>
          <w:strike/>
        </w:rPr>
      </w:pPr>
      <w:r w:rsidRPr="003823FE">
        <w:t>Zamawiający jest uprawniony do wykonywania uprawnień z gwarancji niezależnie od przysługujących mu uprawnień z tytułu rękojmi.</w:t>
      </w:r>
    </w:p>
    <w:p w14:paraId="2712604A" w14:textId="77777777" w:rsidR="00A761DA" w:rsidRDefault="00A761DA">
      <w:pPr>
        <w:widowControl/>
        <w:numPr>
          <w:ilvl w:val="0"/>
          <w:numId w:val="59"/>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704BAFF" w14:textId="77777777" w:rsidR="00A761DA" w:rsidRDefault="00A761DA">
      <w:pPr>
        <w:widowControl/>
        <w:numPr>
          <w:ilvl w:val="0"/>
          <w:numId w:val="59"/>
        </w:numPr>
        <w:suppressAutoHyphens w:val="0"/>
        <w:jc w:val="both"/>
        <w:rPr>
          <w:strike/>
        </w:rPr>
      </w:pPr>
      <w:r>
        <w:lastRenderedPageBreak/>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5B868062" w14:textId="77777777" w:rsidR="00A761DA" w:rsidRDefault="00A761DA">
      <w:pPr>
        <w:widowControl/>
        <w:numPr>
          <w:ilvl w:val="0"/>
          <w:numId w:val="59"/>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51F80ED6" w14:textId="77777777" w:rsidR="00A761DA" w:rsidRDefault="00A761DA">
      <w:pPr>
        <w:widowControl/>
        <w:numPr>
          <w:ilvl w:val="0"/>
          <w:numId w:val="59"/>
        </w:numPr>
        <w:suppressAutoHyphens w:val="0"/>
        <w:jc w:val="both"/>
      </w:pPr>
      <w:r>
        <w:t>Okres gwarancji na naprawiane elementy ulega automatycznemu przedłużeniu o okres naprawy, tj. czas liczony od zgłoszenia do usunięcia awarii czy usterki.</w:t>
      </w:r>
    </w:p>
    <w:p w14:paraId="345DFC6A" w14:textId="77777777" w:rsidR="00A761DA" w:rsidRDefault="00A761DA">
      <w:pPr>
        <w:widowControl/>
        <w:numPr>
          <w:ilvl w:val="0"/>
          <w:numId w:val="59"/>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14A92BBA" w14:textId="77777777" w:rsidR="00A761DA" w:rsidRDefault="00A761DA">
      <w:pPr>
        <w:widowControl/>
        <w:numPr>
          <w:ilvl w:val="0"/>
          <w:numId w:val="59"/>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38FF4168" w14:textId="77777777" w:rsidR="00A761DA" w:rsidRDefault="00A761DA">
      <w:pPr>
        <w:widowControl/>
        <w:numPr>
          <w:ilvl w:val="0"/>
          <w:numId w:val="59"/>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37D0D85" w14:textId="77777777" w:rsidR="00A761DA" w:rsidRDefault="00A761DA">
      <w:pPr>
        <w:widowControl/>
        <w:numPr>
          <w:ilvl w:val="0"/>
          <w:numId w:val="59"/>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F7C7FE1" w14:textId="77777777" w:rsidR="00A761DA" w:rsidRPr="00D8481F" w:rsidRDefault="00A761DA" w:rsidP="00A761DA">
      <w:pPr>
        <w:tabs>
          <w:tab w:val="left" w:pos="720"/>
        </w:tabs>
        <w:ind w:left="360"/>
        <w:rPr>
          <w:b/>
          <w:sz w:val="16"/>
          <w:highlight w:val="yellow"/>
        </w:rPr>
      </w:pPr>
    </w:p>
    <w:p w14:paraId="4642CF67" w14:textId="77777777" w:rsidR="00A761DA" w:rsidRDefault="00A761DA" w:rsidP="00A761DA">
      <w:pPr>
        <w:tabs>
          <w:tab w:val="left" w:pos="720"/>
        </w:tabs>
        <w:ind w:left="360"/>
        <w:rPr>
          <w:b/>
        </w:rPr>
      </w:pPr>
      <w:r>
        <w:rPr>
          <w:b/>
        </w:rPr>
        <w:t xml:space="preserve">Odstąpienie od umowy </w:t>
      </w:r>
    </w:p>
    <w:p w14:paraId="0C1B7524" w14:textId="77777777" w:rsidR="00A761DA" w:rsidRDefault="00A761DA" w:rsidP="00A761DA">
      <w:pPr>
        <w:tabs>
          <w:tab w:val="left" w:pos="720"/>
        </w:tabs>
        <w:ind w:left="360"/>
        <w:rPr>
          <w:b/>
        </w:rPr>
      </w:pPr>
      <w:r>
        <w:rPr>
          <w:b/>
        </w:rPr>
        <w:t>§ 15</w:t>
      </w:r>
    </w:p>
    <w:p w14:paraId="1469ADF0" w14:textId="77777777" w:rsidR="00A761DA" w:rsidRDefault="00A761DA">
      <w:pPr>
        <w:widowControl/>
        <w:numPr>
          <w:ilvl w:val="0"/>
          <w:numId w:val="60"/>
        </w:numPr>
        <w:suppressAutoHyphens w:val="0"/>
        <w:ind w:left="426"/>
        <w:jc w:val="both"/>
      </w:pPr>
      <w:r>
        <w:t>Oprócz przypadków wymienionych w Kodeksie cywilnym Stronom przysługuje prawo odstąpienia od niniejszej umowy w razie zaistnienia okoliczności wskazanych w ust. 2.</w:t>
      </w:r>
    </w:p>
    <w:p w14:paraId="35428B15" w14:textId="77777777" w:rsidR="00A761DA" w:rsidRDefault="00A761DA">
      <w:pPr>
        <w:widowControl/>
        <w:numPr>
          <w:ilvl w:val="0"/>
          <w:numId w:val="60"/>
        </w:numPr>
        <w:suppressAutoHyphens w:val="0"/>
        <w:ind w:left="426"/>
        <w:jc w:val="both"/>
      </w:pPr>
      <w:r>
        <w:t>Zamawiający może odstąpić od umowy, nie wcześniej niż w terminie 7 (siedmiu) dni i nie później niż w terminie 60 dni od dnia powzięcia wiadomości o tym, że:</w:t>
      </w:r>
    </w:p>
    <w:p w14:paraId="54DE75A0" w14:textId="77777777" w:rsidR="00A761DA" w:rsidRDefault="00A761DA">
      <w:pPr>
        <w:widowControl/>
        <w:numPr>
          <w:ilvl w:val="0"/>
          <w:numId w:val="61"/>
        </w:numPr>
        <w:tabs>
          <w:tab w:val="left" w:pos="720"/>
        </w:tabs>
        <w:suppressAutoHyphens w:val="0"/>
        <w:ind w:left="851"/>
        <w:jc w:val="both"/>
      </w:pPr>
      <w:r>
        <w:t>Wykonawca na skutek swojej niewypłacalności nie wykonuje zobowiązań pieniężnych przez okres co najmniej 3 miesięcy,</w:t>
      </w:r>
    </w:p>
    <w:p w14:paraId="75536286" w14:textId="77777777" w:rsidR="00A761DA" w:rsidRDefault="00A761DA">
      <w:pPr>
        <w:widowControl/>
        <w:numPr>
          <w:ilvl w:val="0"/>
          <w:numId w:val="61"/>
        </w:numPr>
        <w:tabs>
          <w:tab w:val="left" w:pos="720"/>
        </w:tabs>
        <w:suppressAutoHyphens w:val="0"/>
        <w:ind w:left="851"/>
        <w:jc w:val="both"/>
      </w:pPr>
      <w:r>
        <w:t>została podjęta likwidacja Wykonawcy,</w:t>
      </w:r>
    </w:p>
    <w:p w14:paraId="1AF7A1FF" w14:textId="77777777" w:rsidR="00A761DA" w:rsidRDefault="00A761DA">
      <w:pPr>
        <w:widowControl/>
        <w:numPr>
          <w:ilvl w:val="0"/>
          <w:numId w:val="61"/>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290E7C18" w14:textId="77777777" w:rsidR="00A761DA" w:rsidRDefault="00A761DA">
      <w:pPr>
        <w:widowControl/>
        <w:numPr>
          <w:ilvl w:val="0"/>
          <w:numId w:val="61"/>
        </w:numPr>
        <w:tabs>
          <w:tab w:val="left" w:pos="720"/>
        </w:tabs>
        <w:suppressAutoHyphens w:val="0"/>
        <w:ind w:left="851"/>
        <w:jc w:val="both"/>
      </w:pPr>
      <w:r>
        <w:t>Wykonawca zaniechał realizacji przedmiotu umowy, tj. w sposób nieprzerwany nie realizuje go przez okres 30 dni, z przyczyn, za które odpowiada Wykonawca,</w:t>
      </w:r>
    </w:p>
    <w:p w14:paraId="2BBB70FF" w14:textId="77777777" w:rsidR="00A761DA" w:rsidRDefault="00A761DA">
      <w:pPr>
        <w:widowControl/>
        <w:numPr>
          <w:ilvl w:val="0"/>
          <w:numId w:val="61"/>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50EABD07" w14:textId="77777777" w:rsidR="00A761DA" w:rsidRDefault="00A761DA">
      <w:pPr>
        <w:widowControl/>
        <w:numPr>
          <w:ilvl w:val="0"/>
          <w:numId w:val="61"/>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8629FF1" w14:textId="77777777" w:rsidR="00A761DA" w:rsidRDefault="00A761DA">
      <w:pPr>
        <w:widowControl/>
        <w:numPr>
          <w:ilvl w:val="0"/>
          <w:numId w:val="61"/>
        </w:numPr>
        <w:tabs>
          <w:tab w:val="left" w:pos="720"/>
        </w:tabs>
        <w:suppressAutoHyphens w:val="0"/>
        <w:ind w:left="851"/>
        <w:jc w:val="both"/>
      </w:pPr>
      <w:r>
        <w:lastRenderedPageBreak/>
        <w:t>Wykonawca spowodował zwłokę w wykonaniu przedmiotu umowy w stosunku do terminu realizacji powyżej 1 miesiąca,</w:t>
      </w:r>
    </w:p>
    <w:p w14:paraId="5A9EB7B1" w14:textId="77777777" w:rsidR="00A761DA" w:rsidRDefault="00A761DA">
      <w:pPr>
        <w:widowControl/>
        <w:numPr>
          <w:ilvl w:val="0"/>
          <w:numId w:val="61"/>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5F9E4A9" w14:textId="77777777" w:rsidR="00A761DA" w:rsidRDefault="00A761DA">
      <w:pPr>
        <w:widowControl/>
        <w:numPr>
          <w:ilvl w:val="0"/>
          <w:numId w:val="61"/>
        </w:numPr>
        <w:tabs>
          <w:tab w:val="left" w:pos="720"/>
        </w:tabs>
        <w:suppressAutoHyphens w:val="0"/>
        <w:ind w:left="851"/>
        <w:jc w:val="both"/>
      </w:pPr>
      <w:r>
        <w:t>Wykonawca nie zastosował się do żądania Zamawiającego, o którym mowa w § 3 ust. 4 zdanie 2,</w:t>
      </w:r>
    </w:p>
    <w:p w14:paraId="2EC5D554" w14:textId="77777777" w:rsidR="00A761DA" w:rsidRDefault="00A761DA">
      <w:pPr>
        <w:widowControl/>
        <w:numPr>
          <w:ilvl w:val="0"/>
          <w:numId w:val="61"/>
        </w:numPr>
        <w:tabs>
          <w:tab w:val="left" w:pos="720"/>
        </w:tabs>
        <w:suppressAutoHyphens w:val="0"/>
        <w:ind w:left="851"/>
        <w:jc w:val="both"/>
      </w:pPr>
      <w:r>
        <w:t>zaistniały okoliczności wskazane w § 10 ust. 8 umowy,</w:t>
      </w:r>
    </w:p>
    <w:p w14:paraId="7695B840" w14:textId="77777777" w:rsidR="00A761DA" w:rsidRDefault="00A761DA">
      <w:pPr>
        <w:widowControl/>
        <w:numPr>
          <w:ilvl w:val="0"/>
          <w:numId w:val="61"/>
        </w:numPr>
        <w:tabs>
          <w:tab w:val="left" w:pos="720"/>
        </w:tabs>
        <w:suppressAutoHyphens w:val="0"/>
        <w:ind w:left="851"/>
        <w:jc w:val="both"/>
      </w:pPr>
      <w:r>
        <w:t>Zamawiający, dokonał trzech bezpośrednich zapłat wynagrodzenia należnego podwykonawcy - w przypadkach określonych w niniejszej umowie.</w:t>
      </w:r>
    </w:p>
    <w:p w14:paraId="68CA6D0D" w14:textId="77777777" w:rsidR="00A761DA" w:rsidRDefault="00A761DA">
      <w:pPr>
        <w:widowControl/>
        <w:numPr>
          <w:ilvl w:val="0"/>
          <w:numId w:val="61"/>
        </w:numPr>
        <w:tabs>
          <w:tab w:val="left" w:pos="720"/>
        </w:tabs>
        <w:suppressAutoHyphens w:val="0"/>
        <w:ind w:left="851"/>
        <w:jc w:val="both"/>
      </w:pPr>
      <w:r>
        <w:t xml:space="preserve"> Wysokość kar umownych przekroczyła 55% wynagrodzenia, o którym mowa w § 4 ust. 2  </w:t>
      </w:r>
    </w:p>
    <w:p w14:paraId="38C68B07" w14:textId="77777777" w:rsidR="00A761DA" w:rsidRPr="007F7EDC" w:rsidRDefault="00A761DA">
      <w:pPr>
        <w:widowControl/>
        <w:numPr>
          <w:ilvl w:val="0"/>
          <w:numId w:val="60"/>
        </w:numPr>
        <w:suppressAutoHyphens w:val="0"/>
        <w:ind w:left="426"/>
        <w:jc w:val="both"/>
        <w:rPr>
          <w:shd w:val="clear" w:color="auto" w:fill="FFFFFF"/>
        </w:rPr>
      </w:pPr>
      <w:r w:rsidRPr="007F7EDC">
        <w:rPr>
          <w:shd w:val="clear" w:color="auto" w:fill="FFFFFF"/>
        </w:rPr>
        <w:t>Zamawiający może odstąpić od umowy:</w:t>
      </w:r>
    </w:p>
    <w:p w14:paraId="33D05653" w14:textId="77777777" w:rsidR="00A761DA" w:rsidRPr="007F7EDC" w:rsidRDefault="00A761DA">
      <w:pPr>
        <w:pStyle w:val="Akapitzlist"/>
        <w:numPr>
          <w:ilvl w:val="3"/>
          <w:numId w:val="46"/>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Pr>
          <w:shd w:val="clear" w:color="auto" w:fill="FFFFFF"/>
        </w:rPr>
        <w:t>)</w:t>
      </w:r>
      <w:r w:rsidRPr="007F7EDC">
        <w:rPr>
          <w:shd w:val="clear" w:color="auto" w:fill="FFFFFF"/>
        </w:rPr>
        <w:t>.</w:t>
      </w:r>
    </w:p>
    <w:p w14:paraId="5A8C6C44" w14:textId="77777777" w:rsidR="00A761DA" w:rsidRPr="007F7EDC" w:rsidRDefault="00A761DA">
      <w:pPr>
        <w:pStyle w:val="Akapitzlist"/>
        <w:numPr>
          <w:ilvl w:val="3"/>
          <w:numId w:val="46"/>
        </w:numPr>
      </w:pPr>
      <w:r w:rsidRPr="007F7EDC">
        <w:rPr>
          <w:shd w:val="clear" w:color="auto" w:fill="FFFFFF"/>
        </w:rPr>
        <w:t>gdy dokonano zmiany umowy z naruszeniem art. 454 i art. 455 PZP</w:t>
      </w:r>
      <w:r>
        <w:rPr>
          <w:shd w:val="clear" w:color="auto" w:fill="FFFFFF"/>
        </w:rPr>
        <w:t>)</w:t>
      </w:r>
      <w:r w:rsidRPr="007F7EDC">
        <w:rPr>
          <w:shd w:val="clear" w:color="auto" w:fill="FFFFFF"/>
        </w:rPr>
        <w:t>,</w:t>
      </w:r>
    </w:p>
    <w:p w14:paraId="58225CCB" w14:textId="77777777" w:rsidR="00A761DA" w:rsidRPr="00A16596" w:rsidRDefault="00A761DA">
      <w:pPr>
        <w:pStyle w:val="Akapitzlist"/>
        <w:numPr>
          <w:ilvl w:val="3"/>
          <w:numId w:val="46"/>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394ECDC2" w14:textId="77777777" w:rsidR="00A761DA" w:rsidRPr="00A16596" w:rsidRDefault="00A761DA">
      <w:pPr>
        <w:pStyle w:val="Akapitzlist"/>
        <w:numPr>
          <w:ilvl w:val="3"/>
          <w:numId w:val="46"/>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r>
        <w:rPr>
          <w:color w:val="333333"/>
        </w:rPr>
        <w:t>dyrektywy</w:t>
      </w:r>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1F38688A" w14:textId="77777777" w:rsidR="00A761DA" w:rsidRDefault="00A761DA">
      <w:pPr>
        <w:widowControl/>
        <w:numPr>
          <w:ilvl w:val="0"/>
          <w:numId w:val="60"/>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520F4089" w14:textId="77777777" w:rsidR="00A761DA" w:rsidRDefault="00A761DA">
      <w:pPr>
        <w:widowControl/>
        <w:numPr>
          <w:ilvl w:val="0"/>
          <w:numId w:val="60"/>
        </w:numPr>
        <w:suppressAutoHyphens w:val="0"/>
        <w:ind w:left="426"/>
        <w:jc w:val="both"/>
        <w:rPr>
          <w:color w:val="000000"/>
        </w:rPr>
      </w:pPr>
      <w:r>
        <w:t>W razie odstąpienia od umowy albo jej rozwiązania Wykonawca:</w:t>
      </w:r>
    </w:p>
    <w:p w14:paraId="2E2BAFC5" w14:textId="77777777" w:rsidR="00A761DA" w:rsidRDefault="00A761DA">
      <w:pPr>
        <w:widowControl/>
        <w:numPr>
          <w:ilvl w:val="0"/>
          <w:numId w:val="62"/>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5D02F6E6" w14:textId="77777777" w:rsidR="00A761DA" w:rsidRDefault="00A761DA">
      <w:pPr>
        <w:widowControl/>
        <w:numPr>
          <w:ilvl w:val="0"/>
          <w:numId w:val="62"/>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55C6C9B1" w14:textId="77777777" w:rsidR="00A761DA" w:rsidRDefault="00A761DA">
      <w:pPr>
        <w:widowControl/>
        <w:numPr>
          <w:ilvl w:val="0"/>
          <w:numId w:val="62"/>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63479F8" w14:textId="77777777" w:rsidR="00A761DA" w:rsidRDefault="00A761DA">
      <w:pPr>
        <w:widowControl/>
        <w:numPr>
          <w:ilvl w:val="0"/>
          <w:numId w:val="60"/>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663803CC" w14:textId="77777777" w:rsidR="00A761DA" w:rsidRDefault="00A761DA">
      <w:pPr>
        <w:widowControl/>
        <w:numPr>
          <w:ilvl w:val="0"/>
          <w:numId w:val="63"/>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0DF687BF" w14:textId="77777777" w:rsidR="00A761DA" w:rsidRDefault="00A761DA">
      <w:pPr>
        <w:widowControl/>
        <w:numPr>
          <w:ilvl w:val="0"/>
          <w:numId w:val="63"/>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45C26DAC" w14:textId="77777777" w:rsidR="00A761DA" w:rsidRDefault="00A761DA" w:rsidP="00A761DA">
      <w:pPr>
        <w:widowControl/>
        <w:tabs>
          <w:tab w:val="left" w:pos="0"/>
        </w:tabs>
        <w:suppressAutoHyphens w:val="0"/>
        <w:rPr>
          <w:b/>
          <w:sz w:val="16"/>
        </w:rPr>
      </w:pPr>
    </w:p>
    <w:p w14:paraId="4EF63DAB" w14:textId="77777777" w:rsidR="00A761DA" w:rsidRDefault="00A761DA" w:rsidP="00A761DA">
      <w:pPr>
        <w:widowControl/>
        <w:tabs>
          <w:tab w:val="left" w:pos="0"/>
        </w:tabs>
        <w:suppressAutoHyphens w:val="0"/>
      </w:pPr>
      <w:r>
        <w:rPr>
          <w:b/>
        </w:rPr>
        <w:t>Kary umowne</w:t>
      </w:r>
    </w:p>
    <w:p w14:paraId="57A8AF52" w14:textId="77777777" w:rsidR="00A761DA" w:rsidRDefault="00A761DA" w:rsidP="00A761DA">
      <w:pPr>
        <w:tabs>
          <w:tab w:val="left" w:pos="0"/>
        </w:tabs>
        <w:rPr>
          <w:b/>
        </w:rPr>
      </w:pPr>
      <w:r>
        <w:rPr>
          <w:b/>
        </w:rPr>
        <w:lastRenderedPageBreak/>
        <w:t>§ 16</w:t>
      </w:r>
    </w:p>
    <w:p w14:paraId="7D5AD3B2" w14:textId="77777777" w:rsidR="00A761DA" w:rsidRDefault="00A761DA">
      <w:pPr>
        <w:pStyle w:val="Tekstpodstawowy"/>
        <w:numPr>
          <w:ilvl w:val="0"/>
          <w:numId w:val="64"/>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20785DFC" w14:textId="77777777" w:rsidR="00A761DA" w:rsidRPr="00A17AB9" w:rsidRDefault="00A761DA">
      <w:pPr>
        <w:pStyle w:val="Tekstpodstawowy"/>
        <w:numPr>
          <w:ilvl w:val="0"/>
          <w:numId w:val="64"/>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4BA4C03" w14:textId="77777777" w:rsidR="00A761DA" w:rsidRPr="00A17AB9" w:rsidRDefault="00A761DA">
      <w:pPr>
        <w:pStyle w:val="Tekstpodstawowy"/>
        <w:numPr>
          <w:ilvl w:val="0"/>
          <w:numId w:val="65"/>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3A02E329" w14:textId="77777777" w:rsidR="00A761DA" w:rsidRPr="00A17AB9" w:rsidRDefault="00A761DA">
      <w:pPr>
        <w:pStyle w:val="Tekstpodstawowy"/>
        <w:numPr>
          <w:ilvl w:val="0"/>
          <w:numId w:val="65"/>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Pr>
          <w:rFonts w:ascii="Times New Roman" w:hAnsi="Times New Roman" w:cs="Times New Roman"/>
        </w:rPr>
        <w:t>5</w:t>
      </w:r>
      <w:r w:rsidRPr="00A17AB9">
        <w:rPr>
          <w:rFonts w:ascii="Times New Roman" w:hAnsi="Times New Roman" w:cs="Times New Roman"/>
        </w:rPr>
        <w:t xml:space="preserve"> % wynagrodzenia brutto ustalonego w § 4 ust. 2 umowy za każdy dzień zwłoki w odniesieniu do terminu zakończenia realizacji przedmiotu umowy, określonego w § 6 ust. 1 umowy, </w:t>
      </w:r>
    </w:p>
    <w:p w14:paraId="1BD16E18" w14:textId="77777777" w:rsidR="00A761DA" w:rsidRPr="00A17AB9" w:rsidRDefault="00A761DA">
      <w:pPr>
        <w:pStyle w:val="Tekstpodstawowy"/>
        <w:numPr>
          <w:ilvl w:val="0"/>
          <w:numId w:val="65"/>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C794C29" w14:textId="77777777" w:rsidR="00A761DA" w:rsidRPr="00A17AB9" w:rsidRDefault="00A761DA">
      <w:pPr>
        <w:pStyle w:val="Tekstpodstawowy"/>
        <w:numPr>
          <w:ilvl w:val="0"/>
          <w:numId w:val="65"/>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646B98A2" w14:textId="77777777" w:rsidR="00A761DA" w:rsidRPr="00A17AB9" w:rsidRDefault="00A761DA">
      <w:pPr>
        <w:pStyle w:val="Tekstpodstawowy"/>
        <w:numPr>
          <w:ilvl w:val="0"/>
          <w:numId w:val="65"/>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0ECB7398" w14:textId="77777777" w:rsidR="00A761DA" w:rsidRPr="00A17AB9" w:rsidRDefault="00A761DA">
      <w:pPr>
        <w:pStyle w:val="Tekstpodstawowy"/>
        <w:numPr>
          <w:ilvl w:val="0"/>
          <w:numId w:val="65"/>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2E1E418C" w14:textId="77777777" w:rsidR="00A761DA" w:rsidRPr="00A17AB9" w:rsidRDefault="00A761DA">
      <w:pPr>
        <w:pStyle w:val="Tekstpodstawowy"/>
        <w:numPr>
          <w:ilvl w:val="0"/>
          <w:numId w:val="65"/>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59C55B98" w14:textId="77777777" w:rsidR="00A761DA" w:rsidRPr="00CB1E67" w:rsidRDefault="00A761DA">
      <w:pPr>
        <w:pStyle w:val="Tekstpodstawowy"/>
        <w:numPr>
          <w:ilvl w:val="0"/>
          <w:numId w:val="65"/>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5734F3AC" w14:textId="77777777" w:rsidR="00A761DA" w:rsidRPr="00A17AB9" w:rsidRDefault="00A761DA">
      <w:pPr>
        <w:pStyle w:val="Tekstpodstawowy"/>
        <w:numPr>
          <w:ilvl w:val="0"/>
          <w:numId w:val="64"/>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2574E048" w14:textId="77777777" w:rsidR="00A761DA" w:rsidRPr="00A17AB9" w:rsidRDefault="00A761DA">
      <w:pPr>
        <w:pStyle w:val="Tekstpodstawowy"/>
        <w:numPr>
          <w:ilvl w:val="0"/>
          <w:numId w:val="64"/>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0FCCF8FC" w14:textId="77777777" w:rsidR="00A761DA" w:rsidRDefault="00A761DA">
      <w:pPr>
        <w:pStyle w:val="Tekstpodstawowy"/>
        <w:numPr>
          <w:ilvl w:val="0"/>
          <w:numId w:val="64"/>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45789252" w14:textId="77777777" w:rsidR="00A761DA" w:rsidRPr="00A17AB9" w:rsidRDefault="00A761DA">
      <w:pPr>
        <w:pStyle w:val="Tekstpodstawowy"/>
        <w:numPr>
          <w:ilvl w:val="0"/>
          <w:numId w:val="64"/>
        </w:numPr>
        <w:spacing w:line="240" w:lineRule="auto"/>
        <w:ind w:left="426"/>
        <w:rPr>
          <w:rFonts w:ascii="Times New Roman" w:hAnsi="Times New Roman" w:cs="Times New Roman"/>
        </w:rPr>
      </w:pPr>
      <w:r w:rsidRPr="00A17AB9">
        <w:rPr>
          <w:rFonts w:ascii="Times New Roman" w:hAnsi="Times New Roman" w:cs="Times New Roman"/>
        </w:rPr>
        <w:lastRenderedPageBreak/>
        <w:t>Zamawiający zastrzega sobie prawo potrącenia ewentualnych kar umownych z należnych do zapłaty faktur lub zabezpieczenia należytego wykonania umowy.</w:t>
      </w:r>
    </w:p>
    <w:p w14:paraId="3D922529" w14:textId="77777777" w:rsidR="00A761DA" w:rsidRPr="00E665DD" w:rsidRDefault="00A761DA">
      <w:pPr>
        <w:widowControl/>
        <w:numPr>
          <w:ilvl w:val="0"/>
          <w:numId w:val="64"/>
        </w:numPr>
        <w:tabs>
          <w:tab w:val="left" w:pos="426"/>
        </w:tabs>
        <w:suppressAutoHyphens w:val="0"/>
        <w:ind w:left="426"/>
        <w:jc w:val="both"/>
        <w:rPr>
          <w:iCs/>
        </w:rPr>
      </w:pPr>
      <w:r w:rsidRPr="00A17AB9">
        <w:t>Zapłata kar umownych nie zwalnia Wykonawcy od obowiązku wykonania umowy.</w:t>
      </w:r>
    </w:p>
    <w:p w14:paraId="2AA879C7" w14:textId="77777777" w:rsidR="00A761DA" w:rsidRPr="00E665DD" w:rsidRDefault="00A761DA" w:rsidP="00A761DA">
      <w:pPr>
        <w:widowControl/>
        <w:tabs>
          <w:tab w:val="left" w:pos="426"/>
        </w:tabs>
        <w:suppressAutoHyphens w:val="0"/>
        <w:ind w:left="426"/>
        <w:jc w:val="both"/>
        <w:rPr>
          <w:iCs/>
          <w:sz w:val="16"/>
          <w:szCs w:val="16"/>
        </w:rPr>
      </w:pPr>
    </w:p>
    <w:p w14:paraId="1C547FA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B180D4" w14:textId="77777777" w:rsidR="00A761DA" w:rsidRPr="004E1067" w:rsidRDefault="00A761DA" w:rsidP="00A761DA">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64A84571" w14:textId="535C1357" w:rsidR="00A761DA" w:rsidRPr="004E1067" w:rsidRDefault="00A761DA">
      <w:pPr>
        <w:widowControl/>
        <w:numPr>
          <w:ilvl w:val="0"/>
          <w:numId w:val="66"/>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sidR="00A27AAD">
        <w:t xml:space="preserve">zagrożenia </w:t>
      </w:r>
      <w:r w:rsidRPr="00D573F2">
        <w:t>epidemi</w:t>
      </w:r>
      <w:r w:rsidR="00A27AAD">
        <w:t>cznego</w:t>
      </w:r>
      <w:r w:rsidRPr="00D573F2">
        <w:t xml:space="preserve"> COVID-19</w:t>
      </w:r>
      <w:r w:rsidRPr="004E1067">
        <w:t>.</w:t>
      </w:r>
    </w:p>
    <w:p w14:paraId="267CE6C8" w14:textId="77777777" w:rsidR="00A761DA" w:rsidRPr="004E1067" w:rsidRDefault="00A761DA">
      <w:pPr>
        <w:widowControl/>
        <w:numPr>
          <w:ilvl w:val="0"/>
          <w:numId w:val="66"/>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20AE3B42" w14:textId="77777777" w:rsidR="00A761DA" w:rsidRPr="004E1067" w:rsidRDefault="00A761DA">
      <w:pPr>
        <w:widowControl/>
        <w:numPr>
          <w:ilvl w:val="0"/>
          <w:numId w:val="66"/>
        </w:numPr>
        <w:suppressAutoHyphens w:val="0"/>
        <w:ind w:left="426"/>
        <w:jc w:val="both"/>
      </w:pPr>
      <w:r w:rsidRPr="004E1067">
        <w:t>Bieg terminów określonych w niniejszej umowie ulega zawieszeniu przez czas trwania przeszkody spowodowanej siłą wyższą.</w:t>
      </w:r>
    </w:p>
    <w:p w14:paraId="57241A15" w14:textId="77777777" w:rsidR="00A761DA" w:rsidRPr="00562CD6" w:rsidRDefault="00A761DA" w:rsidP="00A761DA">
      <w:pPr>
        <w:tabs>
          <w:tab w:val="left" w:pos="720"/>
        </w:tabs>
        <w:ind w:left="360"/>
        <w:rPr>
          <w:b/>
          <w:sz w:val="16"/>
          <w:szCs w:val="16"/>
        </w:rPr>
      </w:pPr>
    </w:p>
    <w:p w14:paraId="1F097FEE" w14:textId="77777777" w:rsidR="00A761DA" w:rsidRPr="004E1067" w:rsidRDefault="00A761DA" w:rsidP="00A761DA">
      <w:pPr>
        <w:tabs>
          <w:tab w:val="left" w:pos="720"/>
        </w:tabs>
        <w:ind w:left="360"/>
        <w:rPr>
          <w:b/>
        </w:rPr>
      </w:pPr>
      <w:r w:rsidRPr="004E1067">
        <w:rPr>
          <w:b/>
        </w:rPr>
        <w:t>Poufność</w:t>
      </w:r>
    </w:p>
    <w:p w14:paraId="4A7DA14E" w14:textId="77777777" w:rsidR="00A761DA" w:rsidRPr="004E1067" w:rsidRDefault="00A761DA" w:rsidP="00A761DA">
      <w:pPr>
        <w:tabs>
          <w:tab w:val="left" w:pos="720"/>
        </w:tabs>
        <w:ind w:left="360"/>
        <w:rPr>
          <w:b/>
        </w:rPr>
      </w:pPr>
      <w:r w:rsidRPr="004E1067">
        <w:rPr>
          <w:b/>
        </w:rPr>
        <w:t>§ 18</w:t>
      </w:r>
    </w:p>
    <w:p w14:paraId="50A210FD" w14:textId="77777777" w:rsidR="00A761DA" w:rsidRPr="004E1067" w:rsidRDefault="00A761DA">
      <w:pPr>
        <w:numPr>
          <w:ilvl w:val="0"/>
          <w:numId w:val="67"/>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472AA13" w14:textId="77777777" w:rsidR="00A761DA" w:rsidRPr="004E1067" w:rsidRDefault="00A761DA">
      <w:pPr>
        <w:numPr>
          <w:ilvl w:val="0"/>
          <w:numId w:val="67"/>
        </w:numPr>
        <w:tabs>
          <w:tab w:val="left" w:pos="284"/>
        </w:tabs>
        <w:ind w:left="284"/>
        <w:jc w:val="both"/>
      </w:pPr>
      <w:r w:rsidRPr="004E1067">
        <w:t xml:space="preserve">Wykonawca zobowiązuje się do utrzymania w ścisłej tajemnicy wszelkich informacji, </w:t>
      </w:r>
    </w:p>
    <w:p w14:paraId="6DF397E1" w14:textId="77777777" w:rsidR="00A761DA" w:rsidRPr="004E1067" w:rsidRDefault="00A761DA" w:rsidP="00A761D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516920B" w14:textId="77777777" w:rsidR="00A761DA" w:rsidRPr="004E1067" w:rsidRDefault="00A761DA">
      <w:pPr>
        <w:numPr>
          <w:ilvl w:val="0"/>
          <w:numId w:val="67"/>
        </w:numPr>
        <w:tabs>
          <w:tab w:val="left" w:pos="284"/>
        </w:tabs>
        <w:ind w:left="284"/>
        <w:jc w:val="both"/>
      </w:pPr>
      <w:r w:rsidRPr="004E1067">
        <w:t xml:space="preserve">Strony podejmą odpowiednie kroki dla zachowania poufności przez osoby wykonujące </w:t>
      </w:r>
    </w:p>
    <w:p w14:paraId="3DED7ADA" w14:textId="77777777" w:rsidR="00A761DA" w:rsidRPr="004E1067" w:rsidRDefault="00A761DA" w:rsidP="00A761DA">
      <w:pPr>
        <w:tabs>
          <w:tab w:val="left" w:pos="360"/>
        </w:tabs>
        <w:ind w:left="284"/>
        <w:jc w:val="both"/>
      </w:pPr>
      <w:r w:rsidRPr="004E1067">
        <w:t>w ich imieniu obowiązki w ramach umowy.</w:t>
      </w:r>
    </w:p>
    <w:p w14:paraId="5A8EC247" w14:textId="77777777" w:rsidR="00A761DA" w:rsidRPr="004E1067" w:rsidRDefault="00A761DA">
      <w:pPr>
        <w:numPr>
          <w:ilvl w:val="0"/>
          <w:numId w:val="67"/>
        </w:numPr>
        <w:tabs>
          <w:tab w:val="left" w:pos="284"/>
        </w:tabs>
        <w:ind w:left="284"/>
        <w:jc w:val="both"/>
      </w:pPr>
      <w:r w:rsidRPr="004E1067">
        <w:t xml:space="preserve">Wykonawca zobowiązuje się do zachowania w tajemnicy wszelkich informacji uzyskanych </w:t>
      </w:r>
      <w:r w:rsidRPr="004E1067">
        <w:br/>
        <w:t>w trakcie realizacji umowy.</w:t>
      </w:r>
    </w:p>
    <w:p w14:paraId="31C009C4" w14:textId="77777777" w:rsidR="00A761DA" w:rsidRPr="00EF5B6C" w:rsidRDefault="00A761DA" w:rsidP="00A761DA">
      <w:pPr>
        <w:tabs>
          <w:tab w:val="left" w:pos="720"/>
        </w:tabs>
        <w:ind w:left="360"/>
        <w:rPr>
          <w:b/>
        </w:rPr>
      </w:pPr>
      <w:r w:rsidRPr="00EF5B6C">
        <w:rPr>
          <w:b/>
        </w:rPr>
        <w:t>Zmiana umowy</w:t>
      </w:r>
    </w:p>
    <w:p w14:paraId="2F43743A" w14:textId="77777777" w:rsidR="00A761DA" w:rsidRPr="00EF5B6C" w:rsidRDefault="00A761DA" w:rsidP="00A761DA">
      <w:pPr>
        <w:tabs>
          <w:tab w:val="left" w:pos="720"/>
        </w:tabs>
        <w:ind w:left="360"/>
        <w:rPr>
          <w:b/>
        </w:rPr>
      </w:pPr>
      <w:r w:rsidRPr="00EF5B6C">
        <w:rPr>
          <w:b/>
        </w:rPr>
        <w:t>§ 19</w:t>
      </w:r>
    </w:p>
    <w:p w14:paraId="49CEAE9C" w14:textId="77777777" w:rsidR="00A761DA" w:rsidRPr="00126E4D" w:rsidRDefault="00A761DA">
      <w:pPr>
        <w:pStyle w:val="Lista"/>
        <w:numPr>
          <w:ilvl w:val="0"/>
          <w:numId w:val="86"/>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90D72D6" w14:textId="43E06FF5" w:rsidR="00A761DA" w:rsidRPr="00126E4D" w:rsidRDefault="00A761DA">
      <w:pPr>
        <w:pStyle w:val="Lista2"/>
        <w:numPr>
          <w:ilvl w:val="0"/>
          <w:numId w:val="85"/>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Pr>
          <w:shd w:val="clear" w:color="auto" w:fill="FFFFFF"/>
        </w:rPr>
        <w:br/>
      </w:r>
      <w:r w:rsidRPr="00126E4D">
        <w:rPr>
          <w:shd w:val="clear" w:color="auto" w:fill="FFFFFF"/>
        </w:rPr>
        <w:t xml:space="preserve">i odpowiadająca mu zmiana wynagrodzenia wykonawcy) wywołana wystąpieniem siły wyższej </w:t>
      </w:r>
      <w:r w:rsidR="005C2AFB" w:rsidRPr="005C2AFB">
        <w:rPr>
          <w:shd w:val="clear" w:color="auto" w:fill="FFFFFF"/>
        </w:rPr>
        <w:t xml:space="preserve">lub warunkami atmosferycznymi mającymi bezpośredni wpływ </w:t>
      </w:r>
      <w:r w:rsidRPr="00126E4D">
        <w:rPr>
          <w:shd w:val="clear" w:color="auto" w:fill="FFFFFF"/>
        </w:rPr>
        <w:t xml:space="preserve">na terminowość </w:t>
      </w:r>
      <w:r w:rsidRPr="00126E4D">
        <w:rPr>
          <w:shd w:val="clear" w:color="auto" w:fill="FFFFFF"/>
        </w:rPr>
        <w:lastRenderedPageBreak/>
        <w:t>i sposób wykonania niniejszej umowy</w:t>
      </w:r>
      <w:r w:rsidR="005C2AFB">
        <w:rPr>
          <w:shd w:val="clear" w:color="auto" w:fill="FFFFFF"/>
        </w:rPr>
        <w:t>,</w:t>
      </w:r>
    </w:p>
    <w:p w14:paraId="33FB3F41" w14:textId="77777777" w:rsidR="00A761DA" w:rsidRPr="00EF5B6C" w:rsidRDefault="00A761DA">
      <w:pPr>
        <w:pStyle w:val="Lista2"/>
        <w:numPr>
          <w:ilvl w:val="0"/>
          <w:numId w:val="85"/>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B66D57" w14:textId="77777777" w:rsidR="00A761DA" w:rsidRPr="00EF5B6C" w:rsidRDefault="00A761DA">
      <w:pPr>
        <w:pStyle w:val="Lista2"/>
        <w:numPr>
          <w:ilvl w:val="0"/>
          <w:numId w:val="85"/>
        </w:numPr>
        <w:ind w:left="567"/>
        <w:jc w:val="both"/>
      </w:pPr>
      <w:r w:rsidRPr="00EF5B6C">
        <w:t>zmiany postanowień umowy związane ze:</w:t>
      </w:r>
    </w:p>
    <w:p w14:paraId="198D7C72" w14:textId="77777777" w:rsidR="00A761DA" w:rsidRPr="00EF5B6C" w:rsidRDefault="00A761DA" w:rsidP="00A761D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63EBF316" w14:textId="77777777" w:rsidR="00A761DA" w:rsidRPr="00EF5B6C" w:rsidRDefault="00A761DA" w:rsidP="00A761DA">
      <w:pPr>
        <w:pStyle w:val="Lista3"/>
        <w:jc w:val="both"/>
      </w:pPr>
      <w:r w:rsidRPr="00EF5B6C">
        <w:t>b)</w:t>
      </w:r>
      <w:r w:rsidRPr="00EF5B6C">
        <w:tab/>
        <w:t>zmianą numeru rachunku bankowego Wykonawcy wskazanego w niniejszej umowie,</w:t>
      </w:r>
    </w:p>
    <w:p w14:paraId="6DD96C61" w14:textId="77777777" w:rsidR="00A761DA" w:rsidRPr="00EF5B6C" w:rsidRDefault="00A761DA" w:rsidP="00A761DA">
      <w:pPr>
        <w:pStyle w:val="Lista3"/>
        <w:jc w:val="both"/>
      </w:pPr>
      <w:r w:rsidRPr="00EF5B6C">
        <w:t>c)</w:t>
      </w:r>
      <w:r w:rsidRPr="00EF5B6C">
        <w:tab/>
        <w:t>wystąpieniem oczywistych omyłek pisarskich i rachunkowych w treści niniejszej umowy,</w:t>
      </w:r>
    </w:p>
    <w:p w14:paraId="491FB9D4" w14:textId="77777777" w:rsidR="00A761DA" w:rsidRPr="00EF5B6C" w:rsidRDefault="00A761DA" w:rsidP="00A761DA">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6128C5C4" w14:textId="77777777" w:rsidR="00A761DA" w:rsidRPr="00EF5B6C" w:rsidRDefault="00A761DA" w:rsidP="00A761DA">
      <w:pPr>
        <w:pStyle w:val="Lista3"/>
        <w:jc w:val="both"/>
      </w:pPr>
      <w:r w:rsidRPr="00EF5B6C">
        <w:t>e)</w:t>
      </w:r>
      <w:r w:rsidRPr="00EF5B6C">
        <w:tab/>
        <w:t>zmianą formy zabezpieczenia należytego wykonania umowy,</w:t>
      </w:r>
    </w:p>
    <w:p w14:paraId="7437E28A" w14:textId="77777777" w:rsidR="00A761DA" w:rsidRPr="00EF5B6C" w:rsidRDefault="00A761DA" w:rsidP="00A761DA">
      <w:pPr>
        <w:pStyle w:val="Lista3"/>
        <w:jc w:val="both"/>
      </w:pPr>
      <w:r w:rsidRPr="00EF5B6C">
        <w:t>f)</w:t>
      </w:r>
      <w:r w:rsidRPr="00EF5B6C">
        <w:tab/>
        <w:t>zmianą zabezpieczenia należytego wykonania umowy w związku ze zmianą warunków realizacji umowy,</w:t>
      </w:r>
    </w:p>
    <w:p w14:paraId="1EFACF61" w14:textId="77777777" w:rsidR="00A761DA" w:rsidRPr="009F1E71" w:rsidRDefault="00A761DA">
      <w:pPr>
        <w:pStyle w:val="Lista2"/>
        <w:numPr>
          <w:ilvl w:val="0"/>
          <w:numId w:val="85"/>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16F290D6" w14:textId="77777777" w:rsidR="00A761DA" w:rsidRPr="009F1E71" w:rsidRDefault="00A761DA">
      <w:pPr>
        <w:pStyle w:val="Lista2"/>
        <w:numPr>
          <w:ilvl w:val="0"/>
          <w:numId w:val="85"/>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72AB17FD" w14:textId="77777777" w:rsidR="00A761DA" w:rsidRPr="00EF5B6C" w:rsidRDefault="00A761DA">
      <w:pPr>
        <w:pStyle w:val="Lista2"/>
        <w:numPr>
          <w:ilvl w:val="0"/>
          <w:numId w:val="85"/>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8C4323B" w14:textId="77777777" w:rsidR="00A761DA" w:rsidRPr="00126E4D" w:rsidRDefault="00A761DA">
      <w:pPr>
        <w:pStyle w:val="Lista"/>
        <w:numPr>
          <w:ilvl w:val="0"/>
          <w:numId w:val="86"/>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p w14:paraId="778E7B19" w14:textId="77777777" w:rsidR="00A97FDD" w:rsidRDefault="00A97FDD" w:rsidP="0070164C">
      <w:pPr>
        <w:tabs>
          <w:tab w:val="left" w:pos="720"/>
        </w:tabs>
        <w:jc w:val="both"/>
        <w:rPr>
          <w:b/>
        </w:rPr>
      </w:pPr>
    </w:p>
    <w:p w14:paraId="534ADD11" w14:textId="7FD3B332" w:rsidR="00A761DA" w:rsidRPr="004E1067" w:rsidRDefault="00A761DA" w:rsidP="00A761DA">
      <w:pPr>
        <w:tabs>
          <w:tab w:val="left" w:pos="720"/>
        </w:tabs>
        <w:ind w:left="360"/>
        <w:rPr>
          <w:b/>
        </w:rPr>
      </w:pPr>
      <w:r w:rsidRPr="004E1067">
        <w:rPr>
          <w:b/>
        </w:rPr>
        <w:t>Postanowienia końcowe</w:t>
      </w:r>
    </w:p>
    <w:p w14:paraId="7A0FB3F5" w14:textId="77777777" w:rsidR="00A761DA" w:rsidRPr="004E1067" w:rsidRDefault="00A761DA" w:rsidP="00A761DA">
      <w:pPr>
        <w:tabs>
          <w:tab w:val="left" w:pos="720"/>
        </w:tabs>
        <w:ind w:left="360"/>
        <w:rPr>
          <w:b/>
        </w:rPr>
      </w:pPr>
      <w:r w:rsidRPr="004E1067">
        <w:rPr>
          <w:b/>
        </w:rPr>
        <w:t xml:space="preserve">§ </w:t>
      </w:r>
      <w:r>
        <w:rPr>
          <w:b/>
        </w:rPr>
        <w:t>20</w:t>
      </w:r>
    </w:p>
    <w:p w14:paraId="4777B597" w14:textId="77777777" w:rsidR="00A761DA" w:rsidRPr="004E1067" w:rsidRDefault="00A761DA">
      <w:pPr>
        <w:widowControl/>
        <w:numPr>
          <w:ilvl w:val="0"/>
          <w:numId w:val="68"/>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567E37CC" w14:textId="77777777" w:rsidR="00A761DA" w:rsidRPr="004E1067" w:rsidRDefault="00A761DA">
      <w:pPr>
        <w:widowControl/>
        <w:numPr>
          <w:ilvl w:val="0"/>
          <w:numId w:val="68"/>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432F7410" w14:textId="77777777" w:rsidR="00A761DA" w:rsidRPr="004E1067" w:rsidRDefault="00A761DA">
      <w:pPr>
        <w:widowControl/>
        <w:numPr>
          <w:ilvl w:val="0"/>
          <w:numId w:val="68"/>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0E845352" w14:textId="77777777" w:rsidR="00A761DA" w:rsidRPr="004E1067" w:rsidRDefault="00A761DA">
      <w:pPr>
        <w:widowControl/>
        <w:numPr>
          <w:ilvl w:val="0"/>
          <w:numId w:val="68"/>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057D2B89" w14:textId="77777777" w:rsidR="00A761DA" w:rsidRPr="004E1067" w:rsidRDefault="00A761DA">
      <w:pPr>
        <w:widowControl/>
        <w:numPr>
          <w:ilvl w:val="0"/>
          <w:numId w:val="68"/>
        </w:numPr>
        <w:tabs>
          <w:tab w:val="left" w:pos="284"/>
        </w:tabs>
        <w:suppressAutoHyphens w:val="0"/>
        <w:ind w:left="284"/>
        <w:jc w:val="both"/>
      </w:pPr>
      <w:r w:rsidRPr="004E1067">
        <w:lastRenderedPageBreak/>
        <w:t>Wykonawca przedłoży Zamawiającemu listy pracowników upoważnionych do wykonywania prac oraz zapewni odzież roboczą, jak i identyfikatory pozwalające na jednoznaczną identyfikację pracowników.</w:t>
      </w:r>
    </w:p>
    <w:p w14:paraId="2DFBE9D5" w14:textId="77777777" w:rsidR="00A761DA" w:rsidRDefault="00A761DA">
      <w:pPr>
        <w:widowControl/>
        <w:numPr>
          <w:ilvl w:val="0"/>
          <w:numId w:val="68"/>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344659A9" w14:textId="77777777" w:rsidR="00A761DA" w:rsidRPr="004E1067" w:rsidRDefault="00A761DA">
      <w:pPr>
        <w:widowControl/>
        <w:numPr>
          <w:ilvl w:val="0"/>
          <w:numId w:val="68"/>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9EA749A" w14:textId="77777777" w:rsidR="00A761DA" w:rsidRPr="004E1067" w:rsidRDefault="00A761DA">
      <w:pPr>
        <w:widowControl/>
        <w:numPr>
          <w:ilvl w:val="0"/>
          <w:numId w:val="68"/>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287E103" w14:textId="77777777" w:rsidR="00A761DA" w:rsidRPr="004E1067" w:rsidRDefault="00A761DA">
      <w:pPr>
        <w:widowControl/>
        <w:numPr>
          <w:ilvl w:val="0"/>
          <w:numId w:val="68"/>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31CFD1E2" w14:textId="77777777" w:rsidR="00A761DA" w:rsidRPr="004E1067" w:rsidRDefault="00A761DA">
      <w:pPr>
        <w:widowControl/>
        <w:numPr>
          <w:ilvl w:val="0"/>
          <w:numId w:val="68"/>
        </w:numPr>
        <w:tabs>
          <w:tab w:val="left" w:pos="284"/>
        </w:tabs>
        <w:suppressAutoHyphens w:val="0"/>
        <w:ind w:left="284"/>
        <w:jc w:val="both"/>
      </w:pPr>
      <w:r w:rsidRPr="004E1067">
        <w:t>Wszelkie spory wynikające z niniejszej umowy będą rozstrzygane przez Sąd właściwy dla siedziby Zamawiającego.</w:t>
      </w:r>
    </w:p>
    <w:p w14:paraId="0CB3A1E0" w14:textId="7F3CC7FE" w:rsidR="00A761DA" w:rsidRPr="00C042F7" w:rsidRDefault="00A761DA">
      <w:pPr>
        <w:widowControl/>
        <w:numPr>
          <w:ilvl w:val="0"/>
          <w:numId w:val="68"/>
        </w:numPr>
        <w:tabs>
          <w:tab w:val="left" w:pos="284"/>
        </w:tabs>
        <w:suppressAutoHyphens w:val="0"/>
        <w:ind w:left="284"/>
        <w:jc w:val="both"/>
      </w:pPr>
      <w:r w:rsidRPr="00503046">
        <w:t xml:space="preserve">W sprawach nieunormowanych niniejszą umową mają zastosowanie przepisy ustawy z dnia 23 kwietnia 1964 r. – Kodeks cywilny (t. j. </w:t>
      </w:r>
      <w:r w:rsidR="0011131E" w:rsidRPr="0011131E">
        <w:t>Dz. U. 202</w:t>
      </w:r>
      <w:r w:rsidR="00350BC7">
        <w:t>2</w:t>
      </w:r>
      <w:r w:rsidR="0011131E" w:rsidRPr="0011131E">
        <w:t xml:space="preserve"> poz. </w:t>
      </w:r>
      <w:r w:rsidR="00350BC7">
        <w:t>1360</w:t>
      </w:r>
      <w:r w:rsidR="0011131E" w:rsidRPr="0011131E">
        <w:t xml:space="preserve"> z </w:t>
      </w:r>
      <w:proofErr w:type="spellStart"/>
      <w:r w:rsidR="0011131E" w:rsidRPr="0011131E">
        <w:t>późn</w:t>
      </w:r>
      <w:proofErr w:type="spellEnd"/>
      <w:r w:rsidR="0011131E" w:rsidRPr="0011131E">
        <w:t>. zm.</w:t>
      </w:r>
      <w:r w:rsidRPr="00503046">
        <w:t xml:space="preserve">), ustawy </w:t>
      </w:r>
      <w:r>
        <w:br/>
      </w:r>
      <w:r w:rsidRPr="00503046">
        <w:t xml:space="preserve">z dnia </w:t>
      </w:r>
      <w:r w:rsidR="0011131E">
        <w:t>11 września 2019</w:t>
      </w:r>
      <w:r w:rsidRPr="00503046">
        <w:t xml:space="preserve"> r. – Prawo zamówień publicznych (</w:t>
      </w:r>
      <w:r w:rsidR="0011131E" w:rsidRPr="0011131E">
        <w:t>t. j. Dz. U. 2022 poz. 1710 ze zm.</w:t>
      </w:r>
      <w:r w:rsidRPr="00503046">
        <w:t>), ustawy z dnia 23 lipca 2003 r. o ochronie zabytków i opiece nad zabytkami (</w:t>
      </w:r>
      <w:r w:rsidR="0011131E" w:rsidRPr="0011131E">
        <w:t>t.</w:t>
      </w:r>
      <w:r w:rsidR="0011131E">
        <w:t xml:space="preserve"> </w:t>
      </w:r>
      <w:r w:rsidR="0011131E" w:rsidRPr="0011131E">
        <w:t>j. Dz.U. z 2022 r. poz. 840</w:t>
      </w:r>
      <w:r w:rsidRPr="00503046">
        <w:t xml:space="preserve">), ustawy z dnia 7 lipca 1994 r. – Prawo budowlane (t. j. </w:t>
      </w:r>
      <w:r w:rsidR="005E35A3" w:rsidRPr="005E35A3">
        <w:t>Dz.U. z 2021 r. poz. 2351</w:t>
      </w:r>
      <w:r w:rsidRPr="00503046">
        <w:t xml:space="preserve">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w:t>
      </w:r>
      <w:r w:rsidR="0011131E" w:rsidRPr="0011131E">
        <w:t>t. j. Dz. U. 2021 r., poz. 2095 ze zm.</w:t>
      </w:r>
      <w:r w:rsidRPr="00503046">
        <w:t>) wraz z przepisami wykonawczymi</w:t>
      </w:r>
      <w:r w:rsidRPr="00C042F7">
        <w:t>.</w:t>
      </w:r>
    </w:p>
    <w:p w14:paraId="6255BF87" w14:textId="77777777" w:rsidR="00A761DA" w:rsidRDefault="00A761DA">
      <w:pPr>
        <w:widowControl/>
        <w:numPr>
          <w:ilvl w:val="0"/>
          <w:numId w:val="68"/>
        </w:numPr>
        <w:tabs>
          <w:tab w:val="left" w:pos="284"/>
        </w:tabs>
        <w:suppressAutoHyphens w:val="0"/>
        <w:ind w:left="284"/>
        <w:jc w:val="both"/>
      </w:pPr>
      <w:r>
        <w:t>Umowę sporządzono w dwóch jednobrzmiących egzemplarzach, po jednym dla każdej ze Stron.</w:t>
      </w:r>
    </w:p>
    <w:p w14:paraId="0EA17DE1" w14:textId="77777777" w:rsidR="00A761DA" w:rsidRPr="00460341" w:rsidRDefault="00A761DA">
      <w:pPr>
        <w:widowControl/>
        <w:numPr>
          <w:ilvl w:val="0"/>
          <w:numId w:val="68"/>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466E06D" w14:textId="77777777" w:rsidR="00A761DA" w:rsidRDefault="00A761DA" w:rsidP="00A761DA">
      <w:pPr>
        <w:widowControl/>
        <w:suppressAutoHyphens w:val="0"/>
        <w:jc w:val="both"/>
        <w:rPr>
          <w:i/>
          <w:u w:val="single"/>
        </w:rPr>
      </w:pPr>
    </w:p>
    <w:p w14:paraId="59BC9E92" w14:textId="77777777" w:rsidR="00A761DA" w:rsidRDefault="00A761DA" w:rsidP="00A761DA">
      <w:pPr>
        <w:widowControl/>
        <w:suppressAutoHyphens w:val="0"/>
        <w:jc w:val="both"/>
        <w:rPr>
          <w:i/>
          <w:u w:val="single"/>
        </w:rPr>
      </w:pPr>
      <w:r>
        <w:rPr>
          <w:i/>
          <w:u w:val="single"/>
        </w:rPr>
        <w:t>Załączniki do umowy:</w:t>
      </w:r>
    </w:p>
    <w:p w14:paraId="341C333D" w14:textId="77777777" w:rsidR="00A761DA" w:rsidRDefault="00A761DA">
      <w:pPr>
        <w:widowControl/>
        <w:numPr>
          <w:ilvl w:val="0"/>
          <w:numId w:val="69"/>
        </w:numPr>
        <w:suppressAutoHyphens w:val="0"/>
        <w:jc w:val="both"/>
        <w:rPr>
          <w:i/>
        </w:rPr>
      </w:pPr>
      <w:r>
        <w:rPr>
          <w:i/>
        </w:rPr>
        <w:t>Załącznik nr 1 – lista podwykonawców z określeniem zakresu i wartości robót przewidzianych do wykonania, o ile są przewidziani na etapie zawarcia umowy.</w:t>
      </w:r>
    </w:p>
    <w:p w14:paraId="38E669BA" w14:textId="77777777" w:rsidR="00A761DA" w:rsidRDefault="00A761DA" w:rsidP="00A761DA">
      <w:pPr>
        <w:widowControl/>
        <w:tabs>
          <w:tab w:val="left" w:pos="720"/>
        </w:tabs>
        <w:suppressAutoHyphens w:val="0"/>
        <w:ind w:left="360"/>
        <w:jc w:val="both"/>
        <w:rPr>
          <w:i/>
          <w:highlight w:val="yellow"/>
        </w:rPr>
      </w:pPr>
    </w:p>
    <w:p w14:paraId="7A72D1BE" w14:textId="77777777" w:rsidR="00A761DA" w:rsidRDefault="00A761DA" w:rsidP="00A761DA">
      <w:pPr>
        <w:widowControl/>
        <w:tabs>
          <w:tab w:val="left" w:pos="720"/>
        </w:tabs>
        <w:suppressAutoHyphens w:val="0"/>
        <w:ind w:left="360"/>
        <w:jc w:val="both"/>
      </w:pPr>
    </w:p>
    <w:p w14:paraId="21E569AD" w14:textId="1C75EA90" w:rsidR="00A761DA" w:rsidRDefault="00A761DA" w:rsidP="00A761DA">
      <w:pPr>
        <w:widowControl/>
        <w:tabs>
          <w:tab w:val="left" w:pos="720"/>
        </w:tabs>
        <w:suppressAutoHyphens w:val="0"/>
        <w:ind w:left="360"/>
        <w:jc w:val="both"/>
      </w:pPr>
      <w:r>
        <w:t xml:space="preserve">   ………………………………                              </w:t>
      </w:r>
      <w:r w:rsidR="00A97FDD">
        <w:t xml:space="preserve">          </w:t>
      </w:r>
      <w:r>
        <w:t xml:space="preserve">   ………………………………</w:t>
      </w:r>
    </w:p>
    <w:p w14:paraId="7913CADD" w14:textId="5FF81049" w:rsidR="00A761DA" w:rsidRDefault="00A761DA" w:rsidP="00A761DA">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97FDD">
        <w:rPr>
          <w:i/>
        </w:rPr>
        <w:t xml:space="preserve">         </w:t>
      </w:r>
      <w:r>
        <w:rPr>
          <w:i/>
        </w:rPr>
        <w:t xml:space="preserve">      Wykonawca</w:t>
      </w:r>
    </w:p>
    <w:p w14:paraId="11236A92" w14:textId="24F755F4" w:rsidR="002D1BF9" w:rsidRDefault="002D1BF9" w:rsidP="008064C3">
      <w:pPr>
        <w:widowControl/>
        <w:suppressAutoHyphens w:val="0"/>
        <w:ind w:left="360"/>
        <w:jc w:val="left"/>
        <w:outlineLvl w:val="0"/>
        <w:rPr>
          <w:b/>
          <w:u w:val="single"/>
        </w:rPr>
      </w:pPr>
    </w:p>
    <w:sectPr w:rsidR="002D1BF9"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3757" w14:textId="77777777" w:rsidR="007109BB" w:rsidRDefault="007109B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8AE266E" w14:textId="77777777" w:rsidR="007109BB" w:rsidRDefault="007109B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503C9" w:rsidRPr="009328EB" w14:paraId="10573354" w14:textId="77777777" w:rsidTr="006420BC">
      <w:tc>
        <w:tcPr>
          <w:tcW w:w="5570" w:type="dxa"/>
        </w:tcPr>
        <w:p w14:paraId="6021B76C"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503C9" w:rsidRPr="009328EB" w:rsidRDefault="006503C9"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503C9" w:rsidRPr="009328EB" w:rsidRDefault="006503C9"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503C9" w:rsidRPr="009328EB" w:rsidRDefault="006503C9"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503C9" w:rsidRDefault="006503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503C9" w:rsidRPr="00A76BCB" w:rsidRDefault="006503C9"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13CC4052" w:rsidR="006503C9" w:rsidRPr="00CE7D23" w:rsidRDefault="006503C9"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3</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181186">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290D4C8" w14:textId="77777777" w:rsidR="006503C9" w:rsidRPr="00B773B4" w:rsidRDefault="006503C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345C" w14:textId="77777777" w:rsidR="007109BB" w:rsidRDefault="007109B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5919E4F" w14:textId="77777777" w:rsidR="007109BB" w:rsidRDefault="007109BB">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46F4" w14:textId="70B36D34" w:rsidR="006503C9" w:rsidRDefault="006503C9" w:rsidP="000F1A2F">
    <w:pPr>
      <w:widowControl/>
      <w:tabs>
        <w:tab w:val="center" w:pos="4536"/>
        <w:tab w:val="right" w:pos="9072"/>
      </w:tabs>
      <w:suppressAutoHyphens w:val="0"/>
      <w:jc w:val="both"/>
      <w:rPr>
        <w:i/>
        <w:sz w:val="20"/>
        <w:szCs w:val="20"/>
        <w:u w:val="single"/>
      </w:rPr>
    </w:pPr>
    <w:r>
      <w:rPr>
        <w:i/>
        <w:iCs/>
        <w:sz w:val="20"/>
        <w:szCs w:val="20"/>
        <w:u w:val="single"/>
      </w:rPr>
      <w:t>SWZ</w:t>
    </w:r>
    <w:r w:rsidRPr="00747366">
      <w:rPr>
        <w:i/>
        <w:iCs/>
        <w:sz w:val="20"/>
        <w:szCs w:val="20"/>
        <w:u w:val="single"/>
      </w:rPr>
      <w:t xml:space="preserve"> – </w:t>
    </w:r>
    <w:bookmarkStart w:id="3" w:name="_Hlk26275883"/>
    <w:r w:rsidRPr="00747366">
      <w:rPr>
        <w:i/>
        <w:iCs/>
        <w:sz w:val="20"/>
        <w:szCs w:val="20"/>
        <w:u w:val="single"/>
      </w:rPr>
      <w:t xml:space="preserve">na </w:t>
    </w:r>
    <w:bookmarkEnd w:id="3"/>
    <w:r w:rsidRPr="00747366">
      <w:rPr>
        <w:i/>
        <w:iCs/>
        <w:sz w:val="20"/>
        <w:szCs w:val="20"/>
        <w:u w:val="single"/>
      </w:rPr>
      <w:t xml:space="preserve">wyłonienie Wykonawcy w </w:t>
    </w:r>
    <w:bookmarkStart w:id="4" w:name="_Hlk37143746"/>
    <w:r w:rsidRPr="004E0278">
      <w:rPr>
        <w:i/>
        <w:sz w:val="20"/>
        <w:szCs w:val="20"/>
        <w:u w:val="single"/>
      </w:rPr>
      <w:t xml:space="preserve">zakresie </w:t>
    </w:r>
    <w:bookmarkEnd w:id="4"/>
    <w:r>
      <w:rPr>
        <w:i/>
        <w:sz w:val="20"/>
        <w:szCs w:val="20"/>
        <w:u w:val="single"/>
      </w:rPr>
      <w:t xml:space="preserve">remontu dachu wraz z </w:t>
    </w:r>
    <w:proofErr w:type="spellStart"/>
    <w:r>
      <w:rPr>
        <w:i/>
        <w:sz w:val="20"/>
        <w:szCs w:val="20"/>
        <w:u w:val="single"/>
      </w:rPr>
      <w:t>ogniomurami</w:t>
    </w:r>
    <w:proofErr w:type="spellEnd"/>
    <w:r>
      <w:rPr>
        <w:i/>
        <w:sz w:val="20"/>
        <w:szCs w:val="20"/>
        <w:u w:val="single"/>
      </w:rPr>
      <w:t xml:space="preserve"> i kominami w Collegium Maius przy ul. Jagiellońskiej 15 w Krakowie</w:t>
    </w:r>
    <w:r w:rsidR="003C40C7">
      <w:rPr>
        <w:i/>
        <w:sz w:val="20"/>
        <w:szCs w:val="20"/>
        <w:u w:val="single"/>
      </w:rPr>
      <w:t xml:space="preserve"> </w:t>
    </w:r>
    <w:r w:rsidR="003C40C7">
      <w:rPr>
        <w:i/>
        <w:sz w:val="20"/>
        <w:szCs w:val="20"/>
        <w:u w:val="single"/>
      </w:rPr>
      <w:softHyphen/>
    </w:r>
    <w:bookmarkStart w:id="5" w:name="_Hlk130986815"/>
    <w:r w:rsidR="003C40C7">
      <w:rPr>
        <w:i/>
        <w:sz w:val="20"/>
        <w:szCs w:val="20"/>
        <w:u w:val="single"/>
      </w:rPr>
      <w:t xml:space="preserve">- </w:t>
    </w:r>
    <w:bookmarkStart w:id="6" w:name="_Hlk130983893"/>
    <w:r w:rsidR="003C40C7" w:rsidRPr="003C40C7">
      <w:rPr>
        <w:i/>
        <w:sz w:val="20"/>
        <w:szCs w:val="20"/>
        <w:u w:val="single"/>
      </w:rPr>
      <w:t>etap III - skrzydło południowe od Ogrodu Profesorskiego</w:t>
    </w:r>
    <w:bookmarkEnd w:id="5"/>
    <w:bookmarkEnd w:id="6"/>
    <w:r>
      <w:rPr>
        <w:i/>
        <w:sz w:val="20"/>
        <w:szCs w:val="20"/>
        <w:u w:val="single"/>
      </w:rPr>
      <w:t>.</w:t>
    </w:r>
    <w:r w:rsidRPr="00435A64">
      <w:rPr>
        <w:i/>
        <w:sz w:val="20"/>
        <w:szCs w:val="20"/>
        <w:u w:val="single"/>
      </w:rPr>
      <w:t xml:space="preserve"> </w:t>
    </w:r>
  </w:p>
  <w:p w14:paraId="05BE0B41" w14:textId="63B57B8C" w:rsidR="006503C9" w:rsidRPr="00435A64" w:rsidRDefault="006503C9" w:rsidP="00A17DBB">
    <w:pPr>
      <w:widowControl/>
      <w:tabs>
        <w:tab w:val="center" w:pos="4536"/>
        <w:tab w:val="right" w:pos="9072"/>
      </w:tabs>
      <w:suppressAutoHyphens w:val="0"/>
      <w:jc w:val="right"/>
      <w:rPr>
        <w:i/>
        <w:sz w:val="20"/>
        <w:szCs w:val="20"/>
        <w:u w:val="single"/>
      </w:rPr>
    </w:pPr>
    <w:r>
      <w:rPr>
        <w:i/>
        <w:sz w:val="20"/>
        <w:szCs w:val="20"/>
        <w:u w:val="single"/>
      </w:rPr>
      <w:t>Nr sprawy 80.272.</w:t>
    </w:r>
    <w:r w:rsidR="003C40C7">
      <w:rPr>
        <w:i/>
        <w:sz w:val="20"/>
        <w:szCs w:val="20"/>
        <w:u w:val="single"/>
      </w:rPr>
      <w:t>1</w:t>
    </w:r>
    <w:r w:rsidR="00DC350F">
      <w:rPr>
        <w:i/>
        <w:sz w:val="20"/>
        <w:szCs w:val="20"/>
        <w:u w:val="single"/>
      </w:rPr>
      <w:t>59</w:t>
    </w:r>
    <w:r>
      <w:rPr>
        <w:i/>
        <w:sz w:val="20"/>
        <w:szCs w:val="20"/>
        <w:u w:val="single"/>
      </w:rPr>
      <w:t>.202</w:t>
    </w:r>
    <w:r w:rsidR="003C40C7">
      <w:rPr>
        <w:i/>
        <w:sz w:val="20"/>
        <w:szCs w:val="20"/>
        <w:u w:val="single"/>
      </w:rPr>
      <w:t>3</w:t>
    </w:r>
  </w:p>
  <w:p w14:paraId="41F7C4A0" w14:textId="14872B5B" w:rsidR="006503C9" w:rsidRPr="00323EEA" w:rsidRDefault="006503C9" w:rsidP="000F1A2F">
    <w:pPr>
      <w:widowControl/>
      <w:tabs>
        <w:tab w:val="center" w:pos="4536"/>
        <w:tab w:val="right" w:pos="9072"/>
      </w:tabs>
      <w:suppressAutoHyphens w:val="0"/>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B16CCF"/>
    <w:multiLevelType w:val="hybridMultilevel"/>
    <w:tmpl w:val="340043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C6517AC"/>
    <w:multiLevelType w:val="hybridMultilevel"/>
    <w:tmpl w:val="AF2A58E2"/>
    <w:lvl w:ilvl="0" w:tplc="4AF65510">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1EBE09B7"/>
    <w:multiLevelType w:val="hybridMultilevel"/>
    <w:tmpl w:val="E3FCFA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4"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481CE3"/>
    <w:multiLevelType w:val="hybridMultilevel"/>
    <w:tmpl w:val="DFC4156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8"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2" w15:restartNumberingAfterBreak="0">
    <w:nsid w:val="37B25724"/>
    <w:multiLevelType w:val="hybridMultilevel"/>
    <w:tmpl w:val="FA286F4A"/>
    <w:lvl w:ilvl="0" w:tplc="C678702E">
      <w:start w:val="1"/>
      <w:numFmt w:val="lowerLetter"/>
      <w:lvlText w:val="%1."/>
      <w:lvlJc w:val="left"/>
      <w:pPr>
        <w:ind w:left="1770" w:hanging="360"/>
      </w:pPr>
      <w:rPr>
        <w:rFonts w:hint="default"/>
      </w:rPr>
    </w:lvl>
    <w:lvl w:ilvl="1" w:tplc="04150017">
      <w:start w:val="1"/>
      <w:numFmt w:val="lowerLetter"/>
      <w:lvlText w:val="%2)"/>
      <w:lvlJc w:val="left"/>
      <w:pPr>
        <w:ind w:left="1495" w:hanging="360"/>
      </w:p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1" w15:restartNumberingAfterBreak="0">
    <w:nsid w:val="3E7D0BEB"/>
    <w:multiLevelType w:val="hybridMultilevel"/>
    <w:tmpl w:val="C00E4F84"/>
    <w:lvl w:ilvl="0" w:tplc="1CBC9ECA">
      <w:start w:val="1"/>
      <w:numFmt w:val="bullet"/>
      <w:lvlText w:val=""/>
      <w:lvlJc w:val="left"/>
      <w:pPr>
        <w:ind w:left="735" w:hanging="360"/>
      </w:pPr>
      <w:rPr>
        <w:rFonts w:ascii="Symbol" w:hAnsi="Symbol"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62"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4"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0"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4B1D5E1D"/>
    <w:multiLevelType w:val="multilevel"/>
    <w:tmpl w:val="8358646C"/>
    <w:lvl w:ilvl="0">
      <w:start w:val="1"/>
      <w:numFmt w:val="decimal"/>
      <w:lvlText w:val="%1."/>
      <w:lvlJc w:val="left"/>
      <w:pPr>
        <w:ind w:left="786" w:hanging="360"/>
      </w:pPr>
    </w:lvl>
    <w:lvl w:ilvl="1">
      <w:start w:val="1"/>
      <w:numFmt w:val="decimal"/>
      <w:isLgl/>
      <w:lvlText w:val="%1.%2"/>
      <w:lvlJc w:val="left"/>
      <w:pPr>
        <w:ind w:left="1476" w:hanging="690"/>
      </w:pPr>
      <w:rPr>
        <w:rFonts w:hint="default"/>
        <w:b w:val="0"/>
        <w:bCs w:val="0"/>
        <w:color w:val="auto"/>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4F441FEB"/>
    <w:multiLevelType w:val="hybridMultilevel"/>
    <w:tmpl w:val="AC966A22"/>
    <w:lvl w:ilvl="0" w:tplc="FFFFFFFF">
      <w:start w:val="1"/>
      <w:numFmt w:val="decimal"/>
      <w:lvlText w:val="%1."/>
      <w:lvlJc w:val="left"/>
      <w:pPr>
        <w:tabs>
          <w:tab w:val="num" w:pos="360"/>
        </w:tabs>
        <w:ind w:left="360" w:hanging="360"/>
      </w:p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1" w15:restartNumberingAfterBreak="0">
    <w:nsid w:val="57E23115"/>
    <w:multiLevelType w:val="hybridMultilevel"/>
    <w:tmpl w:val="340043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4"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7" w15:restartNumberingAfterBreak="0">
    <w:nsid w:val="606F6070"/>
    <w:multiLevelType w:val="hybridMultilevel"/>
    <w:tmpl w:val="7EE6CCAA"/>
    <w:lvl w:ilvl="0" w:tplc="FFFFFFFF">
      <w:start w:val="1"/>
      <w:numFmt w:val="decimal"/>
      <w:lvlText w:val="%1."/>
      <w:lvlJc w:val="left"/>
      <w:pPr>
        <w:tabs>
          <w:tab w:val="num" w:pos="360"/>
        </w:tabs>
        <w:ind w:left="360" w:hanging="360"/>
      </w:pPr>
      <w:rPr>
        <w:rFonts w:cs="Times New Roman"/>
      </w:rPr>
    </w:lvl>
    <w:lvl w:ilvl="1" w:tplc="FFFFFFFF">
      <w:start w:val="100"/>
      <w:numFmt w:val="bullet"/>
      <w:lvlText w:val="-"/>
      <w:lvlJc w:val="left"/>
      <w:pPr>
        <w:tabs>
          <w:tab w:val="num" w:pos="1080"/>
        </w:tabs>
        <w:ind w:left="1080" w:hanging="360"/>
      </w:pPr>
      <w:rPr>
        <w:rFonts w:ascii="Times New Roman" w:eastAsia="Times New Roman" w:hAnsi="Times New Roman" w:hint="default"/>
      </w:rPr>
    </w:lvl>
    <w:lvl w:ilvl="2" w:tplc="FFFFFFFF">
      <w:start w:val="1"/>
      <w:numFmt w:val="decimal"/>
      <w:lvlText w:val="%3."/>
      <w:lvlJc w:val="left"/>
      <w:pPr>
        <w:tabs>
          <w:tab w:val="num" w:pos="1980"/>
        </w:tabs>
        <w:ind w:left="1980" w:hanging="360"/>
      </w:pPr>
      <w:rPr>
        <w:rFonts w:cs="Times New Roman"/>
      </w:rPr>
    </w:lvl>
    <w:lvl w:ilvl="3" w:tplc="FFFFFFFF">
      <w:start w:val="1"/>
      <w:numFmt w:val="lowerLetter"/>
      <w:lvlText w:val="%4)"/>
      <w:lvlJc w:val="left"/>
      <w:pPr>
        <w:tabs>
          <w:tab w:val="num" w:pos="2520"/>
        </w:tabs>
        <w:ind w:left="2520" w:hanging="360"/>
      </w:pPr>
      <w:rPr>
        <w:rFonts w:cs="Times New Roman" w:hint="default"/>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9" w15:restartNumberingAfterBreak="0">
    <w:nsid w:val="61EC568C"/>
    <w:multiLevelType w:val="hybridMultilevel"/>
    <w:tmpl w:val="22DE1B7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0" w15:restartNumberingAfterBreak="0">
    <w:nsid w:val="622D2DAE"/>
    <w:multiLevelType w:val="hybridMultilevel"/>
    <w:tmpl w:val="40FEA352"/>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3"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C030140"/>
    <w:multiLevelType w:val="hybridMultilevel"/>
    <w:tmpl w:val="3400431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9"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5"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6"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7"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FB877C5"/>
    <w:multiLevelType w:val="hybridMultilevel"/>
    <w:tmpl w:val="1228E5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7673776">
    <w:abstractNumId w:val="36"/>
  </w:num>
  <w:num w:numId="2" w16cid:durableId="974064713">
    <w:abstractNumId w:val="99"/>
    <w:lvlOverride w:ilvl="0">
      <w:lvl w:ilvl="0" w:tplc="EEEEAE54">
        <w:start w:val="1"/>
        <w:numFmt w:val="decimal"/>
        <w:lvlText w:val="%1."/>
        <w:lvlJc w:val="left"/>
        <w:pPr>
          <w:tabs>
            <w:tab w:val="num" w:pos="720"/>
          </w:tabs>
          <w:ind w:left="720" w:hanging="360"/>
        </w:pPr>
        <w:rPr>
          <w:rFonts w:cs="Times New Roman"/>
          <w:b w:val="0"/>
        </w:rPr>
      </w:lvl>
    </w:lvlOverride>
  </w:num>
  <w:num w:numId="3" w16cid:durableId="558245631">
    <w:abstractNumId w:val="22"/>
  </w:num>
  <w:num w:numId="4" w16cid:durableId="273176787">
    <w:abstractNumId w:val="27"/>
  </w:num>
  <w:num w:numId="5" w16cid:durableId="309015702">
    <w:abstractNumId w:val="71"/>
  </w:num>
  <w:num w:numId="6" w16cid:durableId="1771899863">
    <w:abstractNumId w:val="46"/>
  </w:num>
  <w:num w:numId="7" w16cid:durableId="2223697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3648296">
    <w:abstractNumId w:val="31"/>
  </w:num>
  <w:num w:numId="9" w16cid:durableId="932473955">
    <w:abstractNumId w:val="94"/>
  </w:num>
  <w:num w:numId="10" w16cid:durableId="2101681186">
    <w:abstractNumId w:val="95"/>
  </w:num>
  <w:num w:numId="11" w16cid:durableId="1223716879">
    <w:abstractNumId w:val="58"/>
  </w:num>
  <w:num w:numId="12" w16cid:durableId="1059282384">
    <w:abstractNumId w:val="88"/>
  </w:num>
  <w:num w:numId="13" w16cid:durableId="20044303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9591381">
    <w:abstractNumId w:val="99"/>
  </w:num>
  <w:num w:numId="15" w16cid:durableId="1768689936">
    <w:abstractNumId w:val="64"/>
  </w:num>
  <w:num w:numId="16" w16cid:durableId="52579881">
    <w:abstractNumId w:val="28"/>
  </w:num>
  <w:num w:numId="17" w16cid:durableId="1740051074">
    <w:abstractNumId w:val="23"/>
  </w:num>
  <w:num w:numId="18" w16cid:durableId="1500148402">
    <w:abstractNumId w:val="67"/>
  </w:num>
  <w:num w:numId="19" w16cid:durableId="1453985184">
    <w:abstractNumId w:val="41"/>
  </w:num>
  <w:num w:numId="20" w16cid:durableId="640429598">
    <w:abstractNumId w:val="38"/>
  </w:num>
  <w:num w:numId="21" w16cid:durableId="2096628843">
    <w:abstractNumId w:val="90"/>
  </w:num>
  <w:num w:numId="22" w16cid:durableId="434985334">
    <w:abstractNumId w:val="102"/>
  </w:num>
  <w:num w:numId="23" w16cid:durableId="1884248915">
    <w:abstractNumId w:val="91"/>
  </w:num>
  <w:num w:numId="24" w16cid:durableId="1828127059">
    <w:abstractNumId w:val="13"/>
  </w:num>
  <w:num w:numId="25" w16cid:durableId="2063825719">
    <w:abstractNumId w:val="56"/>
  </w:num>
  <w:num w:numId="26" w16cid:durableId="1985818631">
    <w:abstractNumId w:val="25"/>
  </w:num>
  <w:num w:numId="27" w16cid:durableId="114298920">
    <w:abstractNumId w:val="8"/>
  </w:num>
  <w:num w:numId="28" w16cid:durableId="1799565451">
    <w:abstractNumId w:val="100"/>
  </w:num>
  <w:num w:numId="29" w16cid:durableId="154542174">
    <w:abstractNumId w:val="14"/>
  </w:num>
  <w:num w:numId="30" w16cid:durableId="2038310443">
    <w:abstractNumId w:val="79"/>
  </w:num>
  <w:num w:numId="31" w16cid:durableId="616760686">
    <w:abstractNumId w:val="50"/>
  </w:num>
  <w:num w:numId="32" w16cid:durableId="503784107">
    <w:abstractNumId w:val="97"/>
  </w:num>
  <w:num w:numId="33" w16cid:durableId="945624890">
    <w:abstractNumId w:val="32"/>
  </w:num>
  <w:num w:numId="34" w16cid:durableId="5471117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162889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670304">
    <w:abstractNumId w:val="53"/>
  </w:num>
  <w:num w:numId="37" w16cid:durableId="1975018346">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68039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0564416">
    <w:abstractNumId w:val="108"/>
  </w:num>
  <w:num w:numId="40" w16cid:durableId="94438455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45693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5408945">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1841142">
    <w:abstractNumId w:val="18"/>
  </w:num>
  <w:num w:numId="44" w16cid:durableId="15085180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57966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689558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25860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89561907">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9115160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039706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583875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1790851">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36800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617665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35679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421419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79911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13847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82394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782966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739117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052636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11764978">
    <w:abstractNumId w:val="8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142948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695795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230858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23240998">
    <w:abstractNumId w:val="68"/>
  </w:num>
  <w:num w:numId="68" w16cid:durableId="12056817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80585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001214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35370713">
    <w:abstractNumId w:val="103"/>
  </w:num>
  <w:num w:numId="72" w16cid:durableId="1168204658">
    <w:abstractNumId w:val="85"/>
  </w:num>
  <w:num w:numId="73" w16cid:durableId="1789810170">
    <w:abstractNumId w:val="49"/>
  </w:num>
  <w:num w:numId="74" w16cid:durableId="971710999">
    <w:abstractNumId w:val="14"/>
    <w:lvlOverride w:ilvl="0">
      <w:startOverride w:val="1"/>
    </w:lvlOverride>
  </w:num>
  <w:num w:numId="75" w16cid:durableId="1996563223">
    <w:abstractNumId w:val="14"/>
    <w:lvlOverride w:ilvl="0">
      <w:startOverride w:val="1"/>
    </w:lvlOverride>
  </w:num>
  <w:num w:numId="76" w16cid:durableId="1527912735">
    <w:abstractNumId w:val="14"/>
    <w:lvlOverride w:ilvl="0">
      <w:startOverride w:val="1"/>
    </w:lvlOverride>
  </w:num>
  <w:num w:numId="77" w16cid:durableId="1868371478">
    <w:abstractNumId w:val="51"/>
  </w:num>
  <w:num w:numId="78" w16cid:durableId="71612204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57190402">
    <w:abstractNumId w:val="9"/>
  </w:num>
  <w:num w:numId="80" w16cid:durableId="1743522301">
    <w:abstractNumId w:val="40"/>
  </w:num>
  <w:num w:numId="81" w16cid:durableId="1215310575">
    <w:abstractNumId w:val="44"/>
  </w:num>
  <w:num w:numId="82" w16cid:durableId="167452016">
    <w:abstractNumId w:val="20"/>
  </w:num>
  <w:num w:numId="83" w16cid:durableId="2141218902">
    <w:abstractNumId w:val="66"/>
  </w:num>
  <w:num w:numId="84" w16cid:durableId="1853182284">
    <w:abstractNumId w:val="15"/>
  </w:num>
  <w:num w:numId="85" w16cid:durableId="833296344">
    <w:abstractNumId w:val="65"/>
  </w:num>
  <w:num w:numId="86" w16cid:durableId="1204248738">
    <w:abstractNumId w:val="7"/>
  </w:num>
  <w:num w:numId="87" w16cid:durableId="616523977">
    <w:abstractNumId w:val="105"/>
  </w:num>
  <w:num w:numId="88" w16cid:durableId="1731924106">
    <w:abstractNumId w:val="83"/>
  </w:num>
  <w:num w:numId="89" w16cid:durableId="1021664718">
    <w:abstractNumId w:val="12"/>
  </w:num>
  <w:num w:numId="90" w16cid:durableId="500505831">
    <w:abstractNumId w:val="30"/>
  </w:num>
  <w:num w:numId="91" w16cid:durableId="7629214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08914704">
    <w:abstractNumId w:val="93"/>
  </w:num>
  <w:num w:numId="93" w16cid:durableId="1297762820">
    <w:abstractNumId w:val="52"/>
  </w:num>
  <w:num w:numId="94" w16cid:durableId="1088889378">
    <w:abstractNumId w:val="35"/>
  </w:num>
  <w:num w:numId="95" w16cid:durableId="800810910">
    <w:abstractNumId w:val="21"/>
  </w:num>
  <w:num w:numId="96" w16cid:durableId="1995253278">
    <w:abstractNumId w:val="73"/>
  </w:num>
  <w:num w:numId="97" w16cid:durableId="960921546">
    <w:abstractNumId w:val="61"/>
  </w:num>
  <w:num w:numId="98" w16cid:durableId="874924540">
    <w:abstractNumId w:val="76"/>
  </w:num>
  <w:num w:numId="99" w16cid:durableId="994725678">
    <w:abstractNumId w:val="74"/>
  </w:num>
  <w:num w:numId="100" w16cid:durableId="554514982">
    <w:abstractNumId w:val="24"/>
  </w:num>
  <w:num w:numId="101" w16cid:durableId="765468969">
    <w:abstractNumId w:val="81"/>
  </w:num>
  <w:num w:numId="102" w16cid:durableId="371611600">
    <w:abstractNumId w:val="96"/>
  </w:num>
  <w:num w:numId="103" w16cid:durableId="2144034670">
    <w:abstractNumId w:val="87"/>
  </w:num>
  <w:num w:numId="104" w16cid:durableId="1105617095">
    <w:abstractNumId w:val="109"/>
  </w:num>
  <w:num w:numId="105" w16cid:durableId="862399287">
    <w:abstractNumId w:val="19"/>
  </w:num>
  <w:num w:numId="106" w16cid:durableId="89665953">
    <w:abstractNumId w:val="34"/>
  </w:num>
  <w:num w:numId="107" w16cid:durableId="1602570986">
    <w:abstractNumId w:val="14"/>
  </w:num>
  <w:num w:numId="108" w16cid:durableId="83961107">
    <w:abstractNumId w:val="14"/>
  </w:num>
  <w:num w:numId="109" w16cid:durableId="1639144485">
    <w:abstractNumId w:val="14"/>
  </w:num>
  <w:num w:numId="110" w16cid:durableId="1820606843">
    <w:abstractNumId w:val="14"/>
  </w:num>
  <w:num w:numId="111" w16cid:durableId="1276674032">
    <w:abstractNumId w:val="8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0B8"/>
    <w:rsid w:val="0001433C"/>
    <w:rsid w:val="000171B1"/>
    <w:rsid w:val="00023F19"/>
    <w:rsid w:val="00024864"/>
    <w:rsid w:val="000316C4"/>
    <w:rsid w:val="00036CFA"/>
    <w:rsid w:val="0004213E"/>
    <w:rsid w:val="00042D0E"/>
    <w:rsid w:val="00044549"/>
    <w:rsid w:val="000449B4"/>
    <w:rsid w:val="00045579"/>
    <w:rsid w:val="00046276"/>
    <w:rsid w:val="0005016A"/>
    <w:rsid w:val="000510C6"/>
    <w:rsid w:val="000512CC"/>
    <w:rsid w:val="00051CB3"/>
    <w:rsid w:val="000526E5"/>
    <w:rsid w:val="00054B03"/>
    <w:rsid w:val="00057BB4"/>
    <w:rsid w:val="0006067E"/>
    <w:rsid w:val="0006313D"/>
    <w:rsid w:val="00063D40"/>
    <w:rsid w:val="00063EBF"/>
    <w:rsid w:val="00070AE8"/>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0B9"/>
    <w:rsid w:val="00087D00"/>
    <w:rsid w:val="00095F0C"/>
    <w:rsid w:val="0009662C"/>
    <w:rsid w:val="00097F3A"/>
    <w:rsid w:val="000A00BB"/>
    <w:rsid w:val="000A0941"/>
    <w:rsid w:val="000A2346"/>
    <w:rsid w:val="000A332A"/>
    <w:rsid w:val="000A348B"/>
    <w:rsid w:val="000A378F"/>
    <w:rsid w:val="000A38B0"/>
    <w:rsid w:val="000A7123"/>
    <w:rsid w:val="000A77EA"/>
    <w:rsid w:val="000B0C1C"/>
    <w:rsid w:val="000B1341"/>
    <w:rsid w:val="000B21BD"/>
    <w:rsid w:val="000B21C2"/>
    <w:rsid w:val="000B30F8"/>
    <w:rsid w:val="000B3CF8"/>
    <w:rsid w:val="000C17BD"/>
    <w:rsid w:val="000C1D6F"/>
    <w:rsid w:val="000C4A3C"/>
    <w:rsid w:val="000C4C36"/>
    <w:rsid w:val="000C588F"/>
    <w:rsid w:val="000C5FC4"/>
    <w:rsid w:val="000C62A3"/>
    <w:rsid w:val="000D037D"/>
    <w:rsid w:val="000D12E9"/>
    <w:rsid w:val="000D1887"/>
    <w:rsid w:val="000D2356"/>
    <w:rsid w:val="000D26F0"/>
    <w:rsid w:val="000D777C"/>
    <w:rsid w:val="000D79D3"/>
    <w:rsid w:val="000D7DAE"/>
    <w:rsid w:val="000E148A"/>
    <w:rsid w:val="000E2ACA"/>
    <w:rsid w:val="000E4520"/>
    <w:rsid w:val="000E74E0"/>
    <w:rsid w:val="000F0460"/>
    <w:rsid w:val="000F1A2F"/>
    <w:rsid w:val="000F2FF3"/>
    <w:rsid w:val="000F3297"/>
    <w:rsid w:val="000F443B"/>
    <w:rsid w:val="000F6733"/>
    <w:rsid w:val="000F67D9"/>
    <w:rsid w:val="00101154"/>
    <w:rsid w:val="00103A8B"/>
    <w:rsid w:val="0010406F"/>
    <w:rsid w:val="0010483F"/>
    <w:rsid w:val="00105E8D"/>
    <w:rsid w:val="0010766E"/>
    <w:rsid w:val="0011131E"/>
    <w:rsid w:val="00111F7D"/>
    <w:rsid w:val="00112078"/>
    <w:rsid w:val="001125C0"/>
    <w:rsid w:val="0011420A"/>
    <w:rsid w:val="00114352"/>
    <w:rsid w:val="00115A0C"/>
    <w:rsid w:val="00115CF8"/>
    <w:rsid w:val="00116B77"/>
    <w:rsid w:val="00121213"/>
    <w:rsid w:val="00121D75"/>
    <w:rsid w:val="001232D5"/>
    <w:rsid w:val="00125E05"/>
    <w:rsid w:val="00130D40"/>
    <w:rsid w:val="00130F93"/>
    <w:rsid w:val="00132EF4"/>
    <w:rsid w:val="0013340F"/>
    <w:rsid w:val="001363DE"/>
    <w:rsid w:val="00140EBD"/>
    <w:rsid w:val="00141E0E"/>
    <w:rsid w:val="001435D4"/>
    <w:rsid w:val="001503CC"/>
    <w:rsid w:val="001506F2"/>
    <w:rsid w:val="00150D5D"/>
    <w:rsid w:val="001511C0"/>
    <w:rsid w:val="001532DB"/>
    <w:rsid w:val="001536E4"/>
    <w:rsid w:val="00153B36"/>
    <w:rsid w:val="00156F77"/>
    <w:rsid w:val="00157009"/>
    <w:rsid w:val="00157F0F"/>
    <w:rsid w:val="001613BF"/>
    <w:rsid w:val="00165885"/>
    <w:rsid w:val="001668DD"/>
    <w:rsid w:val="00167FCF"/>
    <w:rsid w:val="00172AEF"/>
    <w:rsid w:val="00172DDC"/>
    <w:rsid w:val="00173DF7"/>
    <w:rsid w:val="00174AFB"/>
    <w:rsid w:val="001767ED"/>
    <w:rsid w:val="001778EE"/>
    <w:rsid w:val="00177BED"/>
    <w:rsid w:val="00180526"/>
    <w:rsid w:val="00181186"/>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B0255"/>
    <w:rsid w:val="001B1751"/>
    <w:rsid w:val="001B2C9A"/>
    <w:rsid w:val="001B3681"/>
    <w:rsid w:val="001B3B78"/>
    <w:rsid w:val="001B42CA"/>
    <w:rsid w:val="001B5A8C"/>
    <w:rsid w:val="001B739C"/>
    <w:rsid w:val="001C12B3"/>
    <w:rsid w:val="001C17B5"/>
    <w:rsid w:val="001C229D"/>
    <w:rsid w:val="001C22DE"/>
    <w:rsid w:val="001C5701"/>
    <w:rsid w:val="001C6E83"/>
    <w:rsid w:val="001C744B"/>
    <w:rsid w:val="001D07A3"/>
    <w:rsid w:val="001D0B7F"/>
    <w:rsid w:val="001D1FB0"/>
    <w:rsid w:val="001D25CB"/>
    <w:rsid w:val="001D298A"/>
    <w:rsid w:val="001D4B6A"/>
    <w:rsid w:val="001D714A"/>
    <w:rsid w:val="001D7FDA"/>
    <w:rsid w:val="001E0F1D"/>
    <w:rsid w:val="001E1977"/>
    <w:rsid w:val="001E3AF8"/>
    <w:rsid w:val="001E54F2"/>
    <w:rsid w:val="001E78A7"/>
    <w:rsid w:val="001F222B"/>
    <w:rsid w:val="001F39F9"/>
    <w:rsid w:val="001F5457"/>
    <w:rsid w:val="001F57F1"/>
    <w:rsid w:val="001F59D0"/>
    <w:rsid w:val="001F75E1"/>
    <w:rsid w:val="001F7882"/>
    <w:rsid w:val="00200483"/>
    <w:rsid w:val="00201A2C"/>
    <w:rsid w:val="00202EB5"/>
    <w:rsid w:val="00203AE6"/>
    <w:rsid w:val="00205681"/>
    <w:rsid w:val="002071FA"/>
    <w:rsid w:val="00212B63"/>
    <w:rsid w:val="00214A4A"/>
    <w:rsid w:val="0022159D"/>
    <w:rsid w:val="00226A5D"/>
    <w:rsid w:val="0022739A"/>
    <w:rsid w:val="002277FB"/>
    <w:rsid w:val="00227A47"/>
    <w:rsid w:val="002302AB"/>
    <w:rsid w:val="00231CA5"/>
    <w:rsid w:val="0023220C"/>
    <w:rsid w:val="00233931"/>
    <w:rsid w:val="00236C1E"/>
    <w:rsid w:val="0024057B"/>
    <w:rsid w:val="00241368"/>
    <w:rsid w:val="00241AA2"/>
    <w:rsid w:val="002421B1"/>
    <w:rsid w:val="0024238D"/>
    <w:rsid w:val="00243520"/>
    <w:rsid w:val="00246DC4"/>
    <w:rsid w:val="00246FCC"/>
    <w:rsid w:val="002472A2"/>
    <w:rsid w:val="00247939"/>
    <w:rsid w:val="00247ACB"/>
    <w:rsid w:val="00251B2E"/>
    <w:rsid w:val="00252CBB"/>
    <w:rsid w:val="002535B9"/>
    <w:rsid w:val="00256CB5"/>
    <w:rsid w:val="00261783"/>
    <w:rsid w:val="00262F49"/>
    <w:rsid w:val="0026312C"/>
    <w:rsid w:val="002651A6"/>
    <w:rsid w:val="0026667D"/>
    <w:rsid w:val="00267B1A"/>
    <w:rsid w:val="00267D4D"/>
    <w:rsid w:val="00270DCE"/>
    <w:rsid w:val="00271637"/>
    <w:rsid w:val="00272150"/>
    <w:rsid w:val="00272891"/>
    <w:rsid w:val="00273CE3"/>
    <w:rsid w:val="00274721"/>
    <w:rsid w:val="002752C5"/>
    <w:rsid w:val="0027663E"/>
    <w:rsid w:val="00276A17"/>
    <w:rsid w:val="00276D78"/>
    <w:rsid w:val="00277A2B"/>
    <w:rsid w:val="00281F82"/>
    <w:rsid w:val="0028265A"/>
    <w:rsid w:val="00284D5C"/>
    <w:rsid w:val="00285C0D"/>
    <w:rsid w:val="00286036"/>
    <w:rsid w:val="002862A0"/>
    <w:rsid w:val="002879DA"/>
    <w:rsid w:val="00292DD8"/>
    <w:rsid w:val="002953B3"/>
    <w:rsid w:val="0029566C"/>
    <w:rsid w:val="00296CED"/>
    <w:rsid w:val="002A06D8"/>
    <w:rsid w:val="002A3A4B"/>
    <w:rsid w:val="002A5D3A"/>
    <w:rsid w:val="002A6F06"/>
    <w:rsid w:val="002B0296"/>
    <w:rsid w:val="002B2191"/>
    <w:rsid w:val="002B2AA9"/>
    <w:rsid w:val="002B2CCE"/>
    <w:rsid w:val="002B4562"/>
    <w:rsid w:val="002B55E6"/>
    <w:rsid w:val="002B59AE"/>
    <w:rsid w:val="002B5ECD"/>
    <w:rsid w:val="002B6DB4"/>
    <w:rsid w:val="002B70C5"/>
    <w:rsid w:val="002C07A2"/>
    <w:rsid w:val="002C08B4"/>
    <w:rsid w:val="002C24A0"/>
    <w:rsid w:val="002C25C3"/>
    <w:rsid w:val="002C3CB4"/>
    <w:rsid w:val="002C66B6"/>
    <w:rsid w:val="002D1BF9"/>
    <w:rsid w:val="002D241A"/>
    <w:rsid w:val="002D2E2F"/>
    <w:rsid w:val="002D3BB2"/>
    <w:rsid w:val="002D5422"/>
    <w:rsid w:val="002D740B"/>
    <w:rsid w:val="002D78FF"/>
    <w:rsid w:val="002E038B"/>
    <w:rsid w:val="002E0FAB"/>
    <w:rsid w:val="002E2E6F"/>
    <w:rsid w:val="002E75B4"/>
    <w:rsid w:val="002F3490"/>
    <w:rsid w:val="002F5054"/>
    <w:rsid w:val="002F5A0C"/>
    <w:rsid w:val="002F767E"/>
    <w:rsid w:val="002F7CAF"/>
    <w:rsid w:val="003028D1"/>
    <w:rsid w:val="00303F82"/>
    <w:rsid w:val="003054F7"/>
    <w:rsid w:val="00305747"/>
    <w:rsid w:val="00307632"/>
    <w:rsid w:val="0030799F"/>
    <w:rsid w:val="00310F58"/>
    <w:rsid w:val="0031116F"/>
    <w:rsid w:val="003114BE"/>
    <w:rsid w:val="00314990"/>
    <w:rsid w:val="00314C95"/>
    <w:rsid w:val="00323395"/>
    <w:rsid w:val="00323464"/>
    <w:rsid w:val="00323880"/>
    <w:rsid w:val="00323EEA"/>
    <w:rsid w:val="00324826"/>
    <w:rsid w:val="00324F92"/>
    <w:rsid w:val="00325C16"/>
    <w:rsid w:val="00331549"/>
    <w:rsid w:val="0033177F"/>
    <w:rsid w:val="00331FCD"/>
    <w:rsid w:val="00333B41"/>
    <w:rsid w:val="003344F3"/>
    <w:rsid w:val="003347DE"/>
    <w:rsid w:val="00334D9F"/>
    <w:rsid w:val="00335DD7"/>
    <w:rsid w:val="00335EB0"/>
    <w:rsid w:val="00337D67"/>
    <w:rsid w:val="00340DE3"/>
    <w:rsid w:val="00341593"/>
    <w:rsid w:val="00343E90"/>
    <w:rsid w:val="003462F9"/>
    <w:rsid w:val="003503BA"/>
    <w:rsid w:val="00350BC7"/>
    <w:rsid w:val="00351EB9"/>
    <w:rsid w:val="003537AA"/>
    <w:rsid w:val="00355364"/>
    <w:rsid w:val="00356D71"/>
    <w:rsid w:val="00357C5D"/>
    <w:rsid w:val="0036149D"/>
    <w:rsid w:val="00362A6A"/>
    <w:rsid w:val="00362E0D"/>
    <w:rsid w:val="00363BAC"/>
    <w:rsid w:val="00363E59"/>
    <w:rsid w:val="00366885"/>
    <w:rsid w:val="00366D48"/>
    <w:rsid w:val="003700EF"/>
    <w:rsid w:val="00370B18"/>
    <w:rsid w:val="00371856"/>
    <w:rsid w:val="0037246B"/>
    <w:rsid w:val="00375515"/>
    <w:rsid w:val="0037637D"/>
    <w:rsid w:val="003769ED"/>
    <w:rsid w:val="00380A4A"/>
    <w:rsid w:val="0038337B"/>
    <w:rsid w:val="003903E4"/>
    <w:rsid w:val="00392E5C"/>
    <w:rsid w:val="003930A1"/>
    <w:rsid w:val="00393388"/>
    <w:rsid w:val="00395B3F"/>
    <w:rsid w:val="00396230"/>
    <w:rsid w:val="003970C6"/>
    <w:rsid w:val="003A08E9"/>
    <w:rsid w:val="003A0DA3"/>
    <w:rsid w:val="003A5036"/>
    <w:rsid w:val="003A66F4"/>
    <w:rsid w:val="003B01EB"/>
    <w:rsid w:val="003B0F3F"/>
    <w:rsid w:val="003B16B9"/>
    <w:rsid w:val="003B259E"/>
    <w:rsid w:val="003B3108"/>
    <w:rsid w:val="003B69FC"/>
    <w:rsid w:val="003B7729"/>
    <w:rsid w:val="003C051A"/>
    <w:rsid w:val="003C40C7"/>
    <w:rsid w:val="003C5756"/>
    <w:rsid w:val="003C5937"/>
    <w:rsid w:val="003D0278"/>
    <w:rsid w:val="003D74BD"/>
    <w:rsid w:val="003D7575"/>
    <w:rsid w:val="003E00A8"/>
    <w:rsid w:val="003E225B"/>
    <w:rsid w:val="003E2642"/>
    <w:rsid w:val="003E4E08"/>
    <w:rsid w:val="003E632F"/>
    <w:rsid w:val="003E6BD0"/>
    <w:rsid w:val="003E72E5"/>
    <w:rsid w:val="003E7443"/>
    <w:rsid w:val="003F0972"/>
    <w:rsid w:val="003F136E"/>
    <w:rsid w:val="003F232C"/>
    <w:rsid w:val="003F43B9"/>
    <w:rsid w:val="003F6DAB"/>
    <w:rsid w:val="003F7011"/>
    <w:rsid w:val="004008C0"/>
    <w:rsid w:val="00400F08"/>
    <w:rsid w:val="004022ED"/>
    <w:rsid w:val="0040236A"/>
    <w:rsid w:val="00403852"/>
    <w:rsid w:val="00404F6D"/>
    <w:rsid w:val="00414389"/>
    <w:rsid w:val="00416006"/>
    <w:rsid w:val="00416691"/>
    <w:rsid w:val="0041766E"/>
    <w:rsid w:val="00421E87"/>
    <w:rsid w:val="004238B3"/>
    <w:rsid w:val="00423A61"/>
    <w:rsid w:val="00423CAE"/>
    <w:rsid w:val="0042519D"/>
    <w:rsid w:val="00426048"/>
    <w:rsid w:val="004261F0"/>
    <w:rsid w:val="00430057"/>
    <w:rsid w:val="00431125"/>
    <w:rsid w:val="00433069"/>
    <w:rsid w:val="00433E24"/>
    <w:rsid w:val="00433F29"/>
    <w:rsid w:val="00437EB1"/>
    <w:rsid w:val="0044052A"/>
    <w:rsid w:val="00441C4B"/>
    <w:rsid w:val="00442894"/>
    <w:rsid w:val="0044550F"/>
    <w:rsid w:val="00446E48"/>
    <w:rsid w:val="00450FE2"/>
    <w:rsid w:val="00454AAE"/>
    <w:rsid w:val="00455991"/>
    <w:rsid w:val="00457343"/>
    <w:rsid w:val="004624E9"/>
    <w:rsid w:val="00462768"/>
    <w:rsid w:val="00463EAB"/>
    <w:rsid w:val="004652EB"/>
    <w:rsid w:val="00465340"/>
    <w:rsid w:val="00465B21"/>
    <w:rsid w:val="00465C76"/>
    <w:rsid w:val="00470D62"/>
    <w:rsid w:val="00475848"/>
    <w:rsid w:val="0047710D"/>
    <w:rsid w:val="00477594"/>
    <w:rsid w:val="00480117"/>
    <w:rsid w:val="00480BA1"/>
    <w:rsid w:val="00483FDF"/>
    <w:rsid w:val="004848D3"/>
    <w:rsid w:val="00485115"/>
    <w:rsid w:val="00491E99"/>
    <w:rsid w:val="004924C1"/>
    <w:rsid w:val="004925DD"/>
    <w:rsid w:val="004942B6"/>
    <w:rsid w:val="00495EE8"/>
    <w:rsid w:val="004960E4"/>
    <w:rsid w:val="0049729F"/>
    <w:rsid w:val="004A17AD"/>
    <w:rsid w:val="004A187E"/>
    <w:rsid w:val="004A5ED3"/>
    <w:rsid w:val="004B3A50"/>
    <w:rsid w:val="004B4FBA"/>
    <w:rsid w:val="004B54EB"/>
    <w:rsid w:val="004B5C80"/>
    <w:rsid w:val="004B656F"/>
    <w:rsid w:val="004C0AE2"/>
    <w:rsid w:val="004C2002"/>
    <w:rsid w:val="004C288C"/>
    <w:rsid w:val="004C31BD"/>
    <w:rsid w:val="004C48FE"/>
    <w:rsid w:val="004C68CE"/>
    <w:rsid w:val="004C7530"/>
    <w:rsid w:val="004D4F92"/>
    <w:rsid w:val="004D6C2E"/>
    <w:rsid w:val="004D7CDA"/>
    <w:rsid w:val="004D7E53"/>
    <w:rsid w:val="004E0190"/>
    <w:rsid w:val="004E082E"/>
    <w:rsid w:val="004E0903"/>
    <w:rsid w:val="004E1A97"/>
    <w:rsid w:val="004E1EB0"/>
    <w:rsid w:val="004E3E82"/>
    <w:rsid w:val="004E3EFB"/>
    <w:rsid w:val="004E56F6"/>
    <w:rsid w:val="004E5C93"/>
    <w:rsid w:val="004E63EC"/>
    <w:rsid w:val="004F5C92"/>
    <w:rsid w:val="004F78AE"/>
    <w:rsid w:val="0050020E"/>
    <w:rsid w:val="00501155"/>
    <w:rsid w:val="005011FF"/>
    <w:rsid w:val="00503971"/>
    <w:rsid w:val="005043BE"/>
    <w:rsid w:val="005053BC"/>
    <w:rsid w:val="005058AF"/>
    <w:rsid w:val="005079FD"/>
    <w:rsid w:val="005107E6"/>
    <w:rsid w:val="00513084"/>
    <w:rsid w:val="00513449"/>
    <w:rsid w:val="00513628"/>
    <w:rsid w:val="00513A53"/>
    <w:rsid w:val="005141BC"/>
    <w:rsid w:val="00515711"/>
    <w:rsid w:val="00515FB5"/>
    <w:rsid w:val="0052112B"/>
    <w:rsid w:val="00522DAE"/>
    <w:rsid w:val="00522DEF"/>
    <w:rsid w:val="0052511E"/>
    <w:rsid w:val="00525DFD"/>
    <w:rsid w:val="00526959"/>
    <w:rsid w:val="00527DEF"/>
    <w:rsid w:val="00533AA0"/>
    <w:rsid w:val="0053419F"/>
    <w:rsid w:val="005355A1"/>
    <w:rsid w:val="00537D98"/>
    <w:rsid w:val="00540E96"/>
    <w:rsid w:val="00540F9D"/>
    <w:rsid w:val="00544358"/>
    <w:rsid w:val="00545026"/>
    <w:rsid w:val="00547A25"/>
    <w:rsid w:val="00547F04"/>
    <w:rsid w:val="0055045B"/>
    <w:rsid w:val="005518A1"/>
    <w:rsid w:val="00551F59"/>
    <w:rsid w:val="0055340F"/>
    <w:rsid w:val="00555B62"/>
    <w:rsid w:val="00556F9B"/>
    <w:rsid w:val="00562CD6"/>
    <w:rsid w:val="00563A5A"/>
    <w:rsid w:val="00566EE2"/>
    <w:rsid w:val="005704FB"/>
    <w:rsid w:val="005711D3"/>
    <w:rsid w:val="0057196F"/>
    <w:rsid w:val="00571AC1"/>
    <w:rsid w:val="00572A9F"/>
    <w:rsid w:val="0057331E"/>
    <w:rsid w:val="00574D2D"/>
    <w:rsid w:val="00580121"/>
    <w:rsid w:val="0058580C"/>
    <w:rsid w:val="00585CA9"/>
    <w:rsid w:val="0058669E"/>
    <w:rsid w:val="00586B6F"/>
    <w:rsid w:val="005875C6"/>
    <w:rsid w:val="005907C7"/>
    <w:rsid w:val="00592E8A"/>
    <w:rsid w:val="005936BF"/>
    <w:rsid w:val="00596BEE"/>
    <w:rsid w:val="00597DDC"/>
    <w:rsid w:val="005A0997"/>
    <w:rsid w:val="005A0B13"/>
    <w:rsid w:val="005A442D"/>
    <w:rsid w:val="005A4A1D"/>
    <w:rsid w:val="005A5EB1"/>
    <w:rsid w:val="005A60E3"/>
    <w:rsid w:val="005A71A2"/>
    <w:rsid w:val="005B01A1"/>
    <w:rsid w:val="005B0B37"/>
    <w:rsid w:val="005B3BD9"/>
    <w:rsid w:val="005B7402"/>
    <w:rsid w:val="005C17E4"/>
    <w:rsid w:val="005C2AFB"/>
    <w:rsid w:val="005C3713"/>
    <w:rsid w:val="005C5A33"/>
    <w:rsid w:val="005D0FC0"/>
    <w:rsid w:val="005D27AC"/>
    <w:rsid w:val="005D4624"/>
    <w:rsid w:val="005D4A42"/>
    <w:rsid w:val="005D5176"/>
    <w:rsid w:val="005D548B"/>
    <w:rsid w:val="005D6D0D"/>
    <w:rsid w:val="005E271C"/>
    <w:rsid w:val="005E35A3"/>
    <w:rsid w:val="005E5EC9"/>
    <w:rsid w:val="005F31E9"/>
    <w:rsid w:val="005F503A"/>
    <w:rsid w:val="005F5CA7"/>
    <w:rsid w:val="005F695A"/>
    <w:rsid w:val="00600114"/>
    <w:rsid w:val="006007A9"/>
    <w:rsid w:val="0060530B"/>
    <w:rsid w:val="00606B0A"/>
    <w:rsid w:val="0060788C"/>
    <w:rsid w:val="00617EB7"/>
    <w:rsid w:val="00630286"/>
    <w:rsid w:val="00630404"/>
    <w:rsid w:val="0063167B"/>
    <w:rsid w:val="00632F1E"/>
    <w:rsid w:val="00633492"/>
    <w:rsid w:val="00633F2A"/>
    <w:rsid w:val="006342AC"/>
    <w:rsid w:val="00635088"/>
    <w:rsid w:val="00640CD6"/>
    <w:rsid w:val="00640EF8"/>
    <w:rsid w:val="00640F11"/>
    <w:rsid w:val="00641EFE"/>
    <w:rsid w:val="006420BC"/>
    <w:rsid w:val="00645AD7"/>
    <w:rsid w:val="00647B80"/>
    <w:rsid w:val="006503C9"/>
    <w:rsid w:val="0065122E"/>
    <w:rsid w:val="00651267"/>
    <w:rsid w:val="006518A6"/>
    <w:rsid w:val="00652697"/>
    <w:rsid w:val="00652825"/>
    <w:rsid w:val="00652DCF"/>
    <w:rsid w:val="00654E99"/>
    <w:rsid w:val="006562A7"/>
    <w:rsid w:val="00660514"/>
    <w:rsid w:val="006615BA"/>
    <w:rsid w:val="00664552"/>
    <w:rsid w:val="00664DDE"/>
    <w:rsid w:val="006655A7"/>
    <w:rsid w:val="006658A5"/>
    <w:rsid w:val="00666D28"/>
    <w:rsid w:val="00673745"/>
    <w:rsid w:val="00673D53"/>
    <w:rsid w:val="00674687"/>
    <w:rsid w:val="00674CE9"/>
    <w:rsid w:val="00676444"/>
    <w:rsid w:val="0067707C"/>
    <w:rsid w:val="006776F6"/>
    <w:rsid w:val="00680F6A"/>
    <w:rsid w:val="0068310F"/>
    <w:rsid w:val="00685DF9"/>
    <w:rsid w:val="00687E7C"/>
    <w:rsid w:val="00692EC4"/>
    <w:rsid w:val="00693E53"/>
    <w:rsid w:val="00693E94"/>
    <w:rsid w:val="0069485A"/>
    <w:rsid w:val="00695592"/>
    <w:rsid w:val="00695EA0"/>
    <w:rsid w:val="0069605D"/>
    <w:rsid w:val="00696DBC"/>
    <w:rsid w:val="00696E7F"/>
    <w:rsid w:val="006A0D71"/>
    <w:rsid w:val="006A23BF"/>
    <w:rsid w:val="006A30FD"/>
    <w:rsid w:val="006A414C"/>
    <w:rsid w:val="006A4962"/>
    <w:rsid w:val="006A5C54"/>
    <w:rsid w:val="006A5EEF"/>
    <w:rsid w:val="006A6266"/>
    <w:rsid w:val="006A6E1F"/>
    <w:rsid w:val="006B0341"/>
    <w:rsid w:val="006B1E83"/>
    <w:rsid w:val="006B2716"/>
    <w:rsid w:val="006B33BE"/>
    <w:rsid w:val="006B43AA"/>
    <w:rsid w:val="006C2A0C"/>
    <w:rsid w:val="006C4854"/>
    <w:rsid w:val="006C4F71"/>
    <w:rsid w:val="006C6010"/>
    <w:rsid w:val="006C7759"/>
    <w:rsid w:val="006C7A04"/>
    <w:rsid w:val="006D0270"/>
    <w:rsid w:val="006D1F85"/>
    <w:rsid w:val="006D2B9B"/>
    <w:rsid w:val="006D3A2F"/>
    <w:rsid w:val="006D6BB2"/>
    <w:rsid w:val="006D6E53"/>
    <w:rsid w:val="006D6F6D"/>
    <w:rsid w:val="006D7528"/>
    <w:rsid w:val="006D7D6E"/>
    <w:rsid w:val="006E0491"/>
    <w:rsid w:val="006E64F6"/>
    <w:rsid w:val="006E7EF3"/>
    <w:rsid w:val="006F1071"/>
    <w:rsid w:val="006F3C01"/>
    <w:rsid w:val="006F4A4A"/>
    <w:rsid w:val="006F6297"/>
    <w:rsid w:val="007005D5"/>
    <w:rsid w:val="0070164C"/>
    <w:rsid w:val="00701943"/>
    <w:rsid w:val="00702B35"/>
    <w:rsid w:val="00702EFD"/>
    <w:rsid w:val="00703E8B"/>
    <w:rsid w:val="00704297"/>
    <w:rsid w:val="007109BB"/>
    <w:rsid w:val="00714358"/>
    <w:rsid w:val="007157A5"/>
    <w:rsid w:val="00717568"/>
    <w:rsid w:val="0071769E"/>
    <w:rsid w:val="00717D7B"/>
    <w:rsid w:val="0072078B"/>
    <w:rsid w:val="0072143F"/>
    <w:rsid w:val="007249D8"/>
    <w:rsid w:val="00725050"/>
    <w:rsid w:val="00726173"/>
    <w:rsid w:val="007272B4"/>
    <w:rsid w:val="00727F6B"/>
    <w:rsid w:val="00731990"/>
    <w:rsid w:val="007330A8"/>
    <w:rsid w:val="007361EA"/>
    <w:rsid w:val="007365CB"/>
    <w:rsid w:val="00736B17"/>
    <w:rsid w:val="007408FD"/>
    <w:rsid w:val="00740C77"/>
    <w:rsid w:val="00743D45"/>
    <w:rsid w:val="00746362"/>
    <w:rsid w:val="0074785F"/>
    <w:rsid w:val="00750607"/>
    <w:rsid w:val="00751534"/>
    <w:rsid w:val="0075326D"/>
    <w:rsid w:val="00761232"/>
    <w:rsid w:val="00763114"/>
    <w:rsid w:val="0076350A"/>
    <w:rsid w:val="007741FC"/>
    <w:rsid w:val="00775AC7"/>
    <w:rsid w:val="007771D8"/>
    <w:rsid w:val="00780AFD"/>
    <w:rsid w:val="007831E8"/>
    <w:rsid w:val="007840CD"/>
    <w:rsid w:val="007848EA"/>
    <w:rsid w:val="007849D5"/>
    <w:rsid w:val="00785B01"/>
    <w:rsid w:val="00786F61"/>
    <w:rsid w:val="0078761A"/>
    <w:rsid w:val="0079047F"/>
    <w:rsid w:val="00793EAB"/>
    <w:rsid w:val="0079505D"/>
    <w:rsid w:val="00797029"/>
    <w:rsid w:val="007A00E7"/>
    <w:rsid w:val="007A1E1B"/>
    <w:rsid w:val="007A1E73"/>
    <w:rsid w:val="007A4566"/>
    <w:rsid w:val="007B1CCE"/>
    <w:rsid w:val="007B2249"/>
    <w:rsid w:val="007B64E5"/>
    <w:rsid w:val="007B6DC9"/>
    <w:rsid w:val="007C1D0F"/>
    <w:rsid w:val="007C3A9D"/>
    <w:rsid w:val="007C3D47"/>
    <w:rsid w:val="007C60DF"/>
    <w:rsid w:val="007C7CDA"/>
    <w:rsid w:val="007D00E2"/>
    <w:rsid w:val="007D2478"/>
    <w:rsid w:val="007D5897"/>
    <w:rsid w:val="007D6ECE"/>
    <w:rsid w:val="007E0AB0"/>
    <w:rsid w:val="007E2BD4"/>
    <w:rsid w:val="007E3431"/>
    <w:rsid w:val="007E357D"/>
    <w:rsid w:val="007E4402"/>
    <w:rsid w:val="007E6254"/>
    <w:rsid w:val="007E71CB"/>
    <w:rsid w:val="007F030F"/>
    <w:rsid w:val="007F0345"/>
    <w:rsid w:val="007F1765"/>
    <w:rsid w:val="007F1D41"/>
    <w:rsid w:val="007F1F8E"/>
    <w:rsid w:val="007F6333"/>
    <w:rsid w:val="007F732C"/>
    <w:rsid w:val="007F73EF"/>
    <w:rsid w:val="007F7EDC"/>
    <w:rsid w:val="00804285"/>
    <w:rsid w:val="00805A9F"/>
    <w:rsid w:val="008064C3"/>
    <w:rsid w:val="00807767"/>
    <w:rsid w:val="00812219"/>
    <w:rsid w:val="0081335E"/>
    <w:rsid w:val="00813712"/>
    <w:rsid w:val="00814073"/>
    <w:rsid w:val="008149C4"/>
    <w:rsid w:val="00821984"/>
    <w:rsid w:val="00822D91"/>
    <w:rsid w:val="00823136"/>
    <w:rsid w:val="0082447D"/>
    <w:rsid w:val="00824FBA"/>
    <w:rsid w:val="008276FB"/>
    <w:rsid w:val="00830C78"/>
    <w:rsid w:val="0083100C"/>
    <w:rsid w:val="00832094"/>
    <w:rsid w:val="0083636C"/>
    <w:rsid w:val="00836EB9"/>
    <w:rsid w:val="0084087C"/>
    <w:rsid w:val="008417BD"/>
    <w:rsid w:val="008432A9"/>
    <w:rsid w:val="0084588F"/>
    <w:rsid w:val="008463F6"/>
    <w:rsid w:val="00847875"/>
    <w:rsid w:val="00850317"/>
    <w:rsid w:val="00851804"/>
    <w:rsid w:val="008539A4"/>
    <w:rsid w:val="008578DD"/>
    <w:rsid w:val="0086324C"/>
    <w:rsid w:val="0086368D"/>
    <w:rsid w:val="00863FDF"/>
    <w:rsid w:val="0086420F"/>
    <w:rsid w:val="0086529D"/>
    <w:rsid w:val="0086582D"/>
    <w:rsid w:val="00873BBF"/>
    <w:rsid w:val="00876AB6"/>
    <w:rsid w:val="0088101E"/>
    <w:rsid w:val="00882709"/>
    <w:rsid w:val="008832E3"/>
    <w:rsid w:val="00884403"/>
    <w:rsid w:val="00884771"/>
    <w:rsid w:val="00885D8B"/>
    <w:rsid w:val="00892893"/>
    <w:rsid w:val="00894A7C"/>
    <w:rsid w:val="008A47FE"/>
    <w:rsid w:val="008A6210"/>
    <w:rsid w:val="008A6B51"/>
    <w:rsid w:val="008B083E"/>
    <w:rsid w:val="008B3C9F"/>
    <w:rsid w:val="008C312E"/>
    <w:rsid w:val="008C41F8"/>
    <w:rsid w:val="008C42DB"/>
    <w:rsid w:val="008C562C"/>
    <w:rsid w:val="008C57DF"/>
    <w:rsid w:val="008C684A"/>
    <w:rsid w:val="008C69E5"/>
    <w:rsid w:val="008C722A"/>
    <w:rsid w:val="008C7F05"/>
    <w:rsid w:val="008D155A"/>
    <w:rsid w:val="008D36F0"/>
    <w:rsid w:val="008D3E2A"/>
    <w:rsid w:val="008D3F58"/>
    <w:rsid w:val="008D5480"/>
    <w:rsid w:val="008D7864"/>
    <w:rsid w:val="008E05FF"/>
    <w:rsid w:val="008E08BE"/>
    <w:rsid w:val="008E1A8F"/>
    <w:rsid w:val="008E310C"/>
    <w:rsid w:val="008E3544"/>
    <w:rsid w:val="008E57AF"/>
    <w:rsid w:val="008F0629"/>
    <w:rsid w:val="008F0935"/>
    <w:rsid w:val="008F16F3"/>
    <w:rsid w:val="008F1741"/>
    <w:rsid w:val="008F2B8F"/>
    <w:rsid w:val="008F6051"/>
    <w:rsid w:val="008F613B"/>
    <w:rsid w:val="00901B41"/>
    <w:rsid w:val="009032A8"/>
    <w:rsid w:val="009040A3"/>
    <w:rsid w:val="00906436"/>
    <w:rsid w:val="009068E8"/>
    <w:rsid w:val="00907F6E"/>
    <w:rsid w:val="00913094"/>
    <w:rsid w:val="00913CA0"/>
    <w:rsid w:val="00914098"/>
    <w:rsid w:val="00914253"/>
    <w:rsid w:val="00915D3C"/>
    <w:rsid w:val="009171FC"/>
    <w:rsid w:val="0092088E"/>
    <w:rsid w:val="00922037"/>
    <w:rsid w:val="0092252B"/>
    <w:rsid w:val="00922C1C"/>
    <w:rsid w:val="00922C66"/>
    <w:rsid w:val="00926480"/>
    <w:rsid w:val="00930105"/>
    <w:rsid w:val="00931641"/>
    <w:rsid w:val="00931AF0"/>
    <w:rsid w:val="00932ED8"/>
    <w:rsid w:val="00933A85"/>
    <w:rsid w:val="00934CF2"/>
    <w:rsid w:val="009350AE"/>
    <w:rsid w:val="00941119"/>
    <w:rsid w:val="00942678"/>
    <w:rsid w:val="00942749"/>
    <w:rsid w:val="00942969"/>
    <w:rsid w:val="00945D03"/>
    <w:rsid w:val="0094606A"/>
    <w:rsid w:val="009475C4"/>
    <w:rsid w:val="00947662"/>
    <w:rsid w:val="00947C84"/>
    <w:rsid w:val="00954005"/>
    <w:rsid w:val="0095658B"/>
    <w:rsid w:val="009577DC"/>
    <w:rsid w:val="00960563"/>
    <w:rsid w:val="0096084F"/>
    <w:rsid w:val="00961B5A"/>
    <w:rsid w:val="00963D78"/>
    <w:rsid w:val="009669A1"/>
    <w:rsid w:val="00970A40"/>
    <w:rsid w:val="00971695"/>
    <w:rsid w:val="00973DE4"/>
    <w:rsid w:val="00975678"/>
    <w:rsid w:val="009773B2"/>
    <w:rsid w:val="0097751D"/>
    <w:rsid w:val="00981DE9"/>
    <w:rsid w:val="0098361D"/>
    <w:rsid w:val="009849F1"/>
    <w:rsid w:val="00984B8F"/>
    <w:rsid w:val="00985456"/>
    <w:rsid w:val="00985D0F"/>
    <w:rsid w:val="00986C4F"/>
    <w:rsid w:val="00987128"/>
    <w:rsid w:val="009907CA"/>
    <w:rsid w:val="00994BA1"/>
    <w:rsid w:val="00994E1B"/>
    <w:rsid w:val="00995866"/>
    <w:rsid w:val="00996F5A"/>
    <w:rsid w:val="009975D7"/>
    <w:rsid w:val="009A0473"/>
    <w:rsid w:val="009A2D31"/>
    <w:rsid w:val="009A3AAA"/>
    <w:rsid w:val="009A4126"/>
    <w:rsid w:val="009A4D3C"/>
    <w:rsid w:val="009A53F8"/>
    <w:rsid w:val="009A548D"/>
    <w:rsid w:val="009B0422"/>
    <w:rsid w:val="009B605A"/>
    <w:rsid w:val="009C3504"/>
    <w:rsid w:val="009C412B"/>
    <w:rsid w:val="009C5856"/>
    <w:rsid w:val="009C5B44"/>
    <w:rsid w:val="009C7364"/>
    <w:rsid w:val="009D0EB5"/>
    <w:rsid w:val="009D1DA2"/>
    <w:rsid w:val="009D7A4B"/>
    <w:rsid w:val="009E00F0"/>
    <w:rsid w:val="009E01B1"/>
    <w:rsid w:val="009E3CD1"/>
    <w:rsid w:val="009E602E"/>
    <w:rsid w:val="009E77A4"/>
    <w:rsid w:val="009F07E1"/>
    <w:rsid w:val="009F0CB1"/>
    <w:rsid w:val="009F1002"/>
    <w:rsid w:val="009F1E71"/>
    <w:rsid w:val="009F2808"/>
    <w:rsid w:val="009F2EEC"/>
    <w:rsid w:val="009F334C"/>
    <w:rsid w:val="00A011FF"/>
    <w:rsid w:val="00A014C8"/>
    <w:rsid w:val="00A02A12"/>
    <w:rsid w:val="00A02C7F"/>
    <w:rsid w:val="00A04ADF"/>
    <w:rsid w:val="00A05DE8"/>
    <w:rsid w:val="00A06F09"/>
    <w:rsid w:val="00A076C0"/>
    <w:rsid w:val="00A12F82"/>
    <w:rsid w:val="00A1356D"/>
    <w:rsid w:val="00A14750"/>
    <w:rsid w:val="00A16FAD"/>
    <w:rsid w:val="00A17529"/>
    <w:rsid w:val="00A179AE"/>
    <w:rsid w:val="00A17AB9"/>
    <w:rsid w:val="00A17DBB"/>
    <w:rsid w:val="00A2155A"/>
    <w:rsid w:val="00A21FD7"/>
    <w:rsid w:val="00A259C7"/>
    <w:rsid w:val="00A25DD7"/>
    <w:rsid w:val="00A264F1"/>
    <w:rsid w:val="00A2666B"/>
    <w:rsid w:val="00A27AAD"/>
    <w:rsid w:val="00A3313B"/>
    <w:rsid w:val="00A368C9"/>
    <w:rsid w:val="00A36C92"/>
    <w:rsid w:val="00A375AE"/>
    <w:rsid w:val="00A4088E"/>
    <w:rsid w:val="00A43328"/>
    <w:rsid w:val="00A46C59"/>
    <w:rsid w:val="00A5283F"/>
    <w:rsid w:val="00A52A17"/>
    <w:rsid w:val="00A54440"/>
    <w:rsid w:val="00A554BC"/>
    <w:rsid w:val="00A55D6C"/>
    <w:rsid w:val="00A560A7"/>
    <w:rsid w:val="00A56C33"/>
    <w:rsid w:val="00A61F89"/>
    <w:rsid w:val="00A62D23"/>
    <w:rsid w:val="00A631BE"/>
    <w:rsid w:val="00A671FB"/>
    <w:rsid w:val="00A679FD"/>
    <w:rsid w:val="00A67EFE"/>
    <w:rsid w:val="00A70DEE"/>
    <w:rsid w:val="00A70F94"/>
    <w:rsid w:val="00A753FC"/>
    <w:rsid w:val="00A761DA"/>
    <w:rsid w:val="00A83AE1"/>
    <w:rsid w:val="00A84906"/>
    <w:rsid w:val="00A84A19"/>
    <w:rsid w:val="00A84F11"/>
    <w:rsid w:val="00A904CE"/>
    <w:rsid w:val="00A906D1"/>
    <w:rsid w:val="00A90F09"/>
    <w:rsid w:val="00A931D3"/>
    <w:rsid w:val="00A94320"/>
    <w:rsid w:val="00A94BEE"/>
    <w:rsid w:val="00A94F67"/>
    <w:rsid w:val="00A96395"/>
    <w:rsid w:val="00A9714D"/>
    <w:rsid w:val="00A97BCB"/>
    <w:rsid w:val="00A97C9D"/>
    <w:rsid w:val="00A97FDD"/>
    <w:rsid w:val="00AA0916"/>
    <w:rsid w:val="00AA1428"/>
    <w:rsid w:val="00AA223F"/>
    <w:rsid w:val="00AA2CD6"/>
    <w:rsid w:val="00AA4195"/>
    <w:rsid w:val="00AB4F65"/>
    <w:rsid w:val="00AB55B5"/>
    <w:rsid w:val="00AB6D92"/>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2D46"/>
    <w:rsid w:val="00AE5836"/>
    <w:rsid w:val="00AE5BAE"/>
    <w:rsid w:val="00AE6275"/>
    <w:rsid w:val="00AE6F02"/>
    <w:rsid w:val="00AE7F81"/>
    <w:rsid w:val="00AF0CCA"/>
    <w:rsid w:val="00AF2EC2"/>
    <w:rsid w:val="00AF2FD4"/>
    <w:rsid w:val="00AF5E88"/>
    <w:rsid w:val="00B005B3"/>
    <w:rsid w:val="00B01864"/>
    <w:rsid w:val="00B03535"/>
    <w:rsid w:val="00B04CD2"/>
    <w:rsid w:val="00B055F4"/>
    <w:rsid w:val="00B06C8D"/>
    <w:rsid w:val="00B10D5B"/>
    <w:rsid w:val="00B1117C"/>
    <w:rsid w:val="00B133B6"/>
    <w:rsid w:val="00B14506"/>
    <w:rsid w:val="00B1553E"/>
    <w:rsid w:val="00B15A98"/>
    <w:rsid w:val="00B172FB"/>
    <w:rsid w:val="00B200AC"/>
    <w:rsid w:val="00B20A3D"/>
    <w:rsid w:val="00B2194A"/>
    <w:rsid w:val="00B24201"/>
    <w:rsid w:val="00B27880"/>
    <w:rsid w:val="00B279F6"/>
    <w:rsid w:val="00B31A7F"/>
    <w:rsid w:val="00B37C26"/>
    <w:rsid w:val="00B40E31"/>
    <w:rsid w:val="00B4131D"/>
    <w:rsid w:val="00B42FDE"/>
    <w:rsid w:val="00B4303E"/>
    <w:rsid w:val="00B437C2"/>
    <w:rsid w:val="00B44DDF"/>
    <w:rsid w:val="00B44E2C"/>
    <w:rsid w:val="00B511D5"/>
    <w:rsid w:val="00B5245E"/>
    <w:rsid w:val="00B546EF"/>
    <w:rsid w:val="00B547F7"/>
    <w:rsid w:val="00B562C3"/>
    <w:rsid w:val="00B564C7"/>
    <w:rsid w:val="00B609C9"/>
    <w:rsid w:val="00B6329D"/>
    <w:rsid w:val="00B63566"/>
    <w:rsid w:val="00B64377"/>
    <w:rsid w:val="00B6795F"/>
    <w:rsid w:val="00B759E7"/>
    <w:rsid w:val="00B81B37"/>
    <w:rsid w:val="00B81FE4"/>
    <w:rsid w:val="00B834A2"/>
    <w:rsid w:val="00B839EC"/>
    <w:rsid w:val="00B84627"/>
    <w:rsid w:val="00B8535B"/>
    <w:rsid w:val="00B86A66"/>
    <w:rsid w:val="00B86E60"/>
    <w:rsid w:val="00B875F0"/>
    <w:rsid w:val="00B90668"/>
    <w:rsid w:val="00B90ECA"/>
    <w:rsid w:val="00B92CFF"/>
    <w:rsid w:val="00B9377C"/>
    <w:rsid w:val="00B93935"/>
    <w:rsid w:val="00B94C6E"/>
    <w:rsid w:val="00B958B9"/>
    <w:rsid w:val="00BA0515"/>
    <w:rsid w:val="00BA0997"/>
    <w:rsid w:val="00BA14A9"/>
    <w:rsid w:val="00BA1714"/>
    <w:rsid w:val="00BA298B"/>
    <w:rsid w:val="00BA6295"/>
    <w:rsid w:val="00BA7FFC"/>
    <w:rsid w:val="00BB078D"/>
    <w:rsid w:val="00BB2234"/>
    <w:rsid w:val="00BB28E7"/>
    <w:rsid w:val="00BB3E5B"/>
    <w:rsid w:val="00BB6D4D"/>
    <w:rsid w:val="00BC0C20"/>
    <w:rsid w:val="00BC0F90"/>
    <w:rsid w:val="00BC33C1"/>
    <w:rsid w:val="00BC4919"/>
    <w:rsid w:val="00BC558C"/>
    <w:rsid w:val="00BC584C"/>
    <w:rsid w:val="00BC61AB"/>
    <w:rsid w:val="00BD0B5B"/>
    <w:rsid w:val="00BD31B8"/>
    <w:rsid w:val="00BD3931"/>
    <w:rsid w:val="00BD3C39"/>
    <w:rsid w:val="00BD421F"/>
    <w:rsid w:val="00BD425A"/>
    <w:rsid w:val="00BD57A0"/>
    <w:rsid w:val="00BD5B60"/>
    <w:rsid w:val="00BE07D0"/>
    <w:rsid w:val="00BE0A65"/>
    <w:rsid w:val="00BE302C"/>
    <w:rsid w:val="00BE34EF"/>
    <w:rsid w:val="00BE5CA9"/>
    <w:rsid w:val="00BE6DDB"/>
    <w:rsid w:val="00BF0508"/>
    <w:rsid w:val="00BF0669"/>
    <w:rsid w:val="00BF1934"/>
    <w:rsid w:val="00BF2154"/>
    <w:rsid w:val="00BF2D65"/>
    <w:rsid w:val="00BF59BA"/>
    <w:rsid w:val="00BF5BD7"/>
    <w:rsid w:val="00C0022E"/>
    <w:rsid w:val="00C00C1C"/>
    <w:rsid w:val="00C02B5B"/>
    <w:rsid w:val="00C02EB4"/>
    <w:rsid w:val="00C03548"/>
    <w:rsid w:val="00C03D5F"/>
    <w:rsid w:val="00C04E33"/>
    <w:rsid w:val="00C06984"/>
    <w:rsid w:val="00C17836"/>
    <w:rsid w:val="00C22980"/>
    <w:rsid w:val="00C33403"/>
    <w:rsid w:val="00C33649"/>
    <w:rsid w:val="00C34A59"/>
    <w:rsid w:val="00C370A0"/>
    <w:rsid w:val="00C3730A"/>
    <w:rsid w:val="00C37E3A"/>
    <w:rsid w:val="00C40826"/>
    <w:rsid w:val="00C408BB"/>
    <w:rsid w:val="00C468BB"/>
    <w:rsid w:val="00C47792"/>
    <w:rsid w:val="00C51049"/>
    <w:rsid w:val="00C5287A"/>
    <w:rsid w:val="00C52A84"/>
    <w:rsid w:val="00C52F05"/>
    <w:rsid w:val="00C5318F"/>
    <w:rsid w:val="00C56770"/>
    <w:rsid w:val="00C57F1D"/>
    <w:rsid w:val="00C60574"/>
    <w:rsid w:val="00C60EA0"/>
    <w:rsid w:val="00C610A5"/>
    <w:rsid w:val="00C661D9"/>
    <w:rsid w:val="00C66618"/>
    <w:rsid w:val="00C678DB"/>
    <w:rsid w:val="00C72665"/>
    <w:rsid w:val="00C76ABB"/>
    <w:rsid w:val="00C77A94"/>
    <w:rsid w:val="00C77C4C"/>
    <w:rsid w:val="00C77CE8"/>
    <w:rsid w:val="00C80CDC"/>
    <w:rsid w:val="00C8183F"/>
    <w:rsid w:val="00C83FBB"/>
    <w:rsid w:val="00C90061"/>
    <w:rsid w:val="00C9049F"/>
    <w:rsid w:val="00C91FD1"/>
    <w:rsid w:val="00C93C45"/>
    <w:rsid w:val="00C945B9"/>
    <w:rsid w:val="00C94A1B"/>
    <w:rsid w:val="00C954B2"/>
    <w:rsid w:val="00CA172C"/>
    <w:rsid w:val="00CA2401"/>
    <w:rsid w:val="00CA2B8A"/>
    <w:rsid w:val="00CA662E"/>
    <w:rsid w:val="00CA7C1B"/>
    <w:rsid w:val="00CB123A"/>
    <w:rsid w:val="00CB1E67"/>
    <w:rsid w:val="00CB372A"/>
    <w:rsid w:val="00CB3F43"/>
    <w:rsid w:val="00CB5C7C"/>
    <w:rsid w:val="00CB5CD2"/>
    <w:rsid w:val="00CB67FD"/>
    <w:rsid w:val="00CB71DF"/>
    <w:rsid w:val="00CB77EE"/>
    <w:rsid w:val="00CC2FB6"/>
    <w:rsid w:val="00CC4AF8"/>
    <w:rsid w:val="00CC5D98"/>
    <w:rsid w:val="00CD1A14"/>
    <w:rsid w:val="00CD5C66"/>
    <w:rsid w:val="00CE02D3"/>
    <w:rsid w:val="00CE0DBC"/>
    <w:rsid w:val="00CE1924"/>
    <w:rsid w:val="00CE23EE"/>
    <w:rsid w:val="00CE5F4A"/>
    <w:rsid w:val="00CE6654"/>
    <w:rsid w:val="00CE6C5F"/>
    <w:rsid w:val="00CE7D23"/>
    <w:rsid w:val="00CF1A83"/>
    <w:rsid w:val="00CF1B5C"/>
    <w:rsid w:val="00CF39B9"/>
    <w:rsid w:val="00CF46A5"/>
    <w:rsid w:val="00CF5DC1"/>
    <w:rsid w:val="00CF694E"/>
    <w:rsid w:val="00CF76AA"/>
    <w:rsid w:val="00D00146"/>
    <w:rsid w:val="00D027E9"/>
    <w:rsid w:val="00D0570E"/>
    <w:rsid w:val="00D066E8"/>
    <w:rsid w:val="00D07030"/>
    <w:rsid w:val="00D07067"/>
    <w:rsid w:val="00D1106B"/>
    <w:rsid w:val="00D13188"/>
    <w:rsid w:val="00D16E7C"/>
    <w:rsid w:val="00D17CD6"/>
    <w:rsid w:val="00D201EE"/>
    <w:rsid w:val="00D21259"/>
    <w:rsid w:val="00D23A55"/>
    <w:rsid w:val="00D248FA"/>
    <w:rsid w:val="00D24EE6"/>
    <w:rsid w:val="00D25385"/>
    <w:rsid w:val="00D26289"/>
    <w:rsid w:val="00D2664C"/>
    <w:rsid w:val="00D274F0"/>
    <w:rsid w:val="00D30D55"/>
    <w:rsid w:val="00D33F3A"/>
    <w:rsid w:val="00D34DC6"/>
    <w:rsid w:val="00D34F5A"/>
    <w:rsid w:val="00D35623"/>
    <w:rsid w:val="00D3590C"/>
    <w:rsid w:val="00D35D21"/>
    <w:rsid w:val="00D40DFF"/>
    <w:rsid w:val="00D41D79"/>
    <w:rsid w:val="00D44066"/>
    <w:rsid w:val="00D45C96"/>
    <w:rsid w:val="00D5304C"/>
    <w:rsid w:val="00D541CD"/>
    <w:rsid w:val="00D54ACB"/>
    <w:rsid w:val="00D55E8F"/>
    <w:rsid w:val="00D56BB4"/>
    <w:rsid w:val="00D573F2"/>
    <w:rsid w:val="00D61354"/>
    <w:rsid w:val="00D629B4"/>
    <w:rsid w:val="00D63FCA"/>
    <w:rsid w:val="00D669EF"/>
    <w:rsid w:val="00D67B76"/>
    <w:rsid w:val="00D7068A"/>
    <w:rsid w:val="00D70BDD"/>
    <w:rsid w:val="00D7248C"/>
    <w:rsid w:val="00D75076"/>
    <w:rsid w:val="00D803D9"/>
    <w:rsid w:val="00D81332"/>
    <w:rsid w:val="00D83703"/>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6580"/>
    <w:rsid w:val="00DA7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350F"/>
    <w:rsid w:val="00DC5BB4"/>
    <w:rsid w:val="00DC6A8E"/>
    <w:rsid w:val="00DD37D1"/>
    <w:rsid w:val="00DD5E6A"/>
    <w:rsid w:val="00DE0AC0"/>
    <w:rsid w:val="00DE152B"/>
    <w:rsid w:val="00DE4A2B"/>
    <w:rsid w:val="00DE5860"/>
    <w:rsid w:val="00DF4955"/>
    <w:rsid w:val="00DF51B5"/>
    <w:rsid w:val="00DF5C0D"/>
    <w:rsid w:val="00DF6D68"/>
    <w:rsid w:val="00E005DA"/>
    <w:rsid w:val="00E00EB0"/>
    <w:rsid w:val="00E0483E"/>
    <w:rsid w:val="00E04C34"/>
    <w:rsid w:val="00E0529F"/>
    <w:rsid w:val="00E1070B"/>
    <w:rsid w:val="00E108F2"/>
    <w:rsid w:val="00E10E26"/>
    <w:rsid w:val="00E12F61"/>
    <w:rsid w:val="00E13D8E"/>
    <w:rsid w:val="00E14176"/>
    <w:rsid w:val="00E16AE9"/>
    <w:rsid w:val="00E179F7"/>
    <w:rsid w:val="00E20FAF"/>
    <w:rsid w:val="00E21804"/>
    <w:rsid w:val="00E2584B"/>
    <w:rsid w:val="00E26812"/>
    <w:rsid w:val="00E26BF9"/>
    <w:rsid w:val="00E33346"/>
    <w:rsid w:val="00E336A1"/>
    <w:rsid w:val="00E345FE"/>
    <w:rsid w:val="00E358C1"/>
    <w:rsid w:val="00E362B6"/>
    <w:rsid w:val="00E364EC"/>
    <w:rsid w:val="00E403C0"/>
    <w:rsid w:val="00E404F4"/>
    <w:rsid w:val="00E41697"/>
    <w:rsid w:val="00E41E25"/>
    <w:rsid w:val="00E41E45"/>
    <w:rsid w:val="00E4316D"/>
    <w:rsid w:val="00E43566"/>
    <w:rsid w:val="00E449FA"/>
    <w:rsid w:val="00E454F4"/>
    <w:rsid w:val="00E46039"/>
    <w:rsid w:val="00E47CA4"/>
    <w:rsid w:val="00E50631"/>
    <w:rsid w:val="00E506C2"/>
    <w:rsid w:val="00E50EC9"/>
    <w:rsid w:val="00E52811"/>
    <w:rsid w:val="00E54A07"/>
    <w:rsid w:val="00E55E3F"/>
    <w:rsid w:val="00E5649D"/>
    <w:rsid w:val="00E5742A"/>
    <w:rsid w:val="00E6016D"/>
    <w:rsid w:val="00E60BC6"/>
    <w:rsid w:val="00E61C0C"/>
    <w:rsid w:val="00E63DA1"/>
    <w:rsid w:val="00E65318"/>
    <w:rsid w:val="00E665DD"/>
    <w:rsid w:val="00E67B51"/>
    <w:rsid w:val="00E71D64"/>
    <w:rsid w:val="00E73261"/>
    <w:rsid w:val="00E77A35"/>
    <w:rsid w:val="00E804DB"/>
    <w:rsid w:val="00E8203F"/>
    <w:rsid w:val="00E82523"/>
    <w:rsid w:val="00E82E74"/>
    <w:rsid w:val="00E851CC"/>
    <w:rsid w:val="00E870B1"/>
    <w:rsid w:val="00E8711C"/>
    <w:rsid w:val="00E8736F"/>
    <w:rsid w:val="00E87D27"/>
    <w:rsid w:val="00E940F8"/>
    <w:rsid w:val="00E94D32"/>
    <w:rsid w:val="00EA0B18"/>
    <w:rsid w:val="00EA0CCC"/>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A33"/>
    <w:rsid w:val="00EC1B7F"/>
    <w:rsid w:val="00EC4118"/>
    <w:rsid w:val="00EC4AE1"/>
    <w:rsid w:val="00EC5534"/>
    <w:rsid w:val="00ED0653"/>
    <w:rsid w:val="00ED1C5B"/>
    <w:rsid w:val="00ED427C"/>
    <w:rsid w:val="00ED55C3"/>
    <w:rsid w:val="00ED73C6"/>
    <w:rsid w:val="00EE25DF"/>
    <w:rsid w:val="00EE3395"/>
    <w:rsid w:val="00EE5330"/>
    <w:rsid w:val="00EE6A36"/>
    <w:rsid w:val="00EF0AF5"/>
    <w:rsid w:val="00EF0D71"/>
    <w:rsid w:val="00EF1AD4"/>
    <w:rsid w:val="00EF1BCB"/>
    <w:rsid w:val="00EF454C"/>
    <w:rsid w:val="00EF687C"/>
    <w:rsid w:val="00F005D7"/>
    <w:rsid w:val="00F0182F"/>
    <w:rsid w:val="00F03194"/>
    <w:rsid w:val="00F03542"/>
    <w:rsid w:val="00F04371"/>
    <w:rsid w:val="00F05A2A"/>
    <w:rsid w:val="00F134E9"/>
    <w:rsid w:val="00F146D8"/>
    <w:rsid w:val="00F15BFC"/>
    <w:rsid w:val="00F162DD"/>
    <w:rsid w:val="00F168FB"/>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4012B"/>
    <w:rsid w:val="00F428C8"/>
    <w:rsid w:val="00F45AB6"/>
    <w:rsid w:val="00F47835"/>
    <w:rsid w:val="00F51F4F"/>
    <w:rsid w:val="00F53540"/>
    <w:rsid w:val="00F54CBF"/>
    <w:rsid w:val="00F57506"/>
    <w:rsid w:val="00F61608"/>
    <w:rsid w:val="00F61F8A"/>
    <w:rsid w:val="00F629E2"/>
    <w:rsid w:val="00F65198"/>
    <w:rsid w:val="00F66E1E"/>
    <w:rsid w:val="00F67419"/>
    <w:rsid w:val="00F726C1"/>
    <w:rsid w:val="00F72B3A"/>
    <w:rsid w:val="00F72D3F"/>
    <w:rsid w:val="00F72DAA"/>
    <w:rsid w:val="00F733F6"/>
    <w:rsid w:val="00F7348D"/>
    <w:rsid w:val="00F7549C"/>
    <w:rsid w:val="00F76AC6"/>
    <w:rsid w:val="00F77EF4"/>
    <w:rsid w:val="00F80708"/>
    <w:rsid w:val="00F8097F"/>
    <w:rsid w:val="00F84A16"/>
    <w:rsid w:val="00F86170"/>
    <w:rsid w:val="00F87B20"/>
    <w:rsid w:val="00F911B9"/>
    <w:rsid w:val="00F919EB"/>
    <w:rsid w:val="00F91F21"/>
    <w:rsid w:val="00F927D5"/>
    <w:rsid w:val="00F95D86"/>
    <w:rsid w:val="00F965DD"/>
    <w:rsid w:val="00FA0197"/>
    <w:rsid w:val="00FA0332"/>
    <w:rsid w:val="00FA0692"/>
    <w:rsid w:val="00FA08DD"/>
    <w:rsid w:val="00FA0D0E"/>
    <w:rsid w:val="00FA4037"/>
    <w:rsid w:val="00FA4178"/>
    <w:rsid w:val="00FA6A49"/>
    <w:rsid w:val="00FA6A94"/>
    <w:rsid w:val="00FA768D"/>
    <w:rsid w:val="00FA7BCC"/>
    <w:rsid w:val="00FB51BE"/>
    <w:rsid w:val="00FB5FFF"/>
    <w:rsid w:val="00FB64E5"/>
    <w:rsid w:val="00FC0733"/>
    <w:rsid w:val="00FC201E"/>
    <w:rsid w:val="00FC4A92"/>
    <w:rsid w:val="00FC6CC6"/>
    <w:rsid w:val="00FD47A5"/>
    <w:rsid w:val="00FD74B7"/>
    <w:rsid w:val="00FE15EA"/>
    <w:rsid w:val="00FE1FF2"/>
    <w:rsid w:val="00FE22F6"/>
    <w:rsid w:val="00FE3B90"/>
    <w:rsid w:val="00FE45CA"/>
    <w:rsid w:val="00FE500C"/>
    <w:rsid w:val="00FE5FF6"/>
    <w:rsid w:val="00FE667C"/>
    <w:rsid w:val="00FE7B70"/>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uiPriority w:val="99"/>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sw tekst"/>
    <w:basedOn w:val="Normalny"/>
    <w:link w:val="AkapitzlistZnak"/>
    <w:uiPriority w:val="34"/>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sip.legalis.pl/document-view.seam?documentId=mfrxilrtg4ytonbyha3ti"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j.edu.pl" TargetMode="External"/><Relationship Id="rId29" Type="http://schemas.openxmlformats.org/officeDocument/2006/relationships/hyperlink" Target="https://platformazakupowa.pl/pn/uj_edu"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zp@uj.edu.pl%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628C1231-FF98-4EFA-9559-4FB55A98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21949</Words>
  <Characters>131698</Characters>
  <Application>Microsoft Office Word</Application>
  <DocSecurity>0</DocSecurity>
  <Lines>1097</Lines>
  <Paragraphs>306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153341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6</cp:revision>
  <cp:lastPrinted>2023-05-09T07:45:00Z</cp:lastPrinted>
  <dcterms:created xsi:type="dcterms:W3CDTF">2023-05-09T06:45:00Z</dcterms:created>
  <dcterms:modified xsi:type="dcterms:W3CDTF">2023-05-09T07:45:00Z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