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0E7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F4506F5" w14:textId="68AC6438" w:rsidR="00593128" w:rsidRPr="00CA40A2" w:rsidRDefault="00CA40A2" w:rsidP="009769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40A2">
        <w:rPr>
          <w:rFonts w:ascii="Arial" w:hAnsi="Arial" w:cs="Arial"/>
          <w:b/>
          <w:color w:val="FF0000"/>
          <w:sz w:val="28"/>
          <w:szCs w:val="28"/>
        </w:rPr>
        <w:t>Oświadczenie składane wraz z ofertą</w:t>
      </w:r>
    </w:p>
    <w:p w14:paraId="20C6D0C5" w14:textId="77777777" w:rsidR="00966131" w:rsidRPr="002E2DD6" w:rsidRDefault="00966131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28AB82" w14:textId="6D779CCA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414897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E924AE" w14:textId="288BDE00" w:rsidR="00593128" w:rsidRPr="002E2DD6" w:rsidRDefault="00593128" w:rsidP="00180BB8">
      <w:pPr>
        <w:spacing w:after="0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>Dz. U. 2022 r. poz. 1710 z późń.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/>
          <w:sz w:val="18"/>
          <w:szCs w:val="18"/>
        </w:rPr>
        <w:t>Dz. U. 202</w:t>
      </w:r>
      <w:r w:rsidR="00B20AFE">
        <w:rPr>
          <w:rFonts w:ascii="Arial" w:hAnsi="Arial" w:cs="Arial"/>
          <w:b/>
          <w:sz w:val="18"/>
          <w:szCs w:val="18"/>
        </w:rPr>
        <w:t>4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poz. </w:t>
      </w:r>
      <w:r w:rsidR="00B20AFE">
        <w:rPr>
          <w:rFonts w:ascii="Arial" w:hAnsi="Arial" w:cs="Arial"/>
          <w:b/>
          <w:sz w:val="18"/>
          <w:szCs w:val="18"/>
        </w:rPr>
        <w:t>507)</w:t>
      </w:r>
      <w:r w:rsidR="00180BB8">
        <w:rPr>
          <w:rFonts w:ascii="Arial" w:hAnsi="Arial" w:cs="Arial"/>
          <w:b/>
          <w:sz w:val="18"/>
          <w:szCs w:val="18"/>
        </w:rPr>
        <w:t xml:space="preserve"> i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</w:t>
      </w:r>
    </w:p>
    <w:p w14:paraId="4330E181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47F7D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4FBD51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7C2B837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C60370A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22C5261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14:paraId="7960FB3F" w14:textId="4214FA5F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550F9C" w:rsidRPr="00550F9C">
        <w:rPr>
          <w:rFonts w:ascii="Arial" w:hAnsi="Arial" w:cs="Arial"/>
          <w:b/>
          <w:bCs/>
          <w:sz w:val="20"/>
          <w:szCs w:val="20"/>
        </w:rPr>
        <w:t>Dostawa wraz z montażem wyposażenia pomieszczeń przeznaczonych na Centrum Integracji w Lublinie wraz z punktami w Chełmie, Zamościu i Białej Podlaskiej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550F9C">
        <w:rPr>
          <w:rFonts w:ascii="Arial" w:hAnsi="Arial" w:cs="Arial"/>
          <w:b/>
          <w:bCs/>
          <w:sz w:val="20"/>
          <w:szCs w:val="20"/>
        </w:rPr>
        <w:t>33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180BB8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18939FF2" w14:textId="4F61930F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6D5397D0" w14:textId="77777777" w:rsidR="00966131" w:rsidRPr="002E2DD6" w:rsidRDefault="00966131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726BBB49" w14:textId="7971EA00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OŚWIADCZENIE WYKONAWCY DOTYCZĄCE PRZESŁANEK WYKLUCZENIA Z POSTĘPOWANIA</w:t>
      </w:r>
    </w:p>
    <w:p w14:paraId="29FCDE73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64EEB03A" w14:textId="6ACEEC4A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nie podlegam wykluczeniu z postępowania na podstawie art. 108 ustawy Pzp</w:t>
      </w:r>
      <w:r w:rsidR="00180BB8">
        <w:rPr>
          <w:rFonts w:ascii="Arial" w:hAnsi="Arial" w:cs="Arial"/>
          <w:sz w:val="20"/>
          <w:szCs w:val="20"/>
        </w:rPr>
        <w:t>;</w:t>
      </w:r>
    </w:p>
    <w:p w14:paraId="33EB81BB" w14:textId="1F4BC97F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E2DD6">
        <w:rPr>
          <w:rFonts w:ascii="Arial" w:hAnsi="Arial" w:cs="Arial"/>
          <w:bCs/>
          <w:sz w:val="20"/>
          <w:szCs w:val="20"/>
        </w:rPr>
        <w:t>109 ust. 1 ustawy Pzp (określonych w SWZ)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CDCA28C" w14:textId="7E5347D7" w:rsidR="00593128" w:rsidRPr="00180BB8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E2DD6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Cs/>
          <w:sz w:val="20"/>
          <w:szCs w:val="20"/>
        </w:rPr>
        <w:t>Dz. U. 202</w:t>
      </w:r>
      <w:r w:rsidR="00B20AFE">
        <w:rPr>
          <w:rFonts w:ascii="Arial" w:hAnsi="Arial" w:cs="Arial"/>
          <w:bCs/>
          <w:sz w:val="20"/>
          <w:szCs w:val="20"/>
        </w:rPr>
        <w:t>4</w:t>
      </w:r>
      <w:r w:rsidR="00180BB8" w:rsidRPr="00180BB8">
        <w:rPr>
          <w:rFonts w:ascii="Arial" w:hAnsi="Arial" w:cs="Arial"/>
          <w:bCs/>
          <w:sz w:val="20"/>
          <w:szCs w:val="20"/>
        </w:rPr>
        <w:t xml:space="preserve"> poz. </w:t>
      </w:r>
      <w:r w:rsidR="00B20AFE">
        <w:rPr>
          <w:rFonts w:ascii="Arial" w:hAnsi="Arial" w:cs="Arial"/>
          <w:bCs/>
          <w:sz w:val="20"/>
          <w:szCs w:val="20"/>
        </w:rPr>
        <w:t>507</w:t>
      </w:r>
      <w:r w:rsidRPr="002E2DD6">
        <w:rPr>
          <w:rFonts w:ascii="Arial" w:hAnsi="Arial" w:cs="Arial"/>
          <w:bCs/>
          <w:sz w:val="20"/>
          <w:szCs w:val="20"/>
        </w:rPr>
        <w:t>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754B6DD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37F82C9A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E2DD6">
        <w:rPr>
          <w:rFonts w:ascii="Arial" w:hAnsi="Arial" w:cs="Arial"/>
          <w:i/>
          <w:sz w:val="20"/>
          <w:szCs w:val="20"/>
        </w:rPr>
        <w:t xml:space="preserve">. </w:t>
      </w:r>
      <w:r w:rsidRPr="002E2DD6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D3F480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1B8F9E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057C0EE" w14:textId="61100D03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II. OŚWIADCZENIE DOTYCZĄCE PODANYCH INFORMACJI:</w:t>
      </w:r>
    </w:p>
    <w:p w14:paraId="41910BCE" w14:textId="77777777" w:rsidR="00593128" w:rsidRPr="002E2DD6" w:rsidRDefault="00593128" w:rsidP="00B20AFE">
      <w:pPr>
        <w:numPr>
          <w:ilvl w:val="0"/>
          <w:numId w:val="1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2A83DA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6B52265A" w14:textId="63A73E20" w:rsidR="00593128" w:rsidRPr="002E2DD6" w:rsidRDefault="00550F9C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593128" w:rsidRPr="002E2DD6">
        <w:rPr>
          <w:rFonts w:ascii="Arial" w:hAnsi="Arial" w:cs="Arial"/>
          <w:b/>
          <w:sz w:val="20"/>
          <w:szCs w:val="20"/>
        </w:rPr>
        <w:t>. OŚWIADCZENIE DOTYCZĄCE PODMIOTOWYCH ŚRODKÓW DOWODOWYCH</w:t>
      </w:r>
    </w:p>
    <w:p w14:paraId="4996401C" w14:textId="77777777" w:rsidR="00593128" w:rsidRPr="002E2DD6" w:rsidRDefault="00593128" w:rsidP="00B20AFE">
      <w:pPr>
        <w:numPr>
          <w:ilvl w:val="0"/>
          <w:numId w:val="125"/>
        </w:numPr>
        <w:spacing w:after="0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E2DD6">
        <w:rPr>
          <w:rStyle w:val="normaltextrun"/>
          <w:rFonts w:ascii="Arial" w:hAnsi="Arial" w:cs="Arial"/>
          <w:sz w:val="20"/>
          <w:szCs w:val="20"/>
        </w:rPr>
        <w:lastRenderedPageBreak/>
        <w:t>Oświadczam, że Zamawiający może uzyskać podmiotowe środki dowodowe za pomocą bezpłatnych i ogólnodostępnych baz danych:</w:t>
      </w:r>
    </w:p>
    <w:p w14:paraId="24263DED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ekrs.ms.gov.pl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odpis z właściwego rejestru.</w:t>
      </w:r>
    </w:p>
    <w:p w14:paraId="6A227913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prod.ceidg.gov.pl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78BAEC9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4BD298A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7EF68C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693655F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4FA4C7A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F8C18D9" w14:textId="77777777" w:rsidR="00593128" w:rsidRPr="00180BB8" w:rsidRDefault="00593128" w:rsidP="00180BB8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80BB8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CA22C1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82B1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4D68286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45A10D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44F0D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5D8D8D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B03EE1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0D30D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C08DC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50BBC4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43818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CC203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7FD66A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F56F7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657EDAD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645CBC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EA697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7FC172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D10C41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E12E8E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3361B91B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98D2E" w14:textId="77777777" w:rsidR="00016B01" w:rsidRPr="00550F9C" w:rsidRDefault="00016B01" w:rsidP="00016B01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Aptos" w:hAnsi="Aptos" w:cs="Times New Roman"/>
        <w:kern w:val="2"/>
        <w:sz w:val="16"/>
        <w:szCs w:val="16"/>
        <w14:ligatures w14:val="standardContextual"/>
      </w:rPr>
    </w:pPr>
    <w:r w:rsidRPr="00550F9C">
      <w:rPr>
        <w:rFonts w:ascii="Aptos" w:eastAsia="Aptos" w:hAnsi="Aptos" w:cs="Times New Roman"/>
        <w:noProof/>
        <w:kern w:val="2"/>
        <w14:ligatures w14:val="standardContextual"/>
      </w:rPr>
      <w:drawing>
        <wp:anchor distT="0" distB="0" distL="114300" distR="114300" simplePos="0" relativeHeight="251677696" behindDoc="0" locked="0" layoutInCell="1" allowOverlap="1" wp14:anchorId="5548A5D3" wp14:editId="5F0E6751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16284357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9C">
      <w:rPr>
        <w:rFonts w:ascii="Aptos" w:eastAsia="Aptos" w:hAnsi="Aptos" w:cs="Times New Roman"/>
        <w:kern w:val="2"/>
        <w:sz w:val="16"/>
        <w:szCs w:val="16"/>
        <w14:ligatures w14:val="standardContextual"/>
      </w:rPr>
      <w:t>Utworzenie Centrum Integracji dla obywateli państw trzecich, w tym migrantów w województwie lubelskim”</w:t>
    </w:r>
  </w:p>
  <w:p w14:paraId="53EA0EDA" w14:textId="77777777" w:rsidR="00016B01" w:rsidRPr="00550F9C" w:rsidRDefault="00016B01" w:rsidP="00016B01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Calibri" w:hAnsi="Aptos" w:cs="Times New Roman"/>
        <w:kern w:val="2"/>
        <w14:ligatures w14:val="standardContextual"/>
      </w:rPr>
    </w:pPr>
    <w:r w:rsidRPr="00550F9C">
      <w:rPr>
        <w:rFonts w:ascii="Aptos" w:eastAsia="Aptos" w:hAnsi="Aptos" w:cs="Times New Roman"/>
        <w:kern w:val="2"/>
        <w:sz w:val="16"/>
        <w:szCs w:val="16"/>
        <w14:ligatures w14:val="standardContextual"/>
      </w:rPr>
      <w:t>Projekt pozakonkursowy współfinansowany przez Unię Europejską w ramach Europejskiego Funduszu Społecznego realizowany przez Regionalny Ośrodek Polityki Społecznej w Lublinie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28C2F" w14:textId="77777777" w:rsidR="00550F9C" w:rsidRPr="00550F9C" w:rsidRDefault="00550F9C" w:rsidP="00550F9C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Aptos" w:hAnsi="Aptos" w:cs="Times New Roman"/>
        <w:kern w:val="2"/>
        <w:sz w:val="16"/>
        <w:szCs w:val="16"/>
        <w14:ligatures w14:val="standardContextual"/>
      </w:rPr>
    </w:pPr>
    <w:bookmarkStart w:id="0" w:name="_Hlk172371951"/>
    <w:bookmarkStart w:id="1" w:name="_Hlk172371952"/>
    <w:bookmarkStart w:id="2" w:name="_Hlk172371953"/>
    <w:bookmarkStart w:id="3" w:name="_Hlk172371954"/>
    <w:r w:rsidRPr="00550F9C">
      <w:rPr>
        <w:rFonts w:ascii="Aptos" w:eastAsia="Aptos" w:hAnsi="Aptos" w:cs="Times New Roman"/>
        <w:noProof/>
        <w:kern w:val="2"/>
        <w14:ligatures w14:val="standardContextual"/>
      </w:rPr>
      <w:drawing>
        <wp:anchor distT="0" distB="0" distL="114300" distR="114300" simplePos="0" relativeHeight="251675648" behindDoc="0" locked="0" layoutInCell="1" allowOverlap="1" wp14:anchorId="2B2F74FD" wp14:editId="56A7DF22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342637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9C">
      <w:rPr>
        <w:rFonts w:ascii="Aptos" w:eastAsia="Aptos" w:hAnsi="Aptos" w:cs="Times New Roman"/>
        <w:kern w:val="2"/>
        <w:sz w:val="16"/>
        <w:szCs w:val="16"/>
        <w14:ligatures w14:val="standardContextual"/>
      </w:rPr>
      <w:t>Utworzenie Centrum Integracji dla obywateli państw trzecich, w tym migrantów w województwie lubelskim”</w:t>
    </w:r>
  </w:p>
  <w:p w14:paraId="2C78A3C5" w14:textId="77777777" w:rsidR="00550F9C" w:rsidRPr="00550F9C" w:rsidRDefault="00550F9C" w:rsidP="00550F9C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Calibri" w:hAnsi="Aptos" w:cs="Times New Roman"/>
        <w:kern w:val="2"/>
        <w14:ligatures w14:val="standardContextual"/>
      </w:rPr>
    </w:pPr>
    <w:r w:rsidRPr="00550F9C">
      <w:rPr>
        <w:rFonts w:ascii="Aptos" w:eastAsia="Aptos" w:hAnsi="Aptos" w:cs="Times New Roman"/>
        <w:kern w:val="2"/>
        <w:sz w:val="16"/>
        <w:szCs w:val="16"/>
        <w14:ligatures w14:val="standardContextual"/>
      </w:rPr>
      <w:t>Projekt pozakonkursowy współfinansowany przez Unię Europejską w ramach Europejskiego Funduszu Społecznego realizowany przez Regionalny Ośrodek Polityki Społecznej w Lublinie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C214E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0D77F7D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F510E8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92618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6"/>
  </w:num>
  <w:num w:numId="2" w16cid:durableId="679047888">
    <w:abstractNumId w:val="25"/>
  </w:num>
  <w:num w:numId="3" w16cid:durableId="1615945602">
    <w:abstractNumId w:val="103"/>
  </w:num>
  <w:num w:numId="4" w16cid:durableId="1522667845">
    <w:abstractNumId w:val="49"/>
  </w:num>
  <w:num w:numId="5" w16cid:durableId="612437830">
    <w:abstractNumId w:val="120"/>
  </w:num>
  <w:num w:numId="6" w16cid:durableId="404492968">
    <w:abstractNumId w:val="86"/>
  </w:num>
  <w:num w:numId="7" w16cid:durableId="2014528457">
    <w:abstractNumId w:val="15"/>
  </w:num>
  <w:num w:numId="8" w16cid:durableId="894782455">
    <w:abstractNumId w:val="64"/>
  </w:num>
  <w:num w:numId="9" w16cid:durableId="328287227">
    <w:abstractNumId w:val="71"/>
  </w:num>
  <w:num w:numId="10" w16cid:durableId="1096634486">
    <w:abstractNumId w:val="90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8"/>
  </w:num>
  <w:num w:numId="14" w16cid:durableId="2113739703">
    <w:abstractNumId w:val="3"/>
  </w:num>
  <w:num w:numId="15" w16cid:durableId="1976834681">
    <w:abstractNumId w:val="52"/>
  </w:num>
  <w:num w:numId="16" w16cid:durableId="1017468570">
    <w:abstractNumId w:val="118"/>
  </w:num>
  <w:num w:numId="17" w16cid:durableId="486365194">
    <w:abstractNumId w:val="107"/>
  </w:num>
  <w:num w:numId="18" w16cid:durableId="1295598847">
    <w:abstractNumId w:val="51"/>
  </w:num>
  <w:num w:numId="19" w16cid:durableId="820460831">
    <w:abstractNumId w:val="111"/>
  </w:num>
  <w:num w:numId="20" w16cid:durableId="114906992">
    <w:abstractNumId w:val="112"/>
  </w:num>
  <w:num w:numId="21" w16cid:durableId="900596154">
    <w:abstractNumId w:val="108"/>
  </w:num>
  <w:num w:numId="22" w16cid:durableId="2054303293">
    <w:abstractNumId w:val="95"/>
  </w:num>
  <w:num w:numId="23" w16cid:durableId="73355526">
    <w:abstractNumId w:val="65"/>
  </w:num>
  <w:num w:numId="24" w16cid:durableId="364257205">
    <w:abstractNumId w:val="121"/>
  </w:num>
  <w:num w:numId="25" w16cid:durableId="380911157">
    <w:abstractNumId w:val="100"/>
  </w:num>
  <w:num w:numId="26" w16cid:durableId="885995861">
    <w:abstractNumId w:val="87"/>
  </w:num>
  <w:num w:numId="27" w16cid:durableId="865630835">
    <w:abstractNumId w:val="124"/>
  </w:num>
  <w:num w:numId="28" w16cid:durableId="1449591395">
    <w:abstractNumId w:val="93"/>
  </w:num>
  <w:num w:numId="29" w16cid:durableId="1249314471">
    <w:abstractNumId w:val="23"/>
  </w:num>
  <w:num w:numId="30" w16cid:durableId="1590575276">
    <w:abstractNumId w:val="104"/>
  </w:num>
  <w:num w:numId="31" w16cid:durableId="1105689711">
    <w:abstractNumId w:val="9"/>
  </w:num>
  <w:num w:numId="32" w16cid:durableId="71397785">
    <w:abstractNumId w:val="57"/>
  </w:num>
  <w:num w:numId="33" w16cid:durableId="1021934170">
    <w:abstractNumId w:val="82"/>
  </w:num>
  <w:num w:numId="34" w16cid:durableId="287128259">
    <w:abstractNumId w:val="72"/>
  </w:num>
  <w:num w:numId="35" w16cid:durableId="2018266106">
    <w:abstractNumId w:val="80"/>
  </w:num>
  <w:num w:numId="36" w16cid:durableId="141890874">
    <w:abstractNumId w:val="46"/>
  </w:num>
  <w:num w:numId="37" w16cid:durableId="336004456">
    <w:abstractNumId w:val="20"/>
  </w:num>
  <w:num w:numId="38" w16cid:durableId="698817677">
    <w:abstractNumId w:val="74"/>
  </w:num>
  <w:num w:numId="39" w16cid:durableId="299699661">
    <w:abstractNumId w:val="113"/>
  </w:num>
  <w:num w:numId="40" w16cid:durableId="316417406">
    <w:abstractNumId w:val="91"/>
  </w:num>
  <w:num w:numId="41" w16cid:durableId="2109621510">
    <w:abstractNumId w:val="109"/>
  </w:num>
  <w:num w:numId="42" w16cid:durableId="1235627003">
    <w:abstractNumId w:val="10"/>
  </w:num>
  <w:num w:numId="43" w16cid:durableId="2077780164">
    <w:abstractNumId w:val="79"/>
  </w:num>
  <w:num w:numId="44" w16cid:durableId="2040928423">
    <w:abstractNumId w:val="88"/>
  </w:num>
  <w:num w:numId="45" w16cid:durableId="2123111845">
    <w:abstractNumId w:val="78"/>
  </w:num>
  <w:num w:numId="46" w16cid:durableId="54667696">
    <w:abstractNumId w:val="98"/>
  </w:num>
  <w:num w:numId="47" w16cid:durableId="256406047">
    <w:abstractNumId w:val="99"/>
  </w:num>
  <w:num w:numId="48" w16cid:durableId="1457330215">
    <w:abstractNumId w:val="60"/>
  </w:num>
  <w:num w:numId="49" w16cid:durableId="908733429">
    <w:abstractNumId w:val="105"/>
  </w:num>
  <w:num w:numId="50" w16cid:durableId="531261353">
    <w:abstractNumId w:val="2"/>
  </w:num>
  <w:num w:numId="51" w16cid:durableId="446201390">
    <w:abstractNumId w:val="110"/>
  </w:num>
  <w:num w:numId="52" w16cid:durableId="118423851">
    <w:abstractNumId w:val="68"/>
  </w:num>
  <w:num w:numId="53" w16cid:durableId="2098016493">
    <w:abstractNumId w:val="43"/>
  </w:num>
  <w:num w:numId="54" w16cid:durableId="871112916">
    <w:abstractNumId w:val="81"/>
  </w:num>
  <w:num w:numId="55" w16cid:durableId="391276054">
    <w:abstractNumId w:val="39"/>
  </w:num>
  <w:num w:numId="56" w16cid:durableId="969358398">
    <w:abstractNumId w:val="101"/>
  </w:num>
  <w:num w:numId="57" w16cid:durableId="1690177987">
    <w:abstractNumId w:val="21"/>
  </w:num>
  <w:num w:numId="58" w16cid:durableId="127358178">
    <w:abstractNumId w:val="117"/>
  </w:num>
  <w:num w:numId="59" w16cid:durableId="532696279">
    <w:abstractNumId w:val="42"/>
  </w:num>
  <w:num w:numId="60" w16cid:durableId="602877602">
    <w:abstractNumId w:val="47"/>
  </w:num>
  <w:num w:numId="61" w16cid:durableId="826441690">
    <w:abstractNumId w:val="92"/>
  </w:num>
  <w:num w:numId="62" w16cid:durableId="323319927">
    <w:abstractNumId w:val="33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5"/>
  </w:num>
  <w:num w:numId="66" w16cid:durableId="2107771728">
    <w:abstractNumId w:val="28"/>
  </w:num>
  <w:num w:numId="67" w16cid:durableId="583537167">
    <w:abstractNumId w:val="102"/>
  </w:num>
  <w:num w:numId="68" w16cid:durableId="1994723123">
    <w:abstractNumId w:val="32"/>
  </w:num>
  <w:num w:numId="69" w16cid:durableId="1523208960">
    <w:abstractNumId w:val="18"/>
  </w:num>
  <w:num w:numId="70" w16cid:durableId="1952542343">
    <w:abstractNumId w:val="114"/>
  </w:num>
  <w:num w:numId="71" w16cid:durableId="1867868573">
    <w:abstractNumId w:val="56"/>
  </w:num>
  <w:num w:numId="72" w16cid:durableId="1320424229">
    <w:abstractNumId w:val="40"/>
  </w:num>
  <w:num w:numId="73" w16cid:durableId="1872574604">
    <w:abstractNumId w:val="34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23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7"/>
  </w:num>
  <w:num w:numId="80" w16cid:durableId="2102410209">
    <w:abstractNumId w:val="106"/>
  </w:num>
  <w:num w:numId="81" w16cid:durableId="219943103">
    <w:abstractNumId w:val="94"/>
  </w:num>
  <w:num w:numId="82" w16cid:durableId="389377853">
    <w:abstractNumId w:val="75"/>
  </w:num>
  <w:num w:numId="83" w16cid:durableId="2048481958">
    <w:abstractNumId w:val="119"/>
  </w:num>
  <w:num w:numId="84" w16cid:durableId="1619293253">
    <w:abstractNumId w:val="76"/>
  </w:num>
  <w:num w:numId="85" w16cid:durableId="2099213043">
    <w:abstractNumId w:val="16"/>
  </w:num>
  <w:num w:numId="86" w16cid:durableId="358632291">
    <w:abstractNumId w:val="73"/>
  </w:num>
  <w:num w:numId="87" w16cid:durableId="6355740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61"/>
  </w:num>
  <w:num w:numId="94" w16cid:durableId="5032026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9"/>
  </w:num>
  <w:num w:numId="122" w16cid:durableId="1026758526">
    <w:abstractNumId w:val="41"/>
  </w:num>
  <w:num w:numId="123" w16cid:durableId="1857159253">
    <w:abstractNumId w:val="27"/>
  </w:num>
  <w:num w:numId="124" w16cid:durableId="593906531">
    <w:abstractNumId w:val="30"/>
  </w:num>
  <w:num w:numId="125" w16cid:durableId="700982768">
    <w:abstractNumId w:val="4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6B01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0BB8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326A3"/>
    <w:rsid w:val="005412E4"/>
    <w:rsid w:val="005476B7"/>
    <w:rsid w:val="00550F9C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C7E1C"/>
    <w:rsid w:val="006D5611"/>
    <w:rsid w:val="006F1140"/>
    <w:rsid w:val="00700368"/>
    <w:rsid w:val="00707A0A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D547B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10D2D"/>
    <w:rsid w:val="00B20AFE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51E9F"/>
    <w:rsid w:val="00CA40A2"/>
    <w:rsid w:val="00CD340C"/>
    <w:rsid w:val="00CD5C60"/>
    <w:rsid w:val="00CD7474"/>
    <w:rsid w:val="00CE1BB7"/>
    <w:rsid w:val="00D11D20"/>
    <w:rsid w:val="00D15ECB"/>
    <w:rsid w:val="00D236A7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12E8E"/>
    <w:rsid w:val="00E251B4"/>
    <w:rsid w:val="00E26FB0"/>
    <w:rsid w:val="00E61DE1"/>
    <w:rsid w:val="00E72193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11</cp:revision>
  <dcterms:created xsi:type="dcterms:W3CDTF">2023-03-09T20:46:00Z</dcterms:created>
  <dcterms:modified xsi:type="dcterms:W3CDTF">2024-07-25T18:43:00Z</dcterms:modified>
</cp:coreProperties>
</file>