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0637FB06" w:rsidR="00E93474" w:rsidRPr="00CB4F94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B4F94">
        <w:rPr>
          <w:rFonts w:ascii="Arial" w:hAnsi="Arial" w:cs="Arial"/>
          <w:sz w:val="22"/>
          <w:szCs w:val="22"/>
        </w:rPr>
        <w:t>PZD.261.</w:t>
      </w:r>
      <w:r w:rsidR="00C54530" w:rsidRPr="00CB4F94">
        <w:rPr>
          <w:rFonts w:ascii="Arial" w:hAnsi="Arial" w:cs="Arial"/>
          <w:sz w:val="22"/>
          <w:szCs w:val="22"/>
        </w:rPr>
        <w:t>11</w:t>
      </w:r>
      <w:r w:rsidRPr="00CB4F94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06C9DE5B" w:rsidR="00E9347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80269057"/>
      <w:r w:rsidR="00C54530" w:rsidRPr="00C54530">
        <w:rPr>
          <w:rFonts w:ascii="Arial" w:hAnsi="Arial" w:cs="Arial"/>
          <w:b/>
          <w:sz w:val="32"/>
          <w:szCs w:val="32"/>
          <w:u w:val="single"/>
        </w:rPr>
        <w:t>B</w:t>
      </w:r>
      <w:r w:rsidR="00C54530" w:rsidRPr="00C54530">
        <w:rPr>
          <w:rFonts w:ascii="Arial" w:hAnsi="Arial" w:cs="Arial"/>
          <w:b/>
          <w:bCs/>
          <w:sz w:val="32"/>
          <w:szCs w:val="32"/>
          <w:u w:val="single"/>
        </w:rPr>
        <w:t xml:space="preserve">udowa sygnalizacji świetlnej na skrzyżowaniu dróg </w:t>
      </w:r>
      <w:r w:rsidR="00BC649F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C54530" w:rsidRPr="00C54530">
        <w:rPr>
          <w:rFonts w:ascii="Arial" w:hAnsi="Arial" w:cs="Arial"/>
          <w:b/>
          <w:bCs/>
          <w:sz w:val="32"/>
          <w:szCs w:val="32"/>
          <w:u w:val="single"/>
        </w:rPr>
        <w:t>nr 5285P i 5468P w miejscowości Raszków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1908BFA0" w14:textId="029850AE" w:rsidR="00C54530" w:rsidRPr="00ED260F" w:rsidRDefault="00C54530" w:rsidP="00E93474">
      <w:pPr>
        <w:jc w:val="center"/>
        <w:rPr>
          <w:rFonts w:ascii="Arial" w:hAnsi="Arial" w:cs="Arial"/>
          <w:bCs/>
          <w:sz w:val="24"/>
          <w:szCs w:val="24"/>
        </w:rPr>
      </w:pPr>
      <w:r w:rsidRPr="00ED260F">
        <w:rPr>
          <w:rFonts w:ascii="Arial" w:hAnsi="Arial" w:cs="Arial"/>
          <w:bCs/>
          <w:sz w:val="24"/>
          <w:szCs w:val="24"/>
        </w:rPr>
        <w:t xml:space="preserve">w systemie </w:t>
      </w:r>
      <w:r w:rsidR="00BC649F" w:rsidRPr="00ED260F">
        <w:rPr>
          <w:rFonts w:ascii="Arial" w:hAnsi="Arial" w:cs="Arial"/>
          <w:bCs/>
          <w:sz w:val="24"/>
          <w:szCs w:val="24"/>
        </w:rPr>
        <w:t>„</w:t>
      </w:r>
      <w:r w:rsidRPr="00ED260F">
        <w:rPr>
          <w:rFonts w:ascii="Arial" w:hAnsi="Arial" w:cs="Arial"/>
          <w:bCs/>
          <w:sz w:val="24"/>
          <w:szCs w:val="24"/>
        </w:rPr>
        <w:t>zaprojektuj i wybuduj</w:t>
      </w:r>
      <w:r w:rsidR="00BC649F" w:rsidRPr="00ED260F">
        <w:rPr>
          <w:rFonts w:ascii="Arial" w:hAnsi="Arial" w:cs="Arial"/>
          <w:bCs/>
          <w:sz w:val="24"/>
          <w:szCs w:val="24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7EE661C6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C54530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C54530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C54530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C54530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C54530" w:rsidRDefault="00E93474" w:rsidP="00E93474">
      <w:pPr>
        <w:pStyle w:val="Bezodstpw"/>
        <w:ind w:left="4956"/>
        <w:rPr>
          <w:rFonts w:ascii="Arial" w:hAnsi="Arial" w:cs="Arial"/>
          <w:color w:val="FF0000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65FF0BA5" w:rsidR="00E93474" w:rsidRPr="00CB4F94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CB4F94">
        <w:rPr>
          <w:rFonts w:ascii="Arial" w:hAnsi="Arial" w:cs="Arial"/>
          <w:sz w:val="22"/>
          <w:szCs w:val="22"/>
        </w:rPr>
        <w:t xml:space="preserve">Ostrów Wielkopolski, dnia </w:t>
      </w:r>
      <w:r w:rsidR="00C54530" w:rsidRPr="00CB4F94">
        <w:rPr>
          <w:rFonts w:ascii="Arial" w:hAnsi="Arial" w:cs="Arial"/>
          <w:sz w:val="22"/>
          <w:szCs w:val="22"/>
        </w:rPr>
        <w:t>23</w:t>
      </w:r>
      <w:r w:rsidRPr="00CB4F94">
        <w:rPr>
          <w:rFonts w:ascii="Arial" w:hAnsi="Arial" w:cs="Arial"/>
          <w:sz w:val="22"/>
          <w:szCs w:val="22"/>
        </w:rPr>
        <w:t>.0</w:t>
      </w:r>
      <w:r w:rsidR="00C54530" w:rsidRPr="00CB4F94">
        <w:rPr>
          <w:rFonts w:ascii="Arial" w:hAnsi="Arial" w:cs="Arial"/>
          <w:sz w:val="22"/>
          <w:szCs w:val="22"/>
        </w:rPr>
        <w:t>8</w:t>
      </w:r>
      <w:r w:rsidRPr="00CB4F94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CB4F94" w:rsidRDefault="00E93474" w:rsidP="00E93474">
      <w:pPr>
        <w:rPr>
          <w:rFonts w:ascii="Arial" w:hAnsi="Arial" w:cs="Arial"/>
        </w:rPr>
      </w:pPr>
    </w:p>
    <w:p w14:paraId="21B81C46" w14:textId="495EFE04" w:rsidR="00E93474" w:rsidRPr="00CB4F94" w:rsidRDefault="00E93474" w:rsidP="00E93474">
      <w:pPr>
        <w:rPr>
          <w:rFonts w:ascii="Arial" w:hAnsi="Arial" w:cs="Arial"/>
        </w:rPr>
      </w:pPr>
    </w:p>
    <w:p w14:paraId="5C43AB6E" w14:textId="77777777" w:rsidR="009E537B" w:rsidRPr="00CB4F94" w:rsidRDefault="009E537B" w:rsidP="00E93474"/>
    <w:p w14:paraId="2F216B85" w14:textId="14C5580F" w:rsidR="00E93474" w:rsidRPr="00CB4F94" w:rsidRDefault="00E93474" w:rsidP="00E93474">
      <w:pPr>
        <w:jc w:val="center"/>
        <w:rPr>
          <w:rFonts w:ascii="Arial" w:hAnsi="Arial" w:cs="Arial"/>
        </w:rPr>
      </w:pPr>
      <w:r w:rsidRPr="00CB4F94">
        <w:rPr>
          <w:rFonts w:ascii="Arial" w:hAnsi="Arial" w:cs="Arial"/>
        </w:rPr>
        <w:t xml:space="preserve">Ostrów Wielkopolski, </w:t>
      </w:r>
      <w:r w:rsidR="00C54530" w:rsidRPr="00CB4F94">
        <w:rPr>
          <w:rFonts w:ascii="Arial" w:hAnsi="Arial" w:cs="Arial"/>
        </w:rPr>
        <w:t>sierpień</w:t>
      </w:r>
      <w:r w:rsidRPr="00CB4F94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2925FF8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7D38C6">
        <w:rPr>
          <w:rFonts w:ascii="Arial" w:hAnsi="Arial" w:cs="Arial"/>
          <w:sz w:val="22"/>
          <w:szCs w:val="22"/>
        </w:rPr>
        <w:t>t.j</w:t>
      </w:r>
      <w:proofErr w:type="spellEnd"/>
      <w:r w:rsidR="007D38C6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7D38C6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7D38C6">
        <w:rPr>
          <w:rFonts w:ascii="Arial" w:hAnsi="Arial" w:cs="Arial"/>
          <w:sz w:val="22"/>
          <w:szCs w:val="22"/>
        </w:rPr>
        <w:t xml:space="preserve">1129 </w:t>
      </w:r>
      <w:r w:rsidRPr="00CA07EB">
        <w:rPr>
          <w:rFonts w:ascii="Arial" w:hAnsi="Arial" w:cs="Arial"/>
          <w:sz w:val="22"/>
          <w:szCs w:val="22"/>
        </w:rPr>
        <w:t xml:space="preserve">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B417A10" w14:textId="23392C03" w:rsidR="00525AF5" w:rsidRPr="00525AF5" w:rsidRDefault="00E93474" w:rsidP="00525AF5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525AF5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="00BC649F" w:rsidRPr="009E4413">
        <w:rPr>
          <w:rFonts w:ascii="Arial" w:hAnsi="Arial" w:cs="Arial"/>
          <w:sz w:val="22"/>
          <w:szCs w:val="22"/>
          <w:u w:val="single"/>
        </w:rPr>
        <w:t>zaprojektowanie i wykonanie robót budowlanych</w:t>
      </w:r>
      <w:r w:rsidR="007515C7">
        <w:rPr>
          <w:rFonts w:ascii="Arial" w:hAnsi="Arial" w:cs="Arial"/>
          <w:sz w:val="22"/>
          <w:szCs w:val="22"/>
          <w:u w:val="single"/>
        </w:rPr>
        <w:t xml:space="preserve"> </w:t>
      </w:r>
      <w:r w:rsidR="007515C7">
        <w:rPr>
          <w:rFonts w:ascii="Arial" w:hAnsi="Arial" w:cs="Arial"/>
          <w:sz w:val="22"/>
          <w:szCs w:val="22"/>
          <w:u w:val="single"/>
        </w:rPr>
        <w:br/>
        <w:t xml:space="preserve">(w systemie „zaprojektuj i </w:t>
      </w:r>
      <w:r w:rsidR="007515C7" w:rsidRPr="007515C7">
        <w:rPr>
          <w:rFonts w:ascii="Arial" w:hAnsi="Arial" w:cs="Arial"/>
          <w:sz w:val="22"/>
          <w:szCs w:val="22"/>
          <w:u w:val="single"/>
        </w:rPr>
        <w:t>wybuduj”</w:t>
      </w:r>
      <w:r w:rsidR="007515C7">
        <w:rPr>
          <w:rFonts w:ascii="Arial" w:hAnsi="Arial" w:cs="Arial"/>
          <w:sz w:val="22"/>
          <w:szCs w:val="22"/>
          <w:u w:val="single"/>
        </w:rPr>
        <w:t xml:space="preserve">) </w:t>
      </w:r>
      <w:r w:rsidRPr="007515C7">
        <w:rPr>
          <w:rFonts w:ascii="Arial" w:hAnsi="Arial" w:cs="Arial"/>
          <w:sz w:val="22"/>
          <w:szCs w:val="22"/>
          <w:u w:val="single"/>
        </w:rPr>
        <w:t xml:space="preserve">dla zadania pn.: </w:t>
      </w:r>
      <w:r w:rsidR="001A2E08" w:rsidRPr="007515C7">
        <w:rPr>
          <w:rFonts w:ascii="Arial" w:hAnsi="Arial" w:cs="Arial"/>
          <w:bCs/>
          <w:sz w:val="22"/>
          <w:szCs w:val="22"/>
          <w:u w:val="single"/>
        </w:rPr>
        <w:t>„</w:t>
      </w:r>
      <w:r w:rsidR="00525AF5" w:rsidRPr="007515C7">
        <w:rPr>
          <w:rFonts w:ascii="Arial" w:hAnsi="Arial" w:cs="Arial"/>
          <w:bCs/>
          <w:sz w:val="22"/>
          <w:szCs w:val="22"/>
          <w:u w:val="single"/>
        </w:rPr>
        <w:t>Budowa</w:t>
      </w:r>
      <w:r w:rsidR="00525AF5" w:rsidRPr="00525AF5">
        <w:rPr>
          <w:rFonts w:ascii="Arial" w:hAnsi="Arial" w:cs="Arial"/>
          <w:bCs/>
          <w:sz w:val="22"/>
          <w:szCs w:val="22"/>
          <w:u w:val="single"/>
        </w:rPr>
        <w:t xml:space="preserve"> sygnalizacji świetlnej na skrzyżowaniu dróg</w:t>
      </w:r>
      <w:r w:rsidR="00BC64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25AF5" w:rsidRPr="00525AF5">
        <w:rPr>
          <w:rFonts w:ascii="Arial" w:hAnsi="Arial" w:cs="Arial"/>
          <w:bCs/>
          <w:sz w:val="22"/>
          <w:szCs w:val="22"/>
          <w:u w:val="single"/>
        </w:rPr>
        <w:t>nr 5285P i 5468P w miejscowości Raszków</w:t>
      </w:r>
      <w:r w:rsidR="00C502FD" w:rsidRPr="00525AF5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525AF5">
        <w:rPr>
          <w:rFonts w:ascii="Arial" w:hAnsi="Arial" w:cs="Arial"/>
          <w:bCs/>
          <w:sz w:val="22"/>
          <w:szCs w:val="22"/>
        </w:rPr>
        <w:t xml:space="preserve"> </w:t>
      </w:r>
      <w:r w:rsidRPr="00525AF5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p w14:paraId="0FA28EC1" w14:textId="48F3F3EE" w:rsidR="00525AF5" w:rsidRPr="00525AF5" w:rsidRDefault="00525AF5" w:rsidP="00525AF5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 xml:space="preserve">W ramach zadania pn.: </w:t>
      </w:r>
      <w:r w:rsidR="00434E74">
        <w:rPr>
          <w:rFonts w:ascii="Arial" w:hAnsi="Arial" w:cs="Arial"/>
          <w:bCs/>
          <w:sz w:val="22"/>
          <w:szCs w:val="22"/>
        </w:rPr>
        <w:t>„</w:t>
      </w:r>
      <w:r w:rsidRPr="00525AF5">
        <w:rPr>
          <w:rFonts w:ascii="Arial" w:hAnsi="Arial" w:cs="Arial"/>
          <w:bCs/>
          <w:sz w:val="22"/>
          <w:szCs w:val="22"/>
        </w:rPr>
        <w:t>Budowa sygnalizacji świetlnej na skrzyżowaniu dróg nr 5285P i 5468P w miejscowości Raszków</w:t>
      </w:r>
      <w:r w:rsidR="00434E74">
        <w:rPr>
          <w:rFonts w:ascii="Arial" w:hAnsi="Arial" w:cs="Arial"/>
          <w:bCs/>
          <w:sz w:val="22"/>
          <w:szCs w:val="22"/>
        </w:rPr>
        <w:t>”</w:t>
      </w:r>
      <w:r w:rsidRPr="00525AF5">
        <w:rPr>
          <w:rFonts w:ascii="Arial" w:hAnsi="Arial" w:cs="Arial"/>
          <w:bCs/>
          <w:sz w:val="22"/>
          <w:szCs w:val="22"/>
        </w:rPr>
        <w:t xml:space="preserve"> należy wykonać: projekt przebudowy skrzyżowania, projekt sygnalizacji świetlnej, projekt stałej organizacji ruchu z programem sygnalizacji świetlnej oraz projekt wykonawczy przebudowy skrzyżowania i budowy sygnalizacji świetlnej, a następnie na ich podstawie przebudować skrzyżowanie wraz z budową sygnalizacji świetlnej. Przedmiot zamówienia obejmuje kompleksowe wykonanie systemu, w szczególności:</w:t>
      </w:r>
    </w:p>
    <w:p w14:paraId="6399144C" w14:textId="77777777" w:rsidR="00525AF5" w:rsidRPr="00525AF5" w:rsidRDefault="00525AF5" w:rsidP="00525AF5">
      <w:pPr>
        <w:pStyle w:val="Stopka"/>
        <w:numPr>
          <w:ilvl w:val="0"/>
          <w:numId w:val="64"/>
        </w:numPr>
        <w:ind w:left="709" w:hanging="567"/>
        <w:rPr>
          <w:rFonts w:ascii="Arial" w:hAnsi="Arial" w:cs="Arial"/>
          <w:b/>
          <w:sz w:val="22"/>
          <w:szCs w:val="22"/>
          <w:u w:val="single"/>
        </w:rPr>
      </w:pPr>
      <w:r w:rsidRPr="00525AF5">
        <w:rPr>
          <w:rFonts w:ascii="Arial" w:hAnsi="Arial" w:cs="Arial"/>
          <w:b/>
          <w:sz w:val="22"/>
          <w:szCs w:val="22"/>
          <w:u w:val="single"/>
        </w:rPr>
        <w:t>W zakresie prac projektowych:</w:t>
      </w:r>
    </w:p>
    <w:p w14:paraId="2446C710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uzyskanie aktualnych map do celów projektowych,</w:t>
      </w:r>
    </w:p>
    <w:p w14:paraId="6C1613AF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uzyskanie mapy zasadniczej (co najmniej dla części związanej z organizacją ruchu),</w:t>
      </w:r>
    </w:p>
    <w:p w14:paraId="22A2B79F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uzyskanie wszelkich wymaganych prawem uzgodnień, opinii i pozwoleń,</w:t>
      </w:r>
    </w:p>
    <w:p w14:paraId="571AB89C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uzyskanie badań, ekspertyz i pomiarów niezbędnych do wykonania przedmiotu zamówienia oraz prawidłowej realizacji zadania,</w:t>
      </w:r>
    </w:p>
    <w:p w14:paraId="5C9BBE55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wykonanie pomiarów ruchu niezbędnych do prawidłowego zaprojektowania programów sygnalizacji i obliczeń przepustowości,</w:t>
      </w:r>
    </w:p>
    <w:p w14:paraId="5DDF2E1F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sporządzenie projektu czasowej organizacji ruchu na czas prowadzenia robót związanych z wykonaniem zadania,</w:t>
      </w:r>
    </w:p>
    <w:p w14:paraId="2C6EDDCC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sporządzenie projektu stałej organizacji ruchu dla sygnalizacji świetlnej oraz zmian w oznakowaniu pionowym i poziomym wraz z jej zatwierdzeniem,</w:t>
      </w:r>
    </w:p>
    <w:p w14:paraId="43716EA6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sporządzenie projektu budowlano - wykonawczego przebudowy skrzyżowania,</w:t>
      </w:r>
    </w:p>
    <w:p w14:paraId="4D6F29DE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opracowanie projektu budowlano - wykonawczego sygnalizacji świetlnej (część elektryczna i uzgodnienie trasy kanalizacji kablowej na radzie koordynacyjnej),</w:t>
      </w:r>
    </w:p>
    <w:p w14:paraId="46F38120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sporządzenie informacji dotyczącej bezpieczeństwa i ochrony zdrowia,</w:t>
      </w:r>
    </w:p>
    <w:p w14:paraId="3E425E7A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uzgodnienie dokumentacji projektowej z właściwymi organami w zakresie wynikającym z obowiązujących przepisów,</w:t>
      </w:r>
    </w:p>
    <w:p w14:paraId="5B160F3F" w14:textId="3CA5C34E" w:rsidR="00525AF5" w:rsidRP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 xml:space="preserve">uzyskanie pozytywnego przyjęcia zgłoszenia robót budowlanych </w:t>
      </w:r>
    </w:p>
    <w:p w14:paraId="7853C8BD" w14:textId="77777777" w:rsidR="00525AF5" w:rsidRPr="00525AF5" w:rsidRDefault="00525AF5" w:rsidP="00525AF5">
      <w:pPr>
        <w:pStyle w:val="Stopka"/>
        <w:ind w:left="709"/>
        <w:rPr>
          <w:rFonts w:ascii="Arial" w:hAnsi="Arial" w:cs="Arial"/>
          <w:bCs/>
          <w:sz w:val="22"/>
          <w:szCs w:val="22"/>
        </w:rPr>
      </w:pPr>
    </w:p>
    <w:p w14:paraId="4148E73B" w14:textId="77777777" w:rsidR="00525AF5" w:rsidRPr="00525AF5" w:rsidRDefault="00525AF5" w:rsidP="00525AF5">
      <w:pPr>
        <w:pStyle w:val="Stopka"/>
        <w:numPr>
          <w:ilvl w:val="0"/>
          <w:numId w:val="64"/>
        </w:numPr>
        <w:ind w:left="709" w:hanging="567"/>
        <w:rPr>
          <w:rFonts w:ascii="Arial" w:hAnsi="Arial" w:cs="Arial"/>
          <w:b/>
          <w:sz w:val="22"/>
          <w:szCs w:val="22"/>
          <w:u w:val="single"/>
        </w:rPr>
      </w:pPr>
      <w:r w:rsidRPr="00525AF5">
        <w:rPr>
          <w:rFonts w:ascii="Arial" w:hAnsi="Arial" w:cs="Arial"/>
          <w:b/>
          <w:sz w:val="22"/>
          <w:szCs w:val="22"/>
          <w:u w:val="single"/>
        </w:rPr>
        <w:t>W zakresie prac budowlanych:</w:t>
      </w:r>
    </w:p>
    <w:p w14:paraId="2D573319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przeniesienie przejścia dla pieszych zlokalizowanego na wlocie ul. Jarocińskiej ze zjazdu indywidualnego na tarczę skrzyżowania wraz z regulacją krawężników,</w:t>
      </w:r>
    </w:p>
    <w:p w14:paraId="33E1E7BB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na wlocie północnym (ul. Wałowa) należy ograniczyć możliwość parkowania pojazdów na 10m przed linią warunkowego zatrzymania,</w:t>
      </w:r>
    </w:p>
    <w:p w14:paraId="474DC499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zjazd do Parafii Rzymskokatolickiej Podwyższenia Krzyża Świętego w Raszkowie należy zabezpieczyć organizacją ruchu w taki sposób, aby uniemożliwić przejeżdżanie przez przejście dla pieszych i zabezpieczyć możliwość wtargnięcia na przejście dla pieszych młodzieży,</w:t>
      </w:r>
    </w:p>
    <w:p w14:paraId="0C79D686" w14:textId="77777777" w:rsid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ustawienie/demontaż znaków pionowych, malowanie oznakowania poziomego -wynikające ze zmiany stałej organizacji ruchu, usunięcie ewentualnych kolizji z sieciami podziemnymi i nadziemnymi,</w:t>
      </w:r>
    </w:p>
    <w:p w14:paraId="19C1B245" w14:textId="46551572" w:rsidR="00525AF5" w:rsidRPr="00525AF5" w:rsidRDefault="00525AF5" w:rsidP="00896F44">
      <w:pPr>
        <w:pStyle w:val="Stopka"/>
        <w:numPr>
          <w:ilvl w:val="0"/>
          <w:numId w:val="62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wykonanie nawierzchni chodnika, na długości przejść dla pieszych z kostki w kolorze żółtym, z wypustkami (tzw. dotykowe) o szerokości 35cm i w odległości 50cm od krawędzi jezdni, pozwalającej na zlokalizowanie zejścia na jezdnię osobom niedowidzącym.</w:t>
      </w:r>
    </w:p>
    <w:p w14:paraId="36E0BAD6" w14:textId="77777777" w:rsidR="00525AF5" w:rsidRPr="00525AF5" w:rsidRDefault="00525AF5" w:rsidP="00525AF5">
      <w:pPr>
        <w:pStyle w:val="Stopka"/>
        <w:numPr>
          <w:ilvl w:val="0"/>
          <w:numId w:val="64"/>
        </w:numPr>
        <w:ind w:left="709" w:hanging="567"/>
        <w:rPr>
          <w:rFonts w:ascii="Arial" w:hAnsi="Arial" w:cs="Arial"/>
          <w:b/>
          <w:sz w:val="22"/>
          <w:szCs w:val="22"/>
          <w:u w:val="single"/>
        </w:rPr>
      </w:pPr>
      <w:r w:rsidRPr="00525AF5">
        <w:rPr>
          <w:rFonts w:ascii="Arial" w:hAnsi="Arial" w:cs="Arial"/>
          <w:b/>
          <w:sz w:val="22"/>
          <w:szCs w:val="22"/>
          <w:u w:val="single"/>
        </w:rPr>
        <w:t>W zakresie budowy sygnalizacji świetlnej:</w:t>
      </w:r>
    </w:p>
    <w:p w14:paraId="449B7A0D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budowa sterownika sygnalizacji świetlnej,</w:t>
      </w:r>
    </w:p>
    <w:p w14:paraId="408B74D7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budowa kanalizacji kablowej,</w:t>
      </w:r>
    </w:p>
    <w:p w14:paraId="2D01D608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budowa masztów i wysięgników,</w:t>
      </w:r>
    </w:p>
    <w:p w14:paraId="15EEAED6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montaż sygnalizatorów dla grup kołowych i pieszych,</w:t>
      </w:r>
    </w:p>
    <w:p w14:paraId="51448283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montaż sygnalizatorów akustycznych,</w:t>
      </w:r>
    </w:p>
    <w:p w14:paraId="5332EA1E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montaż przycisków dla pieszych,</w:t>
      </w:r>
    </w:p>
    <w:p w14:paraId="63AEC0AD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 xml:space="preserve">montaż kamer </w:t>
      </w:r>
      <w:proofErr w:type="spellStart"/>
      <w:r w:rsidRPr="00525AF5">
        <w:rPr>
          <w:rFonts w:ascii="Arial" w:hAnsi="Arial" w:cs="Arial"/>
          <w:bCs/>
          <w:sz w:val="22"/>
          <w:szCs w:val="22"/>
        </w:rPr>
        <w:t>wideodetekcji</w:t>
      </w:r>
      <w:proofErr w:type="spellEnd"/>
      <w:r w:rsidRPr="00525AF5">
        <w:rPr>
          <w:rFonts w:ascii="Arial" w:hAnsi="Arial" w:cs="Arial"/>
          <w:bCs/>
          <w:sz w:val="22"/>
          <w:szCs w:val="22"/>
        </w:rPr>
        <w:t>,</w:t>
      </w:r>
    </w:p>
    <w:p w14:paraId="4982C770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montaż detektorów prędkości,</w:t>
      </w:r>
    </w:p>
    <w:p w14:paraId="3E47C6F1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przyłączenie sterownika do przyłącza energetycznego,</w:t>
      </w:r>
    </w:p>
    <w:p w14:paraId="4C25205A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wykonanie badań i pomiarów,</w:t>
      </w:r>
    </w:p>
    <w:p w14:paraId="0A359FF7" w14:textId="77777777" w:rsidR="00525AF5" w:rsidRDefault="00525AF5" w:rsidP="00525AF5">
      <w:pPr>
        <w:pStyle w:val="Stopka"/>
        <w:numPr>
          <w:ilvl w:val="0"/>
          <w:numId w:val="63"/>
        </w:numPr>
        <w:spacing w:line="276" w:lineRule="auto"/>
        <w:ind w:hanging="578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uruchomienie sygnalizacji świetlnej,</w:t>
      </w:r>
    </w:p>
    <w:p w14:paraId="64B1EA4C" w14:textId="556E466C" w:rsidR="00525AF5" w:rsidRPr="00525AF5" w:rsidRDefault="00525AF5" w:rsidP="00896F44">
      <w:pPr>
        <w:pStyle w:val="Stopka"/>
        <w:numPr>
          <w:ilvl w:val="0"/>
          <w:numId w:val="63"/>
        </w:numPr>
        <w:spacing w:line="276" w:lineRule="auto"/>
        <w:ind w:hanging="578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 xml:space="preserve">wykonawca zobowiązany będzie do podłączenia sygnalizacji świetlnej do systemu monitorowania i zarządzania sygnalizacją świetlną w PZD w Ostrowie Wlkp. (należy wykonać stałe łącze </w:t>
      </w:r>
      <w:proofErr w:type="spellStart"/>
      <w:r w:rsidRPr="00525AF5">
        <w:rPr>
          <w:rFonts w:ascii="Arial" w:hAnsi="Arial" w:cs="Arial"/>
          <w:bCs/>
          <w:sz w:val="22"/>
          <w:szCs w:val="22"/>
        </w:rPr>
        <w:t>kablowe-sieć</w:t>
      </w:r>
      <w:proofErr w:type="spellEnd"/>
      <w:r w:rsidRPr="00525AF5">
        <w:rPr>
          <w:rFonts w:ascii="Arial" w:hAnsi="Arial" w:cs="Arial"/>
          <w:bCs/>
          <w:sz w:val="22"/>
          <w:szCs w:val="22"/>
        </w:rPr>
        <w:t xml:space="preserve"> teletransmisyjna ze statycznym adresem IP oraz skonfigurować system wraz z naniesieniem mapy skrzyżowania ze statycznymi i dynamicznymi elementami sygnalizacji świetlnej), uruchomienia systemu informowania konserwatora sygnalizacji świetlnej o awariach sygnalizacji świetlnej za pośrednictwem SMS (kartę SIM udostępni konserwator sygnalizacji). Każde zawiadomienie powinno zostać odnotowane w elektronicznym dzienniku sterownika sygnalizacji świetlnej.</w:t>
      </w:r>
    </w:p>
    <w:p w14:paraId="18764C90" w14:textId="77777777" w:rsidR="00525AF5" w:rsidRPr="00525AF5" w:rsidRDefault="00525AF5" w:rsidP="00896F44">
      <w:pPr>
        <w:pStyle w:val="Stopka"/>
        <w:numPr>
          <w:ilvl w:val="0"/>
          <w:numId w:val="64"/>
        </w:numPr>
        <w:ind w:left="709" w:hanging="567"/>
        <w:rPr>
          <w:rFonts w:ascii="Arial" w:hAnsi="Arial" w:cs="Arial"/>
          <w:b/>
          <w:sz w:val="22"/>
          <w:szCs w:val="22"/>
          <w:u w:val="single"/>
        </w:rPr>
      </w:pPr>
      <w:r w:rsidRPr="00525AF5">
        <w:rPr>
          <w:rFonts w:ascii="Arial" w:hAnsi="Arial" w:cs="Arial"/>
          <w:b/>
          <w:sz w:val="22"/>
          <w:szCs w:val="22"/>
          <w:u w:val="single"/>
        </w:rPr>
        <w:t>Pozostałe prace:</w:t>
      </w:r>
    </w:p>
    <w:p w14:paraId="0D63F9D2" w14:textId="77777777" w:rsidR="00525AF5" w:rsidRPr="00525AF5" w:rsidRDefault="00525AF5" w:rsidP="00896F44">
      <w:pPr>
        <w:pStyle w:val="Stopka"/>
        <w:numPr>
          <w:ilvl w:val="0"/>
          <w:numId w:val="63"/>
        </w:numPr>
        <w:spacing w:line="276" w:lineRule="auto"/>
        <w:ind w:hanging="578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roboty związane z odtworzeniem i przywróceniem nawierzchni do stanu pierwotnego,</w:t>
      </w:r>
    </w:p>
    <w:p w14:paraId="4F73A808" w14:textId="77777777" w:rsidR="00525AF5" w:rsidRPr="00525AF5" w:rsidRDefault="00525AF5" w:rsidP="00896F44">
      <w:pPr>
        <w:pStyle w:val="Stopka"/>
        <w:numPr>
          <w:ilvl w:val="0"/>
          <w:numId w:val="63"/>
        </w:numPr>
        <w:spacing w:line="276" w:lineRule="auto"/>
        <w:ind w:hanging="578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odtworzenie terenów zielonych,</w:t>
      </w:r>
    </w:p>
    <w:p w14:paraId="23022455" w14:textId="55F12252" w:rsidR="00525AF5" w:rsidRDefault="00525AF5" w:rsidP="00896F44">
      <w:pPr>
        <w:pStyle w:val="Stopka"/>
        <w:numPr>
          <w:ilvl w:val="0"/>
          <w:numId w:val="63"/>
        </w:numPr>
        <w:spacing w:line="276" w:lineRule="auto"/>
        <w:ind w:hanging="578"/>
        <w:jc w:val="both"/>
        <w:rPr>
          <w:rFonts w:ascii="Arial" w:hAnsi="Arial" w:cs="Arial"/>
          <w:bCs/>
          <w:sz w:val="22"/>
          <w:szCs w:val="22"/>
        </w:rPr>
      </w:pPr>
      <w:r w:rsidRPr="00525AF5">
        <w:rPr>
          <w:rFonts w:ascii="Arial" w:hAnsi="Arial" w:cs="Arial"/>
          <w:bCs/>
          <w:sz w:val="22"/>
          <w:szCs w:val="22"/>
        </w:rPr>
        <w:t>uporządkowanie placu budowy.</w:t>
      </w:r>
    </w:p>
    <w:p w14:paraId="1EBE8F8A" w14:textId="77777777" w:rsidR="00BC649F" w:rsidRPr="007D2D77" w:rsidRDefault="00BC649F" w:rsidP="00BC649F">
      <w:pPr>
        <w:pStyle w:val="Stopka"/>
        <w:spacing w:line="276" w:lineRule="auto"/>
        <w:ind w:left="720"/>
        <w:jc w:val="both"/>
        <w:rPr>
          <w:rFonts w:ascii="Arial" w:hAnsi="Arial" w:cs="Arial"/>
          <w:bCs/>
          <w:sz w:val="10"/>
          <w:szCs w:val="10"/>
        </w:rPr>
      </w:pPr>
    </w:p>
    <w:p w14:paraId="0B8351B3" w14:textId="6AB150E1" w:rsidR="00DB41DB" w:rsidRPr="007C45D8" w:rsidRDefault="00BC649F" w:rsidP="00DB41DB">
      <w:pPr>
        <w:pStyle w:val="Stopka"/>
        <w:numPr>
          <w:ilvl w:val="0"/>
          <w:numId w:val="65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76104">
        <w:rPr>
          <w:rFonts w:ascii="Arial" w:hAnsi="Arial" w:cs="Arial"/>
          <w:bCs/>
          <w:sz w:val="22"/>
          <w:szCs w:val="22"/>
          <w:u w:val="single"/>
        </w:rPr>
        <w:t xml:space="preserve">Na szczegółowy opis przedmiotu zamówienia składa się dokumentacja obejmująca: program funkcjonalno-użytkowy (dalej: PFU), Załącznik A: ST dla sygnalizatorów, Załącznik B: ST dla sterowników sygnalizacji świetlnych, Warunki przyłączenia (do </w:t>
      </w:r>
      <w:r w:rsidRPr="00276104">
        <w:rPr>
          <w:rFonts w:ascii="Arial" w:hAnsi="Arial" w:cs="Arial"/>
          <w:bCs/>
          <w:sz w:val="22"/>
          <w:szCs w:val="22"/>
          <w:u w:val="single"/>
        </w:rPr>
        <w:lastRenderedPageBreak/>
        <w:t>sieci elektroenergetycznej ENERGA-OPERATOR S.A. O</w:t>
      </w:r>
      <w:r w:rsidR="00E67BBE">
        <w:rPr>
          <w:rFonts w:ascii="Arial" w:hAnsi="Arial" w:cs="Arial"/>
          <w:bCs/>
          <w:sz w:val="22"/>
          <w:szCs w:val="22"/>
          <w:u w:val="single"/>
        </w:rPr>
        <w:t>d</w:t>
      </w:r>
      <w:r w:rsidRPr="00276104">
        <w:rPr>
          <w:rFonts w:ascii="Arial" w:hAnsi="Arial" w:cs="Arial"/>
          <w:bCs/>
          <w:sz w:val="22"/>
          <w:szCs w:val="22"/>
          <w:u w:val="single"/>
        </w:rPr>
        <w:t xml:space="preserve">dział </w:t>
      </w:r>
      <w:r w:rsidRPr="007C45D8">
        <w:rPr>
          <w:rFonts w:ascii="Arial" w:hAnsi="Arial" w:cs="Arial"/>
          <w:bCs/>
          <w:sz w:val="22"/>
          <w:szCs w:val="22"/>
          <w:u w:val="single"/>
        </w:rPr>
        <w:t>Kalisz), Przedmiar robót</w:t>
      </w:r>
      <w:bookmarkEnd w:id="1"/>
      <w:r w:rsidR="007D2D77" w:rsidRPr="007C45D8">
        <w:rPr>
          <w:rFonts w:ascii="Arial" w:hAnsi="Arial" w:cs="Arial"/>
          <w:bCs/>
          <w:sz w:val="22"/>
          <w:szCs w:val="22"/>
          <w:u w:val="single"/>
        </w:rPr>
        <w:t xml:space="preserve"> stanowiące załączniki do niniejszej SWZ.</w:t>
      </w:r>
    </w:p>
    <w:p w14:paraId="504B8224" w14:textId="77777777" w:rsidR="00DB41DB" w:rsidRPr="001A4DAA" w:rsidRDefault="00E93474" w:rsidP="00DB41DB">
      <w:pPr>
        <w:pStyle w:val="Stopka"/>
        <w:numPr>
          <w:ilvl w:val="0"/>
          <w:numId w:val="65"/>
        </w:numPr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A4DAA">
        <w:rPr>
          <w:rFonts w:ascii="Arial" w:hAnsi="Arial" w:cs="Arial"/>
          <w:b/>
          <w:bCs/>
          <w:sz w:val="22"/>
          <w:szCs w:val="22"/>
        </w:rPr>
        <w:t>Miejsce realizacji:</w:t>
      </w:r>
      <w:r w:rsidR="007D38C6" w:rsidRPr="001A4DAA">
        <w:rPr>
          <w:rFonts w:ascii="Arial" w:hAnsi="Arial" w:cs="Arial"/>
          <w:sz w:val="22"/>
          <w:szCs w:val="22"/>
        </w:rPr>
        <w:t xml:space="preserve"> Raszków – skrzyżowanie dróg powiatowych nr 5285P i 5468P </w:t>
      </w:r>
      <w:r w:rsidR="007D38C6" w:rsidRPr="001A4DAA">
        <w:rPr>
          <w:rFonts w:ascii="Arial" w:hAnsi="Arial" w:cs="Arial"/>
          <w:sz w:val="22"/>
          <w:szCs w:val="22"/>
        </w:rPr>
        <w:br/>
        <w:t>(ul. Ostrowska, ul. Wałowa, ul. Polna)</w:t>
      </w:r>
      <w:bookmarkStart w:id="2" w:name="_Hlk13658199"/>
      <w:r w:rsidR="00DB41DB" w:rsidRPr="001A4DAA">
        <w:rPr>
          <w:rFonts w:ascii="Arial" w:hAnsi="Arial" w:cs="Arial"/>
          <w:sz w:val="22"/>
          <w:szCs w:val="22"/>
        </w:rPr>
        <w:t>.</w:t>
      </w:r>
    </w:p>
    <w:p w14:paraId="5EC6167D" w14:textId="583DA764" w:rsidR="00E93474" w:rsidRPr="00DB41DB" w:rsidRDefault="00E93474" w:rsidP="00DB41DB">
      <w:pPr>
        <w:pStyle w:val="Stopka"/>
        <w:numPr>
          <w:ilvl w:val="0"/>
          <w:numId w:val="65"/>
        </w:numPr>
        <w:spacing w:line="276" w:lineRule="auto"/>
        <w:ind w:left="709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41DB">
        <w:rPr>
          <w:rFonts w:ascii="Arial" w:hAnsi="Arial" w:cs="Arial"/>
          <w:b/>
          <w:bCs/>
          <w:color w:val="000000" w:themeColor="text1"/>
          <w:sz w:val="22"/>
          <w:szCs w:val="22"/>
        </w:rPr>
        <w:t>Wspólny Słownik Zamówień CPV:</w:t>
      </w:r>
    </w:p>
    <w:p w14:paraId="7059AA79" w14:textId="77777777" w:rsidR="00E93474" w:rsidRPr="00DB41DB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DB41DB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3AEDE7D5" w14:textId="07760FC6" w:rsidR="00E93474" w:rsidRPr="003E0879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3E0879">
        <w:rPr>
          <w:rFonts w:cs="Arial"/>
          <w:spacing w:val="0"/>
          <w:sz w:val="22"/>
          <w:szCs w:val="22"/>
        </w:rPr>
        <w:t>45.</w:t>
      </w:r>
      <w:r w:rsidR="004B4698">
        <w:rPr>
          <w:rFonts w:cs="Arial"/>
          <w:spacing w:val="0"/>
          <w:sz w:val="22"/>
          <w:szCs w:val="22"/>
        </w:rPr>
        <w:t>23.32.94-6</w:t>
      </w:r>
      <w:r w:rsidRPr="003E0879">
        <w:rPr>
          <w:rFonts w:cs="Arial"/>
          <w:spacing w:val="0"/>
          <w:sz w:val="22"/>
          <w:szCs w:val="22"/>
        </w:rPr>
        <w:t xml:space="preserve">  -  </w:t>
      </w:r>
      <w:r w:rsidR="00A9733E" w:rsidRPr="003E0879">
        <w:rPr>
          <w:rFonts w:cs="Arial"/>
          <w:spacing w:val="0"/>
          <w:sz w:val="22"/>
          <w:szCs w:val="22"/>
        </w:rPr>
        <w:tab/>
      </w:r>
      <w:r w:rsidR="004B4698">
        <w:rPr>
          <w:rFonts w:cs="Arial"/>
          <w:b w:val="0"/>
          <w:spacing w:val="0"/>
          <w:sz w:val="22"/>
          <w:szCs w:val="22"/>
        </w:rPr>
        <w:t xml:space="preserve">Instalowanie sygnalizacji drogowej </w:t>
      </w:r>
    </w:p>
    <w:p w14:paraId="53E3A43A" w14:textId="77777777" w:rsidR="00E93474" w:rsidRPr="00DB41DB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3E0879">
        <w:rPr>
          <w:rFonts w:ascii="Arial" w:hAnsi="Arial" w:cs="Arial"/>
        </w:rPr>
        <w:tab/>
      </w:r>
      <w:r w:rsidRPr="003E0879">
        <w:rPr>
          <w:rFonts w:ascii="Arial" w:hAnsi="Arial" w:cs="Arial"/>
        </w:rPr>
        <w:tab/>
      </w:r>
      <w:r w:rsidRPr="00DB41DB">
        <w:rPr>
          <w:rFonts w:ascii="Arial" w:hAnsi="Arial" w:cs="Arial"/>
          <w:u w:val="single"/>
        </w:rPr>
        <w:t>Przedmiot dodatkowy:</w:t>
      </w:r>
      <w:r w:rsidRPr="00DB41DB">
        <w:rPr>
          <w:rFonts w:ascii="Arial" w:hAnsi="Arial" w:cs="Arial"/>
        </w:rPr>
        <w:t xml:space="preserve"> </w:t>
      </w:r>
    </w:p>
    <w:bookmarkEnd w:id="2"/>
    <w:bookmarkEnd w:id="3"/>
    <w:p w14:paraId="313C6464" w14:textId="52A3F7BE" w:rsidR="003E0879" w:rsidRPr="003E0879" w:rsidRDefault="004B4698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71.32.00.00-7</w:t>
      </w:r>
      <w:r w:rsidR="003E0879" w:rsidRPr="003E0879">
        <w:rPr>
          <w:rFonts w:ascii="Arial" w:eastAsia="Times New Roman" w:hAnsi="Arial" w:cs="Arial"/>
          <w:b/>
          <w:lang w:eastAsia="ar-SA"/>
        </w:rPr>
        <w:t xml:space="preserve">  -  </w:t>
      </w:r>
      <w:r>
        <w:rPr>
          <w:rFonts w:ascii="Arial" w:eastAsia="Times New Roman" w:hAnsi="Arial" w:cs="Arial"/>
          <w:bCs/>
          <w:lang w:eastAsia="ar-SA"/>
        </w:rPr>
        <w:t xml:space="preserve">Usługi inżynieryjne w zakresie projektowania </w:t>
      </w:r>
    </w:p>
    <w:p w14:paraId="26695933" w14:textId="56E6935A" w:rsidR="00A9733E" w:rsidRPr="00927A2E" w:rsidRDefault="003E0879" w:rsidP="00927A2E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3E0879">
        <w:rPr>
          <w:rFonts w:ascii="Arial" w:eastAsia="Times New Roman" w:hAnsi="Arial" w:cs="Arial"/>
          <w:b/>
          <w:lang w:eastAsia="ar-SA"/>
        </w:rPr>
        <w:t>45.</w:t>
      </w:r>
      <w:r w:rsidR="004B4698">
        <w:rPr>
          <w:rFonts w:ascii="Arial" w:eastAsia="Times New Roman" w:hAnsi="Arial" w:cs="Arial"/>
          <w:b/>
          <w:lang w:eastAsia="ar-SA"/>
        </w:rPr>
        <w:t>23.32.22-1</w:t>
      </w:r>
      <w:r w:rsidRPr="003E0879">
        <w:rPr>
          <w:rFonts w:ascii="Arial" w:eastAsia="Times New Roman" w:hAnsi="Arial" w:cs="Arial"/>
          <w:b/>
          <w:lang w:eastAsia="ar-SA"/>
        </w:rPr>
        <w:t xml:space="preserve">  -</w:t>
      </w:r>
      <w:r w:rsidRPr="003E0879">
        <w:rPr>
          <w:rFonts w:ascii="Arial" w:eastAsia="Times New Roman" w:hAnsi="Arial" w:cs="Arial"/>
          <w:bCs/>
          <w:lang w:eastAsia="ar-SA"/>
        </w:rPr>
        <w:t xml:space="preserve">  </w:t>
      </w:r>
      <w:r w:rsidR="004B4698">
        <w:rPr>
          <w:rFonts w:ascii="Arial" w:eastAsia="Times New Roman" w:hAnsi="Arial" w:cs="Arial"/>
          <w:bCs/>
          <w:lang w:eastAsia="ar-SA"/>
        </w:rPr>
        <w:t>Roboty w zakresie układania chodnikó</w:t>
      </w:r>
      <w:r w:rsidR="007C45D8">
        <w:rPr>
          <w:rFonts w:ascii="Arial" w:eastAsia="Times New Roman" w:hAnsi="Arial" w:cs="Arial"/>
          <w:bCs/>
          <w:lang w:eastAsia="ar-SA"/>
        </w:rPr>
        <w:t>w</w:t>
      </w:r>
    </w:p>
    <w:p w14:paraId="74FB5666" w14:textId="45728F0C" w:rsidR="003E0879" w:rsidRPr="00927A2E" w:rsidRDefault="003E0879" w:rsidP="003E087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927A2E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927A2E">
        <w:rPr>
          <w:rFonts w:ascii="Arial" w:hAnsi="Arial" w:cs="Arial"/>
          <w:u w:val="single"/>
        </w:rPr>
        <w:br/>
        <w:t>z przeznaczeniem dla wszystkich użytkowników:</w:t>
      </w:r>
      <w:r w:rsidRPr="00927A2E">
        <w:rPr>
          <w:rFonts w:ascii="Arial" w:hAnsi="Arial" w:cs="Arial"/>
        </w:rPr>
        <w:t xml:space="preserve"> </w:t>
      </w:r>
      <w:r w:rsidR="00927A2E" w:rsidRPr="00927A2E">
        <w:rPr>
          <w:rFonts w:ascii="Arial" w:hAnsi="Arial" w:cs="Arial"/>
        </w:rPr>
        <w:t xml:space="preserve">zgodnie z pkt III.2.2) SWZ. 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73E2D4FC" w14:textId="77777777" w:rsidR="000A6ABC" w:rsidRDefault="000A6ABC" w:rsidP="00C82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A6ABC">
        <w:rPr>
          <w:rFonts w:ascii="Arial" w:hAnsi="Arial" w:cs="Arial"/>
        </w:rPr>
        <w:t>Zamawiający wymaga, aby oferta obejmowała całość przedmiotu zamówienia.</w:t>
      </w:r>
    </w:p>
    <w:p w14:paraId="633DAD9B" w14:textId="405765A2" w:rsidR="000A6ABC" w:rsidRPr="000A6ABC" w:rsidRDefault="000A6ABC" w:rsidP="000A6A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A6ABC">
        <w:rPr>
          <w:rFonts w:ascii="Arial" w:hAnsi="Arial" w:cs="Arial"/>
          <w:color w:val="000000"/>
        </w:rPr>
        <w:t>Zaleca się, aby Wykonawca dokonał oględzin terenu (wizja lokalna) związanego z realizacją przedmiotu zamówienia, dokładnie zapoznał się z treścią dokumentów przetargowych, celem prawidłowego sporządzenia oferty oraz właściwego wykonania zamówienia.</w:t>
      </w:r>
    </w:p>
    <w:p w14:paraId="078C7B0A" w14:textId="6011BF48" w:rsidR="00E9347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55B2427" w14:textId="76F9E7A8" w:rsidR="000A6ABC" w:rsidRPr="000A6ABC" w:rsidRDefault="000A6ABC" w:rsidP="000A6ABC">
      <w:pPr>
        <w:pStyle w:val="Akapitzlist"/>
        <w:numPr>
          <w:ilvl w:val="0"/>
          <w:numId w:val="4"/>
        </w:numPr>
        <w:spacing w:after="120"/>
        <w:ind w:hanging="502"/>
        <w:jc w:val="both"/>
        <w:rPr>
          <w:rFonts w:ascii="Arial" w:hAnsi="Arial" w:cs="Arial"/>
        </w:rPr>
      </w:pPr>
      <w:r w:rsidRPr="000A6ABC">
        <w:rPr>
          <w:rFonts w:ascii="Arial" w:hAnsi="Arial" w:cs="Arial"/>
        </w:rPr>
        <w:t xml:space="preserve">Wszystkie użyte w dokumentacji przetargowej wskazania znaków towarowych, patentów&gt; lub pochodzenia, źródła lub szczególnego procesu, który charakteryzuje produkty lub usługi dostarczane przez konkretnego </w:t>
      </w:r>
      <w:r w:rsidR="00352F35">
        <w:rPr>
          <w:rFonts w:ascii="Arial" w:hAnsi="Arial" w:cs="Arial"/>
        </w:rPr>
        <w:t>W</w:t>
      </w:r>
      <w:r w:rsidRPr="000A6ABC">
        <w:rPr>
          <w:rFonts w:ascii="Arial" w:hAnsi="Arial" w:cs="Arial"/>
        </w:rPr>
        <w:t xml:space="preserve">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</w:t>
      </w:r>
      <w:r w:rsidRPr="000A6ABC">
        <w:rPr>
          <w:rFonts w:ascii="Arial" w:hAnsi="Arial" w:cs="Arial"/>
          <w:b/>
          <w:bCs/>
        </w:rPr>
        <w:t>"lub równoważny".</w:t>
      </w:r>
      <w:r w:rsidRPr="000A6ABC">
        <w:rPr>
          <w:rFonts w:ascii="Arial" w:hAnsi="Arial" w:cs="Arial"/>
        </w:rPr>
        <w:t xml:space="preserve"> Zamawiający dopuszcza zastosowanie równoważnych materiałów i urządzeń w stosunku do zaprojektowanych z zachowaniem tych samych lub lepszych standardów technicznych, technologicznych i jakościowych. Ponadto zamienne materiały lub urządzenia przyjęte do wyceny winny spełniać funkcję, jakiej mają służyć; winny być kompatybilne z pozostałymi urządzeniami, aby zespół urządzeń dawał zamierzony efekt; nie mogą wpływać na zmianę rodzaju i zakresu robót budowlanych.</w:t>
      </w:r>
    </w:p>
    <w:p w14:paraId="0486CA82" w14:textId="77777777" w:rsidR="000A6ABC" w:rsidRPr="000A6ABC" w:rsidRDefault="000A6ABC" w:rsidP="000A6ABC">
      <w:pPr>
        <w:pStyle w:val="Akapitzlist"/>
        <w:numPr>
          <w:ilvl w:val="0"/>
          <w:numId w:val="4"/>
        </w:numPr>
        <w:spacing w:after="120"/>
        <w:ind w:hanging="502"/>
        <w:jc w:val="both"/>
        <w:rPr>
          <w:rFonts w:ascii="Arial" w:hAnsi="Arial" w:cs="Arial"/>
        </w:rPr>
      </w:pPr>
      <w:r w:rsidRPr="000A6ABC">
        <w:rPr>
          <w:rFonts w:ascii="Arial" w:hAnsi="Arial" w:cs="Arial"/>
        </w:rPr>
        <w:t xml:space="preserve">W sytuacji, gdy w dokumentacji technicznej wskazano normy, aprobaty, specyfikacje techniczne i systemu odniesienia, o których mowa w art. 101 ustawy </w:t>
      </w:r>
      <w:proofErr w:type="spellStart"/>
      <w:r w:rsidRPr="000A6ABC">
        <w:rPr>
          <w:rFonts w:ascii="Arial" w:hAnsi="Arial" w:cs="Arial"/>
        </w:rPr>
        <w:t>Pzp</w:t>
      </w:r>
      <w:proofErr w:type="spellEnd"/>
      <w:r w:rsidRPr="000A6ABC">
        <w:rPr>
          <w:rFonts w:ascii="Arial" w:hAnsi="Arial" w:cs="Arial"/>
        </w:rPr>
        <w:t xml:space="preserve">, Zamawiający </w:t>
      </w:r>
      <w:r w:rsidRPr="004C6BEB">
        <w:rPr>
          <w:rFonts w:ascii="Arial" w:hAnsi="Arial" w:cs="Arial"/>
          <w:u w:val="single"/>
        </w:rPr>
        <w:t>dopuszcza zastosowanie rozwiązań równoważnych - pod warunkiem, że zagwarantują one realizację robót w zgodzie z SWZ i pozwolą na uzyskanie parametrów nie gorszych niż przewidzianych w dokumentacji technicznej. Wykonawca ponosi wszelkie koszty związane z zastosowaniem rozwiązań równoważnych.</w:t>
      </w:r>
    </w:p>
    <w:p w14:paraId="421384A4" w14:textId="77777777" w:rsidR="000A6ABC" w:rsidRPr="000A6ABC" w:rsidRDefault="000A6ABC" w:rsidP="004C6BEB">
      <w:pPr>
        <w:pStyle w:val="Akapitzlist"/>
        <w:numPr>
          <w:ilvl w:val="0"/>
          <w:numId w:val="4"/>
        </w:numPr>
        <w:spacing w:after="120"/>
        <w:ind w:hanging="502"/>
        <w:jc w:val="both"/>
        <w:rPr>
          <w:rFonts w:ascii="Arial" w:hAnsi="Arial" w:cs="Arial"/>
        </w:rPr>
      </w:pPr>
      <w:r w:rsidRPr="000A6ABC">
        <w:rPr>
          <w:rFonts w:ascii="Arial" w:hAnsi="Arial" w:cs="Arial"/>
        </w:rPr>
        <w:t>Wszelkie zmiany w wykonywaniu przedmiotu zamówienia w stosunku do projektu Wykonawca winien uzgodnić z projektantem przed złożeniem oferty.</w:t>
      </w:r>
    </w:p>
    <w:p w14:paraId="23E41130" w14:textId="77777777" w:rsidR="000A6ABC" w:rsidRPr="005F6744" w:rsidRDefault="000A6ABC" w:rsidP="004C6BEB">
      <w:pPr>
        <w:pStyle w:val="Akapitzlist"/>
        <w:suppressAutoHyphens/>
        <w:spacing w:after="0"/>
        <w:ind w:left="644"/>
        <w:contextualSpacing w:val="0"/>
        <w:jc w:val="both"/>
        <w:rPr>
          <w:rFonts w:ascii="Arial" w:hAnsi="Arial" w:cs="Arial"/>
        </w:rPr>
      </w:pPr>
    </w:p>
    <w:p w14:paraId="18C45A10" w14:textId="60F937B4" w:rsidR="004C6BEB" w:rsidRPr="004C6BEB" w:rsidRDefault="00517C40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przenieść na Zamawiającego autorskie prawa majątkowe do wszelkiej dokumentacji będącej przedmiotem postępowania oraz do wszelkich egzemplarzy tej dokumentacji na wszystkich polach eksploatacji, znanych w chwili zawarcia umowy, na warunkach określonych w umowie. </w:t>
      </w:r>
    </w:p>
    <w:p w14:paraId="3A81AA25" w14:textId="2131F07C" w:rsidR="004C6BEB" w:rsidRDefault="00E93474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4C6BEB">
        <w:rPr>
          <w:rFonts w:ascii="Arial" w:hAnsi="Arial" w:cs="Arial"/>
        </w:rPr>
        <w:lastRenderedPageBreak/>
        <w:t>Wykonawca odpowiedzialny jest za powstałe w toku własnych prac odpady oraz za wła</w:t>
      </w:r>
      <w:r w:rsidRPr="004C6BEB">
        <w:rPr>
          <w:rFonts w:ascii="Arial" w:eastAsia="TimesNewRoman" w:hAnsi="Arial" w:cs="Arial"/>
        </w:rPr>
        <w:t>ś</w:t>
      </w:r>
      <w:r w:rsidRPr="004C6BEB">
        <w:rPr>
          <w:rFonts w:ascii="Arial" w:hAnsi="Arial" w:cs="Arial"/>
        </w:rPr>
        <w:t>ciwy sposób post</w:t>
      </w:r>
      <w:r w:rsidRPr="004C6BEB">
        <w:rPr>
          <w:rFonts w:ascii="Arial" w:eastAsia="TimesNewRoman" w:hAnsi="Arial" w:cs="Arial"/>
        </w:rPr>
        <w:t>ę</w:t>
      </w:r>
      <w:r w:rsidRPr="004C6BEB">
        <w:rPr>
          <w:rFonts w:ascii="Arial" w:hAnsi="Arial" w:cs="Arial"/>
        </w:rPr>
        <w:t xml:space="preserve">powania z nimi, zgodnie z przepisami ustawy z dnia </w:t>
      </w:r>
      <w:r w:rsidRPr="004C6BEB">
        <w:rPr>
          <w:rFonts w:ascii="Arial" w:hAnsi="Arial" w:cs="Arial"/>
        </w:rPr>
        <w:br/>
        <w:t>14 grudnia 2012r. o odpadach (t.j.Dz.U.202</w:t>
      </w:r>
      <w:r w:rsidR="00A44DF4" w:rsidRPr="004C6BEB">
        <w:rPr>
          <w:rFonts w:ascii="Arial" w:hAnsi="Arial" w:cs="Arial"/>
        </w:rPr>
        <w:t>1</w:t>
      </w:r>
      <w:r w:rsidRPr="004C6BEB">
        <w:rPr>
          <w:rFonts w:ascii="Arial" w:hAnsi="Arial" w:cs="Arial"/>
        </w:rPr>
        <w:t>.7</w:t>
      </w:r>
      <w:r w:rsidR="00A44DF4" w:rsidRPr="004C6BEB">
        <w:rPr>
          <w:rFonts w:ascii="Arial" w:hAnsi="Arial" w:cs="Arial"/>
        </w:rPr>
        <w:t>79</w:t>
      </w:r>
      <w:r w:rsidR="00A9733E" w:rsidRPr="004C6BEB">
        <w:rPr>
          <w:rFonts w:ascii="Arial" w:hAnsi="Arial" w:cs="Arial"/>
        </w:rPr>
        <w:t xml:space="preserve"> ze zm.</w:t>
      </w:r>
      <w:r w:rsidRPr="004C6BEB">
        <w:rPr>
          <w:rFonts w:ascii="Arial" w:hAnsi="Arial" w:cs="Arial"/>
        </w:rPr>
        <w:t xml:space="preserve">). Wywóz odpadów budowlanych i ich utylizacja odbywa się na koszt Wykonawcy. </w:t>
      </w:r>
    </w:p>
    <w:p w14:paraId="13E390A7" w14:textId="0ECD19E1" w:rsidR="00332BCA" w:rsidRDefault="00332BCA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z materiałami z rozbiórki i demontażu Wykonawca powinien każdorazowo ustalić z Zamawiającym. Materiały zakwalifikowane do ponownego wykorzystania powinny zostać przewiezione w miejsce wskazane przez Zamawiającego.</w:t>
      </w:r>
    </w:p>
    <w:p w14:paraId="6C30C6A3" w14:textId="77777777" w:rsidR="004C6BEB" w:rsidRPr="004C6BEB" w:rsidRDefault="00E93474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C6BEB">
        <w:rPr>
          <w:rFonts w:ascii="Arial" w:hAnsi="Arial" w:cs="Arial"/>
          <w:b/>
          <w:bCs/>
        </w:rPr>
        <w:t>Zamawiający nie dokonuje podziału zamówienia na części i tym samym nie dopuszcza składania ofert częściowych.</w:t>
      </w:r>
      <w:r w:rsidRPr="004C6BEB">
        <w:rPr>
          <w:rFonts w:ascii="Arial" w:hAnsi="Arial" w:cs="Arial"/>
        </w:rPr>
        <w:t xml:space="preserve"> </w:t>
      </w:r>
      <w:r w:rsidR="004C6BEB" w:rsidRPr="004C6BEB">
        <w:rPr>
          <w:rFonts w:ascii="Arial" w:hAnsi="Arial" w:cs="Arial"/>
          <w:u w:val="single"/>
        </w:rPr>
        <w:t>Oferty nie zawierające pełnego zakresu przedmiotu zamówienia zostaną odrzucone</w:t>
      </w:r>
      <w:r w:rsidR="004C6BEB">
        <w:rPr>
          <w:rFonts w:ascii="Arial" w:hAnsi="Arial" w:cs="Arial"/>
        </w:rPr>
        <w:t xml:space="preserve">. </w:t>
      </w:r>
    </w:p>
    <w:p w14:paraId="5623CF88" w14:textId="36DD8B2B" w:rsidR="004C6BEB" w:rsidRPr="004C6BEB" w:rsidRDefault="00E93474" w:rsidP="004C6BEB">
      <w:pPr>
        <w:pStyle w:val="Akapitzlist"/>
        <w:suppressAutoHyphens/>
        <w:spacing w:after="0"/>
        <w:ind w:left="64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C6BEB">
        <w:rPr>
          <w:rFonts w:ascii="Arial" w:hAnsi="Arial" w:cs="Arial"/>
        </w:rPr>
        <w:t>Powody niedokonania podziału zamówienia na części: w ocenie Zamawiającego nie ma możliwości podziału zamówienia na części - zamówienie ze względów technicznych, organizacyjnych i ekonomicznych tworzy nierozerwalną całość.</w:t>
      </w:r>
    </w:p>
    <w:p w14:paraId="62456D23" w14:textId="77777777" w:rsidR="004C6BEB" w:rsidRPr="004C6BEB" w:rsidRDefault="00E93474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C6BEB">
        <w:rPr>
          <w:rFonts w:ascii="Arial" w:hAnsi="Arial" w:cs="Arial"/>
        </w:rPr>
        <w:t xml:space="preserve">Zamawiający nie dopuszcza składania ofert wariantowych oraz w postaci katalogów elektronicznych. </w:t>
      </w:r>
    </w:p>
    <w:p w14:paraId="61B4173C" w14:textId="77777777" w:rsidR="004C6BEB" w:rsidRPr="004C6BEB" w:rsidRDefault="00E93474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C6BEB">
        <w:rPr>
          <w:rFonts w:ascii="Arial" w:hAnsi="Arial" w:cs="Arial"/>
        </w:rPr>
        <w:t>Zamawiający nie przewiduje możliwości skorzystania z prawa opcji.</w:t>
      </w:r>
    </w:p>
    <w:p w14:paraId="74681916" w14:textId="77CDAD88" w:rsidR="004C6BEB" w:rsidRPr="00C82B20" w:rsidRDefault="00E93474" w:rsidP="004C6BEB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C6BEB">
        <w:rPr>
          <w:rFonts w:ascii="Arial" w:hAnsi="Arial" w:cs="Arial"/>
        </w:rPr>
        <w:t xml:space="preserve">Zamawiający stosownie do art. 95 ust. 1 ustawy </w:t>
      </w:r>
      <w:proofErr w:type="spellStart"/>
      <w:r w:rsidRPr="004C6BEB">
        <w:rPr>
          <w:rFonts w:ascii="Arial" w:hAnsi="Arial" w:cs="Arial"/>
        </w:rPr>
        <w:t>Pzp</w:t>
      </w:r>
      <w:proofErr w:type="spellEnd"/>
      <w:r w:rsidRPr="004C6BEB">
        <w:rPr>
          <w:rFonts w:ascii="Arial" w:hAnsi="Arial" w:cs="Arial"/>
        </w:rPr>
        <w:t>, wymaga</w:t>
      </w:r>
      <w:r w:rsidR="00AC2A08" w:rsidRPr="004C6BEB">
        <w:rPr>
          <w:rFonts w:ascii="Arial" w:hAnsi="Arial" w:cs="Arial"/>
        </w:rPr>
        <w:t xml:space="preserve"> </w:t>
      </w:r>
      <w:r w:rsidR="00360E67" w:rsidRPr="004C6BEB">
        <w:rPr>
          <w:rFonts w:ascii="Arial" w:hAnsi="Arial" w:cs="Arial"/>
        </w:rPr>
        <w:t xml:space="preserve">od Wykonawcy lub Podwykonawcy, aby na podstawie stosunku pracy, zatrudnione były osoby wykonujące czynności związane </w:t>
      </w:r>
      <w:r w:rsidR="00360E67" w:rsidRPr="004C6BEB">
        <w:rPr>
          <w:rFonts w:ascii="Arial" w:hAnsi="Arial" w:cs="Arial"/>
          <w:u w:val="single"/>
        </w:rPr>
        <w:t xml:space="preserve">z </w:t>
      </w:r>
      <w:r w:rsidR="004C6BEB" w:rsidRPr="004C6BEB">
        <w:rPr>
          <w:rFonts w:ascii="Arial" w:hAnsi="Arial" w:cs="Arial"/>
          <w:u w:val="single"/>
        </w:rPr>
        <w:t xml:space="preserve">wykonywaniem pracy </w:t>
      </w:r>
      <w:r w:rsidR="004C6BEB" w:rsidRPr="002A1061">
        <w:rPr>
          <w:rFonts w:ascii="Arial" w:hAnsi="Arial" w:cs="Arial"/>
          <w:u w:val="single"/>
        </w:rPr>
        <w:t>fizycznej (</w:t>
      </w:r>
      <w:r w:rsidR="00360E67" w:rsidRPr="002A1061">
        <w:rPr>
          <w:rFonts w:ascii="Arial" w:hAnsi="Arial" w:cs="Arial"/>
          <w:u w:val="single"/>
        </w:rPr>
        <w:t>tj.</w:t>
      </w:r>
      <w:r w:rsidR="002C7164" w:rsidRPr="002A1061">
        <w:rPr>
          <w:rFonts w:ascii="Arial" w:hAnsi="Arial" w:cs="Arial"/>
          <w:u w:val="single"/>
        </w:rPr>
        <w:t>:</w:t>
      </w:r>
      <w:r w:rsidR="00360E67" w:rsidRPr="002A1061">
        <w:rPr>
          <w:rFonts w:ascii="Arial" w:hAnsi="Arial" w:cs="Arial"/>
          <w:u w:val="single"/>
        </w:rPr>
        <w:t xml:space="preserve"> </w:t>
      </w:r>
      <w:bookmarkStart w:id="4" w:name="_Hlk73950416"/>
      <w:r w:rsidR="004C6BEB" w:rsidRPr="002A1061">
        <w:rPr>
          <w:rFonts w:ascii="Arial" w:hAnsi="Arial" w:cs="Arial"/>
          <w:u w:val="single"/>
        </w:rPr>
        <w:t xml:space="preserve">m.in. </w:t>
      </w:r>
      <w:r w:rsidR="00FF70DB" w:rsidRPr="002A1061">
        <w:rPr>
          <w:rFonts w:ascii="Arial" w:hAnsi="Arial" w:cs="Arial"/>
          <w:u w:val="single"/>
        </w:rPr>
        <w:t xml:space="preserve">robót związanych z wykonaniem </w:t>
      </w:r>
      <w:r w:rsidR="00DE50C1" w:rsidRPr="002A1061">
        <w:rPr>
          <w:rFonts w:ascii="Arial" w:hAnsi="Arial" w:cs="Arial"/>
          <w:u w:val="single"/>
        </w:rPr>
        <w:t xml:space="preserve">chodnika, </w:t>
      </w:r>
      <w:r w:rsidR="00C82349" w:rsidRPr="002A1061">
        <w:rPr>
          <w:rFonts w:ascii="Arial" w:hAnsi="Arial" w:cs="Arial"/>
          <w:u w:val="single"/>
        </w:rPr>
        <w:t xml:space="preserve">montażem sygnalizacji, </w:t>
      </w:r>
      <w:r w:rsidR="00FF70DB" w:rsidRPr="002A1061">
        <w:rPr>
          <w:rFonts w:ascii="Arial" w:hAnsi="Arial" w:cs="Arial"/>
          <w:u w:val="single"/>
        </w:rPr>
        <w:t>robót związanych z wykonaniem oznakowania p</w:t>
      </w:r>
      <w:r w:rsidR="00C82349" w:rsidRPr="002A1061">
        <w:rPr>
          <w:rFonts w:ascii="Arial" w:hAnsi="Arial" w:cs="Arial"/>
          <w:u w:val="single"/>
        </w:rPr>
        <w:t>ionowego i poziomego</w:t>
      </w:r>
      <w:r w:rsidR="004C6BEB" w:rsidRPr="002A1061">
        <w:rPr>
          <w:rFonts w:ascii="Arial" w:hAnsi="Arial" w:cs="Arial"/>
          <w:u w:val="single"/>
        </w:rPr>
        <w:t xml:space="preserve">) </w:t>
      </w:r>
      <w:r w:rsidR="00C82349" w:rsidRPr="002A1061">
        <w:rPr>
          <w:rFonts w:ascii="Arial" w:hAnsi="Arial" w:cs="Arial"/>
          <w:u w:val="single"/>
        </w:rPr>
        <w:t xml:space="preserve">w zakresie realizacji </w:t>
      </w:r>
      <w:r w:rsidR="00C82349">
        <w:rPr>
          <w:rFonts w:ascii="Arial" w:hAnsi="Arial" w:cs="Arial"/>
          <w:u w:val="single"/>
        </w:rPr>
        <w:t xml:space="preserve">zamówienia, jeżeli wykonanie tych czynności polega na wykonywaniu pracy w sposób określony </w:t>
      </w:r>
      <w:r w:rsidR="00C82349" w:rsidRPr="00C82349">
        <w:rPr>
          <w:rFonts w:ascii="Arial" w:hAnsi="Arial" w:cs="Arial"/>
          <w:u w:val="single"/>
        </w:rPr>
        <w:t>w art.  22 § 1 Ustawy z dnia 26 czerwca 1974r. Kodeks pracy.</w:t>
      </w:r>
    </w:p>
    <w:bookmarkEnd w:id="4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45CB83B0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lastRenderedPageBreak/>
        <w:t xml:space="preserve">Niespełnienie przez Wykonawcę lub Podwykonawcę wymogu zatrudnienia na podstawie umowy o pracę osób wykonujących czynności, o których </w:t>
      </w:r>
      <w:r w:rsidRPr="002A1061">
        <w:rPr>
          <w:rFonts w:ascii="Arial" w:hAnsi="Arial" w:cs="Arial"/>
          <w:bCs/>
          <w:iCs/>
        </w:rPr>
        <w:t>mowa w pkt III.1</w:t>
      </w:r>
      <w:r w:rsidR="002A1061" w:rsidRPr="002A1061">
        <w:rPr>
          <w:rFonts w:ascii="Arial" w:hAnsi="Arial" w:cs="Arial"/>
          <w:bCs/>
          <w:iCs/>
        </w:rPr>
        <w:t>8</w:t>
      </w:r>
      <w:r w:rsidRPr="002A1061">
        <w:rPr>
          <w:rFonts w:ascii="Arial" w:hAnsi="Arial" w:cs="Arial"/>
          <w:bCs/>
          <w:iCs/>
        </w:rPr>
        <w:t xml:space="preserve">. </w:t>
      </w:r>
      <w:r w:rsidRPr="00360E67">
        <w:rPr>
          <w:rFonts w:ascii="Arial" w:hAnsi="Arial" w:cs="Arial"/>
          <w:bCs/>
          <w:iCs/>
        </w:rPr>
        <w:t>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4D2E676B" w:rsidR="00E93474" w:rsidRPr="002A106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2A1061">
        <w:rPr>
          <w:rFonts w:ascii="Arial" w:hAnsi="Arial" w:cs="Arial"/>
        </w:rPr>
        <w:t>Zamawiający</w:t>
      </w:r>
      <w:r w:rsidR="00FA601C" w:rsidRPr="002A1061">
        <w:rPr>
          <w:rFonts w:ascii="Arial" w:hAnsi="Arial" w:cs="Arial"/>
        </w:rPr>
        <w:t xml:space="preserve"> nie</w:t>
      </w:r>
      <w:r w:rsidRPr="002A1061">
        <w:rPr>
          <w:rFonts w:ascii="Arial" w:hAnsi="Arial" w:cs="Arial"/>
        </w:rPr>
        <w:t xml:space="preserve"> przewiduje udzielenia zamówień</w:t>
      </w:r>
      <w:r w:rsidR="002C7164" w:rsidRPr="002A1061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2A1061">
        <w:rPr>
          <w:rFonts w:ascii="Arial" w:hAnsi="Arial" w:cs="Arial"/>
        </w:rPr>
        <w:t>Pzp</w:t>
      </w:r>
      <w:proofErr w:type="spellEnd"/>
      <w:r w:rsidR="00FA601C" w:rsidRPr="002A1061">
        <w:rPr>
          <w:rFonts w:ascii="Arial" w:hAnsi="Arial" w:cs="Arial"/>
        </w:rPr>
        <w:t>.</w:t>
      </w:r>
      <w:r w:rsidRPr="002A1061">
        <w:rPr>
          <w:rFonts w:ascii="Arial" w:hAnsi="Arial" w:cs="Arial"/>
        </w:rPr>
        <w:t xml:space="preserve"> 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6778358A" w:rsidR="00725DC9" w:rsidRPr="002A1061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FA601C" w:rsidRPr="002A1061">
        <w:rPr>
          <w:rFonts w:ascii="Arial" w:hAnsi="Arial" w:cs="Arial"/>
          <w:b/>
          <w:bCs/>
          <w:sz w:val="22"/>
          <w:szCs w:val="22"/>
        </w:rPr>
        <w:t>5</w:t>
      </w:r>
      <w:r w:rsidRPr="002A1061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2A1061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2A1061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FA601C" w:rsidRPr="002A1061">
        <w:rPr>
          <w:rFonts w:ascii="Arial" w:hAnsi="Arial" w:cs="Arial"/>
          <w:b/>
          <w:bCs/>
          <w:sz w:val="22"/>
          <w:szCs w:val="22"/>
          <w:lang w:eastAsia="pl-PL"/>
        </w:rPr>
        <w:t>35</w:t>
      </w:r>
      <w:r w:rsidR="00561457" w:rsidRPr="002A1061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351B37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408AC34A" w:rsidR="00E93474" w:rsidRPr="00FA601C" w:rsidRDefault="00E93474" w:rsidP="00FA601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="00FA601C" w:rsidRPr="002A1061">
        <w:rPr>
          <w:rFonts w:ascii="Arial" w:hAnsi="Arial" w:cs="Arial"/>
          <w:sz w:val="22"/>
          <w:szCs w:val="22"/>
          <w:u w:val="single"/>
        </w:rPr>
        <w:t xml:space="preserve">polegającej na budowie lub przebudowie sygnalizacji świetlnej </w:t>
      </w:r>
      <w:proofErr w:type="spellStart"/>
      <w:r w:rsidR="00FA601C" w:rsidRPr="002A1061">
        <w:rPr>
          <w:rFonts w:ascii="Arial" w:hAnsi="Arial" w:cs="Arial"/>
          <w:sz w:val="22"/>
          <w:szCs w:val="22"/>
          <w:u w:val="single"/>
        </w:rPr>
        <w:t>zmiennoczasowej</w:t>
      </w:r>
      <w:proofErr w:type="spellEnd"/>
      <w:r w:rsidR="00FA601C" w:rsidRPr="002A1061">
        <w:rPr>
          <w:rFonts w:ascii="Arial" w:hAnsi="Arial" w:cs="Arial"/>
          <w:sz w:val="22"/>
          <w:szCs w:val="22"/>
          <w:u w:val="single"/>
        </w:rPr>
        <w:t xml:space="preserve"> (akomodacyjnej) </w:t>
      </w:r>
      <w:r w:rsidRPr="002A1061">
        <w:rPr>
          <w:rFonts w:ascii="Arial" w:hAnsi="Arial" w:cs="Arial"/>
          <w:sz w:val="22"/>
          <w:szCs w:val="22"/>
          <w:u w:val="single"/>
        </w:rPr>
        <w:t xml:space="preserve">o wartości minimum </w:t>
      </w:r>
      <w:r w:rsidR="00FA601C" w:rsidRPr="002A1061">
        <w:rPr>
          <w:rFonts w:ascii="Arial" w:hAnsi="Arial" w:cs="Arial"/>
          <w:sz w:val="22"/>
          <w:szCs w:val="22"/>
          <w:u w:val="single"/>
        </w:rPr>
        <w:t>1</w:t>
      </w:r>
      <w:r w:rsidRPr="002A1061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018E2B" w14:textId="59FFC536" w:rsidR="00FA601C" w:rsidRPr="00FA601C" w:rsidRDefault="00E93474" w:rsidP="00FA601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="00FA601C" w:rsidRPr="00FA601C">
        <w:rPr>
          <w:rFonts w:ascii="Arial" w:hAnsi="Arial" w:cs="Arial"/>
          <w:sz w:val="22"/>
          <w:szCs w:val="22"/>
          <w:u w:val="single"/>
        </w:rPr>
        <w:t>kierownik robót branży elektrycznej</w:t>
      </w:r>
      <w:r w:rsidR="00FA601C" w:rsidRPr="00FA601C">
        <w:rPr>
          <w:rFonts w:ascii="Arial" w:hAnsi="Arial" w:cs="Arial"/>
          <w:sz w:val="22"/>
          <w:szCs w:val="22"/>
        </w:rPr>
        <w:t>, który posiada uprawnienia budowlane w specjalności instalacyjnej w zakresie sieci, instalacji i urządzeń elektrycznych i elektroenergetycznych lub odpowiadające im równoważne uprawnienia budowlane, które zostały wydane na podstawie wcześniej obowiązujących przepisów w tym zakresie.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>1994 r. Prawo budowlane 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</w:t>
      </w:r>
      <w:r w:rsidRPr="002C7164">
        <w:rPr>
          <w:rFonts w:ascii="Arial" w:hAnsi="Arial" w:cs="Arial"/>
          <w:sz w:val="22"/>
          <w:szCs w:val="22"/>
        </w:rPr>
        <w:lastRenderedPageBreak/>
        <w:t xml:space="preserve">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5" w:name="_Hlk70425381"/>
      <w:r w:rsidRPr="002C7164">
        <w:rPr>
          <w:rFonts w:ascii="Arial" w:hAnsi="Arial" w:cs="Arial"/>
          <w:sz w:val="22"/>
          <w:szCs w:val="22"/>
        </w:rPr>
        <w:t>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>. Dz. U.2020.220</w:t>
      </w:r>
      <w:r w:rsidR="006F0170" w:rsidRPr="002C7164">
        <w:rPr>
          <w:rFonts w:ascii="Arial" w:hAnsi="Arial" w:cs="Arial"/>
          <w:sz w:val="22"/>
          <w:szCs w:val="22"/>
        </w:rPr>
        <w:t xml:space="preserve"> ze zm.</w:t>
      </w:r>
      <w:r w:rsidRPr="002C7164">
        <w:rPr>
          <w:rFonts w:ascii="Arial" w:hAnsi="Arial" w:cs="Arial"/>
          <w:sz w:val="22"/>
          <w:szCs w:val="22"/>
        </w:rPr>
        <w:t>).</w:t>
      </w:r>
      <w:bookmarkEnd w:id="5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5501A1C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1A5EBC">
        <w:rPr>
          <w:rFonts w:ascii="Arial" w:hAnsi="Arial" w:cs="Arial"/>
          <w:b/>
          <w:sz w:val="22"/>
          <w:szCs w:val="22"/>
        </w:rPr>
        <w:t>2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690989C2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1A5EBC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107E807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1A5EBC">
        <w:rPr>
          <w:rFonts w:ascii="Arial" w:hAnsi="Arial" w:cs="Arial"/>
          <w:b/>
          <w:sz w:val="22"/>
          <w:szCs w:val="22"/>
        </w:rPr>
        <w:t>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3121A560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1A5EBC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2EBC5C5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których mowa, są referencje bądź inne dokumenty sporządzone przez podmiot, na rzecz którego roboty </w:t>
      </w:r>
      <w:r w:rsidRPr="0003715A">
        <w:rPr>
          <w:rFonts w:ascii="Arial" w:hAnsi="Arial" w:cs="Arial"/>
          <w:sz w:val="22"/>
          <w:szCs w:val="22"/>
        </w:rPr>
        <w:lastRenderedPageBreak/>
        <w:t>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1A5EBC">
        <w:rPr>
          <w:rFonts w:ascii="Arial" w:hAnsi="Arial" w:cs="Arial"/>
          <w:b/>
          <w:sz w:val="22"/>
          <w:szCs w:val="22"/>
        </w:rPr>
        <w:t>6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5279123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1A5EBC">
        <w:rPr>
          <w:rFonts w:ascii="Arial" w:hAnsi="Arial" w:cs="Arial"/>
          <w:b/>
          <w:sz w:val="22"/>
          <w:szCs w:val="22"/>
        </w:rPr>
        <w:t>7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ED2992C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1A5EBC">
        <w:rPr>
          <w:rFonts w:ascii="Arial" w:hAnsi="Arial" w:cs="Arial"/>
          <w:b/>
          <w:sz w:val="22"/>
          <w:szCs w:val="22"/>
        </w:rPr>
        <w:t>4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868C8CC" w:rsidR="00E93474" w:rsidRPr="002A1061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6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6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oraz odpowiednio spełnianie warunków udziału w postępowaniu, w zakresie, w jakim </w:t>
      </w:r>
      <w:r w:rsidRPr="002A1061">
        <w:rPr>
          <w:rFonts w:ascii="Arial" w:hAnsi="Arial" w:cs="Arial"/>
          <w:bCs/>
          <w:iCs/>
          <w:sz w:val="22"/>
          <w:szCs w:val="22"/>
        </w:rPr>
        <w:t xml:space="preserve">Wykonawca powołuje się na jego zasoby </w:t>
      </w:r>
      <w:r w:rsidRPr="002A1061">
        <w:rPr>
          <w:rFonts w:ascii="Arial" w:hAnsi="Arial" w:cs="Arial"/>
          <w:b/>
          <w:sz w:val="22"/>
          <w:szCs w:val="22"/>
        </w:rPr>
        <w:t>– Załącznik nr</w:t>
      </w:r>
      <w:r w:rsidR="006F176A" w:rsidRPr="002A1061">
        <w:rPr>
          <w:rFonts w:ascii="Arial" w:hAnsi="Arial" w:cs="Arial"/>
          <w:b/>
          <w:sz w:val="22"/>
          <w:szCs w:val="22"/>
        </w:rPr>
        <w:t xml:space="preserve"> </w:t>
      </w:r>
      <w:r w:rsidR="001A5EBC" w:rsidRPr="002A1061">
        <w:rPr>
          <w:rFonts w:ascii="Arial" w:hAnsi="Arial" w:cs="Arial"/>
          <w:b/>
          <w:sz w:val="22"/>
          <w:szCs w:val="22"/>
        </w:rPr>
        <w:t>2</w:t>
      </w:r>
      <w:r w:rsidRPr="002A1061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Pr="002A1061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A1061">
        <w:rPr>
          <w:rFonts w:ascii="Arial" w:eastAsia="Times New Roman" w:hAnsi="Arial" w:cs="Arial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zbada, czy nie zachodzą wobec tych podmiotów podstawy wykluczenia, które zostały przewidziane względem Wykonawcy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53E91720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1A5EBC">
        <w:rPr>
          <w:rFonts w:ascii="Arial" w:hAnsi="Arial" w:cs="Arial"/>
          <w:b/>
        </w:rPr>
        <w:t>2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328D49AD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1A5EBC">
        <w:rPr>
          <w:rFonts w:ascii="Arial" w:hAnsi="Arial" w:cs="Arial"/>
          <w:b/>
        </w:rPr>
        <w:t>5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7" w:name="_Hlk37863788"/>
    </w:p>
    <w:p w14:paraId="0A50B6FC" w14:textId="467BD6DA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7"/>
      <w:r w:rsidR="001A5EBC" w:rsidRPr="001A5EBC">
        <w:rPr>
          <w:rFonts w:ascii="Arial" w:eastAsia="Times New Roman" w:hAnsi="Arial" w:cs="Arial"/>
          <w:b/>
          <w:bCs/>
          <w:iCs/>
          <w:highlight w:val="yellow"/>
          <w:u w:val="single"/>
        </w:rPr>
        <w:t>Budowa sygnalizacji świetlnej na skrzyżowaniu dróg nr 5285P i 5468P w miejscowości Raszków</w:t>
      </w:r>
      <w:r w:rsidR="001A5EBC" w:rsidRPr="00510465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8" w:name="_Hlk37783375"/>
      <w:bookmarkStart w:id="9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0" w:name="_Hlk37783409"/>
      <w:bookmarkEnd w:id="8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0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9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F957AAF" w14:textId="77777777" w:rsidR="00451298" w:rsidRPr="00017890" w:rsidRDefault="00451298" w:rsidP="004512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7890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63A98FAB" w:rsidR="00E93474" w:rsidRPr="00B038C6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</w:t>
      </w:r>
      <w:r w:rsidRPr="00B038C6">
        <w:rPr>
          <w:rFonts w:ascii="Arial" w:hAnsi="Arial" w:cs="Arial"/>
          <w:bCs/>
          <w:iCs/>
        </w:rPr>
        <w:t xml:space="preserve">: </w:t>
      </w:r>
      <w:r w:rsidRPr="00B038C6">
        <w:rPr>
          <w:rFonts w:ascii="Arial" w:hAnsi="Arial" w:cs="Arial"/>
          <w:b/>
          <w:bCs/>
          <w:iCs/>
        </w:rPr>
        <w:t xml:space="preserve">do dnia </w:t>
      </w:r>
      <w:r w:rsidR="000B553A" w:rsidRPr="00B038C6">
        <w:rPr>
          <w:rFonts w:ascii="Arial" w:hAnsi="Arial" w:cs="Arial"/>
          <w:b/>
          <w:bCs/>
          <w:iCs/>
        </w:rPr>
        <w:t>0</w:t>
      </w:r>
      <w:r w:rsidR="00451298" w:rsidRPr="00B038C6">
        <w:rPr>
          <w:rFonts w:ascii="Arial" w:hAnsi="Arial" w:cs="Arial"/>
          <w:b/>
          <w:bCs/>
          <w:iCs/>
        </w:rPr>
        <w:t>6</w:t>
      </w:r>
      <w:r w:rsidRPr="00B038C6">
        <w:rPr>
          <w:rFonts w:ascii="Arial" w:hAnsi="Arial" w:cs="Arial"/>
          <w:b/>
          <w:bCs/>
          <w:iCs/>
        </w:rPr>
        <w:t>.</w:t>
      </w:r>
      <w:r w:rsidR="00451298" w:rsidRPr="00B038C6">
        <w:rPr>
          <w:rFonts w:ascii="Arial" w:hAnsi="Arial" w:cs="Arial"/>
          <w:b/>
          <w:bCs/>
          <w:iCs/>
        </w:rPr>
        <w:t>10</w:t>
      </w:r>
      <w:r w:rsidRPr="00B038C6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1" w:name="_Hlk63760457"/>
    </w:p>
    <w:bookmarkEnd w:id="11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lastRenderedPageBreak/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2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2"/>
      <w:r w:rsidR="006F0170" w:rsidRPr="002C7164">
        <w:rPr>
          <w:rFonts w:ascii="Arial" w:hAnsi="Arial" w:cs="Arial"/>
          <w:iCs/>
        </w:rPr>
        <w:br/>
      </w:r>
      <w:bookmarkStart w:id="13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3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4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4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5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5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7D67691" w:rsidR="00E93474" w:rsidRPr="00B038C6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894989">
        <w:rPr>
          <w:rFonts w:ascii="Arial" w:hAnsi="Arial" w:cs="Arial"/>
          <w:spacing w:val="-2"/>
          <w:sz w:val="22"/>
          <w:szCs w:val="22"/>
        </w:rPr>
        <w:t xml:space="preserve"> </w:t>
      </w:r>
      <w:r w:rsidR="00C22555" w:rsidRPr="00B038C6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451298" w:rsidRPr="00B038C6">
        <w:rPr>
          <w:rFonts w:ascii="Arial" w:hAnsi="Arial" w:cs="Arial"/>
          <w:b/>
          <w:bCs/>
          <w:spacing w:val="-2"/>
          <w:sz w:val="22"/>
          <w:szCs w:val="22"/>
        </w:rPr>
        <w:t>7</w:t>
      </w:r>
      <w:r w:rsidR="00894989" w:rsidRPr="00B038C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451298" w:rsidRPr="00B038C6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B038C6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B038C6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B038C6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BA327D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lastRenderedPageBreak/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03FBB0A9" w:rsidR="00E93474" w:rsidRPr="00B038C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AA0B0B">
        <w:rPr>
          <w:rFonts w:ascii="Arial" w:hAnsi="Arial" w:cs="Arial"/>
        </w:rPr>
        <w:t xml:space="preserve">dniu </w:t>
      </w:r>
      <w:r w:rsidR="00C22555" w:rsidRPr="00B038C6">
        <w:rPr>
          <w:rFonts w:ascii="Arial" w:hAnsi="Arial" w:cs="Arial"/>
          <w:b/>
          <w:bCs/>
        </w:rPr>
        <w:t>0</w:t>
      </w:r>
      <w:r w:rsidR="00451298" w:rsidRPr="00B038C6">
        <w:rPr>
          <w:rFonts w:ascii="Arial" w:hAnsi="Arial" w:cs="Arial"/>
          <w:b/>
          <w:bCs/>
        </w:rPr>
        <w:t>7</w:t>
      </w:r>
      <w:r w:rsidR="00894989" w:rsidRPr="00B038C6">
        <w:rPr>
          <w:rFonts w:ascii="Arial" w:hAnsi="Arial" w:cs="Arial"/>
          <w:b/>
          <w:bCs/>
        </w:rPr>
        <w:t xml:space="preserve"> </w:t>
      </w:r>
      <w:r w:rsidR="00451298" w:rsidRPr="00B038C6">
        <w:rPr>
          <w:rFonts w:ascii="Arial" w:hAnsi="Arial" w:cs="Arial"/>
          <w:b/>
          <w:bCs/>
        </w:rPr>
        <w:t xml:space="preserve">września </w:t>
      </w:r>
      <w:r w:rsidRPr="00B038C6">
        <w:rPr>
          <w:rFonts w:ascii="Arial" w:hAnsi="Arial" w:cs="Arial"/>
          <w:b/>
          <w:bCs/>
          <w:spacing w:val="-2"/>
        </w:rPr>
        <w:t xml:space="preserve">2021r. o godz. </w:t>
      </w:r>
      <w:r w:rsidR="00451298" w:rsidRPr="00B038C6">
        <w:rPr>
          <w:rFonts w:ascii="Arial" w:hAnsi="Arial" w:cs="Arial"/>
          <w:b/>
          <w:bCs/>
          <w:spacing w:val="-2"/>
        </w:rPr>
        <w:t>9</w:t>
      </w:r>
      <w:r w:rsidR="00451298" w:rsidRPr="00B038C6">
        <w:rPr>
          <w:rFonts w:ascii="Arial" w:hAnsi="Arial" w:cs="Arial"/>
          <w:b/>
          <w:bCs/>
          <w:spacing w:val="-2"/>
          <w:vertAlign w:val="superscript"/>
        </w:rPr>
        <w:t>3</w:t>
      </w:r>
      <w:r w:rsidRPr="00B038C6">
        <w:rPr>
          <w:rFonts w:ascii="Arial" w:hAnsi="Arial" w:cs="Arial"/>
          <w:b/>
          <w:bCs/>
          <w:spacing w:val="-2"/>
          <w:vertAlign w:val="superscript"/>
        </w:rPr>
        <w:t>0</w:t>
      </w:r>
      <w:r w:rsidRPr="00B038C6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B038C6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38C6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461D92FB" w14:textId="62F7FE1A" w:rsidR="00160D24" w:rsidRPr="00160D24" w:rsidRDefault="00E93474" w:rsidP="00160D2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FB2CEE">
        <w:rPr>
          <w:rFonts w:ascii="Arial" w:hAnsi="Arial" w:cs="Arial"/>
          <w:bCs/>
          <w:iCs/>
          <w:color w:val="000000"/>
          <w:sz w:val="22"/>
          <w:szCs w:val="22"/>
        </w:rPr>
        <w:t>ykonawca w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="00FB2CE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60D24">
        <w:rPr>
          <w:rFonts w:ascii="Arial" w:hAnsi="Arial" w:cs="Arial"/>
          <w:bCs/>
          <w:iCs/>
          <w:color w:val="000000"/>
          <w:sz w:val="22"/>
          <w:szCs w:val="22"/>
        </w:rPr>
        <w:t xml:space="preserve">zobowiązany jest podać </w:t>
      </w:r>
      <w:r w:rsidR="00160D24" w:rsidRPr="00160D24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cenę ryczałtową</w:t>
      </w:r>
      <w:r w:rsidR="00160D24">
        <w:rPr>
          <w:rFonts w:ascii="Arial" w:hAnsi="Arial" w:cs="Arial"/>
          <w:bCs/>
          <w:iCs/>
          <w:color w:val="000000"/>
          <w:sz w:val="22"/>
          <w:szCs w:val="22"/>
        </w:rPr>
        <w:t xml:space="preserve"> za wykonanie całego przedmiotu zamówienia, </w:t>
      </w:r>
      <w:r w:rsidRPr="00160D24">
        <w:rPr>
          <w:rFonts w:ascii="Arial" w:hAnsi="Arial" w:cs="Arial"/>
          <w:bCs/>
          <w:iCs/>
          <w:color w:val="000000"/>
          <w:sz w:val="22"/>
          <w:szCs w:val="22"/>
        </w:rPr>
        <w:t xml:space="preserve">z dokładnością do 1 gorsza, tj. do dwóch miejsc po przecinku. </w:t>
      </w:r>
    </w:p>
    <w:p w14:paraId="6B9250F1" w14:textId="5952427D" w:rsidR="00160D24" w:rsidRPr="00160D24" w:rsidRDefault="00160D24" w:rsidP="00160D2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Cs/>
          <w:sz w:val="22"/>
          <w:szCs w:val="22"/>
        </w:rPr>
      </w:pPr>
      <w:r w:rsidRPr="00160D24">
        <w:rPr>
          <w:rFonts w:ascii="Arial" w:hAnsi="Arial" w:cs="Arial"/>
          <w:bCs/>
          <w:sz w:val="22"/>
          <w:szCs w:val="22"/>
        </w:rPr>
        <w:t>W cenie należy uwzględnić wszystkie wymagania określone w niniejszej SWZ</w:t>
      </w:r>
      <w:r w:rsidR="007E26F5">
        <w:rPr>
          <w:rFonts w:ascii="Arial" w:hAnsi="Arial" w:cs="Arial"/>
          <w:bCs/>
          <w:sz w:val="22"/>
          <w:szCs w:val="22"/>
        </w:rPr>
        <w:t xml:space="preserve"> i załącznikach do SWZ</w:t>
      </w:r>
      <w:r w:rsidRPr="00160D24">
        <w:rPr>
          <w:rFonts w:ascii="Arial" w:hAnsi="Arial" w:cs="Arial"/>
          <w:bCs/>
          <w:sz w:val="22"/>
          <w:szCs w:val="22"/>
        </w:rPr>
        <w:t xml:space="preserve">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65D63A11" w14:textId="43CD8FD9" w:rsidR="00E93474" w:rsidRPr="007E26F5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1D0B6069" w14:textId="77777777" w:rsidR="00E93474" w:rsidRPr="007E26F5" w:rsidRDefault="00E93474" w:rsidP="007E26F5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E26F5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6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bookmarkEnd w:id="16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0EB287C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  <w:r w:rsidR="00F2048F">
              <w:rPr>
                <w:rFonts w:ascii="Arial" w:hAnsi="Arial" w:cs="Arial"/>
              </w:rPr>
              <w:t xml:space="preserve"> ryczałtowa (łączna cena ofertowa brutto)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645CC3A2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</w:t>
      </w:r>
      <w:r w:rsidR="00F810C9">
        <w:rPr>
          <w:rFonts w:ascii="Arial" w:hAnsi="Arial" w:cs="Arial"/>
          <w:b/>
          <w:color w:val="000000"/>
          <w:u w:val="single"/>
        </w:rPr>
        <w:t xml:space="preserve"> RYCZ</w:t>
      </w:r>
      <w:r w:rsidR="00C25567">
        <w:rPr>
          <w:rFonts w:ascii="Arial" w:hAnsi="Arial" w:cs="Arial"/>
          <w:b/>
          <w:color w:val="000000"/>
          <w:u w:val="single"/>
        </w:rPr>
        <w:t>A</w:t>
      </w:r>
      <w:r w:rsidR="00F810C9">
        <w:rPr>
          <w:rFonts w:ascii="Arial" w:hAnsi="Arial" w:cs="Arial"/>
          <w:b/>
          <w:color w:val="000000"/>
          <w:u w:val="single"/>
        </w:rPr>
        <w:t>ŁTOWA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357F0A36" w14:textId="3906CEA1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</w:t>
      </w:r>
      <w:r w:rsidR="00F810C9">
        <w:rPr>
          <w:rFonts w:ascii="Arial" w:hAnsi="Arial" w:cs="Arial"/>
        </w:rPr>
        <w:t xml:space="preserve"> rycz</w:t>
      </w:r>
      <w:r w:rsidR="00166BD8">
        <w:rPr>
          <w:rFonts w:ascii="Arial" w:hAnsi="Arial" w:cs="Arial"/>
        </w:rPr>
        <w:t>a</w:t>
      </w:r>
      <w:r w:rsidR="00F810C9">
        <w:rPr>
          <w:rFonts w:ascii="Arial" w:hAnsi="Arial" w:cs="Arial"/>
        </w:rPr>
        <w:t>łtowej</w:t>
      </w:r>
      <w:r w:rsidRPr="001455E3">
        <w:rPr>
          <w:rFonts w:ascii="Arial" w:hAnsi="Arial" w:cs="Arial"/>
        </w:rPr>
        <w:t xml:space="preserve">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69E2056" w:rsidR="00A6782E" w:rsidRPr="00E44E37" w:rsidRDefault="00E93474" w:rsidP="00F2048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A3A48D2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 xml:space="preserve">kserokopie uprawnień budowlanych, zaświadczenia o przynależności do właściwej izby samorządu zawodowego osób </w:t>
      </w:r>
      <w:r w:rsidRPr="00C218F4">
        <w:rPr>
          <w:rFonts w:cs="Arial"/>
          <w:b w:val="0"/>
          <w:spacing w:val="0"/>
          <w:sz w:val="22"/>
          <w:szCs w:val="22"/>
        </w:rPr>
        <w:t>wskazanych w załączniku</w:t>
      </w:r>
      <w:r w:rsidR="00D436B1" w:rsidRPr="00C218F4">
        <w:rPr>
          <w:rFonts w:cs="Arial"/>
          <w:b w:val="0"/>
          <w:spacing w:val="0"/>
          <w:sz w:val="22"/>
          <w:szCs w:val="22"/>
        </w:rPr>
        <w:t xml:space="preserve"> nr</w:t>
      </w:r>
      <w:r w:rsidR="004378F6" w:rsidRPr="00C218F4">
        <w:rPr>
          <w:rFonts w:cs="Arial"/>
          <w:b w:val="0"/>
          <w:spacing w:val="0"/>
          <w:sz w:val="22"/>
          <w:szCs w:val="22"/>
        </w:rPr>
        <w:t xml:space="preserve"> 7 </w:t>
      </w:r>
      <w:r w:rsidR="00D436B1" w:rsidRPr="00C218F4">
        <w:rPr>
          <w:rFonts w:cs="Arial"/>
          <w:b w:val="0"/>
          <w:spacing w:val="0"/>
          <w:sz w:val="22"/>
          <w:szCs w:val="22"/>
        </w:rPr>
        <w:t>do SWZ</w:t>
      </w:r>
      <w:r w:rsidRPr="00C218F4">
        <w:rPr>
          <w:rFonts w:cs="Arial"/>
          <w:b w:val="0"/>
          <w:spacing w:val="0"/>
          <w:sz w:val="22"/>
          <w:szCs w:val="22"/>
        </w:rPr>
        <w:t xml:space="preserve">, </w:t>
      </w:r>
      <w:r w:rsidRPr="004350CA">
        <w:rPr>
          <w:rFonts w:cs="Arial"/>
          <w:b w:val="0"/>
          <w:spacing w:val="0"/>
          <w:sz w:val="22"/>
          <w:szCs w:val="22"/>
        </w:rPr>
        <w:t>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5AFF12D6" w:rsidR="00E93474" w:rsidRPr="00C218F4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</w:t>
      </w:r>
      <w:r w:rsidRPr="00C218F4">
        <w:rPr>
          <w:rFonts w:ascii="Arial" w:hAnsi="Arial" w:cs="Arial"/>
          <w:bCs/>
          <w:iCs/>
          <w:sz w:val="22"/>
          <w:szCs w:val="22"/>
        </w:rPr>
        <w:t xml:space="preserve">w </w:t>
      </w:r>
      <w:r w:rsidRPr="00C218F4">
        <w:rPr>
          <w:rFonts w:ascii="Arial" w:hAnsi="Arial" w:cs="Arial"/>
          <w:b/>
          <w:iCs/>
          <w:sz w:val="22"/>
          <w:szCs w:val="22"/>
        </w:rPr>
        <w:t xml:space="preserve">Projekcie umowy – </w:t>
      </w:r>
      <w:r w:rsidR="00F2048F" w:rsidRPr="00C218F4">
        <w:rPr>
          <w:rFonts w:ascii="Arial" w:hAnsi="Arial" w:cs="Arial"/>
          <w:b/>
          <w:iCs/>
          <w:sz w:val="22"/>
          <w:szCs w:val="22"/>
        </w:rPr>
        <w:t>Z</w:t>
      </w:r>
      <w:r w:rsidRPr="00C218F4">
        <w:rPr>
          <w:rFonts w:ascii="Arial" w:hAnsi="Arial" w:cs="Arial"/>
          <w:b/>
          <w:iCs/>
          <w:sz w:val="22"/>
          <w:szCs w:val="22"/>
        </w:rPr>
        <w:t xml:space="preserve">ałącznik nr </w:t>
      </w:r>
      <w:r w:rsidR="00F2048F" w:rsidRPr="00C218F4">
        <w:rPr>
          <w:rFonts w:ascii="Arial" w:hAnsi="Arial" w:cs="Arial"/>
          <w:b/>
          <w:iCs/>
          <w:sz w:val="22"/>
          <w:szCs w:val="22"/>
        </w:rPr>
        <w:t>8</w:t>
      </w:r>
      <w:r w:rsidR="00227F30" w:rsidRPr="00C218F4">
        <w:rPr>
          <w:rFonts w:ascii="Arial" w:hAnsi="Arial" w:cs="Arial"/>
          <w:b/>
          <w:iCs/>
          <w:sz w:val="22"/>
          <w:szCs w:val="22"/>
        </w:rPr>
        <w:t xml:space="preserve"> </w:t>
      </w:r>
      <w:r w:rsidRPr="00C218F4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4B8F" w14:textId="77777777" w:rsidR="00BA327D" w:rsidRDefault="00BA327D">
      <w:pPr>
        <w:spacing w:after="0" w:line="240" w:lineRule="auto"/>
      </w:pPr>
      <w:r>
        <w:separator/>
      </w:r>
    </w:p>
  </w:endnote>
  <w:endnote w:type="continuationSeparator" w:id="0">
    <w:p w14:paraId="2B510FC6" w14:textId="77777777" w:rsidR="00BA327D" w:rsidRDefault="00BA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BA3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6048" w14:textId="77777777" w:rsidR="00BA327D" w:rsidRDefault="00BA327D">
      <w:pPr>
        <w:spacing w:after="0" w:line="240" w:lineRule="auto"/>
      </w:pPr>
      <w:r>
        <w:separator/>
      </w:r>
    </w:p>
  </w:footnote>
  <w:footnote w:type="continuationSeparator" w:id="0">
    <w:p w14:paraId="5548C597" w14:textId="77777777" w:rsidR="00BA327D" w:rsidRDefault="00BA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51DD5"/>
    <w:multiLevelType w:val="hybridMultilevel"/>
    <w:tmpl w:val="8C94A372"/>
    <w:lvl w:ilvl="0" w:tplc="6930D51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2A82"/>
    <w:multiLevelType w:val="hybridMultilevel"/>
    <w:tmpl w:val="E4FC5324"/>
    <w:lvl w:ilvl="0" w:tplc="D84EA498">
      <w:start w:val="3"/>
      <w:numFmt w:val="decimal"/>
      <w:lvlText w:val="%1."/>
      <w:lvlJc w:val="left"/>
      <w:pPr>
        <w:ind w:left="150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74291"/>
    <w:multiLevelType w:val="hybridMultilevel"/>
    <w:tmpl w:val="B01CAC48"/>
    <w:lvl w:ilvl="0" w:tplc="D84EA498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D3650"/>
    <w:multiLevelType w:val="hybridMultilevel"/>
    <w:tmpl w:val="BDE23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B0B5A"/>
    <w:multiLevelType w:val="hybridMultilevel"/>
    <w:tmpl w:val="39B65928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8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5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036771"/>
    <w:multiLevelType w:val="hybridMultilevel"/>
    <w:tmpl w:val="0DC81D08"/>
    <w:lvl w:ilvl="0" w:tplc="6930D51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D612ECC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6"/>
  </w:num>
  <w:num w:numId="3">
    <w:abstractNumId w:val="0"/>
  </w:num>
  <w:num w:numId="4">
    <w:abstractNumId w:val="63"/>
  </w:num>
  <w:num w:numId="5">
    <w:abstractNumId w:val="44"/>
  </w:num>
  <w:num w:numId="6">
    <w:abstractNumId w:val="20"/>
  </w:num>
  <w:num w:numId="7">
    <w:abstractNumId w:val="37"/>
  </w:num>
  <w:num w:numId="8">
    <w:abstractNumId w:val="55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26"/>
  </w:num>
  <w:num w:numId="13">
    <w:abstractNumId w:val="45"/>
  </w:num>
  <w:num w:numId="14">
    <w:abstractNumId w:val="29"/>
  </w:num>
  <w:num w:numId="15">
    <w:abstractNumId w:val="7"/>
  </w:num>
  <w:num w:numId="16">
    <w:abstractNumId w:val="54"/>
  </w:num>
  <w:num w:numId="17">
    <w:abstractNumId w:val="52"/>
  </w:num>
  <w:num w:numId="18">
    <w:abstractNumId w:val="14"/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13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6"/>
  </w:num>
  <w:num w:numId="25">
    <w:abstractNumId w:val="21"/>
  </w:num>
  <w:num w:numId="26">
    <w:abstractNumId w:val="39"/>
  </w:num>
  <w:num w:numId="27">
    <w:abstractNumId w:val="41"/>
  </w:num>
  <w:num w:numId="28">
    <w:abstractNumId w:val="59"/>
  </w:num>
  <w:num w:numId="29">
    <w:abstractNumId w:val="35"/>
  </w:num>
  <w:num w:numId="30">
    <w:abstractNumId w:val="5"/>
  </w:num>
  <w:num w:numId="31">
    <w:abstractNumId w:val="18"/>
  </w:num>
  <w:num w:numId="32">
    <w:abstractNumId w:val="61"/>
  </w:num>
  <w:num w:numId="33">
    <w:abstractNumId w:val="66"/>
  </w:num>
  <w:num w:numId="34">
    <w:abstractNumId w:val="31"/>
  </w:num>
  <w:num w:numId="35">
    <w:abstractNumId w:val="36"/>
  </w:num>
  <w:num w:numId="36">
    <w:abstractNumId w:val="11"/>
  </w:num>
  <w:num w:numId="37">
    <w:abstractNumId w:val="51"/>
  </w:num>
  <w:num w:numId="38">
    <w:abstractNumId w:val="64"/>
  </w:num>
  <w:num w:numId="39">
    <w:abstractNumId w:val="15"/>
  </w:num>
  <w:num w:numId="40">
    <w:abstractNumId w:val="60"/>
  </w:num>
  <w:num w:numId="41">
    <w:abstractNumId w:val="38"/>
  </w:num>
  <w:num w:numId="42">
    <w:abstractNumId w:val="27"/>
  </w:num>
  <w:num w:numId="43">
    <w:abstractNumId w:val="22"/>
  </w:num>
  <w:num w:numId="44">
    <w:abstractNumId w:val="34"/>
  </w:num>
  <w:num w:numId="45">
    <w:abstractNumId w:val="8"/>
  </w:num>
  <w:num w:numId="46">
    <w:abstractNumId w:val="42"/>
  </w:num>
  <w:num w:numId="47">
    <w:abstractNumId w:val="23"/>
  </w:num>
  <w:num w:numId="48">
    <w:abstractNumId w:val="30"/>
  </w:num>
  <w:num w:numId="49">
    <w:abstractNumId w:val="2"/>
  </w:num>
  <w:num w:numId="50">
    <w:abstractNumId w:val="1"/>
  </w:num>
  <w:num w:numId="51">
    <w:abstractNumId w:val="3"/>
  </w:num>
  <w:num w:numId="52">
    <w:abstractNumId w:val="25"/>
  </w:num>
  <w:num w:numId="53">
    <w:abstractNumId w:val="47"/>
  </w:num>
  <w:num w:numId="54">
    <w:abstractNumId w:val="48"/>
  </w:num>
  <w:num w:numId="55">
    <w:abstractNumId w:val="53"/>
  </w:num>
  <w:num w:numId="56">
    <w:abstractNumId w:val="43"/>
  </w:num>
  <w:num w:numId="57">
    <w:abstractNumId w:val="17"/>
  </w:num>
  <w:num w:numId="58">
    <w:abstractNumId w:val="28"/>
  </w:num>
  <w:num w:numId="59">
    <w:abstractNumId w:val="57"/>
  </w:num>
  <w:num w:numId="60">
    <w:abstractNumId w:val="32"/>
  </w:num>
  <w:num w:numId="61">
    <w:abstractNumId w:val="6"/>
  </w:num>
  <w:num w:numId="62">
    <w:abstractNumId w:val="4"/>
  </w:num>
  <w:num w:numId="63">
    <w:abstractNumId w:val="50"/>
  </w:num>
  <w:num w:numId="64">
    <w:abstractNumId w:val="19"/>
  </w:num>
  <w:num w:numId="65">
    <w:abstractNumId w:val="12"/>
  </w:num>
  <w:num w:numId="66">
    <w:abstractNumId w:val="9"/>
  </w:num>
  <w:num w:numId="67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A6ABC"/>
    <w:rsid w:val="000B553A"/>
    <w:rsid w:val="000C0710"/>
    <w:rsid w:val="000E1E54"/>
    <w:rsid w:val="000E24D8"/>
    <w:rsid w:val="000E4D92"/>
    <w:rsid w:val="00107463"/>
    <w:rsid w:val="00160D24"/>
    <w:rsid w:val="00166BD8"/>
    <w:rsid w:val="0017109B"/>
    <w:rsid w:val="001765AA"/>
    <w:rsid w:val="0018487F"/>
    <w:rsid w:val="00187FA2"/>
    <w:rsid w:val="00195F4D"/>
    <w:rsid w:val="001A2E08"/>
    <w:rsid w:val="001A4DAA"/>
    <w:rsid w:val="001A5EBC"/>
    <w:rsid w:val="001C72B0"/>
    <w:rsid w:val="001D09AF"/>
    <w:rsid w:val="001E116E"/>
    <w:rsid w:val="002256FC"/>
    <w:rsid w:val="00227F30"/>
    <w:rsid w:val="00230B46"/>
    <w:rsid w:val="00272A33"/>
    <w:rsid w:val="00276104"/>
    <w:rsid w:val="00280DDB"/>
    <w:rsid w:val="00284ADD"/>
    <w:rsid w:val="00291554"/>
    <w:rsid w:val="002A1061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2BCA"/>
    <w:rsid w:val="00337E81"/>
    <w:rsid w:val="00340B69"/>
    <w:rsid w:val="00344DA2"/>
    <w:rsid w:val="0034583D"/>
    <w:rsid w:val="00351B37"/>
    <w:rsid w:val="00352F35"/>
    <w:rsid w:val="003554F6"/>
    <w:rsid w:val="00360E67"/>
    <w:rsid w:val="003901E3"/>
    <w:rsid w:val="003A16BB"/>
    <w:rsid w:val="003E0879"/>
    <w:rsid w:val="00402318"/>
    <w:rsid w:val="00434E74"/>
    <w:rsid w:val="004378F6"/>
    <w:rsid w:val="00443884"/>
    <w:rsid w:val="00447E7F"/>
    <w:rsid w:val="00451298"/>
    <w:rsid w:val="00490298"/>
    <w:rsid w:val="00497BC9"/>
    <w:rsid w:val="004A4CA3"/>
    <w:rsid w:val="004A4D21"/>
    <w:rsid w:val="004B4698"/>
    <w:rsid w:val="004C6BEB"/>
    <w:rsid w:val="004D5D4D"/>
    <w:rsid w:val="004F47A7"/>
    <w:rsid w:val="004F7734"/>
    <w:rsid w:val="00510465"/>
    <w:rsid w:val="00517C40"/>
    <w:rsid w:val="00525AF5"/>
    <w:rsid w:val="005420EA"/>
    <w:rsid w:val="00561457"/>
    <w:rsid w:val="0056312D"/>
    <w:rsid w:val="005637F4"/>
    <w:rsid w:val="005B458D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D1358"/>
    <w:rsid w:val="006F0170"/>
    <w:rsid w:val="006F176A"/>
    <w:rsid w:val="00712D4B"/>
    <w:rsid w:val="00725DC9"/>
    <w:rsid w:val="00747FCF"/>
    <w:rsid w:val="007515C7"/>
    <w:rsid w:val="00784762"/>
    <w:rsid w:val="007871B9"/>
    <w:rsid w:val="007B7A59"/>
    <w:rsid w:val="007C0C1A"/>
    <w:rsid w:val="007C45D8"/>
    <w:rsid w:val="007D2D77"/>
    <w:rsid w:val="007D38C6"/>
    <w:rsid w:val="007E26F5"/>
    <w:rsid w:val="007F2E02"/>
    <w:rsid w:val="00861C61"/>
    <w:rsid w:val="008726C5"/>
    <w:rsid w:val="00894989"/>
    <w:rsid w:val="00896F44"/>
    <w:rsid w:val="008C37F4"/>
    <w:rsid w:val="00927A2E"/>
    <w:rsid w:val="00966DD8"/>
    <w:rsid w:val="0097478C"/>
    <w:rsid w:val="009763DB"/>
    <w:rsid w:val="00987EF1"/>
    <w:rsid w:val="00993CF0"/>
    <w:rsid w:val="009A3728"/>
    <w:rsid w:val="009E35F6"/>
    <w:rsid w:val="009E4413"/>
    <w:rsid w:val="009E537B"/>
    <w:rsid w:val="009F25E7"/>
    <w:rsid w:val="00A25BC2"/>
    <w:rsid w:val="00A30641"/>
    <w:rsid w:val="00A44DF4"/>
    <w:rsid w:val="00A6782E"/>
    <w:rsid w:val="00A80C7A"/>
    <w:rsid w:val="00A9733E"/>
    <w:rsid w:val="00AA0B0B"/>
    <w:rsid w:val="00AB05E4"/>
    <w:rsid w:val="00AC2A08"/>
    <w:rsid w:val="00AC7D11"/>
    <w:rsid w:val="00AD1FC9"/>
    <w:rsid w:val="00AF375D"/>
    <w:rsid w:val="00B038C6"/>
    <w:rsid w:val="00B238CF"/>
    <w:rsid w:val="00B24E67"/>
    <w:rsid w:val="00B537F8"/>
    <w:rsid w:val="00B84675"/>
    <w:rsid w:val="00BA327D"/>
    <w:rsid w:val="00BC649F"/>
    <w:rsid w:val="00BE32F1"/>
    <w:rsid w:val="00BE6F22"/>
    <w:rsid w:val="00BF2C1A"/>
    <w:rsid w:val="00C05829"/>
    <w:rsid w:val="00C218F4"/>
    <w:rsid w:val="00C22555"/>
    <w:rsid w:val="00C25567"/>
    <w:rsid w:val="00C502FD"/>
    <w:rsid w:val="00C54530"/>
    <w:rsid w:val="00C82349"/>
    <w:rsid w:val="00C82B20"/>
    <w:rsid w:val="00C94357"/>
    <w:rsid w:val="00CA6289"/>
    <w:rsid w:val="00CB1B4A"/>
    <w:rsid w:val="00CB4F94"/>
    <w:rsid w:val="00CC3214"/>
    <w:rsid w:val="00CE454F"/>
    <w:rsid w:val="00CF1AF8"/>
    <w:rsid w:val="00D24E6B"/>
    <w:rsid w:val="00D34852"/>
    <w:rsid w:val="00D34DC6"/>
    <w:rsid w:val="00D356B6"/>
    <w:rsid w:val="00D436B1"/>
    <w:rsid w:val="00D5756D"/>
    <w:rsid w:val="00D63815"/>
    <w:rsid w:val="00D67559"/>
    <w:rsid w:val="00D778DB"/>
    <w:rsid w:val="00D93565"/>
    <w:rsid w:val="00D93CAA"/>
    <w:rsid w:val="00D94F51"/>
    <w:rsid w:val="00D97F56"/>
    <w:rsid w:val="00DB06D2"/>
    <w:rsid w:val="00DB41DB"/>
    <w:rsid w:val="00DE50C1"/>
    <w:rsid w:val="00E03A7F"/>
    <w:rsid w:val="00E23C69"/>
    <w:rsid w:val="00E57974"/>
    <w:rsid w:val="00E67BBE"/>
    <w:rsid w:val="00E71B48"/>
    <w:rsid w:val="00E7656C"/>
    <w:rsid w:val="00E87846"/>
    <w:rsid w:val="00E91C63"/>
    <w:rsid w:val="00E93474"/>
    <w:rsid w:val="00ED260F"/>
    <w:rsid w:val="00EE65DE"/>
    <w:rsid w:val="00EF145F"/>
    <w:rsid w:val="00F005F4"/>
    <w:rsid w:val="00F057B3"/>
    <w:rsid w:val="00F2048F"/>
    <w:rsid w:val="00F27170"/>
    <w:rsid w:val="00F30D74"/>
    <w:rsid w:val="00F36639"/>
    <w:rsid w:val="00F810C9"/>
    <w:rsid w:val="00F87EC8"/>
    <w:rsid w:val="00F942E8"/>
    <w:rsid w:val="00FA44A6"/>
    <w:rsid w:val="00FA601C"/>
    <w:rsid w:val="00FB2CE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1"/>
    <w:qFormat/>
    <w:rsid w:val="00525AF5"/>
    <w:pPr>
      <w:widowControl w:val="0"/>
      <w:autoSpaceDE w:val="0"/>
      <w:autoSpaceDN w:val="0"/>
      <w:spacing w:before="10" w:after="0" w:line="240" w:lineRule="auto"/>
      <w:ind w:left="40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1"/>
    <w:rsid w:val="00525A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7740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63</cp:revision>
  <cp:lastPrinted>2021-08-23T07:24:00Z</cp:lastPrinted>
  <dcterms:created xsi:type="dcterms:W3CDTF">2021-06-07T06:43:00Z</dcterms:created>
  <dcterms:modified xsi:type="dcterms:W3CDTF">2021-08-23T07:35:00Z</dcterms:modified>
</cp:coreProperties>
</file>