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63"/>
        <w:gridCol w:w="543"/>
        <w:gridCol w:w="471"/>
        <w:gridCol w:w="2086"/>
        <w:gridCol w:w="1842"/>
        <w:gridCol w:w="1418"/>
      </w:tblGrid>
      <w:tr w:rsidR="00C31615" w:rsidRPr="00C31615" w14:paraId="2251AE0B" w14:textId="77777777" w:rsidTr="00022522">
        <w:trPr>
          <w:trHeight w:val="40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9091" w14:textId="132DB37F" w:rsidR="00C31615" w:rsidRPr="00C31615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RANGE!A6:Q21"/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Załącznik nr 3</w:t>
            </w:r>
            <w:r w:rsidR="00BE0FE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do SWZ</w:t>
            </w:r>
            <w:bookmarkEnd w:id="0"/>
          </w:p>
        </w:tc>
      </w:tr>
      <w:tr w:rsidR="00C31615" w:rsidRPr="007F7EB2" w14:paraId="265BB601" w14:textId="77777777" w:rsidTr="00022522">
        <w:trPr>
          <w:trHeight w:val="40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ABA5" w14:textId="365D5CC2" w:rsidR="00C31615" w:rsidRPr="007F7EB2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nr: 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OPC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87604C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H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/20</w:t>
            </w:r>
            <w:r w:rsidR="00957118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122E1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</w:tr>
      <w:tr w:rsidR="00C31615" w:rsidRPr="00C31615" w14:paraId="024D723B" w14:textId="77777777" w:rsidTr="00022522">
        <w:trPr>
          <w:trHeight w:val="898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20EC5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</w:t>
            </w: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br/>
              <w:t>nazwa i adres Wykonawcy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5D33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31615" w:rsidRPr="00C31615" w14:paraId="2CAB7503" w14:textId="77777777" w:rsidTr="00022522">
        <w:trPr>
          <w:trHeight w:val="499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04D9" w14:textId="77777777" w:rsidR="001920AA" w:rsidRDefault="001920AA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  <w:p w14:paraId="7023E8EB" w14:textId="4A31DDD5" w:rsidR="00C31615" w:rsidRPr="00C31615" w:rsidRDefault="00C31615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WYKAZ  WYKONANYCH  </w:t>
            </w:r>
            <w:r w:rsidR="0087604C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>USŁUG</w:t>
            </w:r>
          </w:p>
        </w:tc>
      </w:tr>
      <w:tr w:rsidR="00C31615" w:rsidRPr="00C31615" w14:paraId="5A0543E0" w14:textId="77777777" w:rsidTr="00022522">
        <w:trPr>
          <w:trHeight w:val="1201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4C563" w14:textId="72EF7299" w:rsidR="00C31615" w:rsidRPr="001920AA" w:rsidRDefault="00022522" w:rsidP="00565564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022522">
              <w:rPr>
                <w:rFonts w:cs="Times New Roman"/>
                <w:b/>
                <w:bCs/>
                <w:sz w:val="26"/>
                <w:szCs w:val="26"/>
              </w:rPr>
              <w:t>Wykonanie kontrolnego pomiaru skuteczności ochrony katodowej budowli hydrotechnicznych w Porcie Gdańskim w latach 2024-2027.</w:t>
            </w:r>
          </w:p>
        </w:tc>
      </w:tr>
      <w:tr w:rsidR="00C90770" w:rsidRPr="00C31615" w14:paraId="492D125B" w14:textId="77777777" w:rsidTr="00C90770">
        <w:trPr>
          <w:trHeight w:val="1099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9CB35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C57A21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EB47F0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nazwa,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339715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Wartość netto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[PLN]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(bez VAT)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9CEC96" w14:textId="77D5ABFD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C90770" w:rsidRPr="00C31615" w14:paraId="1228E42C" w14:textId="77777777" w:rsidTr="00C90770">
        <w:trPr>
          <w:trHeight w:val="1002"/>
        </w:trPr>
        <w:tc>
          <w:tcPr>
            <w:tcW w:w="500" w:type="dxa"/>
            <w:shd w:val="clear" w:color="auto" w:fill="auto"/>
            <w:hideMark/>
          </w:tcPr>
          <w:p w14:paraId="6126120F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7" w:type="dxa"/>
            <w:gridSpan w:val="3"/>
            <w:shd w:val="clear" w:color="auto" w:fill="auto"/>
            <w:hideMark/>
          </w:tcPr>
          <w:p w14:paraId="0C8FC3F6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14:paraId="025D672C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544BBC4E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1D0BF99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47A47FE" w14:textId="0BC9A522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90770" w:rsidRPr="00C31615" w14:paraId="3833EFA6" w14:textId="77777777" w:rsidTr="00C90770">
        <w:trPr>
          <w:trHeight w:val="10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5C61A11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E2CCD9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26D99665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46B7A4F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52EBFB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770" w:rsidRPr="00C31615" w14:paraId="380EC8BF" w14:textId="77777777" w:rsidTr="00C90770">
        <w:trPr>
          <w:trHeight w:val="10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2928307" w14:textId="46C9DAF5" w:rsidR="00C90770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B9A790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625E419C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507F914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DEB5453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2522" w:rsidRPr="00C31615" w14:paraId="0FAE7C00" w14:textId="77777777" w:rsidTr="00022522">
        <w:trPr>
          <w:trHeight w:val="1399"/>
        </w:trPr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89B3" w14:textId="77777777" w:rsidR="00022522" w:rsidRPr="00C31615" w:rsidRDefault="00022522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A8F4" w14:textId="321227D8" w:rsidR="00022522" w:rsidRPr="00C31615" w:rsidRDefault="00022522" w:rsidP="00C3161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022522" w:rsidRPr="00C31615" w14:paraId="0312BA76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BA15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F2D8A" w14:textId="06F2714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22522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Dokument należy podpisać kwalifikowanym podpisem elektronicznym lub podpisem zaufanym lub podpisem osobistym – zgodnie z treścią SWZ</w:t>
            </w:r>
          </w:p>
        </w:tc>
      </w:tr>
      <w:tr w:rsidR="00022522" w:rsidRPr="00C31615" w14:paraId="6363FC25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049B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037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22522" w:rsidRPr="00C31615" w14:paraId="3484ED32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01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411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A8C7413" w14:textId="77777777" w:rsidR="007E4C2F" w:rsidRPr="007E4C2F" w:rsidRDefault="007E4C2F" w:rsidP="007E4C2F">
      <w:pPr>
        <w:rPr>
          <w:b/>
        </w:rPr>
      </w:pPr>
      <w:r w:rsidRPr="007E4C2F">
        <w:rPr>
          <w:b/>
        </w:rPr>
        <w:t>UWAGI:</w:t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</w:p>
    <w:p w14:paraId="294DDFBC" w14:textId="315EB623" w:rsidR="007E4C2F" w:rsidRDefault="007E4C2F" w:rsidP="00F272C9">
      <w:pPr>
        <w:spacing w:before="120"/>
        <w:ind w:left="568" w:hanging="284"/>
        <w:jc w:val="both"/>
      </w:pPr>
      <w:r>
        <w:t>-</w:t>
      </w:r>
      <w:r>
        <w:tab/>
        <w:t xml:space="preserve">Wykonawca winien przedstawić wg powyższego wzoru wykaz wykonanych </w:t>
      </w:r>
      <w:r w:rsidR="0087604C">
        <w:t>usług</w:t>
      </w:r>
      <w:r>
        <w:t xml:space="preserve"> spełniających następujące warunki określone w pkt 5.</w:t>
      </w:r>
      <w:r w:rsidR="00957118">
        <w:t>3</w:t>
      </w:r>
      <w:r>
        <w:t>.2. SIWZ:</w:t>
      </w:r>
      <w:r>
        <w:tab/>
      </w:r>
      <w:r>
        <w:tab/>
      </w:r>
      <w:r>
        <w:tab/>
      </w:r>
      <w:r>
        <w:tab/>
      </w:r>
      <w:r>
        <w:tab/>
      </w:r>
    </w:p>
    <w:p w14:paraId="6108B81B" w14:textId="7A6B4F71" w:rsidR="0087604C" w:rsidRPr="0087604C" w:rsidRDefault="00957118" w:rsidP="0087604C">
      <w:pPr>
        <w:pStyle w:val="Akapitzlist"/>
        <w:numPr>
          <w:ilvl w:val="2"/>
          <w:numId w:val="3"/>
        </w:numPr>
        <w:tabs>
          <w:tab w:val="left" w:pos="2762"/>
        </w:tabs>
        <w:spacing w:before="120"/>
        <w:ind w:left="128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04C">
        <w:rPr>
          <w:rFonts w:ascii="Times New Roman" w:hAnsi="Times New Roman" w:cs="Times New Roman"/>
          <w:i/>
          <w:iCs/>
          <w:sz w:val="20"/>
          <w:szCs w:val="20"/>
        </w:rPr>
        <w:t>Wykaz</w:t>
      </w:r>
      <w:r w:rsidR="001920AA">
        <w:rPr>
          <w:rFonts w:ascii="Times New Roman" w:hAnsi="Times New Roman" w:cs="Times New Roman"/>
          <w:i/>
          <w:iCs/>
          <w:sz w:val="20"/>
          <w:szCs w:val="20"/>
        </w:rPr>
        <w:t xml:space="preserve"> wykona</w:t>
      </w:r>
      <w:r w:rsidR="005778DF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1920AA">
        <w:rPr>
          <w:rFonts w:ascii="Times New Roman" w:hAnsi="Times New Roman" w:cs="Times New Roman"/>
          <w:i/>
          <w:iCs/>
          <w:sz w:val="20"/>
          <w:szCs w:val="20"/>
        </w:rPr>
        <w:t>ych</w:t>
      </w:r>
      <w:r w:rsidRPr="0087604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604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 najmniej </w:t>
      </w:r>
      <w:r w:rsidR="0002252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trzech</w:t>
      </w:r>
      <w:r w:rsidRPr="0087604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7604C" w:rsidRPr="0087604C">
        <w:rPr>
          <w:rFonts w:ascii="Times New Roman" w:hAnsi="Times New Roman" w:cs="Times New Roman"/>
          <w:b/>
          <w:bCs/>
          <w:i/>
          <w:iCs/>
          <w:sz w:val="20"/>
          <w:szCs w:val="20"/>
        </w:rPr>
        <w:t>usług, polegających na pomiarze skuteczności ochrony katodowej morskich budowli hydrotechnicznych</w:t>
      </w:r>
      <w:r w:rsidR="0087604C" w:rsidRPr="0087604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9F783F1" w14:textId="41DB786B" w:rsidR="00957118" w:rsidRPr="0087604C" w:rsidRDefault="0087604C" w:rsidP="0087604C">
      <w:pPr>
        <w:tabs>
          <w:tab w:val="left" w:pos="2762"/>
        </w:tabs>
        <w:spacing w:before="120"/>
        <w:ind w:left="1276"/>
        <w:rPr>
          <w:rFonts w:cs="Times New Roman"/>
          <w:sz w:val="20"/>
          <w:szCs w:val="20"/>
        </w:rPr>
      </w:pPr>
      <w:r w:rsidRPr="0087604C">
        <w:rPr>
          <w:rFonts w:cs="Times New Roman"/>
          <w:sz w:val="20"/>
          <w:szCs w:val="20"/>
        </w:rPr>
        <w:t xml:space="preserve">Każde zamówienie o wartości nie mniejszej niż </w:t>
      </w:r>
      <w:r w:rsidR="00022522">
        <w:rPr>
          <w:rFonts w:cs="Times New Roman"/>
          <w:b/>
          <w:bCs/>
          <w:sz w:val="20"/>
          <w:szCs w:val="20"/>
        </w:rPr>
        <w:t>50</w:t>
      </w:r>
      <w:r w:rsidRPr="0087604C">
        <w:rPr>
          <w:rFonts w:cs="Times New Roman"/>
          <w:b/>
          <w:bCs/>
          <w:sz w:val="20"/>
          <w:szCs w:val="20"/>
        </w:rPr>
        <w:t xml:space="preserve"> 000 PLN</w:t>
      </w:r>
      <w:r w:rsidRPr="0087604C">
        <w:rPr>
          <w:rFonts w:cs="Times New Roman"/>
          <w:sz w:val="20"/>
          <w:szCs w:val="20"/>
        </w:rPr>
        <w:t xml:space="preserve"> netto (bez VAT).</w:t>
      </w:r>
    </w:p>
    <w:p w14:paraId="045D5B4F" w14:textId="77777777" w:rsidR="00022522" w:rsidRDefault="00022522" w:rsidP="00957118">
      <w:pPr>
        <w:ind w:left="1247"/>
        <w:jc w:val="both"/>
        <w:rPr>
          <w:rFonts w:cs="Times New Roman"/>
          <w:i/>
          <w:iCs/>
          <w:sz w:val="20"/>
          <w:szCs w:val="20"/>
        </w:rPr>
      </w:pPr>
    </w:p>
    <w:p w14:paraId="1A2D0B5A" w14:textId="1BA7831B" w:rsidR="00957118" w:rsidRPr="00957118" w:rsidRDefault="0050466C" w:rsidP="00957118">
      <w:pPr>
        <w:ind w:left="1247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Usługi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uwzględnione w wykazie muszą być wykonane w okresie ostatnich </w:t>
      </w:r>
      <w:r w:rsidR="0087604C">
        <w:rPr>
          <w:rFonts w:cs="Times New Roman"/>
          <w:i/>
          <w:iCs/>
          <w:sz w:val="20"/>
          <w:szCs w:val="20"/>
        </w:rPr>
        <w:t>3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lat przed upływem terminu składania ofert, a jeżeli okres prowadzenia działalności jest krótszy – w</w:t>
      </w:r>
      <w:r w:rsidR="00957118" w:rsidRPr="00957118">
        <w:rPr>
          <w:i/>
          <w:iCs/>
          <w:sz w:val="20"/>
          <w:szCs w:val="20"/>
        </w:rPr>
        <w:t> 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tym okresie. Dla każdej pozycji wykazu należy podać: rodzaj/opis zakresu, wartość, datę i miejsce wykonania, oraz załączyć dowody wskazujące, że zostały wykonane w sposób </w:t>
      </w:r>
      <w:r w:rsidR="00957118" w:rsidRPr="0050466C">
        <w:rPr>
          <w:rFonts w:cs="Times New Roman"/>
          <w:i/>
          <w:iCs/>
          <w:sz w:val="20"/>
          <w:szCs w:val="20"/>
        </w:rPr>
        <w:t>należyty</w:t>
      </w:r>
      <w:r w:rsidRPr="0050466C">
        <w:rPr>
          <w:rFonts w:cs="Times New Roman"/>
          <w:i/>
          <w:iCs/>
          <w:sz w:val="20"/>
          <w:szCs w:val="20"/>
        </w:rPr>
        <w:t xml:space="preserve"> </w:t>
      </w:r>
      <w:r w:rsidR="00957118" w:rsidRPr="0050466C">
        <w:rPr>
          <w:rFonts w:cs="Times New Roman"/>
          <w:i/>
          <w:iCs/>
          <w:sz w:val="20"/>
          <w:szCs w:val="20"/>
        </w:rPr>
        <w:t>i prawidłowo ukończone. Za datę wykonania uważana będzie data odbioru. Wykaz należy złożyć zgodnie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z wzorem zamieszczonym w Załączniku nr 3</w:t>
      </w:r>
      <w:r w:rsidR="00BE0FE1">
        <w:rPr>
          <w:rFonts w:cs="Times New Roman"/>
          <w:i/>
          <w:iCs/>
          <w:sz w:val="20"/>
          <w:szCs w:val="20"/>
        </w:rPr>
        <w:t>A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do SIWZ</w:t>
      </w:r>
    </w:p>
    <w:p w14:paraId="66D675A4" w14:textId="41F61FC1" w:rsidR="00D80E03" w:rsidRPr="00131134" w:rsidRDefault="007E4C2F" w:rsidP="00957118">
      <w:pPr>
        <w:spacing w:before="120"/>
        <w:ind w:left="568" w:hanging="284"/>
        <w:jc w:val="both"/>
      </w:pPr>
      <w:r>
        <w:t>-</w:t>
      </w:r>
      <w:r>
        <w:tab/>
        <w:t>Wykonawcy wspólnie ubiegający się o udzielenie zamówienia ww. warunki muszą spełniać łącznie, wspólne oświadczenie podpisuje Pełnomocnik.</w:t>
      </w:r>
    </w:p>
    <w:sectPr w:rsidR="00D80E03" w:rsidRPr="00131134" w:rsidSect="00176CEB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D9A8" w14:textId="77777777" w:rsidR="00176CEB" w:rsidRDefault="00176CEB" w:rsidP="00176CEB">
      <w:r>
        <w:separator/>
      </w:r>
    </w:p>
  </w:endnote>
  <w:endnote w:type="continuationSeparator" w:id="0">
    <w:p w14:paraId="63487180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0618" w14:textId="77777777" w:rsidR="00176CEB" w:rsidRDefault="00176CEB" w:rsidP="00176CEB">
      <w:r>
        <w:separator/>
      </w:r>
    </w:p>
  </w:footnote>
  <w:footnote w:type="continuationSeparator" w:id="0">
    <w:p w14:paraId="1D577356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8924" w14:textId="7531D10C" w:rsidR="00022522" w:rsidRPr="00E82966" w:rsidRDefault="00022522" w:rsidP="00022522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>
      <w:rPr>
        <w:rFonts w:cs="Times New Roman"/>
        <w:i/>
        <w:iCs/>
        <w:color w:val="000000"/>
        <w:sz w:val="20"/>
        <w:szCs w:val="20"/>
      </w:rPr>
      <w:t xml:space="preserve">OPC/ZIH/2024/026 – </w:t>
    </w:r>
    <w:r>
      <w:rPr>
        <w:rFonts w:cs="Times New Roman"/>
        <w:i/>
        <w:iCs/>
        <w:color w:val="000000"/>
        <w:sz w:val="20"/>
        <w:szCs w:val="20"/>
      </w:rPr>
      <w:t>Wykaz usług</w:t>
    </w:r>
    <w:r>
      <w:rPr>
        <w:rFonts w:cs="Times New Roman"/>
        <w:i/>
        <w:iCs/>
        <w:color w:val="000000"/>
        <w:sz w:val="20"/>
        <w:szCs w:val="20"/>
      </w:rPr>
      <w:t xml:space="preserve"> – </w:t>
    </w:r>
    <w:r w:rsidRPr="00E82966">
      <w:rPr>
        <w:rFonts w:cs="Times New Roman"/>
        <w:i/>
        <w:iCs/>
        <w:color w:val="000000"/>
        <w:sz w:val="20"/>
        <w:szCs w:val="20"/>
      </w:rPr>
      <w:t xml:space="preserve">Wykonanie kontrolnego pomiaru skuteczności ochrony katodowej budowli hydrotechnicznych </w:t>
    </w:r>
    <w:r>
      <w:rPr>
        <w:rFonts w:cs="Times New Roman"/>
        <w:i/>
        <w:iCs/>
        <w:color w:val="000000"/>
        <w:sz w:val="20"/>
        <w:szCs w:val="20"/>
      </w:rPr>
      <w:t>w</w:t>
    </w:r>
    <w:r w:rsidRPr="00B25E2F">
      <w:rPr>
        <w:sz w:val="20"/>
        <w:szCs w:val="20"/>
      </w:rPr>
      <w:t> </w:t>
    </w:r>
    <w:r w:rsidRPr="00E82966">
      <w:rPr>
        <w:rFonts w:cs="Times New Roman"/>
        <w:i/>
        <w:iCs/>
        <w:color w:val="000000"/>
        <w:sz w:val="20"/>
        <w:szCs w:val="20"/>
      </w:rPr>
      <w:t xml:space="preserve">Porcie </w:t>
    </w:r>
    <w:r>
      <w:rPr>
        <w:rFonts w:cs="Times New Roman"/>
        <w:i/>
        <w:iCs/>
        <w:color w:val="000000"/>
        <w:sz w:val="20"/>
        <w:szCs w:val="20"/>
      </w:rPr>
      <w:t>Gdańskim w latach 2024-2027.</w:t>
    </w:r>
  </w:p>
  <w:p w14:paraId="7C98E3D1" w14:textId="77777777" w:rsidR="005E189D" w:rsidRDefault="005E1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6554"/>
    <w:multiLevelType w:val="multilevel"/>
    <w:tmpl w:val="3FE482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/>
        <w:sz w:val="2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i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sz w:val="20"/>
      </w:rPr>
    </w:lvl>
  </w:abstractNum>
  <w:abstractNum w:abstractNumId="1" w15:restartNumberingAfterBreak="0">
    <w:nsid w:val="207E3F87"/>
    <w:multiLevelType w:val="multilevel"/>
    <w:tmpl w:val="A6882D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A4A7AA6"/>
    <w:multiLevelType w:val="hybridMultilevel"/>
    <w:tmpl w:val="4AF2B094"/>
    <w:lvl w:ilvl="0" w:tplc="252C6DE4">
      <w:start w:val="1"/>
      <w:numFmt w:val="decimal"/>
      <w:lvlText w:val="5.3.%1"/>
      <w:lvlJc w:val="left"/>
      <w:pPr>
        <w:ind w:left="673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458" w:hanging="360"/>
      </w:pPr>
    </w:lvl>
    <w:lvl w:ilvl="2" w:tplc="0415001B" w:tentative="1">
      <w:start w:val="1"/>
      <w:numFmt w:val="lowerRoman"/>
      <w:lvlText w:val="%3."/>
      <w:lvlJc w:val="right"/>
      <w:pPr>
        <w:ind w:left="8178" w:hanging="180"/>
      </w:pPr>
    </w:lvl>
    <w:lvl w:ilvl="3" w:tplc="0415000F" w:tentative="1">
      <w:start w:val="1"/>
      <w:numFmt w:val="decimal"/>
      <w:lvlText w:val="%4."/>
      <w:lvlJc w:val="left"/>
      <w:pPr>
        <w:ind w:left="8898" w:hanging="360"/>
      </w:pPr>
    </w:lvl>
    <w:lvl w:ilvl="4" w:tplc="04150019" w:tentative="1">
      <w:start w:val="1"/>
      <w:numFmt w:val="lowerLetter"/>
      <w:lvlText w:val="%5."/>
      <w:lvlJc w:val="left"/>
      <w:pPr>
        <w:ind w:left="9618" w:hanging="360"/>
      </w:pPr>
    </w:lvl>
    <w:lvl w:ilvl="5" w:tplc="0415001B" w:tentative="1">
      <w:start w:val="1"/>
      <w:numFmt w:val="lowerRoman"/>
      <w:lvlText w:val="%6."/>
      <w:lvlJc w:val="right"/>
      <w:pPr>
        <w:ind w:left="10338" w:hanging="180"/>
      </w:pPr>
    </w:lvl>
    <w:lvl w:ilvl="6" w:tplc="0415000F" w:tentative="1">
      <w:start w:val="1"/>
      <w:numFmt w:val="decimal"/>
      <w:lvlText w:val="%7."/>
      <w:lvlJc w:val="left"/>
      <w:pPr>
        <w:ind w:left="11058" w:hanging="360"/>
      </w:pPr>
    </w:lvl>
    <w:lvl w:ilvl="7" w:tplc="04150019" w:tentative="1">
      <w:start w:val="1"/>
      <w:numFmt w:val="lowerLetter"/>
      <w:lvlText w:val="%8."/>
      <w:lvlJc w:val="left"/>
      <w:pPr>
        <w:ind w:left="11778" w:hanging="360"/>
      </w:pPr>
    </w:lvl>
    <w:lvl w:ilvl="8" w:tplc="0415001B" w:tentative="1">
      <w:start w:val="1"/>
      <w:numFmt w:val="lowerRoman"/>
      <w:lvlText w:val="%9."/>
      <w:lvlJc w:val="right"/>
      <w:pPr>
        <w:ind w:left="12498" w:hanging="180"/>
      </w:pPr>
    </w:lvl>
  </w:abstractNum>
  <w:num w:numId="1" w16cid:durableId="1328050626">
    <w:abstractNumId w:val="2"/>
  </w:num>
  <w:num w:numId="2" w16cid:durableId="1523976800">
    <w:abstractNumId w:val="1"/>
  </w:num>
  <w:num w:numId="3" w16cid:durableId="2573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22522"/>
    <w:rsid w:val="000F2EE6"/>
    <w:rsid w:val="00122E19"/>
    <w:rsid w:val="00131134"/>
    <w:rsid w:val="00176CEB"/>
    <w:rsid w:val="001920AA"/>
    <w:rsid w:val="00263B29"/>
    <w:rsid w:val="0028766C"/>
    <w:rsid w:val="002C3CFB"/>
    <w:rsid w:val="003E16C2"/>
    <w:rsid w:val="0050466C"/>
    <w:rsid w:val="005618B1"/>
    <w:rsid w:val="00565564"/>
    <w:rsid w:val="005778DF"/>
    <w:rsid w:val="00581C40"/>
    <w:rsid w:val="005A1B7A"/>
    <w:rsid w:val="005E189D"/>
    <w:rsid w:val="007B6E29"/>
    <w:rsid w:val="007E4C2F"/>
    <w:rsid w:val="007F7EB2"/>
    <w:rsid w:val="00815121"/>
    <w:rsid w:val="00841EDE"/>
    <w:rsid w:val="0087604C"/>
    <w:rsid w:val="009308FE"/>
    <w:rsid w:val="00930EB1"/>
    <w:rsid w:val="00957118"/>
    <w:rsid w:val="00AA4021"/>
    <w:rsid w:val="00B93AB5"/>
    <w:rsid w:val="00BE0FE1"/>
    <w:rsid w:val="00C31615"/>
    <w:rsid w:val="00C90770"/>
    <w:rsid w:val="00D80E03"/>
    <w:rsid w:val="00DA279B"/>
    <w:rsid w:val="00F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styleId="Akapitzlist">
    <w:name w:val="List Paragraph"/>
    <w:basedOn w:val="Normalny"/>
    <w:uiPriority w:val="34"/>
    <w:qFormat/>
    <w:rsid w:val="00957118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30</cp:revision>
  <dcterms:created xsi:type="dcterms:W3CDTF">2019-01-11T11:45:00Z</dcterms:created>
  <dcterms:modified xsi:type="dcterms:W3CDTF">2024-03-05T08:24:00Z</dcterms:modified>
</cp:coreProperties>
</file>