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CE46BC" w:rsidRPr="00CE46BC">
        <w:rPr>
          <w:rFonts w:ascii="Arial" w:hAnsi="Arial" w:cs="Arial"/>
          <w:b/>
          <w:i/>
          <w:sz w:val="20"/>
          <w:szCs w:val="20"/>
        </w:rPr>
        <w:t xml:space="preserve">Sukcesywne dostawy środków kontrastowych dla </w:t>
      </w:r>
      <w:r w:rsidR="00306920" w:rsidRPr="00CE46BC">
        <w:rPr>
          <w:rFonts w:ascii="Arial" w:hAnsi="Arial" w:cs="Arial"/>
          <w:b/>
          <w:i/>
          <w:sz w:val="20"/>
          <w:szCs w:val="20"/>
        </w:rPr>
        <w:t>Zespołu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6D19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5B00F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D7073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</w:t>
      </w:r>
      <w:r w:rsidRPr="0072787E">
        <w:rPr>
          <w:rFonts w:ascii="Arial" w:hAnsi="Arial" w:cs="Arial"/>
          <w:i/>
          <w:sz w:val="20"/>
          <w:szCs w:val="20"/>
        </w:rPr>
        <w:lastRenderedPageBreak/>
        <w:t>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08" w:rsidRDefault="000A0208" w:rsidP="00E16B79">
      <w:r>
        <w:separator/>
      </w:r>
    </w:p>
  </w:endnote>
  <w:endnote w:type="continuationSeparator" w:id="0">
    <w:p w:rsidR="000A0208" w:rsidRDefault="000A0208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08" w:rsidRDefault="000A0208" w:rsidP="00E16B79">
      <w:r>
        <w:separator/>
      </w:r>
    </w:p>
  </w:footnote>
  <w:footnote w:type="continuationSeparator" w:id="0">
    <w:p w:rsidR="000A0208" w:rsidRDefault="000A0208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CE46BC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44</w:t>
    </w:r>
    <w:r w:rsidR="004D7073" w:rsidRPr="003D5BAA">
      <w:rPr>
        <w:rFonts w:ascii="Arial" w:hAnsi="Arial" w:cs="Arial"/>
        <w:sz w:val="20"/>
        <w:szCs w:val="20"/>
      </w:rPr>
      <w:t>/PN/22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A0208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965F2"/>
    <w:rsid w:val="005B00F2"/>
    <w:rsid w:val="005B4CBE"/>
    <w:rsid w:val="00603D03"/>
    <w:rsid w:val="0061105B"/>
    <w:rsid w:val="006966AE"/>
    <w:rsid w:val="006D197A"/>
    <w:rsid w:val="006D3216"/>
    <w:rsid w:val="006F7EA0"/>
    <w:rsid w:val="0072787E"/>
    <w:rsid w:val="0080734B"/>
    <w:rsid w:val="008329C3"/>
    <w:rsid w:val="00877C8F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7186E"/>
    <w:rsid w:val="00BB24BE"/>
    <w:rsid w:val="00CE46BC"/>
    <w:rsid w:val="00D401FF"/>
    <w:rsid w:val="00E01708"/>
    <w:rsid w:val="00E07879"/>
    <w:rsid w:val="00E14760"/>
    <w:rsid w:val="00E16B79"/>
    <w:rsid w:val="00E466AA"/>
    <w:rsid w:val="00E85340"/>
    <w:rsid w:val="00E944BF"/>
    <w:rsid w:val="00EC3C6D"/>
    <w:rsid w:val="00ED04C7"/>
    <w:rsid w:val="00F0382E"/>
    <w:rsid w:val="00F4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</cp:lastModifiedBy>
  <cp:revision>8</cp:revision>
  <cp:lastPrinted>2022-03-23T06:25:00Z</cp:lastPrinted>
  <dcterms:created xsi:type="dcterms:W3CDTF">2022-05-22T20:17:00Z</dcterms:created>
  <dcterms:modified xsi:type="dcterms:W3CDTF">2022-12-02T21:10:00Z</dcterms:modified>
</cp:coreProperties>
</file>