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28" w:rsidRPr="006428F9" w:rsidRDefault="008B5982" w:rsidP="001A44C4">
      <w:pPr>
        <w:tabs>
          <w:tab w:val="left" w:leader="underscore" w:pos="5647"/>
        </w:tabs>
        <w:spacing w:before="76"/>
        <w:jc w:val="center"/>
        <w:rPr>
          <w:rFonts w:ascii="Arial" w:hAnsi="Arial" w:cs="Arial"/>
          <w:b/>
        </w:rPr>
      </w:pPr>
      <w:r w:rsidRPr="006428F9">
        <w:rPr>
          <w:rFonts w:ascii="Arial" w:hAnsi="Arial" w:cs="Arial"/>
          <w:b/>
        </w:rPr>
        <w:t>UMOWA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  <w:b/>
          <w:spacing w:val="-5"/>
        </w:rPr>
        <w:t>NR</w:t>
      </w:r>
    </w:p>
    <w:p w:rsidR="00035F28" w:rsidRPr="006428F9" w:rsidRDefault="00035F28">
      <w:pPr>
        <w:pStyle w:val="Tekstpodstawowy"/>
        <w:rPr>
          <w:rFonts w:ascii="Arial" w:hAnsi="Arial" w:cs="Arial"/>
          <w:b/>
        </w:rPr>
      </w:pPr>
    </w:p>
    <w:p w:rsidR="00035F28" w:rsidRPr="006428F9" w:rsidRDefault="001A44C4" w:rsidP="00355A78">
      <w:pPr>
        <w:pStyle w:val="Tekstpodstawowy"/>
        <w:tabs>
          <w:tab w:val="left" w:pos="4240"/>
        </w:tabs>
        <w:ind w:left="107"/>
        <w:jc w:val="center"/>
        <w:rPr>
          <w:rFonts w:ascii="Arial" w:hAnsi="Arial" w:cs="Arial"/>
        </w:rPr>
      </w:pPr>
      <w:r w:rsidRPr="006428F9">
        <w:rPr>
          <w:rFonts w:ascii="Arial" w:hAnsi="Arial" w:cs="Arial"/>
        </w:rPr>
        <w:t>z</w:t>
      </w:r>
      <w:r w:rsidR="008B5982" w:rsidRPr="006428F9">
        <w:rPr>
          <w:rFonts w:ascii="Arial" w:hAnsi="Arial" w:cs="Arial"/>
        </w:rPr>
        <w:t>awarta</w:t>
      </w:r>
      <w:r w:rsidR="008B5982" w:rsidRPr="006428F9">
        <w:rPr>
          <w:rFonts w:ascii="Arial" w:hAnsi="Arial" w:cs="Arial"/>
          <w:spacing w:val="-8"/>
        </w:rPr>
        <w:t xml:space="preserve"> </w:t>
      </w:r>
      <w:r w:rsidR="008B5982" w:rsidRPr="006428F9">
        <w:rPr>
          <w:rFonts w:ascii="Arial" w:hAnsi="Arial" w:cs="Arial"/>
        </w:rPr>
        <w:t>w</w:t>
      </w:r>
      <w:r w:rsidR="008B5982" w:rsidRPr="006428F9">
        <w:rPr>
          <w:rFonts w:ascii="Arial" w:hAnsi="Arial" w:cs="Arial"/>
          <w:spacing w:val="-9"/>
        </w:rPr>
        <w:t xml:space="preserve"> </w:t>
      </w:r>
      <w:r w:rsidR="008B5982" w:rsidRPr="006428F9">
        <w:rPr>
          <w:rFonts w:ascii="Arial" w:hAnsi="Arial" w:cs="Arial"/>
        </w:rPr>
        <w:t>dniu</w:t>
      </w:r>
      <w:r w:rsidR="008B5982" w:rsidRPr="006428F9">
        <w:rPr>
          <w:rFonts w:ascii="Arial" w:hAnsi="Arial" w:cs="Arial"/>
          <w:spacing w:val="-8"/>
        </w:rPr>
        <w:t xml:space="preserve"> </w:t>
      </w:r>
      <w:r w:rsidR="008B5982" w:rsidRPr="006428F9">
        <w:rPr>
          <w:rFonts w:ascii="Arial" w:hAnsi="Arial" w:cs="Arial"/>
          <w:u w:val="single"/>
        </w:rPr>
        <w:tab/>
      </w:r>
      <w:r w:rsidRPr="006428F9">
        <w:rPr>
          <w:rFonts w:ascii="Arial" w:hAnsi="Arial" w:cs="Arial"/>
          <w:u w:val="single"/>
        </w:rPr>
        <w:t xml:space="preserve"> </w:t>
      </w:r>
      <w:r w:rsidR="008B5982" w:rsidRPr="006428F9">
        <w:rPr>
          <w:rFonts w:ascii="Arial" w:hAnsi="Arial" w:cs="Arial"/>
          <w:spacing w:val="-2"/>
        </w:rPr>
        <w:t>202</w:t>
      </w:r>
      <w:r w:rsidR="00A50339">
        <w:rPr>
          <w:rFonts w:ascii="Arial" w:hAnsi="Arial" w:cs="Arial"/>
          <w:spacing w:val="-2"/>
        </w:rPr>
        <w:t>3</w:t>
      </w:r>
      <w:r w:rsidRPr="006428F9">
        <w:rPr>
          <w:rFonts w:ascii="Arial" w:hAnsi="Arial" w:cs="Arial"/>
          <w:spacing w:val="-2"/>
        </w:rPr>
        <w:t xml:space="preserve"> </w:t>
      </w:r>
      <w:r w:rsidR="008B5982" w:rsidRPr="006428F9">
        <w:rPr>
          <w:rFonts w:ascii="Arial" w:hAnsi="Arial" w:cs="Arial"/>
          <w:spacing w:val="-2"/>
        </w:rPr>
        <w:t>r</w:t>
      </w:r>
      <w:r w:rsidRPr="006428F9">
        <w:rPr>
          <w:rFonts w:ascii="Arial" w:hAnsi="Arial" w:cs="Arial"/>
          <w:spacing w:val="-2"/>
        </w:rPr>
        <w:t xml:space="preserve">. w Nidzicy </w:t>
      </w:r>
      <w:r w:rsidR="008B5982" w:rsidRPr="006428F9">
        <w:rPr>
          <w:rFonts w:ascii="Arial" w:hAnsi="Arial" w:cs="Arial"/>
          <w:spacing w:val="-2"/>
        </w:rPr>
        <w:t>pomiędzy:</w:t>
      </w:r>
    </w:p>
    <w:p w:rsidR="00035F28" w:rsidRPr="006428F9" w:rsidRDefault="00035F28">
      <w:pPr>
        <w:pStyle w:val="Tekstpodstawowy"/>
        <w:rPr>
          <w:rFonts w:ascii="Arial" w:hAnsi="Arial" w:cs="Arial"/>
        </w:rPr>
      </w:pPr>
    </w:p>
    <w:p w:rsidR="00035F28" w:rsidRPr="006428F9" w:rsidRDefault="001A44C4" w:rsidP="001A44C4">
      <w:pPr>
        <w:spacing w:line="256" w:lineRule="exact"/>
        <w:ind w:left="107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  <w:b/>
        </w:rPr>
        <w:t xml:space="preserve">Skarbem Państwa - </w:t>
      </w:r>
      <w:r w:rsidR="00056D61" w:rsidRPr="006428F9">
        <w:rPr>
          <w:rFonts w:ascii="Arial" w:hAnsi="Arial" w:cs="Arial"/>
          <w:b/>
        </w:rPr>
        <w:t>Państwowym Gosp</w:t>
      </w:r>
      <w:r w:rsidRPr="006428F9">
        <w:rPr>
          <w:rFonts w:ascii="Arial" w:hAnsi="Arial" w:cs="Arial"/>
          <w:b/>
        </w:rPr>
        <w:t xml:space="preserve">odarstwem Leśnym Lasy Państwowe </w:t>
      </w:r>
      <w:r w:rsidR="00056D61" w:rsidRPr="006428F9">
        <w:rPr>
          <w:rFonts w:ascii="Arial" w:hAnsi="Arial" w:cs="Arial"/>
          <w:b/>
        </w:rPr>
        <w:t>Nadleśnictwem Nidzica, ul. Dębowa 2A, 13-100 Nidzica</w:t>
      </w:r>
      <w:r w:rsidRPr="006428F9">
        <w:rPr>
          <w:rFonts w:ascii="Arial" w:hAnsi="Arial" w:cs="Arial"/>
          <w:b/>
        </w:rPr>
        <w:t>,</w:t>
      </w:r>
      <w:r w:rsidR="00056D61" w:rsidRPr="006428F9">
        <w:rPr>
          <w:rFonts w:ascii="Arial" w:hAnsi="Arial" w:cs="Arial"/>
          <w:b/>
        </w:rPr>
        <w:t xml:space="preserve"> </w:t>
      </w:r>
      <w:r w:rsidR="008B5982" w:rsidRPr="006428F9">
        <w:rPr>
          <w:rFonts w:ascii="Arial" w:hAnsi="Arial" w:cs="Arial"/>
          <w:b/>
          <w:spacing w:val="-2"/>
        </w:rPr>
        <w:t>NIP</w:t>
      </w:r>
      <w:r w:rsidRPr="006428F9">
        <w:rPr>
          <w:rFonts w:ascii="Arial" w:hAnsi="Arial" w:cs="Arial"/>
          <w:b/>
          <w:spacing w:val="-2"/>
        </w:rPr>
        <w:t>:</w:t>
      </w:r>
      <w:r w:rsidRPr="006428F9">
        <w:rPr>
          <w:rFonts w:ascii="Arial" w:hAnsi="Arial" w:cs="Arial"/>
          <w:spacing w:val="4"/>
        </w:rPr>
        <w:t xml:space="preserve"> </w:t>
      </w:r>
      <w:r w:rsidR="00056D61" w:rsidRPr="006428F9">
        <w:rPr>
          <w:rFonts w:ascii="Arial" w:hAnsi="Arial" w:cs="Arial"/>
          <w:b/>
          <w:spacing w:val="4"/>
        </w:rPr>
        <w:t>7450004792,</w:t>
      </w:r>
      <w:r w:rsidR="00056D61" w:rsidRPr="006428F9">
        <w:rPr>
          <w:rFonts w:ascii="Arial" w:hAnsi="Arial" w:cs="Arial"/>
          <w:spacing w:val="4"/>
        </w:rPr>
        <w:t xml:space="preserve"> </w:t>
      </w:r>
      <w:r w:rsidR="008B5982" w:rsidRPr="006428F9">
        <w:rPr>
          <w:rFonts w:ascii="Arial" w:hAnsi="Arial" w:cs="Arial"/>
          <w:b/>
        </w:rPr>
        <w:t>REGON</w:t>
      </w:r>
      <w:r w:rsidRPr="006428F9">
        <w:rPr>
          <w:rFonts w:ascii="Arial" w:hAnsi="Arial" w:cs="Arial"/>
          <w:b/>
        </w:rPr>
        <w:t>:</w:t>
      </w:r>
      <w:r w:rsidR="008B5982" w:rsidRPr="006428F9">
        <w:rPr>
          <w:rFonts w:ascii="Arial" w:hAnsi="Arial" w:cs="Arial"/>
          <w:spacing w:val="-12"/>
        </w:rPr>
        <w:t xml:space="preserve"> </w:t>
      </w:r>
      <w:r w:rsidR="008B5982" w:rsidRPr="006428F9">
        <w:rPr>
          <w:rFonts w:ascii="Arial" w:hAnsi="Arial" w:cs="Arial"/>
          <w:b/>
          <w:spacing w:val="-2"/>
        </w:rPr>
        <w:t>510</w:t>
      </w:r>
      <w:r w:rsidR="00056D61" w:rsidRPr="006428F9">
        <w:rPr>
          <w:rFonts w:ascii="Arial" w:hAnsi="Arial" w:cs="Arial"/>
          <w:b/>
          <w:spacing w:val="-2"/>
        </w:rPr>
        <w:t>546371</w:t>
      </w:r>
      <w:r w:rsidRPr="006428F9">
        <w:rPr>
          <w:rFonts w:ascii="Arial" w:hAnsi="Arial" w:cs="Arial"/>
          <w:b/>
          <w:spacing w:val="-2"/>
        </w:rPr>
        <w:t>,</w:t>
      </w:r>
    </w:p>
    <w:p w:rsidR="001A44C4" w:rsidRPr="006428F9" w:rsidRDefault="001A44C4" w:rsidP="001A44C4">
      <w:pPr>
        <w:pStyle w:val="Tekstpodstawowy"/>
        <w:ind w:left="107" w:right="1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reprezentowanym przez Grzegorza Tarkowskiego – Nadleśniczego Nadleśnictwa Nidzica,</w:t>
      </w:r>
    </w:p>
    <w:p w:rsidR="00056D61" w:rsidRPr="006428F9" w:rsidRDefault="008B5982" w:rsidP="001A44C4">
      <w:pPr>
        <w:pStyle w:val="Tekstpodstawowy"/>
        <w:ind w:left="107" w:right="1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zwanym</w:t>
      </w:r>
      <w:r w:rsidRPr="006428F9">
        <w:rPr>
          <w:rFonts w:ascii="Arial" w:hAnsi="Arial" w:cs="Arial"/>
          <w:spacing w:val="-14"/>
        </w:rPr>
        <w:t xml:space="preserve"> </w:t>
      </w:r>
      <w:r w:rsidRPr="006428F9">
        <w:rPr>
          <w:rFonts w:ascii="Arial" w:hAnsi="Arial" w:cs="Arial"/>
        </w:rPr>
        <w:t>w</w:t>
      </w:r>
      <w:r w:rsidRPr="006428F9">
        <w:rPr>
          <w:rFonts w:ascii="Arial" w:hAnsi="Arial" w:cs="Arial"/>
          <w:spacing w:val="-14"/>
        </w:rPr>
        <w:t xml:space="preserve"> </w:t>
      </w:r>
      <w:r w:rsidRPr="006428F9">
        <w:rPr>
          <w:rFonts w:ascii="Arial" w:hAnsi="Arial" w:cs="Arial"/>
        </w:rPr>
        <w:t>dalszej</w:t>
      </w:r>
      <w:r w:rsidRPr="006428F9">
        <w:rPr>
          <w:rFonts w:ascii="Arial" w:hAnsi="Arial" w:cs="Arial"/>
          <w:spacing w:val="-14"/>
        </w:rPr>
        <w:t xml:space="preserve"> </w:t>
      </w:r>
      <w:r w:rsidRPr="006428F9">
        <w:rPr>
          <w:rFonts w:ascii="Arial" w:hAnsi="Arial" w:cs="Arial"/>
        </w:rPr>
        <w:t>części</w:t>
      </w:r>
      <w:r w:rsidRPr="006428F9">
        <w:rPr>
          <w:rFonts w:ascii="Arial" w:hAnsi="Arial" w:cs="Arial"/>
          <w:spacing w:val="-13"/>
        </w:rPr>
        <w:t xml:space="preserve"> </w:t>
      </w:r>
      <w:r w:rsidRPr="006428F9">
        <w:rPr>
          <w:rFonts w:ascii="Arial" w:hAnsi="Arial" w:cs="Arial"/>
        </w:rPr>
        <w:t>umowy</w:t>
      </w:r>
      <w:r w:rsidRPr="006428F9">
        <w:rPr>
          <w:rFonts w:ascii="Arial" w:hAnsi="Arial" w:cs="Arial"/>
          <w:spacing w:val="-14"/>
        </w:rPr>
        <w:t xml:space="preserve"> </w:t>
      </w:r>
      <w:r w:rsidRPr="006428F9">
        <w:rPr>
          <w:rFonts w:ascii="Arial" w:hAnsi="Arial" w:cs="Arial"/>
          <w:b/>
        </w:rPr>
        <w:t xml:space="preserve">Zamawiającym </w:t>
      </w:r>
    </w:p>
    <w:p w:rsidR="001A44C4" w:rsidRPr="006428F9" w:rsidRDefault="001A44C4" w:rsidP="00056D61">
      <w:pPr>
        <w:pStyle w:val="Tekstpodstawowy"/>
        <w:ind w:left="107" w:right="1"/>
        <w:rPr>
          <w:rFonts w:ascii="Arial" w:hAnsi="Arial" w:cs="Arial"/>
          <w:spacing w:val="-10"/>
        </w:rPr>
      </w:pPr>
    </w:p>
    <w:p w:rsidR="00035F28" w:rsidRPr="006428F9" w:rsidRDefault="008B5982" w:rsidP="00056D61">
      <w:pPr>
        <w:pStyle w:val="Tekstpodstawowy"/>
        <w:ind w:left="107" w:right="1"/>
        <w:rPr>
          <w:rFonts w:ascii="Arial" w:hAnsi="Arial" w:cs="Arial"/>
        </w:rPr>
      </w:pPr>
      <w:r w:rsidRPr="006428F9">
        <w:rPr>
          <w:rFonts w:ascii="Arial" w:hAnsi="Arial" w:cs="Arial"/>
          <w:spacing w:val="-10"/>
        </w:rPr>
        <w:t>a</w:t>
      </w:r>
    </w:p>
    <w:p w:rsidR="00035F28" w:rsidRPr="006428F9" w:rsidRDefault="008B5982">
      <w:pPr>
        <w:spacing w:before="1" w:line="257" w:lineRule="exact"/>
        <w:ind w:left="107"/>
        <w:rPr>
          <w:rFonts w:ascii="Arial" w:hAnsi="Arial" w:cs="Arial"/>
        </w:rPr>
      </w:pPr>
      <w:r w:rsidRPr="006428F9">
        <w:rPr>
          <w:rFonts w:ascii="Arial" w:hAnsi="Arial" w:cs="Arial"/>
          <w:spacing w:val="-2"/>
        </w:rPr>
        <w:t>……………………………………………………………………………………</w:t>
      </w:r>
      <w:r w:rsidR="001A44C4" w:rsidRPr="006428F9">
        <w:rPr>
          <w:rFonts w:ascii="Arial" w:hAnsi="Arial" w:cs="Arial"/>
          <w:spacing w:val="-2"/>
        </w:rPr>
        <w:t>……………………………..</w:t>
      </w:r>
    </w:p>
    <w:p w:rsidR="007E3A3F" w:rsidRPr="006428F9" w:rsidRDefault="008B5982" w:rsidP="007E3A3F">
      <w:pPr>
        <w:pStyle w:val="Tekstpodstawowy"/>
        <w:tabs>
          <w:tab w:val="left" w:pos="1523"/>
        </w:tabs>
        <w:ind w:left="107" w:right="1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NR</w:t>
      </w:r>
      <w:r w:rsidRPr="006428F9">
        <w:rPr>
          <w:rFonts w:ascii="Arial" w:hAnsi="Arial" w:cs="Arial"/>
          <w:spacing w:val="-2"/>
        </w:rPr>
        <w:t xml:space="preserve"> </w:t>
      </w:r>
      <w:r w:rsidRPr="006428F9">
        <w:rPr>
          <w:rFonts w:ascii="Arial" w:hAnsi="Arial" w:cs="Arial"/>
        </w:rPr>
        <w:t>KRS</w:t>
      </w:r>
      <w:r w:rsidRPr="006428F9">
        <w:rPr>
          <w:rFonts w:ascii="Arial" w:hAnsi="Arial" w:cs="Arial"/>
        </w:rPr>
        <w:tab/>
      </w:r>
      <w:r w:rsidR="00355A78" w:rsidRPr="006428F9">
        <w:rPr>
          <w:rFonts w:ascii="Arial" w:hAnsi="Arial" w:cs="Arial"/>
          <w:spacing w:val="-2"/>
        </w:rPr>
        <w:t>…………………………………………</w:t>
      </w:r>
      <w:r w:rsidR="00056D61" w:rsidRPr="006428F9">
        <w:rPr>
          <w:rFonts w:ascii="Arial" w:hAnsi="Arial" w:cs="Arial"/>
          <w:spacing w:val="-2"/>
        </w:rPr>
        <w:br/>
      </w:r>
      <w:r w:rsidRPr="006428F9">
        <w:rPr>
          <w:rFonts w:ascii="Arial" w:hAnsi="Arial" w:cs="Arial"/>
          <w:spacing w:val="-4"/>
        </w:rPr>
        <w:t>NIP</w:t>
      </w:r>
      <w:r w:rsidRPr="006428F9">
        <w:rPr>
          <w:rFonts w:ascii="Arial" w:hAnsi="Arial" w:cs="Arial"/>
        </w:rPr>
        <w:tab/>
      </w:r>
      <w:r w:rsidR="004F4B3E" w:rsidRPr="006428F9">
        <w:rPr>
          <w:rFonts w:ascii="Arial" w:hAnsi="Arial" w:cs="Arial"/>
          <w:spacing w:val="-2"/>
        </w:rPr>
        <w:t>…………………………………………, REGON: ………………………………………….</w:t>
      </w:r>
      <w:r w:rsidRPr="006428F9">
        <w:rPr>
          <w:rFonts w:ascii="Arial" w:hAnsi="Arial" w:cs="Arial"/>
          <w:spacing w:val="-2"/>
        </w:rPr>
        <w:t xml:space="preserve"> </w:t>
      </w:r>
      <w:r w:rsidR="00056D61" w:rsidRPr="006428F9">
        <w:rPr>
          <w:rFonts w:ascii="Arial" w:hAnsi="Arial" w:cs="Arial"/>
          <w:spacing w:val="-2"/>
        </w:rPr>
        <w:br/>
      </w:r>
      <w:r w:rsidR="007E3A3F" w:rsidRPr="006428F9">
        <w:rPr>
          <w:rFonts w:ascii="Arial" w:hAnsi="Arial" w:cs="Arial"/>
          <w:spacing w:val="-2"/>
        </w:rPr>
        <w:t>reprezentowanym</w:t>
      </w:r>
      <w:r w:rsidR="007E3A3F" w:rsidRPr="006428F9">
        <w:rPr>
          <w:rFonts w:ascii="Arial" w:hAnsi="Arial" w:cs="Arial"/>
        </w:rPr>
        <w:t xml:space="preserve"> przez </w:t>
      </w:r>
      <w:r w:rsidR="007E3A3F" w:rsidRPr="006428F9">
        <w:rPr>
          <w:rFonts w:ascii="Arial" w:hAnsi="Arial" w:cs="Arial"/>
          <w:spacing w:val="-2"/>
        </w:rPr>
        <w:t>………………………………………………………….,</w:t>
      </w:r>
    </w:p>
    <w:p w:rsidR="00035F28" w:rsidRPr="006428F9" w:rsidRDefault="008B5982" w:rsidP="00056D61">
      <w:pPr>
        <w:pStyle w:val="Tekstpodstawowy"/>
        <w:ind w:left="107" w:right="1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</w:rPr>
        <w:t xml:space="preserve">zwanym w dalszej części </w:t>
      </w:r>
      <w:r w:rsidR="00056D61" w:rsidRPr="006428F9">
        <w:rPr>
          <w:rFonts w:ascii="Arial" w:hAnsi="Arial" w:cs="Arial"/>
        </w:rPr>
        <w:t>u</w:t>
      </w:r>
      <w:r w:rsidRPr="006428F9">
        <w:rPr>
          <w:rFonts w:ascii="Arial" w:hAnsi="Arial" w:cs="Arial"/>
        </w:rPr>
        <w:t xml:space="preserve">mowy </w:t>
      </w:r>
      <w:r w:rsidRPr="006428F9">
        <w:rPr>
          <w:rFonts w:ascii="Arial" w:hAnsi="Arial" w:cs="Arial"/>
          <w:b/>
        </w:rPr>
        <w:t>Wykonawcą</w:t>
      </w:r>
    </w:p>
    <w:p w:rsidR="00035F28" w:rsidRPr="006428F9" w:rsidRDefault="00035F28">
      <w:pPr>
        <w:pStyle w:val="Tekstpodstawowy"/>
        <w:spacing w:before="11"/>
        <w:rPr>
          <w:rFonts w:ascii="Arial" w:hAnsi="Arial" w:cs="Arial"/>
          <w:b/>
          <w:sz w:val="21"/>
        </w:rPr>
      </w:pPr>
    </w:p>
    <w:p w:rsidR="00035F28" w:rsidRPr="006428F9" w:rsidRDefault="007E3A3F" w:rsidP="007E3A3F">
      <w:pPr>
        <w:pStyle w:val="Tekstpodstawowy"/>
        <w:tabs>
          <w:tab w:val="left" w:pos="142"/>
        </w:tabs>
        <w:spacing w:before="6"/>
        <w:rPr>
          <w:rFonts w:ascii="Arial" w:hAnsi="Arial" w:cs="Arial"/>
        </w:rPr>
      </w:pPr>
      <w:r w:rsidRPr="006428F9">
        <w:rPr>
          <w:rFonts w:ascii="Arial" w:hAnsi="Arial" w:cs="Arial"/>
        </w:rPr>
        <w:tab/>
        <w:t>łącznie zwanych dalej Stronami, o następującej treści:</w:t>
      </w:r>
    </w:p>
    <w:p w:rsidR="004F4B3E" w:rsidRPr="006428F9" w:rsidRDefault="004F4B3E" w:rsidP="004F4B3E">
      <w:pPr>
        <w:ind w:left="4639"/>
        <w:jc w:val="both"/>
        <w:rPr>
          <w:rFonts w:ascii="Arial" w:hAnsi="Arial" w:cs="Arial"/>
          <w:b/>
        </w:rPr>
      </w:pPr>
    </w:p>
    <w:p w:rsidR="00035F28" w:rsidRPr="006428F9" w:rsidRDefault="008B5982">
      <w:pPr>
        <w:spacing w:before="101" w:line="257" w:lineRule="exact"/>
        <w:ind w:left="4639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  <w:b/>
        </w:rPr>
        <w:t>§</w:t>
      </w:r>
      <w:r w:rsidRPr="006428F9">
        <w:rPr>
          <w:rFonts w:ascii="Arial" w:hAnsi="Arial" w:cs="Arial"/>
          <w:spacing w:val="-7"/>
        </w:rPr>
        <w:t xml:space="preserve"> </w:t>
      </w:r>
      <w:r w:rsidR="008F033F" w:rsidRPr="006428F9">
        <w:rPr>
          <w:rFonts w:ascii="Arial" w:hAnsi="Arial" w:cs="Arial"/>
          <w:b/>
          <w:spacing w:val="-5"/>
        </w:rPr>
        <w:t>1</w:t>
      </w:r>
    </w:p>
    <w:p w:rsidR="000D068F" w:rsidRPr="006428F9" w:rsidRDefault="008B5982" w:rsidP="00056D61">
      <w:pPr>
        <w:pStyle w:val="Akapitzlist"/>
        <w:numPr>
          <w:ilvl w:val="0"/>
          <w:numId w:val="7"/>
        </w:numPr>
        <w:tabs>
          <w:tab w:val="left" w:pos="392"/>
        </w:tabs>
        <w:spacing w:before="8"/>
        <w:ind w:right="114"/>
        <w:jc w:val="both"/>
        <w:rPr>
          <w:rFonts w:ascii="Arial" w:hAnsi="Arial" w:cs="Arial"/>
          <w:sz w:val="21"/>
        </w:rPr>
      </w:pPr>
      <w:r w:rsidRPr="006428F9">
        <w:rPr>
          <w:rFonts w:ascii="Arial" w:hAnsi="Arial" w:cs="Arial"/>
        </w:rPr>
        <w:t>Przedmiotem nini</w:t>
      </w:r>
      <w:r w:rsidR="00974F9D" w:rsidRPr="006428F9">
        <w:rPr>
          <w:rFonts w:ascii="Arial" w:hAnsi="Arial" w:cs="Arial"/>
        </w:rPr>
        <w:t xml:space="preserve">ejszej Umowy jest bezgotówkowa, </w:t>
      </w:r>
      <w:r w:rsidRPr="006428F9">
        <w:rPr>
          <w:rFonts w:ascii="Arial" w:hAnsi="Arial" w:cs="Arial"/>
        </w:rPr>
        <w:t xml:space="preserve">cykliczna sprzedaż paliw, do pojazdów Zamawiającego na stacjach paliw Wykonawcy, z użyciem elektronicznych kart paliwowych (zwanych dalej: </w:t>
      </w:r>
      <w:r w:rsidR="00974F9D" w:rsidRPr="006428F9">
        <w:rPr>
          <w:rFonts w:ascii="Arial" w:hAnsi="Arial" w:cs="Arial"/>
        </w:rPr>
        <w:t>„</w:t>
      </w:r>
      <w:r w:rsidRPr="006428F9">
        <w:rPr>
          <w:rFonts w:ascii="Arial" w:hAnsi="Arial" w:cs="Arial"/>
        </w:rPr>
        <w:t>kartami paliwowymi</w:t>
      </w:r>
      <w:r w:rsidR="00974F9D" w:rsidRPr="006428F9">
        <w:rPr>
          <w:rFonts w:ascii="Arial" w:hAnsi="Arial" w:cs="Arial"/>
        </w:rPr>
        <w:t>”</w:t>
      </w:r>
      <w:r w:rsidRPr="006428F9">
        <w:rPr>
          <w:rFonts w:ascii="Arial" w:hAnsi="Arial" w:cs="Arial"/>
        </w:rPr>
        <w:t>)</w:t>
      </w:r>
      <w:r w:rsidR="000D068F" w:rsidRPr="006428F9">
        <w:rPr>
          <w:rFonts w:ascii="Arial" w:hAnsi="Arial" w:cs="Arial"/>
        </w:rPr>
        <w:t>.</w:t>
      </w:r>
    </w:p>
    <w:p w:rsidR="000D068F" w:rsidRPr="006428F9" w:rsidRDefault="000D068F" w:rsidP="00056D61">
      <w:pPr>
        <w:pStyle w:val="Akapitzlist"/>
        <w:numPr>
          <w:ilvl w:val="0"/>
          <w:numId w:val="7"/>
        </w:numPr>
        <w:tabs>
          <w:tab w:val="left" w:pos="392"/>
        </w:tabs>
        <w:spacing w:before="8"/>
        <w:ind w:right="114"/>
        <w:jc w:val="both"/>
        <w:rPr>
          <w:rFonts w:ascii="Arial" w:hAnsi="Arial" w:cs="Arial"/>
          <w:sz w:val="21"/>
        </w:rPr>
      </w:pPr>
      <w:r w:rsidRPr="006428F9">
        <w:rPr>
          <w:rFonts w:ascii="Arial" w:hAnsi="Arial" w:cs="Arial"/>
        </w:rPr>
        <w:t xml:space="preserve">Przedmiot zamówienia obejmuje dostawę paliw płynnych </w:t>
      </w:r>
      <w:r w:rsidR="008B5982" w:rsidRPr="006428F9">
        <w:rPr>
          <w:rFonts w:ascii="Arial" w:hAnsi="Arial" w:cs="Arial"/>
        </w:rPr>
        <w:t>w poniższych łącznych, szacunkowych ilościach</w:t>
      </w:r>
      <w:r w:rsidRPr="006428F9">
        <w:rPr>
          <w:rFonts w:ascii="Arial" w:hAnsi="Arial" w:cs="Arial"/>
        </w:rPr>
        <w:t xml:space="preserve"> (zarówno do pojazdów</w:t>
      </w:r>
      <w:r w:rsidR="00974F9D" w:rsidRPr="006428F9">
        <w:rPr>
          <w:rFonts w:ascii="Arial" w:hAnsi="Arial" w:cs="Arial"/>
        </w:rPr>
        <w:t>,</w:t>
      </w:r>
      <w:r w:rsidRPr="006428F9">
        <w:rPr>
          <w:rFonts w:ascii="Arial" w:hAnsi="Arial" w:cs="Arial"/>
        </w:rPr>
        <w:t xml:space="preserve"> jak i kanistrów) oraz kart paliwowych</w:t>
      </w:r>
      <w:r w:rsidR="008B5982" w:rsidRPr="006428F9">
        <w:rPr>
          <w:rFonts w:ascii="Arial" w:hAnsi="Arial" w:cs="Arial"/>
        </w:rPr>
        <w:t xml:space="preserve">: </w:t>
      </w:r>
    </w:p>
    <w:p w:rsidR="000D068F" w:rsidRPr="006428F9" w:rsidRDefault="00A50339" w:rsidP="000D068F">
      <w:pPr>
        <w:pStyle w:val="Akapitzlist"/>
        <w:numPr>
          <w:ilvl w:val="0"/>
          <w:numId w:val="8"/>
        </w:numPr>
        <w:tabs>
          <w:tab w:val="left" w:pos="392"/>
        </w:tabs>
        <w:spacing w:before="8"/>
        <w:ind w:right="114"/>
        <w:rPr>
          <w:rFonts w:ascii="Arial" w:hAnsi="Arial" w:cs="Arial"/>
          <w:sz w:val="21"/>
        </w:rPr>
      </w:pPr>
      <w:r>
        <w:rPr>
          <w:rFonts w:ascii="Arial" w:hAnsi="Arial" w:cs="Arial"/>
          <w:b/>
        </w:rPr>
        <w:t>16</w:t>
      </w:r>
      <w:r w:rsidR="00EE19E3">
        <w:rPr>
          <w:rFonts w:ascii="Arial" w:hAnsi="Arial" w:cs="Arial"/>
          <w:b/>
        </w:rPr>
        <w:t>0</w:t>
      </w:r>
      <w:r w:rsidR="008B5982" w:rsidRPr="006428F9">
        <w:rPr>
          <w:rFonts w:ascii="Arial" w:hAnsi="Arial" w:cs="Arial"/>
          <w:b/>
        </w:rPr>
        <w:t>00</w:t>
      </w:r>
      <w:r w:rsidR="008B5982" w:rsidRPr="006428F9">
        <w:rPr>
          <w:rFonts w:ascii="Arial" w:hAnsi="Arial" w:cs="Arial"/>
        </w:rPr>
        <w:t xml:space="preserve"> litrów ON </w:t>
      </w:r>
    </w:p>
    <w:p w:rsidR="00035F28" w:rsidRPr="006428F9" w:rsidRDefault="00A50339" w:rsidP="000D068F">
      <w:pPr>
        <w:pStyle w:val="Akapitzlist"/>
        <w:numPr>
          <w:ilvl w:val="0"/>
          <w:numId w:val="8"/>
        </w:numPr>
        <w:tabs>
          <w:tab w:val="left" w:pos="392"/>
        </w:tabs>
        <w:spacing w:before="8"/>
        <w:ind w:right="114"/>
        <w:rPr>
          <w:rFonts w:ascii="Arial" w:hAnsi="Arial" w:cs="Arial"/>
          <w:sz w:val="21"/>
        </w:rPr>
      </w:pPr>
      <w:r>
        <w:rPr>
          <w:rFonts w:ascii="Arial" w:hAnsi="Arial" w:cs="Arial"/>
          <w:b/>
        </w:rPr>
        <w:t>5</w:t>
      </w:r>
      <w:r w:rsidR="008B5982" w:rsidRPr="006428F9">
        <w:rPr>
          <w:rFonts w:ascii="Arial" w:hAnsi="Arial" w:cs="Arial"/>
          <w:b/>
        </w:rPr>
        <w:t>00</w:t>
      </w:r>
      <w:r w:rsidR="008B5982" w:rsidRPr="006428F9">
        <w:rPr>
          <w:rFonts w:ascii="Arial" w:hAnsi="Arial" w:cs="Arial"/>
        </w:rPr>
        <w:t xml:space="preserve"> litrów benzyny </w:t>
      </w:r>
      <w:r w:rsidR="00056D61" w:rsidRPr="006428F9">
        <w:rPr>
          <w:rFonts w:ascii="Arial" w:hAnsi="Arial" w:cs="Arial"/>
        </w:rPr>
        <w:t>E</w:t>
      </w:r>
      <w:r w:rsidR="00974F9D" w:rsidRPr="006428F9">
        <w:rPr>
          <w:rFonts w:ascii="Arial" w:hAnsi="Arial" w:cs="Arial"/>
        </w:rPr>
        <w:t>95</w:t>
      </w:r>
    </w:p>
    <w:p w:rsidR="000D068F" w:rsidRPr="006428F9" w:rsidRDefault="000D068F" w:rsidP="000D068F">
      <w:pPr>
        <w:pStyle w:val="Akapitzlist"/>
        <w:numPr>
          <w:ilvl w:val="0"/>
          <w:numId w:val="8"/>
        </w:numPr>
        <w:tabs>
          <w:tab w:val="left" w:pos="392"/>
        </w:tabs>
        <w:spacing w:before="8"/>
        <w:ind w:right="114"/>
        <w:rPr>
          <w:rFonts w:ascii="Arial" w:hAnsi="Arial" w:cs="Arial"/>
          <w:sz w:val="21"/>
        </w:rPr>
      </w:pPr>
      <w:r w:rsidRPr="006428F9">
        <w:rPr>
          <w:rFonts w:ascii="Arial" w:hAnsi="Arial" w:cs="Arial"/>
          <w:b/>
        </w:rPr>
        <w:t xml:space="preserve">3 </w:t>
      </w:r>
      <w:r w:rsidRPr="006428F9">
        <w:rPr>
          <w:rFonts w:ascii="Arial" w:hAnsi="Arial" w:cs="Arial"/>
        </w:rPr>
        <w:t>kart paliwowych na okaziciela p</w:t>
      </w:r>
      <w:r w:rsidR="00355A78" w:rsidRPr="006428F9">
        <w:rPr>
          <w:rFonts w:ascii="Arial" w:hAnsi="Arial" w:cs="Arial"/>
        </w:rPr>
        <w:t xml:space="preserve">rzeznaczonych do bezgotówkowego </w:t>
      </w:r>
      <w:r w:rsidRPr="006428F9">
        <w:rPr>
          <w:rFonts w:ascii="Arial" w:hAnsi="Arial" w:cs="Arial"/>
        </w:rPr>
        <w:t>zakupu paliw.</w:t>
      </w:r>
    </w:p>
    <w:p w:rsidR="00035F28" w:rsidRPr="006428F9" w:rsidRDefault="008B5982">
      <w:pPr>
        <w:pStyle w:val="Akapitzlist"/>
        <w:numPr>
          <w:ilvl w:val="0"/>
          <w:numId w:val="7"/>
        </w:numPr>
        <w:tabs>
          <w:tab w:val="left" w:pos="392"/>
        </w:tabs>
        <w:spacing w:line="237" w:lineRule="auto"/>
        <w:ind w:right="117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 xml:space="preserve">Sprzedaż paliw odbywać się będzie sukcesywnie, w zależności od potrzeb Zamawiającego, poprzez doraźne tankowanie paliw </w:t>
      </w:r>
      <w:r w:rsidR="00056D61" w:rsidRPr="006428F9">
        <w:rPr>
          <w:rFonts w:ascii="Arial" w:hAnsi="Arial" w:cs="Arial"/>
        </w:rPr>
        <w:t xml:space="preserve">do zbiorników pojazdów służbowych Zamawiającego oraz do kanistrów </w:t>
      </w:r>
      <w:r w:rsidRPr="006428F9">
        <w:rPr>
          <w:rFonts w:ascii="Arial" w:hAnsi="Arial" w:cs="Arial"/>
        </w:rPr>
        <w:t>za pomocą kart paliwowych.</w:t>
      </w:r>
    </w:p>
    <w:p w:rsidR="00056D61" w:rsidRPr="006428F9" w:rsidRDefault="00056D61">
      <w:pPr>
        <w:pStyle w:val="Akapitzlist"/>
        <w:numPr>
          <w:ilvl w:val="0"/>
          <w:numId w:val="7"/>
        </w:numPr>
        <w:tabs>
          <w:tab w:val="left" w:pos="392"/>
        </w:tabs>
        <w:spacing w:line="237" w:lineRule="auto"/>
        <w:ind w:right="117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Wykonawca przyjmuje do wiadomości, że określone powyżej ilości paliwa są szacunkowe i mogą nie zostać osiągnięte w przewidzianym okresie realizacji zamówienia. Zamawiający zastrzega sobie możliwość niezrealizowania</w:t>
      </w:r>
      <w:r w:rsidR="006C522C" w:rsidRPr="006428F9">
        <w:rPr>
          <w:rFonts w:ascii="Arial" w:hAnsi="Arial" w:cs="Arial"/>
        </w:rPr>
        <w:t xml:space="preserve"> w okresie obowiązywania niniejszej Umowy</w:t>
      </w:r>
      <w:r w:rsidRPr="006428F9">
        <w:rPr>
          <w:rFonts w:ascii="Arial" w:hAnsi="Arial" w:cs="Arial"/>
        </w:rPr>
        <w:t xml:space="preserve"> </w:t>
      </w:r>
      <w:r w:rsidR="00974F9D" w:rsidRPr="006428F9">
        <w:rPr>
          <w:rFonts w:ascii="Arial" w:hAnsi="Arial" w:cs="Arial"/>
        </w:rPr>
        <w:t>wartości przedmiotu zamówienia, o któr</w:t>
      </w:r>
      <w:r w:rsidR="005325EF" w:rsidRPr="006428F9">
        <w:rPr>
          <w:rFonts w:ascii="Arial" w:hAnsi="Arial" w:cs="Arial"/>
        </w:rPr>
        <w:t>ej</w:t>
      </w:r>
      <w:r w:rsidR="00974F9D" w:rsidRPr="006428F9">
        <w:rPr>
          <w:rFonts w:ascii="Arial" w:hAnsi="Arial" w:cs="Arial"/>
        </w:rPr>
        <w:t xml:space="preserve"> mowa w § 2 ust. 1</w:t>
      </w:r>
      <w:r w:rsidR="006C522C" w:rsidRPr="006428F9">
        <w:rPr>
          <w:rFonts w:ascii="Arial" w:hAnsi="Arial" w:cs="Arial"/>
        </w:rPr>
        <w:t xml:space="preserve"> w pełnej wysokości</w:t>
      </w:r>
      <w:r w:rsidR="00974F9D" w:rsidRPr="006428F9">
        <w:rPr>
          <w:rFonts w:ascii="Arial" w:hAnsi="Arial" w:cs="Arial"/>
        </w:rPr>
        <w:t xml:space="preserve"> (tj. zrealizowania jedynie części </w:t>
      </w:r>
      <w:r w:rsidR="00C82A2C" w:rsidRPr="006428F9">
        <w:rPr>
          <w:rFonts w:ascii="Arial" w:hAnsi="Arial" w:cs="Arial"/>
        </w:rPr>
        <w:t xml:space="preserve">wartości </w:t>
      </w:r>
      <w:r w:rsidR="00974F9D" w:rsidRPr="006428F9">
        <w:rPr>
          <w:rFonts w:ascii="Arial" w:hAnsi="Arial" w:cs="Arial"/>
        </w:rPr>
        <w:t>przedmiotu zamówienia)</w:t>
      </w:r>
      <w:r w:rsidRPr="006428F9">
        <w:rPr>
          <w:rFonts w:ascii="Arial" w:hAnsi="Arial" w:cs="Arial"/>
        </w:rPr>
        <w:t xml:space="preserve"> </w:t>
      </w:r>
      <w:r w:rsidR="00D80920" w:rsidRPr="006428F9">
        <w:rPr>
          <w:rFonts w:ascii="Arial" w:hAnsi="Arial" w:cs="Arial"/>
        </w:rPr>
        <w:t xml:space="preserve">lub możliwość przedłużenia okresu obowiązywania </w:t>
      </w:r>
      <w:r w:rsidR="00974F9D" w:rsidRPr="006428F9">
        <w:rPr>
          <w:rFonts w:ascii="Arial" w:hAnsi="Arial" w:cs="Arial"/>
        </w:rPr>
        <w:t>niniejszej U</w:t>
      </w:r>
      <w:r w:rsidR="00D80920" w:rsidRPr="006428F9">
        <w:rPr>
          <w:rFonts w:ascii="Arial" w:hAnsi="Arial" w:cs="Arial"/>
        </w:rPr>
        <w:t>mowy do czasu zrealizowania w całości wartości przedmio</w:t>
      </w:r>
      <w:r w:rsidR="00974F9D" w:rsidRPr="006428F9">
        <w:rPr>
          <w:rFonts w:ascii="Arial" w:hAnsi="Arial" w:cs="Arial"/>
        </w:rPr>
        <w:t>tu zamówienia, o któr</w:t>
      </w:r>
      <w:r w:rsidR="005325EF" w:rsidRPr="006428F9">
        <w:rPr>
          <w:rFonts w:ascii="Arial" w:hAnsi="Arial" w:cs="Arial"/>
        </w:rPr>
        <w:t>ej</w:t>
      </w:r>
      <w:r w:rsidR="00974F9D" w:rsidRPr="006428F9">
        <w:rPr>
          <w:rFonts w:ascii="Arial" w:hAnsi="Arial" w:cs="Arial"/>
        </w:rPr>
        <w:t xml:space="preserve"> mowa w </w:t>
      </w:r>
      <w:r w:rsidR="00D80920" w:rsidRPr="006428F9">
        <w:rPr>
          <w:rFonts w:ascii="Arial" w:hAnsi="Arial" w:cs="Arial"/>
        </w:rPr>
        <w:t xml:space="preserve">§ </w:t>
      </w:r>
      <w:r w:rsidR="000D068F" w:rsidRPr="006428F9">
        <w:rPr>
          <w:rFonts w:ascii="Arial" w:hAnsi="Arial" w:cs="Arial"/>
        </w:rPr>
        <w:t>2</w:t>
      </w:r>
      <w:r w:rsidR="00355A78" w:rsidRPr="006428F9">
        <w:rPr>
          <w:rFonts w:ascii="Arial" w:hAnsi="Arial" w:cs="Arial"/>
        </w:rPr>
        <w:t xml:space="preserve"> ust. 1</w:t>
      </w:r>
      <w:r w:rsidR="00974F9D" w:rsidRPr="006428F9">
        <w:rPr>
          <w:rFonts w:ascii="Arial" w:hAnsi="Arial" w:cs="Arial"/>
        </w:rPr>
        <w:t xml:space="preserve">. </w:t>
      </w:r>
      <w:r w:rsidR="00B74492" w:rsidRPr="006428F9">
        <w:rPr>
          <w:rFonts w:ascii="Arial" w:hAnsi="Arial" w:cs="Arial"/>
        </w:rPr>
        <w:t>Okoliczności</w:t>
      </w:r>
      <w:r w:rsidR="00F55444" w:rsidRPr="006428F9">
        <w:rPr>
          <w:rFonts w:ascii="Arial" w:hAnsi="Arial" w:cs="Arial"/>
        </w:rPr>
        <w:t xml:space="preserve"> t</w:t>
      </w:r>
      <w:r w:rsidR="00B74492" w:rsidRPr="006428F9">
        <w:rPr>
          <w:rFonts w:ascii="Arial" w:hAnsi="Arial" w:cs="Arial"/>
        </w:rPr>
        <w:t>e</w:t>
      </w:r>
      <w:r w:rsidR="00F55444" w:rsidRPr="006428F9">
        <w:rPr>
          <w:rFonts w:ascii="Arial" w:hAnsi="Arial" w:cs="Arial"/>
        </w:rPr>
        <w:t xml:space="preserve"> </w:t>
      </w:r>
      <w:r w:rsidR="00B74492" w:rsidRPr="006428F9">
        <w:rPr>
          <w:rFonts w:ascii="Arial" w:hAnsi="Arial" w:cs="Arial"/>
        </w:rPr>
        <w:t>nie rodzą</w:t>
      </w:r>
      <w:r w:rsidR="00F55444" w:rsidRPr="006428F9">
        <w:rPr>
          <w:rFonts w:ascii="Arial" w:hAnsi="Arial" w:cs="Arial"/>
        </w:rPr>
        <w:t xml:space="preserve"> po stronie Wykonawcy roszczenia o wykonanie niniejszej Umowy w pełnej wysokości ani prawa do dochodzenia jakichkolwiek roszczeń z tego tytułu.</w:t>
      </w:r>
    </w:p>
    <w:p w:rsidR="00D80920" w:rsidRPr="006428F9" w:rsidRDefault="00D80920">
      <w:pPr>
        <w:pStyle w:val="Akapitzlist"/>
        <w:numPr>
          <w:ilvl w:val="0"/>
          <w:numId w:val="7"/>
        </w:numPr>
        <w:tabs>
          <w:tab w:val="left" w:pos="392"/>
        </w:tabs>
        <w:spacing w:line="237" w:lineRule="auto"/>
        <w:ind w:right="117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Tankowania będzie się odbywało na podstawie bieżących potrzeb Zamawiającego, w związku z czym Zamawiający zastrzega sobie możliwość zmian ilościowych</w:t>
      </w:r>
      <w:r w:rsidR="005B26FF" w:rsidRPr="006428F9">
        <w:rPr>
          <w:rFonts w:ascii="Arial" w:hAnsi="Arial" w:cs="Arial"/>
        </w:rPr>
        <w:t>, w tym ich zmniejszenia</w:t>
      </w:r>
      <w:r w:rsidRPr="006428F9">
        <w:rPr>
          <w:rFonts w:ascii="Arial" w:hAnsi="Arial" w:cs="Arial"/>
        </w:rPr>
        <w:t xml:space="preserve"> w okresie realizacji </w:t>
      </w:r>
      <w:r w:rsidR="00974F9D" w:rsidRPr="006428F9">
        <w:rPr>
          <w:rFonts w:ascii="Arial" w:hAnsi="Arial" w:cs="Arial"/>
        </w:rPr>
        <w:t>niniejszej U</w:t>
      </w:r>
      <w:r w:rsidRPr="006428F9">
        <w:rPr>
          <w:rFonts w:ascii="Arial" w:hAnsi="Arial" w:cs="Arial"/>
        </w:rPr>
        <w:t xml:space="preserve">mowy i w ramach asortymentu określonego w </w:t>
      </w:r>
      <w:r w:rsidR="00974F9D" w:rsidRPr="006428F9">
        <w:rPr>
          <w:rFonts w:ascii="Arial" w:hAnsi="Arial" w:cs="Arial"/>
        </w:rPr>
        <w:t xml:space="preserve">§ 1 </w:t>
      </w:r>
      <w:r w:rsidR="006428F9" w:rsidRPr="006428F9">
        <w:rPr>
          <w:rFonts w:ascii="Arial" w:hAnsi="Arial" w:cs="Arial"/>
        </w:rPr>
        <w:t>ust.</w:t>
      </w:r>
      <w:r w:rsidR="00974F9D" w:rsidRPr="006428F9">
        <w:rPr>
          <w:rFonts w:ascii="Arial" w:hAnsi="Arial" w:cs="Arial"/>
        </w:rPr>
        <w:t xml:space="preserve"> 2.</w:t>
      </w:r>
    </w:p>
    <w:p w:rsidR="00035F28" w:rsidRPr="006428F9" w:rsidRDefault="008B5982">
      <w:pPr>
        <w:pStyle w:val="Akapitzlist"/>
        <w:numPr>
          <w:ilvl w:val="0"/>
          <w:numId w:val="7"/>
        </w:numPr>
        <w:tabs>
          <w:tab w:val="left" w:pos="392"/>
        </w:tabs>
        <w:spacing w:before="1"/>
        <w:ind w:right="113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Wykonawca umożliwia tankowanie paliwa na stacjach paliw zlokalizowanych w Polsce poprzez dokonywanie Transakcji Bezgotówkowych przy użyciu kart paliwowych. W przypadku wystąpienia zdarzeń losowych (np. brak prądu), modernizacji stacji, wyłączenia stacji, dostaw paliwa na stację, awarii systemu obsługi Zamawiający zobowiązuje się tankować na kolejnej stacji znajdującej się najbliżej siedziby</w:t>
      </w:r>
      <w:r w:rsidR="005B26FF" w:rsidRPr="006428F9">
        <w:rPr>
          <w:rFonts w:ascii="Arial" w:hAnsi="Arial" w:cs="Arial"/>
        </w:rPr>
        <w:t xml:space="preserve"> Zamawiającego</w:t>
      </w:r>
      <w:r w:rsidRPr="006428F9">
        <w:rPr>
          <w:rFonts w:ascii="Arial" w:hAnsi="Arial" w:cs="Arial"/>
        </w:rPr>
        <w:t>. Wykonawca z tego tytułu nie będzie ponosił kar finansowych.</w:t>
      </w:r>
    </w:p>
    <w:p w:rsidR="00035F28" w:rsidRPr="006428F9" w:rsidRDefault="008B5982">
      <w:pPr>
        <w:pStyle w:val="Akapitzlist"/>
        <w:numPr>
          <w:ilvl w:val="0"/>
          <w:numId w:val="7"/>
        </w:numPr>
        <w:tabs>
          <w:tab w:val="left" w:pos="392"/>
        </w:tabs>
        <w:ind w:hanging="285"/>
        <w:rPr>
          <w:rFonts w:ascii="Arial" w:hAnsi="Arial" w:cs="Arial"/>
        </w:rPr>
      </w:pPr>
      <w:r w:rsidRPr="006428F9">
        <w:rPr>
          <w:rFonts w:ascii="Arial" w:hAnsi="Arial" w:cs="Arial"/>
        </w:rPr>
        <w:t>Niniejsze</w:t>
      </w:r>
      <w:r w:rsidRPr="006428F9">
        <w:rPr>
          <w:rFonts w:ascii="Arial" w:hAnsi="Arial" w:cs="Arial"/>
          <w:spacing w:val="-14"/>
        </w:rPr>
        <w:t xml:space="preserve"> </w:t>
      </w:r>
      <w:r w:rsidRPr="006428F9">
        <w:rPr>
          <w:rFonts w:ascii="Arial" w:hAnsi="Arial" w:cs="Arial"/>
        </w:rPr>
        <w:t>warunki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handlowe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obowiązują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przez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cały</w:t>
      </w:r>
      <w:r w:rsidRPr="006428F9">
        <w:rPr>
          <w:rFonts w:ascii="Arial" w:hAnsi="Arial" w:cs="Arial"/>
          <w:spacing w:val="-13"/>
        </w:rPr>
        <w:t xml:space="preserve"> </w:t>
      </w:r>
      <w:r w:rsidRPr="006428F9">
        <w:rPr>
          <w:rFonts w:ascii="Arial" w:hAnsi="Arial" w:cs="Arial"/>
        </w:rPr>
        <w:t>czas</w:t>
      </w:r>
      <w:r w:rsidRPr="006428F9">
        <w:rPr>
          <w:rFonts w:ascii="Arial" w:hAnsi="Arial" w:cs="Arial"/>
          <w:spacing w:val="-10"/>
        </w:rPr>
        <w:t xml:space="preserve"> </w:t>
      </w:r>
      <w:r w:rsidR="005B26FF" w:rsidRPr="006428F9">
        <w:rPr>
          <w:rFonts w:ascii="Arial" w:hAnsi="Arial" w:cs="Arial"/>
        </w:rPr>
        <w:t xml:space="preserve">trwania niniejszej </w:t>
      </w:r>
      <w:r w:rsidRPr="006428F9">
        <w:rPr>
          <w:rFonts w:ascii="Arial" w:hAnsi="Arial" w:cs="Arial"/>
          <w:spacing w:val="-2"/>
        </w:rPr>
        <w:t>Umowy.</w:t>
      </w:r>
    </w:p>
    <w:p w:rsidR="000D068F" w:rsidRPr="006428F9" w:rsidRDefault="000D068F" w:rsidP="005B5592">
      <w:pPr>
        <w:pStyle w:val="Akapitzlist"/>
        <w:numPr>
          <w:ilvl w:val="0"/>
          <w:numId w:val="7"/>
        </w:numPr>
        <w:tabs>
          <w:tab w:val="left" w:pos="392"/>
        </w:tabs>
        <w:ind w:hanging="285"/>
        <w:jc w:val="both"/>
        <w:rPr>
          <w:rFonts w:ascii="Arial" w:hAnsi="Arial" w:cs="Arial"/>
        </w:rPr>
      </w:pPr>
      <w:r w:rsidRPr="006428F9">
        <w:rPr>
          <w:rFonts w:ascii="Arial" w:hAnsi="Arial" w:cs="Arial"/>
          <w:spacing w:val="-2"/>
        </w:rPr>
        <w:t>Oferowane paliwo musi spełniać obowiązujące wymagania jakościowe zgodnie z ustawą z dnia 25 sierpnia 2006 r. o systemie monitorowania i kontrolowania jakości paliw (</w:t>
      </w:r>
      <w:proofErr w:type="spellStart"/>
      <w:r w:rsidR="00DF5E08" w:rsidRPr="006428F9">
        <w:rPr>
          <w:rFonts w:ascii="Arial" w:hAnsi="Arial" w:cs="Arial"/>
          <w:spacing w:val="-2"/>
        </w:rPr>
        <w:t>t.j</w:t>
      </w:r>
      <w:proofErr w:type="spellEnd"/>
      <w:r w:rsidR="00DF5E08" w:rsidRPr="006428F9">
        <w:rPr>
          <w:rFonts w:ascii="Arial" w:hAnsi="Arial" w:cs="Arial"/>
          <w:spacing w:val="-2"/>
        </w:rPr>
        <w:t xml:space="preserve">. </w:t>
      </w:r>
      <w:r w:rsidRPr="006428F9">
        <w:rPr>
          <w:rFonts w:ascii="Arial" w:hAnsi="Arial" w:cs="Arial"/>
          <w:spacing w:val="-2"/>
        </w:rPr>
        <w:t xml:space="preserve">Dz. U. </w:t>
      </w:r>
      <w:r w:rsidR="00DF5E08" w:rsidRPr="006428F9">
        <w:rPr>
          <w:rFonts w:ascii="Arial" w:hAnsi="Arial" w:cs="Arial"/>
          <w:spacing w:val="-2"/>
        </w:rPr>
        <w:t xml:space="preserve">z </w:t>
      </w:r>
      <w:r w:rsidRPr="006428F9">
        <w:rPr>
          <w:rFonts w:ascii="Arial" w:hAnsi="Arial" w:cs="Arial"/>
          <w:spacing w:val="-2"/>
        </w:rPr>
        <w:t>2021</w:t>
      </w:r>
      <w:r w:rsidR="00DF5E08" w:rsidRPr="006428F9">
        <w:rPr>
          <w:rFonts w:ascii="Arial" w:hAnsi="Arial" w:cs="Arial"/>
          <w:spacing w:val="-2"/>
        </w:rPr>
        <w:t xml:space="preserve"> r.</w:t>
      </w:r>
      <w:r w:rsidRPr="006428F9">
        <w:rPr>
          <w:rFonts w:ascii="Arial" w:hAnsi="Arial" w:cs="Arial"/>
          <w:spacing w:val="-2"/>
        </w:rPr>
        <w:t xml:space="preserve"> poz. 133 z </w:t>
      </w:r>
      <w:proofErr w:type="spellStart"/>
      <w:r w:rsidRPr="006428F9">
        <w:rPr>
          <w:rFonts w:ascii="Arial" w:hAnsi="Arial" w:cs="Arial"/>
          <w:spacing w:val="-2"/>
        </w:rPr>
        <w:t>późn</w:t>
      </w:r>
      <w:proofErr w:type="spellEnd"/>
      <w:r w:rsidRPr="006428F9">
        <w:rPr>
          <w:rFonts w:ascii="Arial" w:hAnsi="Arial" w:cs="Arial"/>
          <w:spacing w:val="-2"/>
        </w:rPr>
        <w:t>. zm.)</w:t>
      </w:r>
      <w:r w:rsidR="005B5592" w:rsidRPr="006428F9">
        <w:rPr>
          <w:rFonts w:ascii="Arial" w:hAnsi="Arial" w:cs="Arial"/>
          <w:spacing w:val="-2"/>
        </w:rPr>
        <w:t xml:space="preserve">, </w:t>
      </w:r>
      <w:r w:rsidR="00DF5E08" w:rsidRPr="006428F9">
        <w:rPr>
          <w:rFonts w:ascii="Arial" w:hAnsi="Arial" w:cs="Arial"/>
          <w:spacing w:val="-2"/>
        </w:rPr>
        <w:t>R</w:t>
      </w:r>
      <w:r w:rsidR="005B5592" w:rsidRPr="006428F9">
        <w:rPr>
          <w:rFonts w:ascii="Arial" w:hAnsi="Arial" w:cs="Arial"/>
          <w:spacing w:val="-2"/>
        </w:rPr>
        <w:t>ozp</w:t>
      </w:r>
      <w:r w:rsidR="00BD4CAA" w:rsidRPr="006428F9">
        <w:rPr>
          <w:rFonts w:ascii="Arial" w:hAnsi="Arial" w:cs="Arial"/>
          <w:spacing w:val="-2"/>
        </w:rPr>
        <w:t>orządzeniem Ministra Gospodarki</w:t>
      </w:r>
      <w:r w:rsidR="005B5592" w:rsidRPr="006428F9">
        <w:rPr>
          <w:rFonts w:ascii="Arial" w:hAnsi="Arial" w:cs="Arial"/>
          <w:spacing w:val="-2"/>
        </w:rPr>
        <w:t xml:space="preserve"> z dnia 9 października 2015 r. w sprawie wymagań jakościowych dla paliw ciekłych (Dz. U. </w:t>
      </w:r>
      <w:r w:rsidR="00DF5E08" w:rsidRPr="006428F9">
        <w:rPr>
          <w:rFonts w:ascii="Arial" w:hAnsi="Arial" w:cs="Arial"/>
          <w:spacing w:val="-2"/>
        </w:rPr>
        <w:t xml:space="preserve">z </w:t>
      </w:r>
      <w:r w:rsidR="005B5592" w:rsidRPr="006428F9">
        <w:rPr>
          <w:rFonts w:ascii="Arial" w:hAnsi="Arial" w:cs="Arial"/>
          <w:spacing w:val="-2"/>
        </w:rPr>
        <w:t xml:space="preserve">2015 poz. 1680 z </w:t>
      </w:r>
      <w:proofErr w:type="spellStart"/>
      <w:r w:rsidR="005B5592" w:rsidRPr="006428F9">
        <w:rPr>
          <w:rFonts w:ascii="Arial" w:hAnsi="Arial" w:cs="Arial"/>
          <w:spacing w:val="-2"/>
        </w:rPr>
        <w:t>późn</w:t>
      </w:r>
      <w:proofErr w:type="spellEnd"/>
      <w:r w:rsidR="005B5592" w:rsidRPr="006428F9">
        <w:rPr>
          <w:rFonts w:ascii="Arial" w:hAnsi="Arial" w:cs="Arial"/>
          <w:spacing w:val="-2"/>
        </w:rPr>
        <w:t xml:space="preserve">. zm.) oraz Polskimi Normami Jakościowymi. W przypadku stwierdzenia w trakcie badania w niezależnym </w:t>
      </w:r>
      <w:r w:rsidR="005B5592" w:rsidRPr="006428F9">
        <w:rPr>
          <w:rFonts w:ascii="Arial" w:hAnsi="Arial" w:cs="Arial"/>
          <w:spacing w:val="-2"/>
        </w:rPr>
        <w:lastRenderedPageBreak/>
        <w:t>laboratorium, że jakość zatankowanego paliwa była niezgodn</w:t>
      </w:r>
      <w:r w:rsidR="00DF5E08" w:rsidRPr="006428F9">
        <w:rPr>
          <w:rFonts w:ascii="Arial" w:hAnsi="Arial" w:cs="Arial"/>
          <w:spacing w:val="-2"/>
        </w:rPr>
        <w:t>a z wymogami ww. ustawy , R</w:t>
      </w:r>
      <w:r w:rsidR="005B5592" w:rsidRPr="006428F9">
        <w:rPr>
          <w:rFonts w:ascii="Arial" w:hAnsi="Arial" w:cs="Arial"/>
          <w:spacing w:val="-2"/>
        </w:rPr>
        <w:t>ozporządzenia lub Polskich Norm Jakościowych, Wykonawca zwróci Zamawiającemu poniesione koszty badania oraz udowodnione koszty usunięcia skutków stosowania paliwa wadliwej jakości, w szczególności koszty naprawy pojazdu.</w:t>
      </w:r>
    </w:p>
    <w:p w:rsidR="00035F28" w:rsidRPr="006428F9" w:rsidRDefault="00035F28">
      <w:pPr>
        <w:pStyle w:val="Tekstpodstawowy"/>
        <w:spacing w:before="8"/>
        <w:rPr>
          <w:rFonts w:ascii="Arial" w:hAnsi="Arial" w:cs="Arial"/>
          <w:sz w:val="21"/>
        </w:rPr>
      </w:pPr>
    </w:p>
    <w:p w:rsidR="00035F28" w:rsidRPr="006428F9" w:rsidRDefault="008B5982">
      <w:pPr>
        <w:spacing w:line="257" w:lineRule="exact"/>
        <w:ind w:left="4639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  <w:b/>
        </w:rPr>
        <w:t>§</w:t>
      </w:r>
      <w:r w:rsidRPr="006428F9">
        <w:rPr>
          <w:rFonts w:ascii="Arial" w:hAnsi="Arial" w:cs="Arial"/>
          <w:spacing w:val="-7"/>
        </w:rPr>
        <w:t xml:space="preserve"> </w:t>
      </w:r>
      <w:r w:rsidR="00DF5E08" w:rsidRPr="006428F9">
        <w:rPr>
          <w:rFonts w:ascii="Arial" w:hAnsi="Arial" w:cs="Arial"/>
          <w:b/>
          <w:spacing w:val="-5"/>
        </w:rPr>
        <w:t>2</w:t>
      </w:r>
    </w:p>
    <w:p w:rsidR="00035F28" w:rsidRPr="006428F9" w:rsidRDefault="00DF5E08" w:rsidP="00DF5E08">
      <w:pPr>
        <w:pStyle w:val="Akapitzlist"/>
        <w:numPr>
          <w:ilvl w:val="0"/>
          <w:numId w:val="6"/>
        </w:numPr>
        <w:tabs>
          <w:tab w:val="left" w:pos="392"/>
        </w:tabs>
        <w:ind w:right="114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 xml:space="preserve">Wartość umowy </w:t>
      </w:r>
      <w:r w:rsidR="008B5982" w:rsidRPr="006428F9">
        <w:rPr>
          <w:rFonts w:ascii="Arial" w:hAnsi="Arial" w:cs="Arial"/>
        </w:rPr>
        <w:t>(obliczona na podstawie oszacowanej ilości zakupywanych paliw oraz ich cen jednostkowych przedstawionych w ofercie Wykonawcy, a także kosztów wystawienia kart paliwowych) Strony ustalają na kwotę w wysokości:</w:t>
      </w:r>
    </w:p>
    <w:p w:rsidR="00035F28" w:rsidRPr="006428F9" w:rsidRDefault="008B5982">
      <w:pPr>
        <w:tabs>
          <w:tab w:val="left" w:leader="dot" w:pos="5951"/>
        </w:tabs>
        <w:spacing w:line="256" w:lineRule="exact"/>
        <w:ind w:left="391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  <w:b/>
        </w:rPr>
        <w:t>Cena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  <w:b/>
          <w:spacing w:val="-2"/>
        </w:rPr>
        <w:t>netto:</w:t>
      </w:r>
      <w:r w:rsidR="00DF5E08" w:rsidRPr="006428F9">
        <w:rPr>
          <w:rFonts w:ascii="Arial" w:hAnsi="Arial" w:cs="Arial"/>
          <w:b/>
          <w:spacing w:val="-2"/>
        </w:rPr>
        <w:t xml:space="preserve"> </w:t>
      </w:r>
      <w:r w:rsidRPr="006428F9">
        <w:rPr>
          <w:rFonts w:ascii="Arial" w:hAnsi="Arial" w:cs="Arial"/>
        </w:rPr>
        <w:tab/>
      </w:r>
      <w:r w:rsidRPr="006428F9">
        <w:rPr>
          <w:rFonts w:ascii="Arial" w:hAnsi="Arial" w:cs="Arial"/>
          <w:b/>
          <w:spacing w:val="-5"/>
        </w:rPr>
        <w:t>zł</w:t>
      </w:r>
      <w:r w:rsidR="00DF5E08" w:rsidRPr="006428F9">
        <w:rPr>
          <w:rFonts w:ascii="Arial" w:hAnsi="Arial" w:cs="Arial"/>
          <w:b/>
          <w:spacing w:val="-5"/>
        </w:rPr>
        <w:t>.</w:t>
      </w:r>
    </w:p>
    <w:p w:rsidR="00035F28" w:rsidRPr="006428F9" w:rsidRDefault="008B5982">
      <w:pPr>
        <w:tabs>
          <w:tab w:val="left" w:leader="dot" w:pos="5951"/>
        </w:tabs>
        <w:spacing w:line="257" w:lineRule="exact"/>
        <w:ind w:left="391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  <w:b/>
        </w:rPr>
        <w:t>Cena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  <w:b/>
          <w:spacing w:val="-2"/>
        </w:rPr>
        <w:t>brutto:</w:t>
      </w:r>
      <w:r w:rsidRPr="006428F9">
        <w:rPr>
          <w:rFonts w:ascii="Arial" w:hAnsi="Arial" w:cs="Arial"/>
        </w:rPr>
        <w:tab/>
      </w:r>
      <w:r w:rsidRPr="006428F9">
        <w:rPr>
          <w:rFonts w:ascii="Arial" w:hAnsi="Arial" w:cs="Arial"/>
          <w:b/>
          <w:spacing w:val="-5"/>
        </w:rPr>
        <w:t>zł</w:t>
      </w:r>
      <w:r w:rsidR="00DF5E08" w:rsidRPr="006428F9">
        <w:rPr>
          <w:rFonts w:ascii="Arial" w:hAnsi="Arial" w:cs="Arial"/>
          <w:b/>
          <w:spacing w:val="-5"/>
        </w:rPr>
        <w:t>.</w:t>
      </w:r>
    </w:p>
    <w:p w:rsidR="00035F28" w:rsidRPr="006428F9" w:rsidRDefault="008B5982" w:rsidP="00DF5E08">
      <w:pPr>
        <w:pStyle w:val="Akapitzlist"/>
        <w:numPr>
          <w:ilvl w:val="0"/>
          <w:numId w:val="6"/>
        </w:numPr>
        <w:tabs>
          <w:tab w:val="left" w:leader="dot" w:pos="1454"/>
        </w:tabs>
        <w:spacing w:before="3" w:line="257" w:lineRule="exact"/>
        <w:ind w:left="426" w:right="114" w:hanging="319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Sprzedaż paliw odbywać się będzie po cenach obowi</w:t>
      </w:r>
      <w:r w:rsidR="00DF5E08" w:rsidRPr="006428F9">
        <w:rPr>
          <w:rFonts w:ascii="Arial" w:hAnsi="Arial" w:cs="Arial"/>
        </w:rPr>
        <w:t xml:space="preserve">ązujących na danej stacji paliw </w:t>
      </w:r>
      <w:r w:rsidRPr="006428F9">
        <w:rPr>
          <w:rFonts w:ascii="Arial" w:hAnsi="Arial" w:cs="Arial"/>
        </w:rPr>
        <w:t>Wykonawcy</w:t>
      </w:r>
      <w:r w:rsidRPr="006428F9">
        <w:rPr>
          <w:rFonts w:ascii="Arial" w:hAnsi="Arial" w:cs="Arial"/>
          <w:spacing w:val="-2"/>
        </w:rPr>
        <w:t xml:space="preserve"> </w:t>
      </w:r>
      <w:r w:rsidRPr="006428F9">
        <w:rPr>
          <w:rFonts w:ascii="Arial" w:hAnsi="Arial" w:cs="Arial"/>
        </w:rPr>
        <w:t>w</w:t>
      </w:r>
      <w:r w:rsidRPr="006428F9">
        <w:rPr>
          <w:rFonts w:ascii="Arial" w:hAnsi="Arial" w:cs="Arial"/>
          <w:spacing w:val="-4"/>
        </w:rPr>
        <w:t xml:space="preserve"> </w:t>
      </w:r>
      <w:r w:rsidRPr="006428F9">
        <w:rPr>
          <w:rFonts w:ascii="Arial" w:hAnsi="Arial" w:cs="Arial"/>
        </w:rPr>
        <w:t>momencie</w:t>
      </w:r>
      <w:r w:rsidRPr="006428F9">
        <w:rPr>
          <w:rFonts w:ascii="Arial" w:hAnsi="Arial" w:cs="Arial"/>
          <w:spacing w:val="-3"/>
        </w:rPr>
        <w:t xml:space="preserve"> </w:t>
      </w:r>
      <w:r w:rsidRPr="006428F9">
        <w:rPr>
          <w:rFonts w:ascii="Arial" w:hAnsi="Arial" w:cs="Arial"/>
        </w:rPr>
        <w:t>realizacji transakcji,</w:t>
      </w:r>
      <w:r w:rsidRPr="006428F9">
        <w:rPr>
          <w:rFonts w:ascii="Arial" w:hAnsi="Arial" w:cs="Arial"/>
          <w:spacing w:val="-1"/>
        </w:rPr>
        <w:t xml:space="preserve"> </w:t>
      </w:r>
      <w:r w:rsidRPr="006428F9">
        <w:rPr>
          <w:rFonts w:ascii="Arial" w:hAnsi="Arial" w:cs="Arial"/>
        </w:rPr>
        <w:t>przy</w:t>
      </w:r>
      <w:r w:rsidRPr="006428F9">
        <w:rPr>
          <w:rFonts w:ascii="Arial" w:hAnsi="Arial" w:cs="Arial"/>
          <w:spacing w:val="-4"/>
        </w:rPr>
        <w:t xml:space="preserve"> </w:t>
      </w:r>
      <w:r w:rsidRPr="006428F9">
        <w:rPr>
          <w:rFonts w:ascii="Arial" w:hAnsi="Arial" w:cs="Arial"/>
        </w:rPr>
        <w:t>uwzględnieniu stałego opustu</w:t>
      </w:r>
      <w:r w:rsidRPr="006428F9">
        <w:rPr>
          <w:rFonts w:ascii="Arial" w:hAnsi="Arial" w:cs="Arial"/>
          <w:spacing w:val="-3"/>
        </w:rPr>
        <w:t xml:space="preserve"> </w:t>
      </w:r>
      <w:r w:rsidRPr="006428F9">
        <w:rPr>
          <w:rFonts w:ascii="Arial" w:hAnsi="Arial" w:cs="Arial"/>
        </w:rPr>
        <w:t>w</w:t>
      </w:r>
      <w:r w:rsidRPr="006428F9">
        <w:rPr>
          <w:rFonts w:ascii="Arial" w:hAnsi="Arial" w:cs="Arial"/>
          <w:spacing w:val="-1"/>
        </w:rPr>
        <w:t xml:space="preserve"> </w:t>
      </w:r>
      <w:r w:rsidRPr="006428F9">
        <w:rPr>
          <w:rFonts w:ascii="Arial" w:hAnsi="Arial" w:cs="Arial"/>
        </w:rPr>
        <w:t>wysokości</w:t>
      </w:r>
      <w:r w:rsidR="00D80920" w:rsidRPr="006428F9">
        <w:rPr>
          <w:rFonts w:ascii="Arial" w:hAnsi="Arial" w:cs="Arial"/>
        </w:rPr>
        <w:t xml:space="preserve"> </w:t>
      </w:r>
      <w:r w:rsidRPr="006428F9">
        <w:rPr>
          <w:rFonts w:ascii="Arial" w:hAnsi="Arial" w:cs="Arial"/>
          <w:spacing w:val="-10"/>
        </w:rPr>
        <w:t>…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na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paliwa</w:t>
      </w:r>
      <w:r w:rsidRPr="006428F9">
        <w:rPr>
          <w:rFonts w:ascii="Arial" w:hAnsi="Arial" w:cs="Arial"/>
          <w:spacing w:val="-8"/>
        </w:rPr>
        <w:t xml:space="preserve"> </w:t>
      </w:r>
      <w:r w:rsidRPr="006428F9">
        <w:rPr>
          <w:rFonts w:ascii="Arial" w:hAnsi="Arial" w:cs="Arial"/>
        </w:rPr>
        <w:t>(od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ceny</w:t>
      </w:r>
      <w:r w:rsidRPr="006428F9">
        <w:rPr>
          <w:rFonts w:ascii="Arial" w:hAnsi="Arial" w:cs="Arial"/>
          <w:spacing w:val="-9"/>
        </w:rPr>
        <w:t xml:space="preserve"> </w:t>
      </w:r>
      <w:r w:rsidR="00A50339">
        <w:rPr>
          <w:rFonts w:ascii="Arial" w:hAnsi="Arial" w:cs="Arial"/>
          <w:spacing w:val="-9"/>
        </w:rPr>
        <w:t>netto/</w:t>
      </w:r>
      <w:r w:rsidRPr="006428F9">
        <w:rPr>
          <w:rFonts w:ascii="Arial" w:hAnsi="Arial" w:cs="Arial"/>
          <w:spacing w:val="-2"/>
        </w:rPr>
        <w:t>brutto).</w:t>
      </w:r>
    </w:p>
    <w:p w:rsidR="00035F28" w:rsidRPr="006428F9" w:rsidRDefault="008B5982" w:rsidP="00DF5E08">
      <w:pPr>
        <w:pStyle w:val="Akapitzlist"/>
        <w:numPr>
          <w:ilvl w:val="0"/>
          <w:numId w:val="6"/>
        </w:numPr>
        <w:tabs>
          <w:tab w:val="left" w:pos="426"/>
        </w:tabs>
        <w:ind w:left="426" w:right="115" w:hanging="319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Opust</w:t>
      </w:r>
      <w:r w:rsidRPr="006428F9">
        <w:rPr>
          <w:rFonts w:ascii="Arial" w:hAnsi="Arial" w:cs="Arial"/>
          <w:spacing w:val="-5"/>
        </w:rPr>
        <w:t xml:space="preserve"> </w:t>
      </w:r>
      <w:r w:rsidRPr="006428F9">
        <w:rPr>
          <w:rFonts w:ascii="Arial" w:hAnsi="Arial" w:cs="Arial"/>
        </w:rPr>
        <w:t>w</w:t>
      </w:r>
      <w:r w:rsidRPr="006428F9">
        <w:rPr>
          <w:rFonts w:ascii="Arial" w:hAnsi="Arial" w:cs="Arial"/>
          <w:spacing w:val="-8"/>
        </w:rPr>
        <w:t xml:space="preserve"> </w:t>
      </w:r>
      <w:r w:rsidRPr="006428F9">
        <w:rPr>
          <w:rFonts w:ascii="Arial" w:hAnsi="Arial" w:cs="Arial"/>
        </w:rPr>
        <w:t>wysokości</w:t>
      </w:r>
      <w:r w:rsidRPr="006428F9">
        <w:rPr>
          <w:rFonts w:ascii="Arial" w:hAnsi="Arial" w:cs="Arial"/>
          <w:spacing w:val="-6"/>
        </w:rPr>
        <w:t xml:space="preserve"> </w:t>
      </w:r>
      <w:r w:rsidRPr="006428F9">
        <w:rPr>
          <w:rFonts w:ascii="Arial" w:hAnsi="Arial" w:cs="Arial"/>
        </w:rPr>
        <w:t>określonej</w:t>
      </w:r>
      <w:r w:rsidRPr="006428F9">
        <w:rPr>
          <w:rFonts w:ascii="Arial" w:hAnsi="Arial" w:cs="Arial"/>
          <w:spacing w:val="-6"/>
        </w:rPr>
        <w:t xml:space="preserve"> </w:t>
      </w:r>
      <w:r w:rsidRPr="006428F9">
        <w:rPr>
          <w:rFonts w:ascii="Arial" w:hAnsi="Arial" w:cs="Arial"/>
        </w:rPr>
        <w:t>w</w:t>
      </w:r>
      <w:r w:rsidRPr="006428F9">
        <w:rPr>
          <w:rFonts w:ascii="Arial" w:hAnsi="Arial" w:cs="Arial"/>
          <w:spacing w:val="-5"/>
        </w:rPr>
        <w:t xml:space="preserve"> </w:t>
      </w:r>
      <w:r w:rsidRPr="006428F9">
        <w:rPr>
          <w:rFonts w:ascii="Arial" w:hAnsi="Arial" w:cs="Arial"/>
        </w:rPr>
        <w:t>ust.</w:t>
      </w:r>
      <w:r w:rsidRPr="006428F9">
        <w:rPr>
          <w:rFonts w:ascii="Arial" w:hAnsi="Arial" w:cs="Arial"/>
          <w:spacing w:val="-4"/>
        </w:rPr>
        <w:t xml:space="preserve"> </w:t>
      </w:r>
      <w:r w:rsidRPr="006428F9">
        <w:rPr>
          <w:rFonts w:ascii="Arial" w:hAnsi="Arial" w:cs="Arial"/>
        </w:rPr>
        <w:t>2</w:t>
      </w:r>
      <w:r w:rsidRPr="006428F9">
        <w:rPr>
          <w:rFonts w:ascii="Arial" w:hAnsi="Arial" w:cs="Arial"/>
          <w:spacing w:val="-7"/>
        </w:rPr>
        <w:t xml:space="preserve"> </w:t>
      </w:r>
      <w:r w:rsidRPr="006428F9">
        <w:rPr>
          <w:rFonts w:ascii="Arial" w:hAnsi="Arial" w:cs="Arial"/>
        </w:rPr>
        <w:t>naliczany</w:t>
      </w:r>
      <w:r w:rsidRPr="006428F9">
        <w:rPr>
          <w:rFonts w:ascii="Arial" w:hAnsi="Arial" w:cs="Arial"/>
          <w:spacing w:val="-5"/>
        </w:rPr>
        <w:t xml:space="preserve"> </w:t>
      </w:r>
      <w:r w:rsidRPr="006428F9">
        <w:rPr>
          <w:rFonts w:ascii="Arial" w:hAnsi="Arial" w:cs="Arial"/>
        </w:rPr>
        <w:t>będzie</w:t>
      </w:r>
      <w:r w:rsidRPr="006428F9">
        <w:rPr>
          <w:rFonts w:ascii="Arial" w:hAnsi="Arial" w:cs="Arial"/>
          <w:spacing w:val="-7"/>
        </w:rPr>
        <w:t xml:space="preserve"> </w:t>
      </w:r>
      <w:r w:rsidRPr="006428F9">
        <w:rPr>
          <w:rFonts w:ascii="Arial" w:hAnsi="Arial" w:cs="Arial"/>
        </w:rPr>
        <w:t>na</w:t>
      </w:r>
      <w:r w:rsidRPr="006428F9">
        <w:rPr>
          <w:rFonts w:ascii="Arial" w:hAnsi="Arial" w:cs="Arial"/>
          <w:spacing w:val="-4"/>
        </w:rPr>
        <w:t xml:space="preserve"> </w:t>
      </w:r>
      <w:r w:rsidRPr="006428F9">
        <w:rPr>
          <w:rFonts w:ascii="Arial" w:hAnsi="Arial" w:cs="Arial"/>
        </w:rPr>
        <w:t>każdej</w:t>
      </w:r>
      <w:r w:rsidRPr="006428F9">
        <w:rPr>
          <w:rFonts w:ascii="Arial" w:hAnsi="Arial" w:cs="Arial"/>
          <w:spacing w:val="-6"/>
        </w:rPr>
        <w:t xml:space="preserve"> </w:t>
      </w:r>
      <w:r w:rsidRPr="006428F9">
        <w:rPr>
          <w:rFonts w:ascii="Arial" w:hAnsi="Arial" w:cs="Arial"/>
        </w:rPr>
        <w:t>fakturze</w:t>
      </w:r>
      <w:r w:rsidRPr="006428F9">
        <w:rPr>
          <w:rFonts w:ascii="Arial" w:hAnsi="Arial" w:cs="Arial"/>
          <w:spacing w:val="-7"/>
        </w:rPr>
        <w:t xml:space="preserve"> </w:t>
      </w:r>
      <w:r w:rsidRPr="006428F9">
        <w:rPr>
          <w:rFonts w:ascii="Arial" w:hAnsi="Arial" w:cs="Arial"/>
        </w:rPr>
        <w:t>VAT</w:t>
      </w:r>
      <w:r w:rsidRPr="006428F9">
        <w:rPr>
          <w:rFonts w:ascii="Arial" w:hAnsi="Arial" w:cs="Arial"/>
          <w:spacing w:val="-3"/>
        </w:rPr>
        <w:t xml:space="preserve"> </w:t>
      </w:r>
      <w:r w:rsidRPr="006428F9">
        <w:rPr>
          <w:rFonts w:ascii="Arial" w:hAnsi="Arial" w:cs="Arial"/>
        </w:rPr>
        <w:t>wystawionej</w:t>
      </w:r>
      <w:r w:rsidRPr="006428F9">
        <w:rPr>
          <w:rFonts w:ascii="Arial" w:hAnsi="Arial" w:cs="Arial"/>
          <w:spacing w:val="-8"/>
        </w:rPr>
        <w:t xml:space="preserve"> </w:t>
      </w:r>
      <w:r w:rsidRPr="006428F9">
        <w:rPr>
          <w:rFonts w:ascii="Arial" w:hAnsi="Arial" w:cs="Arial"/>
        </w:rPr>
        <w:t>za okres rozliczeniowy dla Zamawiającego.</w:t>
      </w:r>
    </w:p>
    <w:p w:rsidR="00035F28" w:rsidRPr="006428F9" w:rsidRDefault="00EE731D" w:rsidP="00DF5E08">
      <w:pPr>
        <w:pStyle w:val="Akapitzlist"/>
        <w:numPr>
          <w:ilvl w:val="0"/>
          <w:numId w:val="6"/>
        </w:numPr>
        <w:tabs>
          <w:tab w:val="left" w:pos="536"/>
        </w:tabs>
        <w:spacing w:before="1" w:line="237" w:lineRule="auto"/>
        <w:ind w:left="426" w:right="115" w:hanging="319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Nie</w:t>
      </w:r>
      <w:r w:rsidR="008B5982" w:rsidRPr="006428F9">
        <w:rPr>
          <w:rFonts w:ascii="Arial" w:hAnsi="Arial" w:cs="Arial"/>
        </w:rPr>
        <w:t>zrealizowanie przez Zamawiającego pełnego zakresu ilościowo-wartościowego, o którym mowa w §</w:t>
      </w:r>
      <w:r w:rsidRPr="006428F9">
        <w:rPr>
          <w:rFonts w:ascii="Arial" w:hAnsi="Arial" w:cs="Arial"/>
        </w:rPr>
        <w:t xml:space="preserve"> </w:t>
      </w:r>
      <w:r w:rsidR="006428F9" w:rsidRPr="006428F9">
        <w:rPr>
          <w:rFonts w:ascii="Arial" w:hAnsi="Arial" w:cs="Arial"/>
        </w:rPr>
        <w:t>1 ust.</w:t>
      </w:r>
      <w:r w:rsidR="008B5982" w:rsidRPr="006428F9">
        <w:rPr>
          <w:rFonts w:ascii="Arial" w:hAnsi="Arial" w:cs="Arial"/>
        </w:rPr>
        <w:t xml:space="preserve"> </w:t>
      </w:r>
      <w:r w:rsidRPr="006428F9">
        <w:rPr>
          <w:rFonts w:ascii="Arial" w:hAnsi="Arial" w:cs="Arial"/>
        </w:rPr>
        <w:t xml:space="preserve">2 </w:t>
      </w:r>
      <w:r w:rsidR="00D17C6E" w:rsidRPr="006428F9">
        <w:rPr>
          <w:rFonts w:ascii="Arial" w:hAnsi="Arial" w:cs="Arial"/>
        </w:rPr>
        <w:t>i</w:t>
      </w:r>
      <w:r w:rsidRPr="006428F9">
        <w:rPr>
          <w:rFonts w:ascii="Arial" w:hAnsi="Arial" w:cs="Arial"/>
        </w:rPr>
        <w:t xml:space="preserve"> § 2 ust. 1 </w:t>
      </w:r>
      <w:r w:rsidR="008B5982" w:rsidRPr="006428F9">
        <w:rPr>
          <w:rFonts w:ascii="Arial" w:hAnsi="Arial" w:cs="Arial"/>
        </w:rPr>
        <w:t>i w okresie obowiązywania niniejszej umowy – nie rodzi po stronie Wykonawcy roszczenia o j</w:t>
      </w:r>
      <w:r w:rsidRPr="006428F9">
        <w:rPr>
          <w:rFonts w:ascii="Arial" w:hAnsi="Arial" w:cs="Arial"/>
        </w:rPr>
        <w:t>ej wykonanie w pełnej wysokości ani prawa do dochodzenia jakichkolwiek roszczeń z tego tytułu.</w:t>
      </w:r>
    </w:p>
    <w:p w:rsidR="00035F28" w:rsidRPr="006428F9" w:rsidRDefault="00035F28">
      <w:pPr>
        <w:pStyle w:val="Tekstpodstawowy"/>
        <w:spacing w:before="2"/>
        <w:rPr>
          <w:rFonts w:ascii="Arial" w:hAnsi="Arial" w:cs="Arial"/>
        </w:rPr>
      </w:pPr>
    </w:p>
    <w:p w:rsidR="00035F28" w:rsidRPr="006428F9" w:rsidRDefault="008B5982">
      <w:pPr>
        <w:spacing w:before="1" w:line="257" w:lineRule="exact"/>
        <w:ind w:left="4639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  <w:b/>
        </w:rPr>
        <w:t>§</w:t>
      </w:r>
      <w:r w:rsidRPr="006428F9">
        <w:rPr>
          <w:rFonts w:ascii="Arial" w:hAnsi="Arial" w:cs="Arial"/>
          <w:spacing w:val="-7"/>
        </w:rPr>
        <w:t xml:space="preserve"> </w:t>
      </w:r>
      <w:r w:rsidR="00EE731D" w:rsidRPr="006428F9">
        <w:rPr>
          <w:rFonts w:ascii="Arial" w:hAnsi="Arial" w:cs="Arial"/>
          <w:b/>
          <w:spacing w:val="-5"/>
        </w:rPr>
        <w:t>3</w:t>
      </w:r>
    </w:p>
    <w:p w:rsidR="00035F28" w:rsidRPr="006428F9" w:rsidRDefault="008B5982" w:rsidP="00EE731D">
      <w:pPr>
        <w:pStyle w:val="Akapitzlist"/>
        <w:numPr>
          <w:ilvl w:val="0"/>
          <w:numId w:val="5"/>
        </w:numPr>
        <w:ind w:left="426" w:right="115" w:hanging="319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Ustala się następujące okresy rozliczeniowe dla Transakcji Bezgotówkowych: od 1 do 15 dnia miesiąca</w:t>
      </w:r>
      <w:r w:rsidRPr="006428F9">
        <w:rPr>
          <w:rFonts w:ascii="Arial" w:hAnsi="Arial" w:cs="Arial"/>
          <w:spacing w:val="-2"/>
        </w:rPr>
        <w:t xml:space="preserve"> </w:t>
      </w:r>
      <w:r w:rsidRPr="006428F9">
        <w:rPr>
          <w:rFonts w:ascii="Arial" w:hAnsi="Arial" w:cs="Arial"/>
        </w:rPr>
        <w:t>i</w:t>
      </w:r>
      <w:r w:rsidRPr="006428F9">
        <w:rPr>
          <w:rFonts w:ascii="Arial" w:hAnsi="Arial" w:cs="Arial"/>
          <w:spacing w:val="-1"/>
        </w:rPr>
        <w:t xml:space="preserve"> </w:t>
      </w:r>
      <w:r w:rsidRPr="006428F9">
        <w:rPr>
          <w:rFonts w:ascii="Arial" w:hAnsi="Arial" w:cs="Arial"/>
        </w:rPr>
        <w:t>od</w:t>
      </w:r>
      <w:r w:rsidRPr="006428F9">
        <w:rPr>
          <w:rFonts w:ascii="Arial" w:hAnsi="Arial" w:cs="Arial"/>
          <w:spacing w:val="-5"/>
        </w:rPr>
        <w:t xml:space="preserve"> </w:t>
      </w:r>
      <w:r w:rsidRPr="006428F9">
        <w:rPr>
          <w:rFonts w:ascii="Arial" w:hAnsi="Arial" w:cs="Arial"/>
        </w:rPr>
        <w:t>16</w:t>
      </w:r>
      <w:r w:rsidRPr="006428F9">
        <w:rPr>
          <w:rFonts w:ascii="Arial" w:hAnsi="Arial" w:cs="Arial"/>
          <w:spacing w:val="-2"/>
        </w:rPr>
        <w:t xml:space="preserve"> </w:t>
      </w:r>
      <w:r w:rsidRPr="006428F9">
        <w:rPr>
          <w:rFonts w:ascii="Arial" w:hAnsi="Arial" w:cs="Arial"/>
        </w:rPr>
        <w:t>dnia</w:t>
      </w:r>
      <w:r w:rsidRPr="006428F9">
        <w:rPr>
          <w:rFonts w:ascii="Arial" w:hAnsi="Arial" w:cs="Arial"/>
          <w:spacing w:val="-4"/>
        </w:rPr>
        <w:t xml:space="preserve"> </w:t>
      </w:r>
      <w:r w:rsidRPr="006428F9">
        <w:rPr>
          <w:rFonts w:ascii="Arial" w:hAnsi="Arial" w:cs="Arial"/>
        </w:rPr>
        <w:t>miesiąca</w:t>
      </w:r>
      <w:r w:rsidRPr="006428F9">
        <w:rPr>
          <w:rFonts w:ascii="Arial" w:hAnsi="Arial" w:cs="Arial"/>
          <w:spacing w:val="-2"/>
        </w:rPr>
        <w:t xml:space="preserve"> </w:t>
      </w:r>
      <w:r w:rsidRPr="006428F9">
        <w:rPr>
          <w:rFonts w:ascii="Arial" w:hAnsi="Arial" w:cs="Arial"/>
        </w:rPr>
        <w:t>do</w:t>
      </w:r>
      <w:r w:rsidRPr="006428F9">
        <w:rPr>
          <w:rFonts w:ascii="Arial" w:hAnsi="Arial" w:cs="Arial"/>
          <w:spacing w:val="-2"/>
        </w:rPr>
        <w:t xml:space="preserve"> </w:t>
      </w:r>
      <w:r w:rsidRPr="006428F9">
        <w:rPr>
          <w:rFonts w:ascii="Arial" w:hAnsi="Arial" w:cs="Arial"/>
        </w:rPr>
        <w:t>ostatniego</w:t>
      </w:r>
      <w:r w:rsidRPr="006428F9">
        <w:rPr>
          <w:rFonts w:ascii="Arial" w:hAnsi="Arial" w:cs="Arial"/>
          <w:spacing w:val="-2"/>
        </w:rPr>
        <w:t xml:space="preserve"> </w:t>
      </w:r>
      <w:r w:rsidRPr="006428F9">
        <w:rPr>
          <w:rFonts w:ascii="Arial" w:hAnsi="Arial" w:cs="Arial"/>
        </w:rPr>
        <w:t>dnia</w:t>
      </w:r>
      <w:r w:rsidRPr="006428F9">
        <w:rPr>
          <w:rFonts w:ascii="Arial" w:hAnsi="Arial" w:cs="Arial"/>
          <w:spacing w:val="-4"/>
        </w:rPr>
        <w:t xml:space="preserve"> </w:t>
      </w:r>
      <w:r w:rsidRPr="006428F9">
        <w:rPr>
          <w:rFonts w:ascii="Arial" w:hAnsi="Arial" w:cs="Arial"/>
        </w:rPr>
        <w:t>miesiąca</w:t>
      </w:r>
      <w:r w:rsidRPr="006428F9">
        <w:rPr>
          <w:rFonts w:ascii="Arial" w:hAnsi="Arial" w:cs="Arial"/>
          <w:i/>
        </w:rPr>
        <w:t>.</w:t>
      </w:r>
      <w:r w:rsidRPr="006428F9">
        <w:rPr>
          <w:rFonts w:ascii="Arial" w:hAnsi="Arial" w:cs="Arial"/>
          <w:spacing w:val="-3"/>
        </w:rPr>
        <w:t xml:space="preserve"> </w:t>
      </w:r>
      <w:r w:rsidRPr="006428F9">
        <w:rPr>
          <w:rFonts w:ascii="Arial" w:hAnsi="Arial" w:cs="Arial"/>
        </w:rPr>
        <w:t>Za</w:t>
      </w:r>
      <w:r w:rsidRPr="006428F9">
        <w:rPr>
          <w:rFonts w:ascii="Arial" w:hAnsi="Arial" w:cs="Arial"/>
          <w:spacing w:val="-2"/>
        </w:rPr>
        <w:t xml:space="preserve"> </w:t>
      </w:r>
      <w:r w:rsidRPr="006428F9">
        <w:rPr>
          <w:rFonts w:ascii="Arial" w:hAnsi="Arial" w:cs="Arial"/>
        </w:rPr>
        <w:t>datę</w:t>
      </w:r>
      <w:r w:rsidRPr="006428F9">
        <w:rPr>
          <w:rFonts w:ascii="Arial" w:hAnsi="Arial" w:cs="Arial"/>
          <w:spacing w:val="-2"/>
        </w:rPr>
        <w:t xml:space="preserve"> </w:t>
      </w:r>
      <w:r w:rsidRPr="006428F9">
        <w:rPr>
          <w:rFonts w:ascii="Arial" w:hAnsi="Arial" w:cs="Arial"/>
        </w:rPr>
        <w:t>sprzedaży</w:t>
      </w:r>
      <w:r w:rsidRPr="006428F9">
        <w:rPr>
          <w:rFonts w:ascii="Arial" w:hAnsi="Arial" w:cs="Arial"/>
          <w:spacing w:val="-3"/>
        </w:rPr>
        <w:t xml:space="preserve"> </w:t>
      </w:r>
      <w:r w:rsidRPr="006428F9">
        <w:rPr>
          <w:rFonts w:ascii="Arial" w:hAnsi="Arial" w:cs="Arial"/>
        </w:rPr>
        <w:t>uznaje</w:t>
      </w:r>
      <w:r w:rsidRPr="006428F9">
        <w:rPr>
          <w:rFonts w:ascii="Arial" w:hAnsi="Arial" w:cs="Arial"/>
          <w:spacing w:val="-2"/>
        </w:rPr>
        <w:t xml:space="preserve"> </w:t>
      </w:r>
      <w:r w:rsidRPr="006428F9">
        <w:rPr>
          <w:rFonts w:ascii="Arial" w:hAnsi="Arial" w:cs="Arial"/>
        </w:rPr>
        <w:t>się</w:t>
      </w:r>
      <w:r w:rsidRPr="006428F9">
        <w:rPr>
          <w:rFonts w:ascii="Arial" w:hAnsi="Arial" w:cs="Arial"/>
          <w:spacing w:val="-2"/>
        </w:rPr>
        <w:t xml:space="preserve"> </w:t>
      </w:r>
      <w:r w:rsidRPr="006428F9">
        <w:rPr>
          <w:rFonts w:ascii="Arial" w:hAnsi="Arial" w:cs="Arial"/>
        </w:rPr>
        <w:t xml:space="preserve">ostatni dzień danego </w:t>
      </w:r>
      <w:r w:rsidR="00EE731D" w:rsidRPr="006428F9">
        <w:rPr>
          <w:rFonts w:ascii="Arial" w:hAnsi="Arial" w:cs="Arial"/>
        </w:rPr>
        <w:t xml:space="preserve">okresu rozliczeniowego. </w:t>
      </w:r>
      <w:r w:rsidRPr="006428F9">
        <w:rPr>
          <w:rFonts w:ascii="Arial" w:hAnsi="Arial" w:cs="Arial"/>
        </w:rPr>
        <w:t>Należność z tytułu transakcji bezgotówkowych będzie wypłacana Wykonawcy na podstawie faktur VAT. Szczegółowe informacje o</w:t>
      </w:r>
      <w:r w:rsidRPr="006428F9">
        <w:rPr>
          <w:rFonts w:ascii="Arial" w:hAnsi="Arial" w:cs="Arial"/>
          <w:spacing w:val="-8"/>
        </w:rPr>
        <w:t xml:space="preserve"> </w:t>
      </w:r>
      <w:r w:rsidRPr="006428F9">
        <w:rPr>
          <w:rFonts w:ascii="Arial" w:hAnsi="Arial" w:cs="Arial"/>
        </w:rPr>
        <w:t>transakcjach dokonanych przez poszczególnych kierowców na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karty flotowe zamieszczane są w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załączniku przekazywanym z każdą fakturą zbiorczą.</w:t>
      </w:r>
    </w:p>
    <w:p w:rsidR="00035F28" w:rsidRPr="006428F9" w:rsidRDefault="008B5982">
      <w:pPr>
        <w:pStyle w:val="Tekstpodstawowy"/>
        <w:spacing w:line="255" w:lineRule="exact"/>
        <w:ind w:left="815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Załącznik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do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faktury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  <w:spacing w:val="-2"/>
        </w:rPr>
        <w:t>zawiera:</w:t>
      </w:r>
    </w:p>
    <w:p w:rsidR="00035F28" w:rsidRPr="006428F9" w:rsidRDefault="008B5982">
      <w:pPr>
        <w:pStyle w:val="Akapitzlist"/>
        <w:numPr>
          <w:ilvl w:val="1"/>
          <w:numId w:val="5"/>
        </w:numPr>
        <w:tabs>
          <w:tab w:val="left" w:pos="827"/>
          <w:tab w:val="left" w:pos="828"/>
        </w:tabs>
        <w:spacing w:line="257" w:lineRule="exact"/>
        <w:ind w:hanging="361"/>
        <w:jc w:val="left"/>
        <w:rPr>
          <w:rFonts w:ascii="Arial" w:hAnsi="Arial" w:cs="Arial"/>
          <w:sz w:val="20"/>
        </w:rPr>
      </w:pPr>
      <w:r w:rsidRPr="006428F9">
        <w:rPr>
          <w:rFonts w:ascii="Arial" w:hAnsi="Arial" w:cs="Arial"/>
        </w:rPr>
        <w:t>nazwy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zakupionych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  <w:spacing w:val="-2"/>
        </w:rPr>
        <w:t>produktów,</w:t>
      </w:r>
    </w:p>
    <w:p w:rsidR="00035F28" w:rsidRPr="006428F9" w:rsidRDefault="008B5982">
      <w:pPr>
        <w:pStyle w:val="Akapitzlist"/>
        <w:numPr>
          <w:ilvl w:val="1"/>
          <w:numId w:val="5"/>
        </w:numPr>
        <w:tabs>
          <w:tab w:val="left" w:pos="827"/>
          <w:tab w:val="left" w:pos="828"/>
        </w:tabs>
        <w:spacing w:line="257" w:lineRule="exact"/>
        <w:ind w:hanging="361"/>
        <w:jc w:val="left"/>
        <w:rPr>
          <w:rFonts w:ascii="Arial" w:hAnsi="Arial" w:cs="Arial"/>
          <w:sz w:val="20"/>
        </w:rPr>
      </w:pPr>
      <w:r w:rsidRPr="006428F9">
        <w:rPr>
          <w:rFonts w:ascii="Arial" w:hAnsi="Arial" w:cs="Arial"/>
        </w:rPr>
        <w:t>numery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kart</w:t>
      </w:r>
      <w:r w:rsidRPr="006428F9">
        <w:rPr>
          <w:rFonts w:ascii="Arial" w:hAnsi="Arial" w:cs="Arial"/>
          <w:spacing w:val="-11"/>
        </w:rPr>
        <w:t xml:space="preserve"> </w:t>
      </w:r>
      <w:r w:rsidR="00D80920" w:rsidRPr="006428F9">
        <w:rPr>
          <w:rFonts w:ascii="Arial" w:hAnsi="Arial" w:cs="Arial"/>
          <w:spacing w:val="-11"/>
        </w:rPr>
        <w:t>paliwowych</w:t>
      </w:r>
      <w:r w:rsidRPr="006428F9">
        <w:rPr>
          <w:rFonts w:ascii="Arial" w:hAnsi="Arial" w:cs="Arial"/>
        </w:rPr>
        <w:t>,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na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które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dokonano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  <w:spacing w:val="-2"/>
        </w:rPr>
        <w:t>zakupów,</w:t>
      </w:r>
    </w:p>
    <w:p w:rsidR="00035F28" w:rsidRPr="006428F9" w:rsidRDefault="008B5982">
      <w:pPr>
        <w:pStyle w:val="Akapitzlist"/>
        <w:numPr>
          <w:ilvl w:val="1"/>
          <w:numId w:val="5"/>
        </w:numPr>
        <w:tabs>
          <w:tab w:val="left" w:pos="827"/>
          <w:tab w:val="left" w:pos="828"/>
        </w:tabs>
        <w:spacing w:before="1" w:line="257" w:lineRule="exact"/>
        <w:ind w:hanging="361"/>
        <w:jc w:val="left"/>
        <w:rPr>
          <w:rFonts w:ascii="Arial" w:hAnsi="Arial" w:cs="Arial"/>
          <w:sz w:val="20"/>
        </w:rPr>
      </w:pPr>
      <w:r w:rsidRPr="006428F9">
        <w:rPr>
          <w:rFonts w:ascii="Arial" w:hAnsi="Arial" w:cs="Arial"/>
          <w:spacing w:val="-2"/>
        </w:rPr>
        <w:t>numery</w:t>
      </w:r>
      <w:r w:rsidRPr="006428F9">
        <w:rPr>
          <w:rFonts w:ascii="Arial" w:hAnsi="Arial" w:cs="Arial"/>
          <w:spacing w:val="3"/>
        </w:rPr>
        <w:t xml:space="preserve"> </w:t>
      </w:r>
      <w:r w:rsidRPr="006428F9">
        <w:rPr>
          <w:rFonts w:ascii="Arial" w:hAnsi="Arial" w:cs="Arial"/>
          <w:spacing w:val="-2"/>
        </w:rPr>
        <w:t>rejestracyjne</w:t>
      </w:r>
      <w:r w:rsidRPr="006428F9">
        <w:rPr>
          <w:rFonts w:ascii="Arial" w:hAnsi="Arial" w:cs="Arial"/>
          <w:spacing w:val="6"/>
        </w:rPr>
        <w:t xml:space="preserve"> </w:t>
      </w:r>
      <w:r w:rsidRPr="006428F9">
        <w:rPr>
          <w:rFonts w:ascii="Arial" w:hAnsi="Arial" w:cs="Arial"/>
          <w:spacing w:val="-2"/>
        </w:rPr>
        <w:t>pojazdów,</w:t>
      </w:r>
    </w:p>
    <w:p w:rsidR="00035F28" w:rsidRPr="006428F9" w:rsidRDefault="008B5982">
      <w:pPr>
        <w:pStyle w:val="Akapitzlist"/>
        <w:numPr>
          <w:ilvl w:val="1"/>
          <w:numId w:val="5"/>
        </w:numPr>
        <w:tabs>
          <w:tab w:val="left" w:pos="827"/>
          <w:tab w:val="left" w:pos="828"/>
        </w:tabs>
        <w:spacing w:line="257" w:lineRule="exact"/>
        <w:ind w:hanging="361"/>
        <w:jc w:val="left"/>
        <w:rPr>
          <w:rFonts w:ascii="Arial" w:hAnsi="Arial" w:cs="Arial"/>
          <w:sz w:val="20"/>
        </w:rPr>
      </w:pPr>
      <w:r w:rsidRPr="006428F9">
        <w:rPr>
          <w:rFonts w:ascii="Arial" w:hAnsi="Arial" w:cs="Arial"/>
        </w:rPr>
        <w:t>numery</w:t>
      </w:r>
      <w:r w:rsidRPr="006428F9">
        <w:rPr>
          <w:rFonts w:ascii="Arial" w:hAnsi="Arial" w:cs="Arial"/>
          <w:spacing w:val="-15"/>
        </w:rPr>
        <w:t xml:space="preserve"> </w:t>
      </w:r>
      <w:r w:rsidRPr="006428F9">
        <w:rPr>
          <w:rFonts w:ascii="Arial" w:hAnsi="Arial" w:cs="Arial"/>
        </w:rPr>
        <w:t>i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nazwy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miejscowości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stacji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paliw,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na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których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przeprowadzono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  <w:spacing w:val="-2"/>
        </w:rPr>
        <w:t>transakcje,</w:t>
      </w:r>
    </w:p>
    <w:p w:rsidR="00035F28" w:rsidRPr="006428F9" w:rsidRDefault="008B5982">
      <w:pPr>
        <w:pStyle w:val="Akapitzlist"/>
        <w:numPr>
          <w:ilvl w:val="1"/>
          <w:numId w:val="5"/>
        </w:numPr>
        <w:tabs>
          <w:tab w:val="left" w:pos="827"/>
          <w:tab w:val="left" w:pos="828"/>
        </w:tabs>
        <w:spacing w:line="257" w:lineRule="exact"/>
        <w:ind w:hanging="361"/>
        <w:jc w:val="left"/>
        <w:rPr>
          <w:rFonts w:ascii="Arial" w:hAnsi="Arial" w:cs="Arial"/>
          <w:sz w:val="20"/>
        </w:rPr>
      </w:pPr>
      <w:r w:rsidRPr="006428F9">
        <w:rPr>
          <w:rFonts w:ascii="Arial" w:hAnsi="Arial" w:cs="Arial"/>
        </w:rPr>
        <w:t>daty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  <w:spacing w:val="-2"/>
        </w:rPr>
        <w:t>transakcji,</w:t>
      </w:r>
    </w:p>
    <w:p w:rsidR="00035F28" w:rsidRPr="006428F9" w:rsidRDefault="008B5982">
      <w:pPr>
        <w:pStyle w:val="Akapitzlist"/>
        <w:numPr>
          <w:ilvl w:val="1"/>
          <w:numId w:val="5"/>
        </w:numPr>
        <w:tabs>
          <w:tab w:val="left" w:pos="827"/>
          <w:tab w:val="left" w:pos="828"/>
        </w:tabs>
        <w:spacing w:before="2" w:line="257" w:lineRule="exact"/>
        <w:ind w:hanging="361"/>
        <w:jc w:val="left"/>
        <w:rPr>
          <w:rFonts w:ascii="Arial" w:hAnsi="Arial" w:cs="Arial"/>
          <w:sz w:val="20"/>
        </w:rPr>
      </w:pPr>
      <w:r w:rsidRPr="006428F9">
        <w:rPr>
          <w:rFonts w:ascii="Arial" w:hAnsi="Arial" w:cs="Arial"/>
        </w:rPr>
        <w:t>ilość</w:t>
      </w:r>
      <w:r w:rsidRPr="006428F9">
        <w:rPr>
          <w:rFonts w:ascii="Arial" w:hAnsi="Arial" w:cs="Arial"/>
          <w:spacing w:val="-13"/>
        </w:rPr>
        <w:t xml:space="preserve"> </w:t>
      </w:r>
      <w:r w:rsidRPr="006428F9">
        <w:rPr>
          <w:rFonts w:ascii="Arial" w:hAnsi="Arial" w:cs="Arial"/>
        </w:rPr>
        <w:t>i</w:t>
      </w:r>
      <w:r w:rsidRPr="006428F9">
        <w:rPr>
          <w:rFonts w:ascii="Arial" w:hAnsi="Arial" w:cs="Arial"/>
          <w:spacing w:val="-8"/>
        </w:rPr>
        <w:t xml:space="preserve"> </w:t>
      </w:r>
      <w:r w:rsidRPr="006428F9">
        <w:rPr>
          <w:rFonts w:ascii="Arial" w:hAnsi="Arial" w:cs="Arial"/>
        </w:rPr>
        <w:t>ceny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zakupionych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paliw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lub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liczbę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towarów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i</w:t>
      </w:r>
      <w:r w:rsidRPr="006428F9">
        <w:rPr>
          <w:rFonts w:ascii="Arial" w:hAnsi="Arial" w:cs="Arial"/>
          <w:spacing w:val="-7"/>
        </w:rPr>
        <w:t xml:space="preserve"> </w:t>
      </w:r>
      <w:r w:rsidRPr="006428F9">
        <w:rPr>
          <w:rFonts w:ascii="Arial" w:hAnsi="Arial" w:cs="Arial"/>
          <w:spacing w:val="-2"/>
        </w:rPr>
        <w:t>usług,</w:t>
      </w:r>
    </w:p>
    <w:p w:rsidR="00035F28" w:rsidRPr="006428F9" w:rsidRDefault="008B5982">
      <w:pPr>
        <w:pStyle w:val="Akapitzlist"/>
        <w:numPr>
          <w:ilvl w:val="1"/>
          <w:numId w:val="5"/>
        </w:numPr>
        <w:tabs>
          <w:tab w:val="left" w:pos="827"/>
          <w:tab w:val="left" w:pos="828"/>
        </w:tabs>
        <w:spacing w:line="257" w:lineRule="exact"/>
        <w:ind w:hanging="361"/>
        <w:jc w:val="left"/>
        <w:rPr>
          <w:rFonts w:ascii="Arial" w:hAnsi="Arial" w:cs="Arial"/>
          <w:sz w:val="20"/>
        </w:rPr>
      </w:pPr>
      <w:r w:rsidRPr="006428F9">
        <w:rPr>
          <w:rFonts w:ascii="Arial" w:hAnsi="Arial" w:cs="Arial"/>
        </w:rPr>
        <w:t>wartość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(netto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i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brutto)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paliw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(towarów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i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  <w:spacing w:val="-2"/>
        </w:rPr>
        <w:t>usług),</w:t>
      </w:r>
    </w:p>
    <w:p w:rsidR="00035F28" w:rsidRPr="006428F9" w:rsidRDefault="008B5982">
      <w:pPr>
        <w:pStyle w:val="Akapitzlist"/>
        <w:numPr>
          <w:ilvl w:val="1"/>
          <w:numId w:val="5"/>
        </w:numPr>
        <w:tabs>
          <w:tab w:val="left" w:pos="827"/>
          <w:tab w:val="left" w:pos="828"/>
        </w:tabs>
        <w:spacing w:before="1" w:line="257" w:lineRule="exact"/>
        <w:ind w:hanging="361"/>
        <w:jc w:val="left"/>
        <w:rPr>
          <w:rFonts w:ascii="Arial" w:hAnsi="Arial" w:cs="Arial"/>
          <w:sz w:val="20"/>
        </w:rPr>
      </w:pPr>
      <w:r w:rsidRPr="006428F9">
        <w:rPr>
          <w:rFonts w:ascii="Arial" w:hAnsi="Arial" w:cs="Arial"/>
        </w:rPr>
        <w:t>ilość</w:t>
      </w:r>
      <w:r w:rsidRPr="006428F9">
        <w:rPr>
          <w:rFonts w:ascii="Arial" w:hAnsi="Arial" w:cs="Arial"/>
          <w:spacing w:val="-14"/>
        </w:rPr>
        <w:t xml:space="preserve"> </w:t>
      </w:r>
      <w:r w:rsidRPr="006428F9">
        <w:rPr>
          <w:rFonts w:ascii="Arial" w:hAnsi="Arial" w:cs="Arial"/>
        </w:rPr>
        <w:t>i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cenę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zakupionych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paliw/towarów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i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usług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  <w:spacing w:val="-10"/>
        </w:rPr>
        <w:t>,</w:t>
      </w:r>
    </w:p>
    <w:p w:rsidR="00035F28" w:rsidRPr="006428F9" w:rsidRDefault="008B5982">
      <w:pPr>
        <w:pStyle w:val="Akapitzlist"/>
        <w:numPr>
          <w:ilvl w:val="1"/>
          <w:numId w:val="5"/>
        </w:numPr>
        <w:tabs>
          <w:tab w:val="left" w:pos="827"/>
          <w:tab w:val="left" w:pos="828"/>
        </w:tabs>
        <w:spacing w:line="257" w:lineRule="exact"/>
        <w:ind w:hanging="361"/>
        <w:jc w:val="left"/>
        <w:rPr>
          <w:rFonts w:ascii="Arial" w:hAnsi="Arial" w:cs="Arial"/>
          <w:sz w:val="20"/>
        </w:rPr>
      </w:pPr>
      <w:r w:rsidRPr="006428F9">
        <w:rPr>
          <w:rFonts w:ascii="Arial" w:hAnsi="Arial" w:cs="Arial"/>
        </w:rPr>
        <w:t>wartość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poszczególnych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transakcji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brutto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i</w:t>
      </w:r>
      <w:r w:rsidRPr="006428F9">
        <w:rPr>
          <w:rFonts w:ascii="Arial" w:hAnsi="Arial" w:cs="Arial"/>
          <w:spacing w:val="-13"/>
        </w:rPr>
        <w:t xml:space="preserve"> </w:t>
      </w:r>
      <w:r w:rsidRPr="006428F9">
        <w:rPr>
          <w:rFonts w:ascii="Arial" w:hAnsi="Arial" w:cs="Arial"/>
        </w:rPr>
        <w:t>ich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  <w:spacing w:val="-4"/>
        </w:rPr>
        <w:t>sumę,</w:t>
      </w:r>
    </w:p>
    <w:p w:rsidR="00035F28" w:rsidRPr="006428F9" w:rsidRDefault="008B5982" w:rsidP="00EE731D">
      <w:pPr>
        <w:pStyle w:val="Akapitzlist"/>
        <w:numPr>
          <w:ilvl w:val="1"/>
          <w:numId w:val="5"/>
        </w:numPr>
        <w:tabs>
          <w:tab w:val="left" w:pos="827"/>
          <w:tab w:val="left" w:pos="828"/>
        </w:tabs>
        <w:spacing w:before="1"/>
        <w:ind w:left="827" w:right="302"/>
        <w:rPr>
          <w:rFonts w:ascii="Arial" w:hAnsi="Arial" w:cs="Arial"/>
          <w:sz w:val="20"/>
        </w:rPr>
      </w:pPr>
      <w:r w:rsidRPr="006428F9">
        <w:rPr>
          <w:rFonts w:ascii="Arial" w:hAnsi="Arial" w:cs="Arial"/>
        </w:rPr>
        <w:t>stan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licznika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pojazdu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w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momencie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zakupu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na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kartę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flotową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(o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ile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Klient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wymaga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od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swoich kierowców podawania stanu licznika pojazdu przy transakcjach flotowych)</w:t>
      </w:r>
    </w:p>
    <w:p w:rsidR="00035F28" w:rsidRPr="006428F9" w:rsidRDefault="008B5982" w:rsidP="00EE731D">
      <w:pPr>
        <w:pStyle w:val="Akapitzlist"/>
        <w:numPr>
          <w:ilvl w:val="0"/>
          <w:numId w:val="5"/>
        </w:numPr>
        <w:tabs>
          <w:tab w:val="left" w:pos="-1701"/>
        </w:tabs>
        <w:ind w:left="426" w:right="115" w:hanging="319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 xml:space="preserve">Płatności należności z tytułu Transakcji Bezgotówkowych dokonywane będą przez Zamawiającego przelewem na rachunek bankowy Wykonawcy wskazany w treści faktury VAT, w terminie </w:t>
      </w:r>
      <w:r w:rsidR="00D80920" w:rsidRPr="006428F9">
        <w:rPr>
          <w:rFonts w:ascii="Arial" w:hAnsi="Arial" w:cs="Arial"/>
        </w:rPr>
        <w:t>14</w:t>
      </w:r>
      <w:r w:rsidRPr="006428F9">
        <w:rPr>
          <w:rFonts w:ascii="Arial" w:hAnsi="Arial" w:cs="Arial"/>
        </w:rPr>
        <w:t xml:space="preserve"> dni, liczonym od daty </w:t>
      </w:r>
      <w:r w:rsidR="00F3365D" w:rsidRPr="006428F9">
        <w:rPr>
          <w:rFonts w:ascii="Arial" w:hAnsi="Arial" w:cs="Arial"/>
        </w:rPr>
        <w:t xml:space="preserve">doręczenia </w:t>
      </w:r>
      <w:r w:rsidRPr="006428F9">
        <w:rPr>
          <w:rFonts w:ascii="Arial" w:hAnsi="Arial" w:cs="Arial"/>
        </w:rPr>
        <w:t xml:space="preserve">faktury. Za datę zapłaty uznaje się </w:t>
      </w:r>
      <w:r w:rsidR="00F3365D" w:rsidRPr="006428F9">
        <w:rPr>
          <w:rFonts w:ascii="Arial" w:hAnsi="Arial" w:cs="Arial"/>
        </w:rPr>
        <w:t>dzień obciążenia rachunku bankowego Zamawiającego</w:t>
      </w:r>
      <w:r w:rsidRPr="006428F9">
        <w:rPr>
          <w:rFonts w:ascii="Arial" w:hAnsi="Arial" w:cs="Arial"/>
        </w:rPr>
        <w:t>.</w:t>
      </w:r>
    </w:p>
    <w:p w:rsidR="00035F28" w:rsidRPr="006428F9" w:rsidRDefault="008B5982" w:rsidP="00EE731D">
      <w:pPr>
        <w:pStyle w:val="Akapitzlist"/>
        <w:numPr>
          <w:ilvl w:val="0"/>
          <w:numId w:val="5"/>
        </w:numPr>
        <w:ind w:left="426" w:right="114" w:hanging="284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W przypadku elektronicznych kart paliwowych: Jeżeli Zamawiający nie dokona zapłaty w terminie, Wykonawca naliczy odsetki ustawowe za każdy dzień opóźnienia oraz wezwie Zamawiającego do niezwłocznego uregulowania należności. Niezależnie od powyższego,</w:t>
      </w:r>
      <w:r w:rsidRPr="006428F9">
        <w:rPr>
          <w:rFonts w:ascii="Arial" w:hAnsi="Arial" w:cs="Arial"/>
          <w:spacing w:val="40"/>
        </w:rPr>
        <w:t xml:space="preserve"> </w:t>
      </w:r>
      <w:r w:rsidRPr="006428F9">
        <w:rPr>
          <w:rFonts w:ascii="Arial" w:hAnsi="Arial" w:cs="Arial"/>
        </w:rPr>
        <w:t>w sytuacji określonej w zdaniu poprzednim, Wykonawca ma prawo zablokować wszystkie Karty Flotowe Zamawiającego,</w:t>
      </w:r>
      <w:r w:rsidRPr="006428F9">
        <w:rPr>
          <w:rFonts w:ascii="Arial" w:hAnsi="Arial" w:cs="Arial"/>
          <w:spacing w:val="40"/>
        </w:rPr>
        <w:t xml:space="preserve"> </w:t>
      </w:r>
      <w:r w:rsidRPr="006428F9">
        <w:rPr>
          <w:rFonts w:ascii="Arial" w:hAnsi="Arial" w:cs="Arial"/>
        </w:rPr>
        <w:t>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należności.</w:t>
      </w:r>
    </w:p>
    <w:p w:rsidR="00035F28" w:rsidRPr="006428F9" w:rsidRDefault="008B5982" w:rsidP="00EE731D">
      <w:pPr>
        <w:pStyle w:val="Akapitzlist"/>
        <w:numPr>
          <w:ilvl w:val="0"/>
          <w:numId w:val="5"/>
        </w:numPr>
        <w:spacing w:before="1"/>
        <w:ind w:left="426" w:right="115" w:hanging="319"/>
        <w:rPr>
          <w:rFonts w:ascii="Arial" w:hAnsi="Arial" w:cs="Arial"/>
        </w:rPr>
      </w:pPr>
      <w:r w:rsidRPr="006428F9">
        <w:rPr>
          <w:rFonts w:ascii="Arial" w:hAnsi="Arial" w:cs="Arial"/>
        </w:rPr>
        <w:t>Wykonawca</w:t>
      </w:r>
      <w:r w:rsidRPr="006428F9">
        <w:rPr>
          <w:rFonts w:ascii="Arial" w:hAnsi="Arial" w:cs="Arial"/>
          <w:spacing w:val="68"/>
        </w:rPr>
        <w:t xml:space="preserve"> </w:t>
      </w:r>
      <w:r w:rsidRPr="006428F9">
        <w:rPr>
          <w:rFonts w:ascii="Arial" w:hAnsi="Arial" w:cs="Arial"/>
        </w:rPr>
        <w:t>może</w:t>
      </w:r>
      <w:r w:rsidRPr="006428F9">
        <w:rPr>
          <w:rFonts w:ascii="Arial" w:hAnsi="Arial" w:cs="Arial"/>
          <w:spacing w:val="68"/>
        </w:rPr>
        <w:t xml:space="preserve"> </w:t>
      </w:r>
      <w:r w:rsidRPr="006428F9">
        <w:rPr>
          <w:rFonts w:ascii="Arial" w:hAnsi="Arial" w:cs="Arial"/>
        </w:rPr>
        <w:t>wystawić</w:t>
      </w:r>
      <w:r w:rsidRPr="006428F9">
        <w:rPr>
          <w:rFonts w:ascii="Arial" w:hAnsi="Arial" w:cs="Arial"/>
          <w:spacing w:val="67"/>
        </w:rPr>
        <w:t xml:space="preserve"> </w:t>
      </w:r>
      <w:r w:rsidRPr="006428F9">
        <w:rPr>
          <w:rFonts w:ascii="Arial" w:hAnsi="Arial" w:cs="Arial"/>
        </w:rPr>
        <w:t>i</w:t>
      </w:r>
      <w:r w:rsidRPr="006428F9">
        <w:rPr>
          <w:rFonts w:ascii="Arial" w:hAnsi="Arial" w:cs="Arial"/>
          <w:spacing w:val="69"/>
        </w:rPr>
        <w:t xml:space="preserve"> </w:t>
      </w:r>
      <w:r w:rsidRPr="006428F9">
        <w:rPr>
          <w:rFonts w:ascii="Arial" w:hAnsi="Arial" w:cs="Arial"/>
        </w:rPr>
        <w:t>przesłać</w:t>
      </w:r>
      <w:r w:rsidRPr="006428F9">
        <w:rPr>
          <w:rFonts w:ascii="Arial" w:hAnsi="Arial" w:cs="Arial"/>
          <w:spacing w:val="69"/>
        </w:rPr>
        <w:t xml:space="preserve"> </w:t>
      </w:r>
      <w:r w:rsidRPr="006428F9">
        <w:rPr>
          <w:rFonts w:ascii="Arial" w:hAnsi="Arial" w:cs="Arial"/>
        </w:rPr>
        <w:t>Zamawiającemu</w:t>
      </w:r>
      <w:r w:rsidRPr="006428F9">
        <w:rPr>
          <w:rFonts w:ascii="Arial" w:hAnsi="Arial" w:cs="Arial"/>
          <w:spacing w:val="68"/>
        </w:rPr>
        <w:t xml:space="preserve"> </w:t>
      </w:r>
      <w:r w:rsidRPr="006428F9">
        <w:rPr>
          <w:rFonts w:ascii="Arial" w:hAnsi="Arial" w:cs="Arial"/>
        </w:rPr>
        <w:t>drogą</w:t>
      </w:r>
      <w:r w:rsidRPr="006428F9">
        <w:rPr>
          <w:rFonts w:ascii="Arial" w:hAnsi="Arial" w:cs="Arial"/>
          <w:spacing w:val="67"/>
        </w:rPr>
        <w:t xml:space="preserve"> </w:t>
      </w:r>
      <w:r w:rsidRPr="006428F9">
        <w:rPr>
          <w:rFonts w:ascii="Arial" w:hAnsi="Arial" w:cs="Arial"/>
        </w:rPr>
        <w:t>elektroniczną</w:t>
      </w:r>
      <w:r w:rsidRPr="006428F9">
        <w:rPr>
          <w:rFonts w:ascii="Arial" w:hAnsi="Arial" w:cs="Arial"/>
          <w:spacing w:val="68"/>
        </w:rPr>
        <w:t xml:space="preserve"> </w:t>
      </w:r>
      <w:r w:rsidRPr="006428F9">
        <w:rPr>
          <w:rFonts w:ascii="Arial" w:hAnsi="Arial" w:cs="Arial"/>
        </w:rPr>
        <w:t>fakturę</w:t>
      </w:r>
      <w:r w:rsidR="00EE731D" w:rsidRPr="006428F9">
        <w:rPr>
          <w:rFonts w:ascii="Arial" w:hAnsi="Arial" w:cs="Arial"/>
          <w:spacing w:val="68"/>
        </w:rPr>
        <w:t xml:space="preserve"> </w:t>
      </w:r>
      <w:r w:rsidR="00F3365D" w:rsidRPr="006428F9">
        <w:rPr>
          <w:rFonts w:ascii="Arial" w:hAnsi="Arial" w:cs="Arial"/>
        </w:rPr>
        <w:lastRenderedPageBreak/>
        <w:t>wraz z załącznikiem</w:t>
      </w:r>
      <w:r w:rsidRPr="006428F9">
        <w:rPr>
          <w:rFonts w:ascii="Arial" w:hAnsi="Arial" w:cs="Arial"/>
        </w:rPr>
        <w:t>:</w:t>
      </w:r>
    </w:p>
    <w:p w:rsidR="00035F28" w:rsidRPr="006428F9" w:rsidRDefault="008B5982">
      <w:pPr>
        <w:pStyle w:val="Akapitzlist"/>
        <w:numPr>
          <w:ilvl w:val="1"/>
          <w:numId w:val="5"/>
        </w:numPr>
        <w:tabs>
          <w:tab w:val="left" w:pos="815"/>
          <w:tab w:val="left" w:pos="816"/>
        </w:tabs>
        <w:spacing w:line="267" w:lineRule="exact"/>
        <w:ind w:left="816" w:hanging="349"/>
        <w:jc w:val="left"/>
        <w:rPr>
          <w:rFonts w:ascii="Arial" w:hAnsi="Arial" w:cs="Arial"/>
        </w:rPr>
      </w:pPr>
      <w:r w:rsidRPr="006428F9">
        <w:rPr>
          <w:rFonts w:ascii="Arial" w:hAnsi="Arial" w:cs="Arial"/>
        </w:rPr>
        <w:t>w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formie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papierowej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na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wskazany</w:t>
      </w:r>
      <w:r w:rsidRPr="006428F9">
        <w:rPr>
          <w:rFonts w:ascii="Arial" w:hAnsi="Arial" w:cs="Arial"/>
          <w:spacing w:val="-11"/>
        </w:rPr>
        <w:t xml:space="preserve"> </w:t>
      </w:r>
      <w:r w:rsidRPr="006428F9">
        <w:rPr>
          <w:rFonts w:ascii="Arial" w:hAnsi="Arial" w:cs="Arial"/>
        </w:rPr>
        <w:t>adres</w:t>
      </w:r>
      <w:r w:rsidRPr="006428F9">
        <w:rPr>
          <w:rFonts w:ascii="Arial" w:hAnsi="Arial" w:cs="Arial"/>
          <w:spacing w:val="-8"/>
        </w:rPr>
        <w:t xml:space="preserve"> </w:t>
      </w:r>
      <w:r w:rsidRPr="006428F9">
        <w:rPr>
          <w:rFonts w:ascii="Arial" w:hAnsi="Arial" w:cs="Arial"/>
          <w:spacing w:val="-2"/>
        </w:rPr>
        <w:t>Zamawiającego,</w:t>
      </w:r>
    </w:p>
    <w:p w:rsidR="00035F28" w:rsidRPr="006428F9" w:rsidRDefault="008B5982">
      <w:pPr>
        <w:pStyle w:val="Akapitzlist"/>
        <w:numPr>
          <w:ilvl w:val="1"/>
          <w:numId w:val="5"/>
        </w:numPr>
        <w:tabs>
          <w:tab w:val="left" w:pos="815"/>
          <w:tab w:val="left" w:pos="816"/>
        </w:tabs>
        <w:spacing w:before="1"/>
        <w:ind w:left="816" w:hanging="349"/>
        <w:jc w:val="left"/>
        <w:rPr>
          <w:rFonts w:ascii="Arial" w:hAnsi="Arial" w:cs="Arial"/>
        </w:rPr>
      </w:pPr>
      <w:r w:rsidRPr="006428F9">
        <w:rPr>
          <w:rFonts w:ascii="Arial" w:hAnsi="Arial" w:cs="Arial"/>
          <w:spacing w:val="-2"/>
        </w:rPr>
        <w:t>ustrukturyzowaną</w:t>
      </w:r>
      <w:r w:rsidRPr="006428F9">
        <w:rPr>
          <w:rFonts w:ascii="Arial" w:hAnsi="Arial" w:cs="Arial"/>
          <w:spacing w:val="5"/>
        </w:rPr>
        <w:t xml:space="preserve"> </w:t>
      </w:r>
      <w:r w:rsidRPr="006428F9">
        <w:rPr>
          <w:rFonts w:ascii="Arial" w:hAnsi="Arial" w:cs="Arial"/>
          <w:spacing w:val="-2"/>
        </w:rPr>
        <w:t>(za</w:t>
      </w:r>
      <w:r w:rsidRPr="006428F9">
        <w:rPr>
          <w:rFonts w:ascii="Arial" w:hAnsi="Arial" w:cs="Arial"/>
          <w:spacing w:val="8"/>
        </w:rPr>
        <w:t xml:space="preserve"> </w:t>
      </w:r>
      <w:r w:rsidRPr="006428F9">
        <w:rPr>
          <w:rFonts w:ascii="Arial" w:hAnsi="Arial" w:cs="Arial"/>
          <w:spacing w:val="-2"/>
        </w:rPr>
        <w:t>pośrednictwem</w:t>
      </w:r>
      <w:r w:rsidRPr="006428F9">
        <w:rPr>
          <w:rFonts w:ascii="Arial" w:hAnsi="Arial" w:cs="Arial"/>
          <w:spacing w:val="9"/>
        </w:rPr>
        <w:t xml:space="preserve"> </w:t>
      </w:r>
      <w:r w:rsidRPr="006428F9">
        <w:rPr>
          <w:rFonts w:ascii="Arial" w:hAnsi="Arial" w:cs="Arial"/>
          <w:spacing w:val="-2"/>
        </w:rPr>
        <w:t>Platformy</w:t>
      </w:r>
      <w:r w:rsidRPr="006428F9">
        <w:rPr>
          <w:rFonts w:ascii="Arial" w:hAnsi="Arial" w:cs="Arial"/>
          <w:spacing w:val="6"/>
        </w:rPr>
        <w:t xml:space="preserve"> </w:t>
      </w:r>
      <w:r w:rsidRPr="006428F9">
        <w:rPr>
          <w:rFonts w:ascii="Arial" w:hAnsi="Arial" w:cs="Arial"/>
          <w:spacing w:val="-2"/>
        </w:rPr>
        <w:t>Elektronicznego</w:t>
      </w:r>
      <w:r w:rsidRPr="006428F9">
        <w:rPr>
          <w:rFonts w:ascii="Arial" w:hAnsi="Arial" w:cs="Arial"/>
          <w:spacing w:val="8"/>
        </w:rPr>
        <w:t xml:space="preserve"> </w:t>
      </w:r>
      <w:r w:rsidRPr="006428F9">
        <w:rPr>
          <w:rFonts w:ascii="Arial" w:hAnsi="Arial" w:cs="Arial"/>
          <w:spacing w:val="-2"/>
        </w:rPr>
        <w:t>Fakturowania),</w:t>
      </w:r>
    </w:p>
    <w:p w:rsidR="00035F28" w:rsidRPr="006428F9" w:rsidRDefault="008B5982">
      <w:pPr>
        <w:pStyle w:val="Akapitzlist"/>
        <w:numPr>
          <w:ilvl w:val="1"/>
          <w:numId w:val="5"/>
        </w:numPr>
        <w:tabs>
          <w:tab w:val="left" w:pos="815"/>
          <w:tab w:val="left" w:pos="816"/>
        </w:tabs>
        <w:spacing w:before="1"/>
        <w:ind w:left="816" w:hanging="349"/>
        <w:jc w:val="left"/>
        <w:rPr>
          <w:rFonts w:ascii="Arial" w:hAnsi="Arial" w:cs="Arial"/>
        </w:rPr>
      </w:pPr>
      <w:r w:rsidRPr="006428F9">
        <w:rPr>
          <w:rFonts w:ascii="Arial" w:hAnsi="Arial" w:cs="Arial"/>
        </w:rPr>
        <w:t>w</w:t>
      </w:r>
      <w:r w:rsidRPr="006428F9">
        <w:rPr>
          <w:rFonts w:ascii="Arial" w:hAnsi="Arial" w:cs="Arial"/>
          <w:spacing w:val="-13"/>
        </w:rPr>
        <w:t xml:space="preserve"> </w:t>
      </w:r>
      <w:r w:rsidRPr="006428F9">
        <w:rPr>
          <w:rFonts w:ascii="Arial" w:hAnsi="Arial" w:cs="Arial"/>
        </w:rPr>
        <w:t>formacie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pdf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na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następujące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</w:rPr>
        <w:t>adresy</w:t>
      </w:r>
      <w:r w:rsidRPr="006428F9">
        <w:rPr>
          <w:rFonts w:ascii="Arial" w:hAnsi="Arial" w:cs="Arial"/>
          <w:spacing w:val="-13"/>
        </w:rPr>
        <w:t xml:space="preserve"> </w:t>
      </w:r>
      <w:r w:rsidR="00F3365D" w:rsidRPr="006428F9">
        <w:rPr>
          <w:rFonts w:ascii="Arial" w:hAnsi="Arial" w:cs="Arial"/>
          <w:spacing w:val="-2"/>
        </w:rPr>
        <w:t xml:space="preserve">mailowe </w:t>
      </w:r>
      <w:r w:rsidRPr="006428F9">
        <w:rPr>
          <w:rFonts w:ascii="Arial" w:hAnsi="Arial" w:cs="Arial"/>
          <w:spacing w:val="-2"/>
        </w:rPr>
        <w:t>………………………………………………….</w:t>
      </w:r>
    </w:p>
    <w:p w:rsidR="00035F28" w:rsidRPr="006428F9" w:rsidRDefault="00035F28">
      <w:pPr>
        <w:pStyle w:val="Tekstpodstawowy"/>
        <w:rPr>
          <w:rFonts w:ascii="Arial" w:hAnsi="Arial" w:cs="Arial"/>
        </w:rPr>
      </w:pPr>
    </w:p>
    <w:p w:rsidR="00035F28" w:rsidRPr="006428F9" w:rsidRDefault="008B5982">
      <w:pPr>
        <w:spacing w:line="257" w:lineRule="exact"/>
        <w:ind w:left="4639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  <w:b/>
        </w:rPr>
        <w:t>§</w:t>
      </w:r>
      <w:r w:rsidRPr="006428F9">
        <w:rPr>
          <w:rFonts w:ascii="Arial" w:hAnsi="Arial" w:cs="Arial"/>
          <w:spacing w:val="-7"/>
        </w:rPr>
        <w:t xml:space="preserve"> </w:t>
      </w:r>
      <w:r w:rsidR="00EE731D" w:rsidRPr="006428F9">
        <w:rPr>
          <w:rFonts w:ascii="Arial" w:hAnsi="Arial" w:cs="Arial"/>
          <w:b/>
          <w:spacing w:val="-5"/>
        </w:rPr>
        <w:t>4</w:t>
      </w:r>
    </w:p>
    <w:p w:rsidR="00035F28" w:rsidRPr="006428F9" w:rsidRDefault="008B5982" w:rsidP="00EE731D">
      <w:pPr>
        <w:pStyle w:val="Tekstpodstawowy"/>
        <w:ind w:left="142" w:right="115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 xml:space="preserve">Zamawiający może dokonywać w danym okresie rozliczeniowym Transakcji Bezgotówkowych przy użyciu kart paliwowych w granicach Limitów ustalonych dla każdej karty paliwowej, wskazanych w </w:t>
      </w:r>
      <w:proofErr w:type="spellStart"/>
      <w:r w:rsidR="00F67C4E" w:rsidRPr="006428F9">
        <w:rPr>
          <w:rFonts w:ascii="Arial" w:hAnsi="Arial" w:cs="Arial"/>
        </w:rPr>
        <w:t>Zapotrzebowaniach</w:t>
      </w:r>
      <w:proofErr w:type="spellEnd"/>
      <w:r w:rsidRPr="006428F9">
        <w:rPr>
          <w:rFonts w:ascii="Arial" w:hAnsi="Arial" w:cs="Arial"/>
        </w:rPr>
        <w:t xml:space="preserve"> na karty paliwowe.</w:t>
      </w:r>
    </w:p>
    <w:p w:rsidR="004F4B3E" w:rsidRPr="006428F9" w:rsidRDefault="004F4B3E" w:rsidP="004F4B3E">
      <w:pPr>
        <w:spacing w:before="76"/>
        <w:ind w:left="444" w:right="457"/>
        <w:jc w:val="center"/>
        <w:rPr>
          <w:rFonts w:ascii="Arial" w:hAnsi="Arial" w:cs="Arial"/>
          <w:b/>
        </w:rPr>
      </w:pPr>
    </w:p>
    <w:p w:rsidR="00035F28" w:rsidRPr="006428F9" w:rsidRDefault="008B5982">
      <w:pPr>
        <w:spacing w:before="76" w:line="257" w:lineRule="exact"/>
        <w:ind w:left="444" w:right="457"/>
        <w:jc w:val="center"/>
        <w:rPr>
          <w:rFonts w:ascii="Arial" w:hAnsi="Arial" w:cs="Arial"/>
          <w:b/>
        </w:rPr>
      </w:pPr>
      <w:r w:rsidRPr="006428F9">
        <w:rPr>
          <w:rFonts w:ascii="Arial" w:hAnsi="Arial" w:cs="Arial"/>
          <w:b/>
        </w:rPr>
        <w:t>§</w:t>
      </w:r>
      <w:r w:rsidRPr="006428F9">
        <w:rPr>
          <w:rFonts w:ascii="Arial" w:hAnsi="Arial" w:cs="Arial"/>
          <w:spacing w:val="-7"/>
        </w:rPr>
        <w:t xml:space="preserve"> </w:t>
      </w:r>
      <w:r w:rsidR="00F67C4E" w:rsidRPr="006428F9">
        <w:rPr>
          <w:rFonts w:ascii="Arial" w:hAnsi="Arial" w:cs="Arial"/>
          <w:b/>
          <w:spacing w:val="-5"/>
        </w:rPr>
        <w:t>5</w:t>
      </w:r>
    </w:p>
    <w:p w:rsidR="00035F28" w:rsidRPr="006428F9" w:rsidRDefault="008B5982" w:rsidP="00F67C4E">
      <w:pPr>
        <w:pStyle w:val="Tekstpodstawowy"/>
        <w:spacing w:line="257" w:lineRule="exact"/>
        <w:ind w:left="444" w:right="1" w:hanging="302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Za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wydanie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każdej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karty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paliwowej</w:t>
      </w:r>
      <w:r w:rsidRPr="006428F9">
        <w:rPr>
          <w:rFonts w:ascii="Arial" w:hAnsi="Arial" w:cs="Arial"/>
          <w:spacing w:val="-12"/>
        </w:rPr>
        <w:t xml:space="preserve"> </w:t>
      </w:r>
      <w:r w:rsidRPr="006428F9">
        <w:rPr>
          <w:rFonts w:ascii="Arial" w:hAnsi="Arial" w:cs="Arial"/>
        </w:rPr>
        <w:t>Wykonawca</w:t>
      </w:r>
      <w:r w:rsidRPr="006428F9">
        <w:rPr>
          <w:rFonts w:ascii="Arial" w:hAnsi="Arial" w:cs="Arial"/>
          <w:spacing w:val="-10"/>
        </w:rPr>
        <w:t xml:space="preserve"> </w:t>
      </w:r>
      <w:r w:rsidRPr="006428F9">
        <w:rPr>
          <w:rFonts w:ascii="Arial" w:hAnsi="Arial" w:cs="Arial"/>
        </w:rPr>
        <w:t>pobiera</w:t>
      </w:r>
      <w:r w:rsidRPr="006428F9">
        <w:rPr>
          <w:rFonts w:ascii="Arial" w:hAnsi="Arial" w:cs="Arial"/>
          <w:spacing w:val="-9"/>
        </w:rPr>
        <w:t xml:space="preserve"> </w:t>
      </w:r>
      <w:r w:rsidRPr="006428F9">
        <w:rPr>
          <w:rFonts w:ascii="Arial" w:hAnsi="Arial" w:cs="Arial"/>
          <w:spacing w:val="-2"/>
        </w:rPr>
        <w:t>opłatę:</w:t>
      </w:r>
    </w:p>
    <w:p w:rsidR="00035F28" w:rsidRPr="006428F9" w:rsidRDefault="00035F28">
      <w:pPr>
        <w:pStyle w:val="Tekstpodstawowy"/>
        <w:rPr>
          <w:rFonts w:ascii="Arial" w:hAnsi="Arial" w:cs="Arial"/>
        </w:rPr>
      </w:pPr>
    </w:p>
    <w:p w:rsidR="00035F28" w:rsidRPr="006428F9" w:rsidRDefault="008B5982">
      <w:pPr>
        <w:pStyle w:val="Akapitzlist"/>
        <w:numPr>
          <w:ilvl w:val="0"/>
          <w:numId w:val="4"/>
        </w:numPr>
        <w:tabs>
          <w:tab w:val="left" w:pos="828"/>
          <w:tab w:val="left" w:pos="8731"/>
        </w:tabs>
        <w:spacing w:before="1"/>
        <w:ind w:left="827" w:right="114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</w:rPr>
        <w:t xml:space="preserve">za nowe karty paliwowe wydane po podpisaniu </w:t>
      </w:r>
      <w:r w:rsidR="00F67C4E" w:rsidRPr="006428F9">
        <w:rPr>
          <w:rFonts w:ascii="Arial" w:hAnsi="Arial" w:cs="Arial"/>
        </w:rPr>
        <w:t xml:space="preserve">niniejszej </w:t>
      </w:r>
      <w:r w:rsidRPr="006428F9">
        <w:rPr>
          <w:rFonts w:ascii="Arial" w:hAnsi="Arial" w:cs="Arial"/>
        </w:rPr>
        <w:t xml:space="preserve">Umowy oraz kolejne karty paliwowe wydawane na nowe numery rejestracyjne lub nowego użytkownika zamawiane w okresie obowiązywania </w:t>
      </w:r>
      <w:r w:rsidR="00F67C4E" w:rsidRPr="006428F9">
        <w:rPr>
          <w:rFonts w:ascii="Arial" w:hAnsi="Arial" w:cs="Arial"/>
        </w:rPr>
        <w:t xml:space="preserve">niniejszej </w:t>
      </w:r>
      <w:r w:rsidRPr="006428F9">
        <w:rPr>
          <w:rFonts w:ascii="Arial" w:hAnsi="Arial" w:cs="Arial"/>
        </w:rPr>
        <w:t>Umowy na podstawie Zapotrzebowania złożonego przez Zamawiającego oraz</w:t>
      </w:r>
      <w:r w:rsidR="00F67C4E" w:rsidRPr="006428F9">
        <w:rPr>
          <w:rFonts w:ascii="Arial" w:hAnsi="Arial" w:cs="Arial"/>
          <w:spacing w:val="40"/>
        </w:rPr>
        <w:t xml:space="preserve"> </w:t>
      </w:r>
      <w:r w:rsidRPr="006428F9">
        <w:rPr>
          <w:rFonts w:ascii="Arial" w:hAnsi="Arial" w:cs="Arial"/>
        </w:rPr>
        <w:t xml:space="preserve">wymieniane po upływie terminu ważności w wysokości: </w:t>
      </w:r>
      <w:r w:rsidRPr="006428F9">
        <w:rPr>
          <w:rFonts w:ascii="Arial" w:hAnsi="Arial" w:cs="Arial"/>
          <w:u w:val="single"/>
        </w:rPr>
        <w:tab/>
      </w:r>
      <w:r w:rsidR="00F67C4E" w:rsidRPr="006428F9">
        <w:rPr>
          <w:rFonts w:ascii="Arial" w:hAnsi="Arial" w:cs="Arial"/>
        </w:rPr>
        <w:t xml:space="preserve">……… </w:t>
      </w:r>
      <w:r w:rsidRPr="006428F9">
        <w:rPr>
          <w:rFonts w:ascii="Arial" w:hAnsi="Arial" w:cs="Arial"/>
          <w:b/>
        </w:rPr>
        <w:t>zł</w:t>
      </w:r>
      <w:r w:rsidR="00F67C4E" w:rsidRPr="006428F9">
        <w:rPr>
          <w:rFonts w:ascii="Arial" w:hAnsi="Arial" w:cs="Arial"/>
          <w:b/>
        </w:rPr>
        <w:t>.</w:t>
      </w:r>
      <w:r w:rsidRPr="006428F9">
        <w:rPr>
          <w:rFonts w:ascii="Arial" w:hAnsi="Arial" w:cs="Arial"/>
          <w:spacing w:val="-14"/>
        </w:rPr>
        <w:t xml:space="preserve"> </w:t>
      </w:r>
      <w:r w:rsidRPr="006428F9">
        <w:rPr>
          <w:rFonts w:ascii="Arial" w:hAnsi="Arial" w:cs="Arial"/>
          <w:b/>
        </w:rPr>
        <w:t>netto</w:t>
      </w:r>
      <w:r w:rsidRPr="006428F9">
        <w:rPr>
          <w:rFonts w:ascii="Arial" w:hAnsi="Arial" w:cs="Arial"/>
        </w:rPr>
        <w:t xml:space="preserve"> </w:t>
      </w:r>
      <w:r w:rsidRPr="006428F9">
        <w:rPr>
          <w:rFonts w:ascii="Arial" w:hAnsi="Arial" w:cs="Arial"/>
          <w:b/>
        </w:rPr>
        <w:t>za</w:t>
      </w:r>
      <w:r w:rsidRPr="006428F9">
        <w:rPr>
          <w:rFonts w:ascii="Arial" w:hAnsi="Arial" w:cs="Arial"/>
          <w:spacing w:val="-2"/>
        </w:rPr>
        <w:t xml:space="preserve"> </w:t>
      </w:r>
      <w:r w:rsidR="00F67C4E" w:rsidRPr="006428F9">
        <w:rPr>
          <w:rFonts w:ascii="Arial" w:hAnsi="Arial" w:cs="Arial"/>
          <w:b/>
        </w:rPr>
        <w:t>kartę,</w:t>
      </w:r>
    </w:p>
    <w:p w:rsidR="00035F28" w:rsidRPr="006428F9" w:rsidRDefault="008B5982">
      <w:pPr>
        <w:pStyle w:val="Akapitzlist"/>
        <w:numPr>
          <w:ilvl w:val="0"/>
          <w:numId w:val="4"/>
        </w:numPr>
        <w:tabs>
          <w:tab w:val="left" w:pos="828"/>
          <w:tab w:val="left" w:pos="8757"/>
        </w:tabs>
        <w:ind w:left="827" w:right="114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</w:rPr>
        <w:t xml:space="preserve">za kolejne karty paliwowe wymienione w okresie obowiązywania </w:t>
      </w:r>
      <w:r w:rsidR="00F67C4E" w:rsidRPr="006428F9">
        <w:rPr>
          <w:rFonts w:ascii="Arial" w:hAnsi="Arial" w:cs="Arial"/>
        </w:rPr>
        <w:t xml:space="preserve">niniejszej </w:t>
      </w:r>
      <w:r w:rsidRPr="006428F9">
        <w:rPr>
          <w:rFonts w:ascii="Arial" w:hAnsi="Arial" w:cs="Arial"/>
        </w:rPr>
        <w:t xml:space="preserve">Umowy na podstawie Zapotrzebowania złożonego przez Zamawiającego (np. zmiana limitów, błędne podanie danych umieszczonych na karcie, uszkodzenie karty) w wysokości: </w:t>
      </w:r>
      <w:r w:rsidRPr="006428F9">
        <w:rPr>
          <w:rFonts w:ascii="Arial" w:hAnsi="Arial" w:cs="Arial"/>
          <w:u w:val="single"/>
        </w:rPr>
        <w:tab/>
      </w:r>
      <w:r w:rsidR="00F67C4E" w:rsidRPr="006428F9">
        <w:rPr>
          <w:rFonts w:ascii="Arial" w:hAnsi="Arial" w:cs="Arial"/>
        </w:rPr>
        <w:t>………</w:t>
      </w:r>
      <w:r w:rsidRPr="006428F9">
        <w:rPr>
          <w:rFonts w:ascii="Arial" w:hAnsi="Arial" w:cs="Arial"/>
          <w:b/>
        </w:rPr>
        <w:t>zł</w:t>
      </w:r>
      <w:r w:rsidR="00F67C4E" w:rsidRPr="006428F9">
        <w:rPr>
          <w:rFonts w:ascii="Arial" w:hAnsi="Arial" w:cs="Arial"/>
          <w:b/>
        </w:rPr>
        <w:t>.</w:t>
      </w:r>
      <w:r w:rsidRPr="006428F9">
        <w:rPr>
          <w:rFonts w:ascii="Arial" w:hAnsi="Arial" w:cs="Arial"/>
          <w:spacing w:val="-14"/>
        </w:rPr>
        <w:t xml:space="preserve"> </w:t>
      </w:r>
      <w:r w:rsidRPr="006428F9">
        <w:rPr>
          <w:rFonts w:ascii="Arial" w:hAnsi="Arial" w:cs="Arial"/>
          <w:b/>
        </w:rPr>
        <w:t>netto</w:t>
      </w:r>
      <w:r w:rsidRPr="006428F9">
        <w:rPr>
          <w:rFonts w:ascii="Arial" w:hAnsi="Arial" w:cs="Arial"/>
        </w:rPr>
        <w:t xml:space="preserve"> </w:t>
      </w:r>
      <w:r w:rsidRPr="006428F9">
        <w:rPr>
          <w:rFonts w:ascii="Arial" w:hAnsi="Arial" w:cs="Arial"/>
          <w:b/>
        </w:rPr>
        <w:t>za</w:t>
      </w:r>
      <w:r w:rsidRPr="006428F9">
        <w:rPr>
          <w:rFonts w:ascii="Arial" w:hAnsi="Arial" w:cs="Arial"/>
          <w:spacing w:val="-2"/>
        </w:rPr>
        <w:t xml:space="preserve"> </w:t>
      </w:r>
      <w:r w:rsidRPr="006428F9">
        <w:rPr>
          <w:rFonts w:ascii="Arial" w:hAnsi="Arial" w:cs="Arial"/>
          <w:b/>
        </w:rPr>
        <w:t>kartę.</w:t>
      </w:r>
    </w:p>
    <w:p w:rsidR="00035F28" w:rsidRPr="006428F9" w:rsidRDefault="00035F28">
      <w:pPr>
        <w:pStyle w:val="Tekstpodstawowy"/>
        <w:spacing w:before="4"/>
        <w:rPr>
          <w:rFonts w:ascii="Arial" w:hAnsi="Arial" w:cs="Arial"/>
          <w:sz w:val="13"/>
        </w:rPr>
      </w:pPr>
    </w:p>
    <w:p w:rsidR="00035F28" w:rsidRPr="006428F9" w:rsidRDefault="008B5982">
      <w:pPr>
        <w:spacing w:before="101" w:line="257" w:lineRule="exact"/>
        <w:ind w:left="4639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  <w:b/>
        </w:rPr>
        <w:t>§</w:t>
      </w:r>
      <w:r w:rsidRPr="006428F9">
        <w:rPr>
          <w:rFonts w:ascii="Arial" w:hAnsi="Arial" w:cs="Arial"/>
          <w:spacing w:val="-7"/>
        </w:rPr>
        <w:t xml:space="preserve"> </w:t>
      </w:r>
      <w:r w:rsidR="00F67C4E" w:rsidRPr="006428F9">
        <w:rPr>
          <w:rFonts w:ascii="Arial" w:hAnsi="Arial" w:cs="Arial"/>
          <w:b/>
          <w:spacing w:val="-5"/>
        </w:rPr>
        <w:t>6</w:t>
      </w:r>
    </w:p>
    <w:p w:rsidR="00035F28" w:rsidRPr="006428F9" w:rsidRDefault="008B5982">
      <w:pPr>
        <w:pStyle w:val="Akapitzlist"/>
        <w:numPr>
          <w:ilvl w:val="0"/>
          <w:numId w:val="3"/>
        </w:numPr>
        <w:tabs>
          <w:tab w:val="left" w:pos="392"/>
        </w:tabs>
        <w:spacing w:before="1" w:line="237" w:lineRule="auto"/>
        <w:ind w:right="114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</w:rPr>
        <w:t>Zamawiający</w:t>
      </w:r>
      <w:r w:rsidRPr="006428F9">
        <w:rPr>
          <w:rFonts w:ascii="Arial" w:hAnsi="Arial" w:cs="Arial"/>
          <w:spacing w:val="56"/>
        </w:rPr>
        <w:t xml:space="preserve"> </w:t>
      </w:r>
      <w:r w:rsidRPr="006428F9">
        <w:rPr>
          <w:rFonts w:ascii="Arial" w:hAnsi="Arial" w:cs="Arial"/>
        </w:rPr>
        <w:t>oświadcza,</w:t>
      </w:r>
      <w:r w:rsidRPr="006428F9">
        <w:rPr>
          <w:rFonts w:ascii="Arial" w:hAnsi="Arial" w:cs="Arial"/>
          <w:spacing w:val="57"/>
        </w:rPr>
        <w:t xml:space="preserve"> </w:t>
      </w:r>
      <w:r w:rsidRPr="006428F9">
        <w:rPr>
          <w:rFonts w:ascii="Arial" w:hAnsi="Arial" w:cs="Arial"/>
        </w:rPr>
        <w:t>że</w:t>
      </w:r>
      <w:r w:rsidRPr="006428F9">
        <w:rPr>
          <w:rFonts w:ascii="Arial" w:hAnsi="Arial" w:cs="Arial"/>
          <w:spacing w:val="59"/>
        </w:rPr>
        <w:t xml:space="preserve"> </w:t>
      </w:r>
      <w:r w:rsidRPr="006428F9">
        <w:rPr>
          <w:rFonts w:ascii="Arial" w:hAnsi="Arial" w:cs="Arial"/>
        </w:rPr>
        <w:t>jest</w:t>
      </w:r>
      <w:r w:rsidRPr="006428F9">
        <w:rPr>
          <w:rFonts w:ascii="Arial" w:hAnsi="Arial" w:cs="Arial"/>
          <w:spacing w:val="56"/>
        </w:rPr>
        <w:t xml:space="preserve"> </w:t>
      </w:r>
      <w:r w:rsidRPr="006428F9">
        <w:rPr>
          <w:rFonts w:ascii="Arial" w:hAnsi="Arial" w:cs="Arial"/>
        </w:rPr>
        <w:t>czynnym</w:t>
      </w:r>
      <w:r w:rsidRPr="006428F9">
        <w:rPr>
          <w:rFonts w:ascii="Arial" w:hAnsi="Arial" w:cs="Arial"/>
          <w:spacing w:val="60"/>
        </w:rPr>
        <w:t xml:space="preserve"> </w:t>
      </w:r>
      <w:r w:rsidRPr="006428F9">
        <w:rPr>
          <w:rFonts w:ascii="Arial" w:hAnsi="Arial" w:cs="Arial"/>
        </w:rPr>
        <w:t>podatnikiem</w:t>
      </w:r>
      <w:r w:rsidRPr="006428F9">
        <w:rPr>
          <w:rFonts w:ascii="Arial" w:hAnsi="Arial" w:cs="Arial"/>
          <w:spacing w:val="60"/>
        </w:rPr>
        <w:t xml:space="preserve"> </w:t>
      </w:r>
      <w:r w:rsidRPr="006428F9">
        <w:rPr>
          <w:rFonts w:ascii="Arial" w:hAnsi="Arial" w:cs="Arial"/>
        </w:rPr>
        <w:t>podatku</w:t>
      </w:r>
      <w:r w:rsidRPr="006428F9">
        <w:rPr>
          <w:rFonts w:ascii="Arial" w:hAnsi="Arial" w:cs="Arial"/>
          <w:spacing w:val="57"/>
        </w:rPr>
        <w:t xml:space="preserve"> </w:t>
      </w:r>
      <w:r w:rsidRPr="006428F9">
        <w:rPr>
          <w:rFonts w:ascii="Arial" w:hAnsi="Arial" w:cs="Arial"/>
        </w:rPr>
        <w:t>od</w:t>
      </w:r>
      <w:r w:rsidRPr="006428F9">
        <w:rPr>
          <w:rFonts w:ascii="Arial" w:hAnsi="Arial" w:cs="Arial"/>
          <w:spacing w:val="59"/>
        </w:rPr>
        <w:t xml:space="preserve"> </w:t>
      </w:r>
      <w:r w:rsidRPr="006428F9">
        <w:rPr>
          <w:rFonts w:ascii="Arial" w:hAnsi="Arial" w:cs="Arial"/>
        </w:rPr>
        <w:t>towarów</w:t>
      </w:r>
      <w:r w:rsidRPr="006428F9">
        <w:rPr>
          <w:rFonts w:ascii="Arial" w:hAnsi="Arial" w:cs="Arial"/>
          <w:spacing w:val="56"/>
        </w:rPr>
        <w:t xml:space="preserve"> </w:t>
      </w:r>
      <w:r w:rsidRPr="006428F9">
        <w:rPr>
          <w:rFonts w:ascii="Arial" w:hAnsi="Arial" w:cs="Arial"/>
        </w:rPr>
        <w:t>i</w:t>
      </w:r>
      <w:r w:rsidRPr="006428F9">
        <w:rPr>
          <w:rFonts w:ascii="Arial" w:hAnsi="Arial" w:cs="Arial"/>
          <w:spacing w:val="60"/>
        </w:rPr>
        <w:t xml:space="preserve"> </w:t>
      </w:r>
      <w:r w:rsidRPr="006428F9">
        <w:rPr>
          <w:rFonts w:ascii="Arial" w:hAnsi="Arial" w:cs="Arial"/>
        </w:rPr>
        <w:t>usług</w:t>
      </w:r>
      <w:r w:rsidRPr="006428F9">
        <w:rPr>
          <w:rFonts w:ascii="Arial" w:hAnsi="Arial" w:cs="Arial"/>
          <w:spacing w:val="58"/>
        </w:rPr>
        <w:t xml:space="preserve"> </w:t>
      </w:r>
      <w:r w:rsidRPr="006428F9">
        <w:rPr>
          <w:rFonts w:ascii="Arial" w:hAnsi="Arial" w:cs="Arial"/>
        </w:rPr>
        <w:t xml:space="preserve">(VAT) i posiada Numer Identyfikacji Podatkowej – </w:t>
      </w:r>
      <w:r w:rsidRPr="006428F9">
        <w:rPr>
          <w:rFonts w:ascii="Arial" w:hAnsi="Arial" w:cs="Arial"/>
          <w:b/>
        </w:rPr>
        <w:t>NIP</w:t>
      </w:r>
      <w:r w:rsidRPr="006428F9">
        <w:rPr>
          <w:rFonts w:ascii="Arial" w:hAnsi="Arial" w:cs="Arial"/>
        </w:rPr>
        <w:t xml:space="preserve"> </w:t>
      </w:r>
      <w:r w:rsidRPr="006428F9">
        <w:rPr>
          <w:rFonts w:ascii="Arial" w:hAnsi="Arial" w:cs="Arial"/>
          <w:b/>
        </w:rPr>
        <w:t>7</w:t>
      </w:r>
      <w:r w:rsidR="00AD14D1" w:rsidRPr="006428F9">
        <w:rPr>
          <w:rFonts w:ascii="Arial" w:hAnsi="Arial" w:cs="Arial"/>
          <w:b/>
        </w:rPr>
        <w:t>450004792</w:t>
      </w:r>
    </w:p>
    <w:p w:rsidR="00035F28" w:rsidRPr="006428F9" w:rsidRDefault="008B5982">
      <w:pPr>
        <w:pStyle w:val="Akapitzlist"/>
        <w:numPr>
          <w:ilvl w:val="0"/>
          <w:numId w:val="3"/>
        </w:numPr>
        <w:tabs>
          <w:tab w:val="left" w:pos="392"/>
        </w:tabs>
        <w:spacing w:before="2" w:line="237" w:lineRule="auto"/>
        <w:ind w:right="115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Zamawiający upoważnia Wykonawcę do wystawiania faktur VAT z tytułu dokonywania Transakcji Bezgotówkowych do chwili rozliczenia wszystkich Transakcji Bezgotówkowych bez podpisu osoby przez nią upoważnionej.</w:t>
      </w:r>
    </w:p>
    <w:p w:rsidR="00035F28" w:rsidRPr="006428F9" w:rsidRDefault="00035F28">
      <w:pPr>
        <w:pStyle w:val="Tekstpodstawowy"/>
        <w:spacing w:before="6"/>
        <w:rPr>
          <w:rFonts w:ascii="Arial" w:hAnsi="Arial" w:cs="Arial"/>
          <w:sz w:val="13"/>
        </w:rPr>
      </w:pPr>
    </w:p>
    <w:p w:rsidR="00035F28" w:rsidRPr="006428F9" w:rsidRDefault="008B5982">
      <w:pPr>
        <w:spacing w:before="101"/>
        <w:ind w:left="4639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  <w:b/>
        </w:rPr>
        <w:t>§</w:t>
      </w:r>
      <w:r w:rsidRPr="006428F9">
        <w:rPr>
          <w:rFonts w:ascii="Arial" w:hAnsi="Arial" w:cs="Arial"/>
          <w:spacing w:val="-7"/>
        </w:rPr>
        <w:t xml:space="preserve"> </w:t>
      </w:r>
      <w:r w:rsidR="00F67C4E" w:rsidRPr="006428F9">
        <w:rPr>
          <w:rFonts w:ascii="Arial" w:hAnsi="Arial" w:cs="Arial"/>
          <w:b/>
          <w:spacing w:val="-5"/>
        </w:rPr>
        <w:t>7</w:t>
      </w:r>
    </w:p>
    <w:p w:rsidR="00035F28" w:rsidRPr="006428F9" w:rsidRDefault="00AD14D1" w:rsidP="009D6A92">
      <w:pPr>
        <w:pStyle w:val="Akapitzlist"/>
        <w:numPr>
          <w:ilvl w:val="0"/>
          <w:numId w:val="2"/>
        </w:numPr>
        <w:tabs>
          <w:tab w:val="left" w:pos="392"/>
        </w:tabs>
        <w:spacing w:before="1" w:line="257" w:lineRule="exact"/>
        <w:ind w:hanging="285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 xml:space="preserve">Termin obowiązywania umowy: </w:t>
      </w:r>
      <w:r w:rsidR="009D6A92" w:rsidRPr="006428F9">
        <w:rPr>
          <w:rFonts w:ascii="Arial" w:hAnsi="Arial" w:cs="Arial"/>
        </w:rPr>
        <w:t xml:space="preserve">od dnia ………………………… do dnia </w:t>
      </w:r>
      <w:r w:rsidRPr="006428F9">
        <w:rPr>
          <w:rFonts w:ascii="Arial" w:hAnsi="Arial" w:cs="Arial"/>
        </w:rPr>
        <w:t>31.12.202</w:t>
      </w:r>
      <w:r w:rsidR="00A50339">
        <w:rPr>
          <w:rFonts w:ascii="Arial" w:hAnsi="Arial" w:cs="Arial"/>
        </w:rPr>
        <w:t>4</w:t>
      </w:r>
      <w:bookmarkStart w:id="0" w:name="_GoBack"/>
      <w:bookmarkEnd w:id="0"/>
      <w:r w:rsidRPr="006428F9">
        <w:rPr>
          <w:rFonts w:ascii="Arial" w:hAnsi="Arial" w:cs="Arial"/>
        </w:rPr>
        <w:t xml:space="preserve"> r.</w:t>
      </w:r>
      <w:r w:rsidR="009D6A92" w:rsidRPr="006428F9">
        <w:rPr>
          <w:rFonts w:ascii="Arial" w:hAnsi="Arial" w:cs="Arial"/>
        </w:rPr>
        <w:t>,</w:t>
      </w:r>
      <w:r w:rsidRPr="006428F9">
        <w:rPr>
          <w:rFonts w:ascii="Arial" w:hAnsi="Arial" w:cs="Arial"/>
        </w:rPr>
        <w:t xml:space="preserve"> z</w:t>
      </w:r>
      <w:r w:rsidR="009D6A92" w:rsidRPr="006428F9">
        <w:rPr>
          <w:rFonts w:ascii="Arial" w:hAnsi="Arial" w:cs="Arial"/>
        </w:rPr>
        <w:t> </w:t>
      </w:r>
      <w:r w:rsidRPr="006428F9">
        <w:rPr>
          <w:rFonts w:ascii="Arial" w:hAnsi="Arial" w:cs="Arial"/>
        </w:rPr>
        <w:t>zastrzeżeniem ust. 2</w:t>
      </w:r>
      <w:r w:rsidRPr="006428F9">
        <w:rPr>
          <w:rFonts w:ascii="Arial" w:hAnsi="Arial" w:cs="Arial"/>
          <w:spacing w:val="-2"/>
        </w:rPr>
        <w:t xml:space="preserve"> i 3.</w:t>
      </w:r>
    </w:p>
    <w:p w:rsidR="00AD14D1" w:rsidRPr="006428F9" w:rsidRDefault="00AB3741">
      <w:pPr>
        <w:pStyle w:val="Akapitzlist"/>
        <w:numPr>
          <w:ilvl w:val="0"/>
          <w:numId w:val="2"/>
        </w:numPr>
        <w:tabs>
          <w:tab w:val="left" w:pos="392"/>
        </w:tabs>
        <w:spacing w:before="1" w:line="257" w:lineRule="exact"/>
        <w:ind w:hanging="285"/>
        <w:jc w:val="both"/>
        <w:rPr>
          <w:rFonts w:ascii="Arial" w:hAnsi="Arial" w:cs="Arial"/>
        </w:rPr>
      </w:pPr>
      <w:r w:rsidRPr="006428F9">
        <w:rPr>
          <w:rFonts w:ascii="Arial" w:hAnsi="Arial" w:cs="Arial"/>
          <w:spacing w:val="-2"/>
        </w:rPr>
        <w:t xml:space="preserve">Zamawiający ma prawo </w:t>
      </w:r>
      <w:r w:rsidR="00AF4AC8" w:rsidRPr="006428F9">
        <w:rPr>
          <w:rFonts w:ascii="Arial" w:hAnsi="Arial" w:cs="Arial"/>
          <w:spacing w:val="-2"/>
        </w:rPr>
        <w:t xml:space="preserve">do </w:t>
      </w:r>
      <w:r w:rsidRPr="006428F9">
        <w:rPr>
          <w:rFonts w:ascii="Arial" w:hAnsi="Arial" w:cs="Arial"/>
          <w:spacing w:val="-2"/>
        </w:rPr>
        <w:t xml:space="preserve">wypowiedzenia umowy ze skutkiem natychmiastowym w sytuacji, gdy </w:t>
      </w:r>
      <w:r w:rsidR="00AD14D1" w:rsidRPr="006428F9">
        <w:rPr>
          <w:rFonts w:ascii="Arial" w:hAnsi="Arial" w:cs="Arial"/>
          <w:spacing w:val="-2"/>
        </w:rPr>
        <w:t xml:space="preserve">w okresie jej obowiązywania dojdzie wcześniej do wyczerpania wartości </w:t>
      </w:r>
      <w:r w:rsidR="009D6A92" w:rsidRPr="006428F9">
        <w:rPr>
          <w:rFonts w:ascii="Arial" w:hAnsi="Arial" w:cs="Arial"/>
          <w:spacing w:val="-2"/>
        </w:rPr>
        <w:t xml:space="preserve">umowy </w:t>
      </w:r>
      <w:r w:rsidR="00AD14D1" w:rsidRPr="006428F9">
        <w:rPr>
          <w:rFonts w:ascii="Arial" w:hAnsi="Arial" w:cs="Arial"/>
          <w:spacing w:val="-2"/>
        </w:rPr>
        <w:t>określonej w § 2</w:t>
      </w:r>
      <w:r w:rsidR="009D6A92" w:rsidRPr="006428F9">
        <w:rPr>
          <w:rFonts w:ascii="Arial" w:hAnsi="Arial" w:cs="Arial"/>
          <w:spacing w:val="-2"/>
        </w:rPr>
        <w:t xml:space="preserve"> ust. 1</w:t>
      </w:r>
      <w:r w:rsidR="00AD14D1" w:rsidRPr="006428F9">
        <w:rPr>
          <w:rFonts w:ascii="Arial" w:hAnsi="Arial" w:cs="Arial"/>
          <w:spacing w:val="-2"/>
        </w:rPr>
        <w:t xml:space="preserve">. </w:t>
      </w:r>
    </w:p>
    <w:p w:rsidR="00AD14D1" w:rsidRPr="006428F9" w:rsidRDefault="009D6A92">
      <w:pPr>
        <w:pStyle w:val="Akapitzlist"/>
        <w:numPr>
          <w:ilvl w:val="0"/>
          <w:numId w:val="2"/>
        </w:numPr>
        <w:tabs>
          <w:tab w:val="left" w:pos="392"/>
        </w:tabs>
        <w:spacing w:before="1" w:line="257" w:lineRule="exact"/>
        <w:ind w:hanging="285"/>
        <w:jc w:val="both"/>
        <w:rPr>
          <w:rFonts w:ascii="Arial" w:hAnsi="Arial" w:cs="Arial"/>
        </w:rPr>
      </w:pPr>
      <w:r w:rsidRPr="006428F9">
        <w:rPr>
          <w:rFonts w:ascii="Arial" w:hAnsi="Arial" w:cs="Arial"/>
          <w:spacing w:val="-2"/>
        </w:rPr>
        <w:t>Jeśli w okresie obowiązywania niniejszej U</w:t>
      </w:r>
      <w:r w:rsidR="00AD14D1" w:rsidRPr="006428F9">
        <w:rPr>
          <w:rFonts w:ascii="Arial" w:hAnsi="Arial" w:cs="Arial"/>
          <w:spacing w:val="-2"/>
        </w:rPr>
        <w:t xml:space="preserve">mowy nie dojdzie do </w:t>
      </w:r>
      <w:r w:rsidR="00F74757" w:rsidRPr="006428F9">
        <w:rPr>
          <w:rFonts w:ascii="Arial" w:hAnsi="Arial" w:cs="Arial"/>
          <w:spacing w:val="-2"/>
        </w:rPr>
        <w:t xml:space="preserve">zrealizowania </w:t>
      </w:r>
      <w:r w:rsidR="001C07D5" w:rsidRPr="006428F9">
        <w:rPr>
          <w:rFonts w:ascii="Arial" w:hAnsi="Arial" w:cs="Arial"/>
          <w:spacing w:val="-2"/>
        </w:rPr>
        <w:t>pełnej</w:t>
      </w:r>
      <w:r w:rsidR="00F74757" w:rsidRPr="006428F9">
        <w:rPr>
          <w:rFonts w:ascii="Arial" w:hAnsi="Arial" w:cs="Arial"/>
          <w:spacing w:val="-2"/>
        </w:rPr>
        <w:t xml:space="preserve"> </w:t>
      </w:r>
      <w:r w:rsidR="00AD14D1" w:rsidRPr="006428F9">
        <w:rPr>
          <w:rFonts w:ascii="Arial" w:hAnsi="Arial" w:cs="Arial"/>
          <w:spacing w:val="-2"/>
        </w:rPr>
        <w:t xml:space="preserve">wartości umowy, </w:t>
      </w:r>
      <w:r w:rsidRPr="006428F9">
        <w:rPr>
          <w:rFonts w:ascii="Arial" w:hAnsi="Arial" w:cs="Arial"/>
          <w:spacing w:val="-2"/>
        </w:rPr>
        <w:t>o której mowa w § 2 ust. 1</w:t>
      </w:r>
      <w:r w:rsidR="00F74757" w:rsidRPr="006428F9">
        <w:rPr>
          <w:rFonts w:ascii="Arial" w:hAnsi="Arial" w:cs="Arial"/>
          <w:spacing w:val="-2"/>
        </w:rPr>
        <w:t>,</w:t>
      </w:r>
      <w:r w:rsidR="00AB3741" w:rsidRPr="006428F9">
        <w:rPr>
          <w:rFonts w:ascii="Arial" w:hAnsi="Arial" w:cs="Arial"/>
          <w:spacing w:val="-2"/>
        </w:rPr>
        <w:t xml:space="preserve"> </w:t>
      </w:r>
      <w:r w:rsidR="00AD14D1" w:rsidRPr="006428F9">
        <w:rPr>
          <w:rFonts w:ascii="Arial" w:hAnsi="Arial" w:cs="Arial"/>
          <w:spacing w:val="-2"/>
        </w:rPr>
        <w:t xml:space="preserve">Zamawiający zastrzega sobie prawo do przedłużenia niniejszej </w:t>
      </w:r>
      <w:r w:rsidRPr="006428F9">
        <w:rPr>
          <w:rFonts w:ascii="Arial" w:hAnsi="Arial" w:cs="Arial"/>
          <w:spacing w:val="-2"/>
        </w:rPr>
        <w:t>U</w:t>
      </w:r>
      <w:r w:rsidR="00AD14D1" w:rsidRPr="006428F9">
        <w:rPr>
          <w:rFonts w:ascii="Arial" w:hAnsi="Arial" w:cs="Arial"/>
          <w:spacing w:val="-2"/>
        </w:rPr>
        <w:t>mowy z Wykonawcą na warunkach z niej wynikających</w:t>
      </w:r>
      <w:r w:rsidR="00AB3741" w:rsidRPr="006428F9">
        <w:rPr>
          <w:rFonts w:ascii="Arial" w:hAnsi="Arial" w:cs="Arial"/>
          <w:spacing w:val="-2"/>
        </w:rPr>
        <w:t xml:space="preserve"> o okres odpowiadający </w:t>
      </w:r>
      <w:r w:rsidR="00F74757" w:rsidRPr="006428F9">
        <w:rPr>
          <w:rFonts w:ascii="Arial" w:hAnsi="Arial" w:cs="Arial"/>
          <w:spacing w:val="-2"/>
        </w:rPr>
        <w:t>okresowi do zrealizowania</w:t>
      </w:r>
      <w:r w:rsidR="00AF4AC8" w:rsidRPr="006428F9">
        <w:rPr>
          <w:rFonts w:ascii="Arial" w:hAnsi="Arial" w:cs="Arial"/>
          <w:spacing w:val="-2"/>
        </w:rPr>
        <w:t xml:space="preserve"> </w:t>
      </w:r>
      <w:r w:rsidR="001C07D5" w:rsidRPr="006428F9">
        <w:rPr>
          <w:rFonts w:ascii="Arial" w:hAnsi="Arial" w:cs="Arial"/>
          <w:spacing w:val="-2"/>
        </w:rPr>
        <w:t>pełnej</w:t>
      </w:r>
      <w:r w:rsidR="00F74757" w:rsidRPr="006428F9">
        <w:rPr>
          <w:rFonts w:ascii="Arial" w:hAnsi="Arial" w:cs="Arial"/>
          <w:spacing w:val="-2"/>
        </w:rPr>
        <w:t xml:space="preserve"> wartości umowy, o której mowa w § 2 ust. 1</w:t>
      </w:r>
      <w:r w:rsidR="00AD14D1" w:rsidRPr="006428F9">
        <w:rPr>
          <w:rFonts w:ascii="Arial" w:hAnsi="Arial" w:cs="Arial"/>
          <w:spacing w:val="-2"/>
        </w:rPr>
        <w:t>. W takiej sytuacji Zamawiający zwróci się do Wykonawcy</w:t>
      </w:r>
      <w:r w:rsidRPr="006428F9">
        <w:rPr>
          <w:rFonts w:ascii="Arial" w:hAnsi="Arial" w:cs="Arial"/>
          <w:spacing w:val="-2"/>
        </w:rPr>
        <w:t xml:space="preserve"> w formie mailowej z zapytaniem</w:t>
      </w:r>
      <w:r w:rsidR="00AD14D1" w:rsidRPr="006428F9">
        <w:rPr>
          <w:rFonts w:ascii="Arial" w:hAnsi="Arial" w:cs="Arial"/>
          <w:spacing w:val="-2"/>
        </w:rPr>
        <w:t xml:space="preserve"> czy Wykonawca wyrazi zgodę na przedłużenie umowy na obowiązujących warunkach.</w:t>
      </w:r>
      <w:r w:rsidR="005B2254" w:rsidRPr="006428F9">
        <w:rPr>
          <w:rFonts w:ascii="Arial" w:hAnsi="Arial" w:cs="Arial"/>
          <w:spacing w:val="-2"/>
        </w:rPr>
        <w:t xml:space="preserve"> </w:t>
      </w:r>
      <w:r w:rsidR="00AD14D1" w:rsidRPr="006428F9">
        <w:rPr>
          <w:rFonts w:ascii="Arial" w:hAnsi="Arial" w:cs="Arial"/>
          <w:spacing w:val="-2"/>
        </w:rPr>
        <w:t>Przedłużenie umowy stanowi zmianę jej postanowień i wymaga sporządzenia aneksu.</w:t>
      </w:r>
    </w:p>
    <w:p w:rsidR="00035F28" w:rsidRPr="006428F9" w:rsidRDefault="00F74757" w:rsidP="00F74757">
      <w:pPr>
        <w:pStyle w:val="Akapitzlist"/>
        <w:numPr>
          <w:ilvl w:val="0"/>
          <w:numId w:val="2"/>
        </w:numPr>
        <w:tabs>
          <w:tab w:val="left" w:pos="392"/>
        </w:tabs>
        <w:spacing w:before="1" w:line="257" w:lineRule="exact"/>
        <w:ind w:hanging="285"/>
        <w:jc w:val="both"/>
        <w:rPr>
          <w:rFonts w:ascii="Arial" w:hAnsi="Arial" w:cs="Arial"/>
        </w:rPr>
      </w:pPr>
      <w:r w:rsidRPr="006428F9">
        <w:rPr>
          <w:rFonts w:ascii="Arial" w:hAnsi="Arial" w:cs="Arial"/>
          <w:spacing w:val="-2"/>
        </w:rPr>
        <w:t xml:space="preserve">Zamawiający ma prawo do wypowiedzenia niniejszej umowy ze skutkiem </w:t>
      </w:r>
      <w:r w:rsidR="00FE23F0" w:rsidRPr="006428F9">
        <w:rPr>
          <w:rFonts w:ascii="Arial" w:hAnsi="Arial" w:cs="Arial"/>
          <w:spacing w:val="-2"/>
        </w:rPr>
        <w:t xml:space="preserve">natychmiastowy </w:t>
      </w:r>
      <w:r w:rsidR="008B5982" w:rsidRPr="006428F9">
        <w:rPr>
          <w:rFonts w:ascii="Arial" w:hAnsi="Arial" w:cs="Arial"/>
        </w:rPr>
        <w:t>w każdym czasie z ważnych powodów</w:t>
      </w:r>
      <w:r w:rsidR="009D6A92" w:rsidRPr="006428F9">
        <w:rPr>
          <w:rFonts w:ascii="Arial" w:hAnsi="Arial" w:cs="Arial"/>
        </w:rPr>
        <w:t>,</w:t>
      </w:r>
      <w:r w:rsidRPr="006428F9">
        <w:rPr>
          <w:rFonts w:ascii="Arial" w:hAnsi="Arial" w:cs="Arial"/>
        </w:rPr>
        <w:t xml:space="preserve"> którymi mogą być w szczególności: przeszkody leżące po stronie Wykonawcy w</w:t>
      </w:r>
      <w:r w:rsidR="00FE23F0" w:rsidRPr="006428F9">
        <w:rPr>
          <w:rFonts w:ascii="Arial" w:hAnsi="Arial" w:cs="Arial"/>
        </w:rPr>
        <w:t xml:space="preserve"> należytym </w:t>
      </w:r>
      <w:r w:rsidRPr="006428F9">
        <w:rPr>
          <w:rFonts w:ascii="Arial" w:hAnsi="Arial" w:cs="Arial"/>
        </w:rPr>
        <w:t>wywiązywaniu się z postanowień niniejszej Umowy, niewykonywanie ni</w:t>
      </w:r>
      <w:r w:rsidR="00FE23F0" w:rsidRPr="006428F9">
        <w:rPr>
          <w:rFonts w:ascii="Arial" w:hAnsi="Arial" w:cs="Arial"/>
        </w:rPr>
        <w:t xml:space="preserve">niejszej Umowy przez Wykonawcę, </w:t>
      </w:r>
      <w:r w:rsidRPr="006428F9">
        <w:rPr>
          <w:rFonts w:ascii="Arial" w:hAnsi="Arial" w:cs="Arial"/>
        </w:rPr>
        <w:t>nienależyte wykonywanie niniejszej Umowy przez Wykonawcę,</w:t>
      </w:r>
      <w:r w:rsidR="00FE23F0" w:rsidRPr="006428F9">
        <w:rPr>
          <w:rFonts w:ascii="Arial" w:hAnsi="Arial" w:cs="Arial"/>
        </w:rPr>
        <w:t xml:space="preserve"> naruszenie przez Wykonawcę postanowień niniejszej Umowy, odmowa sprzedaży paliw,</w:t>
      </w:r>
      <w:r w:rsidRPr="006428F9">
        <w:rPr>
          <w:rFonts w:ascii="Arial" w:hAnsi="Arial" w:cs="Arial"/>
        </w:rPr>
        <w:t xml:space="preserve"> </w:t>
      </w:r>
      <w:r w:rsidR="0098011D" w:rsidRPr="006428F9">
        <w:rPr>
          <w:rFonts w:ascii="Arial" w:hAnsi="Arial" w:cs="Arial"/>
        </w:rPr>
        <w:t>przy czym powołany zwrot „w szczególności” oznacza jedynie przykładowe wyliczenie nie zaś wyczerpujące uregulowanie przypadków wcześniejszego wypowiedzenia niniejszej Umowy.</w:t>
      </w:r>
      <w:r w:rsidR="008B5982" w:rsidRPr="006428F9">
        <w:rPr>
          <w:rFonts w:ascii="Arial" w:hAnsi="Arial" w:cs="Arial"/>
        </w:rPr>
        <w:t xml:space="preserve"> </w:t>
      </w:r>
    </w:p>
    <w:p w:rsidR="00035F28" w:rsidRPr="006428F9" w:rsidRDefault="008B5982">
      <w:pPr>
        <w:pStyle w:val="Akapitzlist"/>
        <w:numPr>
          <w:ilvl w:val="0"/>
          <w:numId w:val="2"/>
        </w:numPr>
        <w:tabs>
          <w:tab w:val="left" w:pos="392"/>
        </w:tabs>
        <w:ind w:right="115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 xml:space="preserve">W przypadkach, o których mowa w ust. </w:t>
      </w:r>
      <w:r w:rsidR="00AD14D1" w:rsidRPr="006428F9">
        <w:rPr>
          <w:rFonts w:ascii="Arial" w:hAnsi="Arial" w:cs="Arial"/>
        </w:rPr>
        <w:t>4</w:t>
      </w:r>
      <w:r w:rsidRPr="006428F9">
        <w:rPr>
          <w:rFonts w:ascii="Arial" w:hAnsi="Arial" w:cs="Arial"/>
        </w:rPr>
        <w:t xml:space="preserve">, Wykonawca może żądać jedynie wynagrodzenia należnego mu z tytułu wykonania </w:t>
      </w:r>
      <w:r w:rsidR="0098011D" w:rsidRPr="006428F9">
        <w:rPr>
          <w:rFonts w:ascii="Arial" w:hAnsi="Arial" w:cs="Arial"/>
        </w:rPr>
        <w:t xml:space="preserve">zrealizowanej </w:t>
      </w:r>
      <w:r w:rsidRPr="006428F9">
        <w:rPr>
          <w:rFonts w:ascii="Arial" w:hAnsi="Arial" w:cs="Arial"/>
        </w:rPr>
        <w:t>części umowy.</w:t>
      </w:r>
    </w:p>
    <w:p w:rsidR="00035F28" w:rsidRPr="006428F9" w:rsidRDefault="00035F28">
      <w:pPr>
        <w:pStyle w:val="Tekstpodstawowy"/>
        <w:spacing w:before="10"/>
        <w:rPr>
          <w:rFonts w:ascii="Arial" w:hAnsi="Arial" w:cs="Arial"/>
          <w:sz w:val="21"/>
        </w:rPr>
      </w:pPr>
    </w:p>
    <w:p w:rsidR="00035F28" w:rsidRPr="006428F9" w:rsidRDefault="008B5982">
      <w:pPr>
        <w:spacing w:before="1"/>
        <w:ind w:left="4639"/>
        <w:jc w:val="both"/>
        <w:rPr>
          <w:rFonts w:ascii="Arial" w:hAnsi="Arial" w:cs="Arial"/>
          <w:b/>
        </w:rPr>
      </w:pPr>
      <w:r w:rsidRPr="006428F9">
        <w:rPr>
          <w:rFonts w:ascii="Arial" w:hAnsi="Arial" w:cs="Arial"/>
          <w:b/>
        </w:rPr>
        <w:lastRenderedPageBreak/>
        <w:t>§</w:t>
      </w:r>
      <w:r w:rsidRPr="006428F9">
        <w:rPr>
          <w:rFonts w:ascii="Arial" w:hAnsi="Arial" w:cs="Arial"/>
          <w:spacing w:val="-7"/>
        </w:rPr>
        <w:t xml:space="preserve"> </w:t>
      </w:r>
      <w:r w:rsidR="00F67C4E" w:rsidRPr="006428F9">
        <w:rPr>
          <w:rFonts w:ascii="Arial" w:hAnsi="Arial" w:cs="Arial"/>
          <w:b/>
          <w:spacing w:val="-5"/>
        </w:rPr>
        <w:t>8</w:t>
      </w:r>
    </w:p>
    <w:p w:rsidR="00035F28" w:rsidRPr="006428F9" w:rsidRDefault="008B5982">
      <w:pPr>
        <w:pStyle w:val="Akapitzlist"/>
        <w:numPr>
          <w:ilvl w:val="0"/>
          <w:numId w:val="1"/>
        </w:numPr>
        <w:tabs>
          <w:tab w:val="left" w:pos="392"/>
        </w:tabs>
        <w:spacing w:before="1"/>
        <w:ind w:right="112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W sprawach nieuregulowanych w niniejszej Umowie stosuje</w:t>
      </w:r>
      <w:r w:rsidR="009D6A92" w:rsidRPr="006428F9">
        <w:rPr>
          <w:rFonts w:ascii="Arial" w:hAnsi="Arial" w:cs="Arial"/>
        </w:rPr>
        <w:t xml:space="preserve"> się przepisy Kodeksu cywilnego</w:t>
      </w:r>
      <w:r w:rsidRPr="006428F9">
        <w:rPr>
          <w:rFonts w:ascii="Arial" w:hAnsi="Arial" w:cs="Arial"/>
        </w:rPr>
        <w:t xml:space="preserve"> oraz aktualnie obowiązującego Regulaminu Sprzedaży </w:t>
      </w:r>
      <w:r w:rsidRPr="006428F9">
        <w:rPr>
          <w:rFonts w:ascii="Arial" w:hAnsi="Arial" w:cs="Arial"/>
          <w:spacing w:val="-2"/>
        </w:rPr>
        <w:t>Wykonawcy.</w:t>
      </w:r>
    </w:p>
    <w:p w:rsidR="00577EA0" w:rsidRPr="006428F9" w:rsidRDefault="008B5982" w:rsidP="00577EA0">
      <w:pPr>
        <w:pStyle w:val="Akapitzlist"/>
        <w:numPr>
          <w:ilvl w:val="0"/>
          <w:numId w:val="1"/>
        </w:numPr>
        <w:tabs>
          <w:tab w:val="left" w:pos="392"/>
        </w:tabs>
        <w:ind w:right="117"/>
        <w:jc w:val="both"/>
        <w:rPr>
          <w:rFonts w:ascii="Arial" w:hAnsi="Arial" w:cs="Arial"/>
          <w:strike/>
        </w:rPr>
      </w:pPr>
      <w:r w:rsidRPr="006428F9">
        <w:rPr>
          <w:rFonts w:ascii="Arial" w:hAnsi="Arial" w:cs="Arial"/>
          <w:strike/>
        </w:rPr>
        <w:t>.</w:t>
      </w:r>
      <w:r w:rsidR="00577EA0" w:rsidRPr="006428F9">
        <w:rPr>
          <w:rFonts w:ascii="Arial" w:hAnsi="Arial" w:cs="Arial"/>
        </w:rPr>
        <w:t xml:space="preserve"> Integralną część niniejszej Umowy stanowi aktualnie obowiązujący Regulamin Sprzedaży paliw funkcjonujący u Wykonawcy.</w:t>
      </w:r>
    </w:p>
    <w:p w:rsidR="001E231F" w:rsidRPr="006428F9" w:rsidRDefault="00577EA0" w:rsidP="001E231F">
      <w:pPr>
        <w:pStyle w:val="Akapitzlist"/>
        <w:numPr>
          <w:ilvl w:val="0"/>
          <w:numId w:val="1"/>
        </w:numPr>
        <w:tabs>
          <w:tab w:val="left" w:pos="392"/>
        </w:tabs>
        <w:ind w:right="114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Ewentualne spory wynikłe na tle realizacji niniejszej Umowy będą rozstrzygane w pierwszej kolejności w ramach polubownego rozwiązania</w:t>
      </w:r>
      <w:r w:rsidR="001E231F" w:rsidRPr="006428F9">
        <w:rPr>
          <w:rFonts w:ascii="Arial" w:hAnsi="Arial" w:cs="Arial"/>
        </w:rPr>
        <w:t xml:space="preserve"> zaistniałego sporu</w:t>
      </w:r>
      <w:r w:rsidRPr="006428F9">
        <w:rPr>
          <w:rFonts w:ascii="Arial" w:hAnsi="Arial" w:cs="Arial"/>
        </w:rPr>
        <w:t xml:space="preserve">. </w:t>
      </w:r>
      <w:r w:rsidR="008B5982" w:rsidRPr="006428F9">
        <w:rPr>
          <w:rFonts w:ascii="Arial" w:hAnsi="Arial" w:cs="Arial"/>
        </w:rPr>
        <w:t xml:space="preserve">W sytuacji, gdy </w:t>
      </w:r>
      <w:r w:rsidRPr="006428F9">
        <w:rPr>
          <w:rFonts w:ascii="Arial" w:hAnsi="Arial" w:cs="Arial"/>
        </w:rPr>
        <w:t>S</w:t>
      </w:r>
      <w:r w:rsidR="008B5982" w:rsidRPr="006428F9">
        <w:rPr>
          <w:rFonts w:ascii="Arial" w:hAnsi="Arial" w:cs="Arial"/>
        </w:rPr>
        <w:t xml:space="preserve">trony nie dojdą do porozumienia </w:t>
      </w:r>
      <w:r w:rsidRPr="006428F9">
        <w:rPr>
          <w:rFonts w:ascii="Arial" w:hAnsi="Arial" w:cs="Arial"/>
        </w:rPr>
        <w:t>na</w:t>
      </w:r>
      <w:r w:rsidR="008B5982" w:rsidRPr="006428F9">
        <w:rPr>
          <w:rFonts w:ascii="Arial" w:hAnsi="Arial" w:cs="Arial"/>
        </w:rPr>
        <w:t xml:space="preserve"> drodze polubownej w </w:t>
      </w:r>
      <w:r w:rsidR="001E231F" w:rsidRPr="006428F9">
        <w:rPr>
          <w:rFonts w:ascii="Arial" w:hAnsi="Arial" w:cs="Arial"/>
        </w:rPr>
        <w:t>ciągu</w:t>
      </w:r>
      <w:r w:rsidR="008B5982" w:rsidRPr="006428F9">
        <w:rPr>
          <w:rFonts w:ascii="Arial" w:hAnsi="Arial" w:cs="Arial"/>
        </w:rPr>
        <w:t xml:space="preserve"> 30 dni</w:t>
      </w:r>
      <w:r w:rsidR="001E231F" w:rsidRPr="006428F9">
        <w:rPr>
          <w:rFonts w:ascii="Arial" w:hAnsi="Arial" w:cs="Arial"/>
        </w:rPr>
        <w:t xml:space="preserve"> od daty podjęcia negocjacji</w:t>
      </w:r>
      <w:r w:rsidR="008B5982" w:rsidRPr="006428F9">
        <w:rPr>
          <w:rFonts w:ascii="Arial" w:hAnsi="Arial" w:cs="Arial"/>
        </w:rPr>
        <w:t xml:space="preserve">, spory będą rozstrzygane przez sąd właściwy </w:t>
      </w:r>
      <w:r w:rsidRPr="006428F9">
        <w:rPr>
          <w:rFonts w:ascii="Arial" w:hAnsi="Arial" w:cs="Arial"/>
        </w:rPr>
        <w:t xml:space="preserve">miejscowo </w:t>
      </w:r>
      <w:r w:rsidR="008B5982" w:rsidRPr="006428F9">
        <w:rPr>
          <w:rFonts w:ascii="Arial" w:hAnsi="Arial" w:cs="Arial"/>
        </w:rPr>
        <w:t xml:space="preserve">dla siedziby </w:t>
      </w:r>
      <w:r w:rsidR="008B5982" w:rsidRPr="006428F9">
        <w:rPr>
          <w:rFonts w:ascii="Arial" w:hAnsi="Arial" w:cs="Arial"/>
          <w:spacing w:val="-2"/>
        </w:rPr>
        <w:t>Zamawiającego</w:t>
      </w:r>
    </w:p>
    <w:p w:rsidR="00035F28" w:rsidRPr="006428F9" w:rsidRDefault="008B5982" w:rsidP="001E231F">
      <w:pPr>
        <w:pStyle w:val="Akapitzlist"/>
        <w:numPr>
          <w:ilvl w:val="0"/>
          <w:numId w:val="1"/>
        </w:numPr>
        <w:tabs>
          <w:tab w:val="left" w:pos="392"/>
        </w:tabs>
        <w:ind w:right="115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 xml:space="preserve">W razie wątpliwości, datą podpisania umowy przez obie strony jest data jej zawarcia wskazana w </w:t>
      </w:r>
      <w:r w:rsidR="00577EA0" w:rsidRPr="006428F9">
        <w:rPr>
          <w:rFonts w:ascii="Arial" w:hAnsi="Arial" w:cs="Arial"/>
        </w:rPr>
        <w:t>niniejszej U</w:t>
      </w:r>
      <w:r w:rsidRPr="006428F9">
        <w:rPr>
          <w:rFonts w:ascii="Arial" w:hAnsi="Arial" w:cs="Arial"/>
        </w:rPr>
        <w:t>mowie przez Zamawiającego.</w:t>
      </w:r>
    </w:p>
    <w:p w:rsidR="001E231F" w:rsidRPr="006428F9" w:rsidRDefault="001E231F" w:rsidP="001E231F">
      <w:pPr>
        <w:widowControl/>
        <w:numPr>
          <w:ilvl w:val="0"/>
          <w:numId w:val="1"/>
        </w:numPr>
        <w:autoSpaceDE/>
        <w:autoSpaceDN/>
        <w:spacing w:before="30" w:afterLines="30" w:after="72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Adresy podane w komparycji niniejszej Umowy są adresami do doręczeń dla Stron wszelkiej korespondencji. Zmiana tych adresów nie stanowi zmiany niniejszej Umowy. Każda ze Stron jest zobowiązana powiadomić drugą Stronę niezwłocznie w formie pisemnej pod rygorem nieważności o każdej zmianie swojego adresu do doręczeń. W przypadku uchybienia obowiązkowi, o którym mowa w zdaniu poprzedzającym wysłanie korespondencji na ostatni wskazany przez Stronę adres uważa się za ważne i skuteczne.</w:t>
      </w:r>
    </w:p>
    <w:p w:rsidR="00035F28" w:rsidRPr="006428F9" w:rsidRDefault="008B5982" w:rsidP="001E231F">
      <w:pPr>
        <w:pStyle w:val="Akapitzlist"/>
        <w:numPr>
          <w:ilvl w:val="0"/>
          <w:numId w:val="1"/>
        </w:numPr>
        <w:tabs>
          <w:tab w:val="left" w:pos="392"/>
        </w:tabs>
        <w:ind w:right="115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 xml:space="preserve">Wszelkie zmiany niniejszej </w:t>
      </w:r>
      <w:r w:rsidR="009D6A92" w:rsidRPr="006428F9">
        <w:rPr>
          <w:rFonts w:ascii="Arial" w:hAnsi="Arial" w:cs="Arial"/>
        </w:rPr>
        <w:t>U</w:t>
      </w:r>
      <w:r w:rsidRPr="006428F9">
        <w:rPr>
          <w:rFonts w:ascii="Arial" w:hAnsi="Arial" w:cs="Arial"/>
        </w:rPr>
        <w:t xml:space="preserve">mowy wymagają </w:t>
      </w:r>
      <w:r w:rsidR="001A76BB" w:rsidRPr="006428F9">
        <w:rPr>
          <w:rFonts w:ascii="Arial" w:hAnsi="Arial" w:cs="Arial"/>
        </w:rPr>
        <w:t xml:space="preserve">zgody obu Stron wyrażonej w </w:t>
      </w:r>
      <w:r w:rsidRPr="006428F9">
        <w:rPr>
          <w:rFonts w:ascii="Arial" w:hAnsi="Arial" w:cs="Arial"/>
        </w:rPr>
        <w:t>form</w:t>
      </w:r>
      <w:r w:rsidR="006667CB" w:rsidRPr="006428F9">
        <w:rPr>
          <w:rFonts w:ascii="Arial" w:hAnsi="Arial" w:cs="Arial"/>
        </w:rPr>
        <w:t>ie</w:t>
      </w:r>
      <w:r w:rsidRPr="006428F9">
        <w:rPr>
          <w:rFonts w:ascii="Arial" w:hAnsi="Arial" w:cs="Arial"/>
        </w:rPr>
        <w:t xml:space="preserve"> pisemnej pod rygorem nieważności</w:t>
      </w:r>
      <w:r w:rsidR="001A76BB" w:rsidRPr="006428F9">
        <w:rPr>
          <w:rFonts w:ascii="Arial" w:hAnsi="Arial" w:cs="Arial"/>
        </w:rPr>
        <w:t xml:space="preserve"> w postaci aneksu podpisanego przez obie Strony niniejszej Umowy.</w:t>
      </w:r>
    </w:p>
    <w:p w:rsidR="00577EA0" w:rsidRPr="006428F9" w:rsidRDefault="00577EA0" w:rsidP="00577EA0">
      <w:pPr>
        <w:pStyle w:val="Akapitzlist"/>
        <w:numPr>
          <w:ilvl w:val="0"/>
          <w:numId w:val="1"/>
        </w:numPr>
        <w:tabs>
          <w:tab w:val="left" w:pos="392"/>
        </w:tabs>
        <w:ind w:right="115"/>
        <w:jc w:val="both"/>
        <w:rPr>
          <w:rFonts w:ascii="Arial" w:hAnsi="Arial" w:cs="Arial"/>
        </w:rPr>
      </w:pPr>
      <w:r w:rsidRPr="006428F9">
        <w:rPr>
          <w:rFonts w:ascii="Arial" w:hAnsi="Arial" w:cs="Arial"/>
        </w:rPr>
        <w:t>Umowę</w:t>
      </w:r>
      <w:r w:rsidRPr="006428F9">
        <w:rPr>
          <w:rFonts w:ascii="Arial" w:hAnsi="Arial" w:cs="Arial"/>
          <w:spacing w:val="80"/>
        </w:rPr>
        <w:t xml:space="preserve"> </w:t>
      </w:r>
      <w:r w:rsidRPr="006428F9">
        <w:rPr>
          <w:rFonts w:ascii="Arial" w:hAnsi="Arial" w:cs="Arial"/>
        </w:rPr>
        <w:t>sporządzono</w:t>
      </w:r>
      <w:r w:rsidRPr="006428F9">
        <w:rPr>
          <w:rFonts w:ascii="Arial" w:hAnsi="Arial" w:cs="Arial"/>
          <w:spacing w:val="80"/>
        </w:rPr>
        <w:t xml:space="preserve"> </w:t>
      </w:r>
      <w:r w:rsidRPr="006428F9">
        <w:rPr>
          <w:rFonts w:ascii="Arial" w:hAnsi="Arial" w:cs="Arial"/>
        </w:rPr>
        <w:t>w</w:t>
      </w:r>
      <w:r w:rsidRPr="006428F9">
        <w:rPr>
          <w:rFonts w:ascii="Arial" w:hAnsi="Arial" w:cs="Arial"/>
          <w:spacing w:val="80"/>
        </w:rPr>
        <w:t xml:space="preserve"> </w:t>
      </w:r>
      <w:r w:rsidRPr="006428F9">
        <w:rPr>
          <w:rFonts w:ascii="Arial" w:hAnsi="Arial" w:cs="Arial"/>
        </w:rPr>
        <w:t>dwóch</w:t>
      </w:r>
      <w:r w:rsidRPr="006428F9">
        <w:rPr>
          <w:rFonts w:ascii="Arial" w:hAnsi="Arial" w:cs="Arial"/>
          <w:spacing w:val="80"/>
        </w:rPr>
        <w:t xml:space="preserve"> </w:t>
      </w:r>
      <w:r w:rsidRPr="006428F9">
        <w:rPr>
          <w:rFonts w:ascii="Arial" w:hAnsi="Arial" w:cs="Arial"/>
        </w:rPr>
        <w:t>jednobrzmiących</w:t>
      </w:r>
      <w:r w:rsidRPr="006428F9">
        <w:rPr>
          <w:rFonts w:ascii="Arial" w:hAnsi="Arial" w:cs="Arial"/>
          <w:spacing w:val="80"/>
        </w:rPr>
        <w:t xml:space="preserve"> </w:t>
      </w:r>
      <w:r w:rsidRPr="006428F9">
        <w:rPr>
          <w:rFonts w:ascii="Arial" w:hAnsi="Arial" w:cs="Arial"/>
        </w:rPr>
        <w:t>egzemplarzach,</w:t>
      </w:r>
      <w:r w:rsidRPr="006428F9">
        <w:rPr>
          <w:rFonts w:ascii="Arial" w:hAnsi="Arial" w:cs="Arial"/>
          <w:spacing w:val="80"/>
        </w:rPr>
        <w:t xml:space="preserve"> </w:t>
      </w:r>
      <w:r w:rsidRPr="006428F9">
        <w:rPr>
          <w:rFonts w:ascii="Arial" w:hAnsi="Arial" w:cs="Arial"/>
        </w:rPr>
        <w:t>po</w:t>
      </w:r>
      <w:r w:rsidRPr="006428F9">
        <w:rPr>
          <w:rFonts w:ascii="Arial" w:hAnsi="Arial" w:cs="Arial"/>
          <w:spacing w:val="80"/>
        </w:rPr>
        <w:t xml:space="preserve"> </w:t>
      </w:r>
      <w:r w:rsidRPr="006428F9">
        <w:rPr>
          <w:rFonts w:ascii="Arial" w:hAnsi="Arial" w:cs="Arial"/>
        </w:rPr>
        <w:t>jednym</w:t>
      </w:r>
      <w:r w:rsidRPr="006428F9">
        <w:rPr>
          <w:rFonts w:ascii="Arial" w:hAnsi="Arial" w:cs="Arial"/>
          <w:spacing w:val="80"/>
        </w:rPr>
        <w:t xml:space="preserve"> </w:t>
      </w:r>
      <w:r w:rsidRPr="006428F9">
        <w:rPr>
          <w:rFonts w:ascii="Arial" w:hAnsi="Arial" w:cs="Arial"/>
        </w:rPr>
        <w:t>egzemplarzu dla każdej ze Stron.</w:t>
      </w:r>
    </w:p>
    <w:p w:rsidR="00577EA0" w:rsidRPr="006428F9" w:rsidRDefault="00577EA0" w:rsidP="00577EA0">
      <w:pPr>
        <w:pStyle w:val="Akapitzlist"/>
        <w:tabs>
          <w:tab w:val="left" w:pos="392"/>
        </w:tabs>
        <w:ind w:right="115" w:firstLine="0"/>
        <w:rPr>
          <w:rFonts w:ascii="Arial" w:hAnsi="Arial" w:cs="Arial"/>
        </w:rPr>
      </w:pPr>
    </w:p>
    <w:p w:rsidR="00035F28" w:rsidRPr="006428F9" w:rsidRDefault="00035F28">
      <w:pPr>
        <w:pStyle w:val="Tekstpodstawowy"/>
        <w:rPr>
          <w:rFonts w:ascii="Arial" w:hAnsi="Arial" w:cs="Arial"/>
          <w:sz w:val="26"/>
        </w:rPr>
      </w:pPr>
    </w:p>
    <w:p w:rsidR="001A76BB" w:rsidRPr="006428F9" w:rsidRDefault="001A76BB" w:rsidP="001A76BB">
      <w:pPr>
        <w:tabs>
          <w:tab w:val="left" w:pos="7235"/>
        </w:tabs>
        <w:spacing w:before="211"/>
        <w:ind w:left="391" w:right="142" w:hanging="249"/>
        <w:rPr>
          <w:rFonts w:ascii="Arial" w:hAnsi="Arial" w:cs="Arial"/>
          <w:b/>
          <w:spacing w:val="-2"/>
        </w:rPr>
      </w:pPr>
      <w:r w:rsidRPr="006428F9">
        <w:rPr>
          <w:rFonts w:ascii="Arial" w:hAnsi="Arial" w:cs="Arial"/>
          <w:b/>
          <w:spacing w:val="-2"/>
        </w:rPr>
        <w:t>…………………………………….                                                     …………………………………….</w:t>
      </w:r>
    </w:p>
    <w:p w:rsidR="00035F28" w:rsidRPr="006428F9" w:rsidRDefault="001A76BB">
      <w:pPr>
        <w:tabs>
          <w:tab w:val="left" w:pos="7235"/>
        </w:tabs>
        <w:spacing w:before="211"/>
        <w:ind w:left="391"/>
        <w:rPr>
          <w:rFonts w:ascii="Arial" w:hAnsi="Arial" w:cs="Arial"/>
          <w:b/>
        </w:rPr>
      </w:pPr>
      <w:r w:rsidRPr="006428F9">
        <w:rPr>
          <w:rFonts w:ascii="Arial" w:hAnsi="Arial" w:cs="Arial"/>
          <w:b/>
          <w:spacing w:val="-2"/>
        </w:rPr>
        <w:t xml:space="preserve">         </w:t>
      </w:r>
      <w:r w:rsidR="008B5982" w:rsidRPr="006428F9">
        <w:rPr>
          <w:rFonts w:ascii="Arial" w:hAnsi="Arial" w:cs="Arial"/>
          <w:b/>
          <w:spacing w:val="-2"/>
        </w:rPr>
        <w:t>WYKONAWCA</w:t>
      </w:r>
      <w:r w:rsidR="008B5982" w:rsidRPr="006428F9">
        <w:rPr>
          <w:rFonts w:ascii="Arial" w:hAnsi="Arial" w:cs="Arial"/>
        </w:rPr>
        <w:tab/>
      </w:r>
      <w:r w:rsidR="008B5982" w:rsidRPr="006428F9">
        <w:rPr>
          <w:rFonts w:ascii="Arial" w:hAnsi="Arial" w:cs="Arial"/>
          <w:b/>
          <w:spacing w:val="-2"/>
        </w:rPr>
        <w:t>ZAMAWIAJĄCY</w:t>
      </w:r>
    </w:p>
    <w:p w:rsidR="00035F28" w:rsidRPr="006428F9" w:rsidRDefault="00035F28">
      <w:pPr>
        <w:pStyle w:val="Tekstpodstawowy"/>
        <w:rPr>
          <w:rFonts w:ascii="Arial" w:hAnsi="Arial" w:cs="Arial"/>
          <w:b/>
          <w:sz w:val="26"/>
        </w:rPr>
      </w:pPr>
    </w:p>
    <w:p w:rsidR="00035F28" w:rsidRPr="006428F9" w:rsidRDefault="008B5982" w:rsidP="00F92A52">
      <w:pPr>
        <w:tabs>
          <w:tab w:val="left" w:pos="7235"/>
        </w:tabs>
        <w:spacing w:before="193"/>
        <w:ind w:left="391"/>
        <w:rPr>
          <w:rFonts w:ascii="Arial" w:hAnsi="Arial" w:cs="Arial"/>
          <w:sz w:val="17"/>
        </w:rPr>
      </w:pPr>
      <w:r w:rsidRPr="006428F9">
        <w:rPr>
          <w:rFonts w:ascii="Arial" w:hAnsi="Arial" w:cs="Arial"/>
        </w:rPr>
        <w:tab/>
      </w:r>
    </w:p>
    <w:sectPr w:rsidR="00035F28" w:rsidRPr="006428F9">
      <w:footerReference w:type="default" r:id="rId8"/>
      <w:pgSz w:w="11900" w:h="16840"/>
      <w:pgMar w:top="1940" w:right="1120" w:bottom="940" w:left="114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6B" w:rsidRDefault="00A83B6B">
      <w:r>
        <w:separator/>
      </w:r>
    </w:p>
  </w:endnote>
  <w:endnote w:type="continuationSeparator" w:id="0">
    <w:p w:rsidR="00A83B6B" w:rsidRDefault="00A8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28" w:rsidRDefault="005B5592">
    <w:pPr>
      <w:pStyle w:val="Tekstpodstawowy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10075545</wp:posOffset>
              </wp:positionV>
              <wp:extent cx="152400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F28" w:rsidRDefault="008B5982">
                          <w:pPr>
                            <w:spacing w:before="28" w:line="211" w:lineRule="exact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 w:rsidR="00A5033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3pt;margin-top:793.35pt;width:1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" filled="f" stroked="f">
              <v:textbox inset="0,0,0,0">
                <w:txbxContent>
                  <w:p w:rsidR="00035F28" w:rsidRDefault="008B5982">
                    <w:pPr>
                      <w:spacing w:before="28" w:line="211" w:lineRule="exact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 w:rsidR="00A50339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6B" w:rsidRDefault="00A83B6B">
      <w:r>
        <w:separator/>
      </w:r>
    </w:p>
  </w:footnote>
  <w:footnote w:type="continuationSeparator" w:id="0">
    <w:p w:rsidR="00A83B6B" w:rsidRDefault="00A8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641"/>
    <w:multiLevelType w:val="hybridMultilevel"/>
    <w:tmpl w:val="58A2BDF8"/>
    <w:lvl w:ilvl="0" w:tplc="82D0D342">
      <w:start w:val="1"/>
      <w:numFmt w:val="decimal"/>
      <w:lvlText w:val="%1."/>
      <w:lvlJc w:val="left"/>
      <w:pPr>
        <w:ind w:left="391" w:hanging="284"/>
        <w:jc w:val="lef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BB52D88A">
      <w:numFmt w:val="bullet"/>
      <w:lvlText w:val="•"/>
      <w:lvlJc w:val="left"/>
      <w:pPr>
        <w:ind w:left="1324" w:hanging="284"/>
      </w:pPr>
      <w:rPr>
        <w:rFonts w:hint="default"/>
        <w:lang w:val="pl-PL" w:eastAsia="en-US" w:bidi="ar-SA"/>
      </w:rPr>
    </w:lvl>
    <w:lvl w:ilvl="2" w:tplc="B43C1472">
      <w:numFmt w:val="bullet"/>
      <w:lvlText w:val="•"/>
      <w:lvlJc w:val="left"/>
      <w:pPr>
        <w:ind w:left="2248" w:hanging="284"/>
      </w:pPr>
      <w:rPr>
        <w:rFonts w:hint="default"/>
        <w:lang w:val="pl-PL" w:eastAsia="en-US" w:bidi="ar-SA"/>
      </w:rPr>
    </w:lvl>
    <w:lvl w:ilvl="3" w:tplc="D8666302">
      <w:numFmt w:val="bullet"/>
      <w:lvlText w:val="•"/>
      <w:lvlJc w:val="left"/>
      <w:pPr>
        <w:ind w:left="3172" w:hanging="284"/>
      </w:pPr>
      <w:rPr>
        <w:rFonts w:hint="default"/>
        <w:lang w:val="pl-PL" w:eastAsia="en-US" w:bidi="ar-SA"/>
      </w:rPr>
    </w:lvl>
    <w:lvl w:ilvl="4" w:tplc="D9D2D6E2">
      <w:numFmt w:val="bullet"/>
      <w:lvlText w:val="•"/>
      <w:lvlJc w:val="left"/>
      <w:pPr>
        <w:ind w:left="4096" w:hanging="284"/>
      </w:pPr>
      <w:rPr>
        <w:rFonts w:hint="default"/>
        <w:lang w:val="pl-PL" w:eastAsia="en-US" w:bidi="ar-SA"/>
      </w:rPr>
    </w:lvl>
    <w:lvl w:ilvl="5" w:tplc="1990FFB8">
      <w:numFmt w:val="bullet"/>
      <w:lvlText w:val="•"/>
      <w:lvlJc w:val="left"/>
      <w:pPr>
        <w:ind w:left="5020" w:hanging="284"/>
      </w:pPr>
      <w:rPr>
        <w:rFonts w:hint="default"/>
        <w:lang w:val="pl-PL" w:eastAsia="en-US" w:bidi="ar-SA"/>
      </w:rPr>
    </w:lvl>
    <w:lvl w:ilvl="6" w:tplc="EA264C58">
      <w:numFmt w:val="bullet"/>
      <w:lvlText w:val="•"/>
      <w:lvlJc w:val="left"/>
      <w:pPr>
        <w:ind w:left="5944" w:hanging="284"/>
      </w:pPr>
      <w:rPr>
        <w:rFonts w:hint="default"/>
        <w:lang w:val="pl-PL" w:eastAsia="en-US" w:bidi="ar-SA"/>
      </w:rPr>
    </w:lvl>
    <w:lvl w:ilvl="7" w:tplc="3F1C80E6">
      <w:numFmt w:val="bullet"/>
      <w:lvlText w:val="•"/>
      <w:lvlJc w:val="left"/>
      <w:pPr>
        <w:ind w:left="6868" w:hanging="284"/>
      </w:pPr>
      <w:rPr>
        <w:rFonts w:hint="default"/>
        <w:lang w:val="pl-PL" w:eastAsia="en-US" w:bidi="ar-SA"/>
      </w:rPr>
    </w:lvl>
    <w:lvl w:ilvl="8" w:tplc="63BE0908">
      <w:numFmt w:val="bullet"/>
      <w:lvlText w:val="•"/>
      <w:lvlJc w:val="left"/>
      <w:pPr>
        <w:ind w:left="779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DB87A5F"/>
    <w:multiLevelType w:val="multilevel"/>
    <w:tmpl w:val="0E2C2D2C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E339F"/>
    <w:multiLevelType w:val="hybridMultilevel"/>
    <w:tmpl w:val="F0E0537C"/>
    <w:lvl w:ilvl="0" w:tplc="2474F3F0">
      <w:start w:val="1"/>
      <w:numFmt w:val="decimal"/>
      <w:lvlText w:val="%1."/>
      <w:lvlJc w:val="left"/>
      <w:pPr>
        <w:ind w:left="391" w:hanging="284"/>
        <w:jc w:val="left"/>
      </w:pPr>
      <w:rPr>
        <w:rFonts w:ascii="Arial" w:eastAsia="Cambria" w:hAnsi="Arial" w:cs="Arial" w:hint="default"/>
        <w:b w:val="0"/>
        <w:bCs w:val="0"/>
        <w:i w:val="0"/>
        <w:iCs w:val="0"/>
        <w:strike w:val="0"/>
        <w:w w:val="100"/>
        <w:sz w:val="22"/>
        <w:szCs w:val="22"/>
        <w:lang w:val="pl-PL" w:eastAsia="en-US" w:bidi="ar-SA"/>
      </w:rPr>
    </w:lvl>
    <w:lvl w:ilvl="1" w:tplc="4CFCC7A8">
      <w:numFmt w:val="bullet"/>
      <w:lvlText w:val="•"/>
      <w:lvlJc w:val="left"/>
      <w:pPr>
        <w:ind w:left="1324" w:hanging="284"/>
      </w:pPr>
      <w:rPr>
        <w:rFonts w:hint="default"/>
        <w:lang w:val="pl-PL" w:eastAsia="en-US" w:bidi="ar-SA"/>
      </w:rPr>
    </w:lvl>
    <w:lvl w:ilvl="2" w:tplc="159669BA">
      <w:numFmt w:val="bullet"/>
      <w:lvlText w:val="•"/>
      <w:lvlJc w:val="left"/>
      <w:pPr>
        <w:ind w:left="2248" w:hanging="284"/>
      </w:pPr>
      <w:rPr>
        <w:rFonts w:hint="default"/>
        <w:lang w:val="pl-PL" w:eastAsia="en-US" w:bidi="ar-SA"/>
      </w:rPr>
    </w:lvl>
    <w:lvl w:ilvl="3" w:tplc="6F9AD28E">
      <w:numFmt w:val="bullet"/>
      <w:lvlText w:val="•"/>
      <w:lvlJc w:val="left"/>
      <w:pPr>
        <w:ind w:left="3172" w:hanging="284"/>
      </w:pPr>
      <w:rPr>
        <w:rFonts w:hint="default"/>
        <w:lang w:val="pl-PL" w:eastAsia="en-US" w:bidi="ar-SA"/>
      </w:rPr>
    </w:lvl>
    <w:lvl w:ilvl="4" w:tplc="5112936C">
      <w:numFmt w:val="bullet"/>
      <w:lvlText w:val="•"/>
      <w:lvlJc w:val="left"/>
      <w:pPr>
        <w:ind w:left="4096" w:hanging="284"/>
      </w:pPr>
      <w:rPr>
        <w:rFonts w:hint="default"/>
        <w:lang w:val="pl-PL" w:eastAsia="en-US" w:bidi="ar-SA"/>
      </w:rPr>
    </w:lvl>
    <w:lvl w:ilvl="5" w:tplc="338CDDF0">
      <w:numFmt w:val="bullet"/>
      <w:lvlText w:val="•"/>
      <w:lvlJc w:val="left"/>
      <w:pPr>
        <w:ind w:left="5020" w:hanging="284"/>
      </w:pPr>
      <w:rPr>
        <w:rFonts w:hint="default"/>
        <w:lang w:val="pl-PL" w:eastAsia="en-US" w:bidi="ar-SA"/>
      </w:rPr>
    </w:lvl>
    <w:lvl w:ilvl="6" w:tplc="CD4EE328">
      <w:numFmt w:val="bullet"/>
      <w:lvlText w:val="•"/>
      <w:lvlJc w:val="left"/>
      <w:pPr>
        <w:ind w:left="5944" w:hanging="284"/>
      </w:pPr>
      <w:rPr>
        <w:rFonts w:hint="default"/>
        <w:lang w:val="pl-PL" w:eastAsia="en-US" w:bidi="ar-SA"/>
      </w:rPr>
    </w:lvl>
    <w:lvl w:ilvl="7" w:tplc="32F8D9C4">
      <w:numFmt w:val="bullet"/>
      <w:lvlText w:val="•"/>
      <w:lvlJc w:val="left"/>
      <w:pPr>
        <w:ind w:left="6868" w:hanging="284"/>
      </w:pPr>
      <w:rPr>
        <w:rFonts w:hint="default"/>
        <w:lang w:val="pl-PL" w:eastAsia="en-US" w:bidi="ar-SA"/>
      </w:rPr>
    </w:lvl>
    <w:lvl w:ilvl="8" w:tplc="F2EC062E">
      <w:numFmt w:val="bullet"/>
      <w:lvlText w:val="•"/>
      <w:lvlJc w:val="left"/>
      <w:pPr>
        <w:ind w:left="7792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BBD3B3C"/>
    <w:multiLevelType w:val="hybridMultilevel"/>
    <w:tmpl w:val="04C414F2"/>
    <w:lvl w:ilvl="0" w:tplc="C7269694">
      <w:start w:val="1"/>
      <w:numFmt w:val="decimal"/>
      <w:lvlText w:val="%1."/>
      <w:lvlJc w:val="left"/>
      <w:pPr>
        <w:ind w:left="391" w:hanging="284"/>
        <w:jc w:val="left"/>
      </w:pPr>
      <w:rPr>
        <w:rFonts w:ascii="Arial" w:eastAsia="Cambria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68B284">
      <w:numFmt w:val="bullet"/>
      <w:lvlText w:val="•"/>
      <w:lvlJc w:val="left"/>
      <w:pPr>
        <w:ind w:left="1324" w:hanging="284"/>
      </w:pPr>
      <w:rPr>
        <w:rFonts w:hint="default"/>
        <w:lang w:val="pl-PL" w:eastAsia="en-US" w:bidi="ar-SA"/>
      </w:rPr>
    </w:lvl>
    <w:lvl w:ilvl="2" w:tplc="E416D870">
      <w:numFmt w:val="bullet"/>
      <w:lvlText w:val="•"/>
      <w:lvlJc w:val="left"/>
      <w:pPr>
        <w:ind w:left="2248" w:hanging="284"/>
      </w:pPr>
      <w:rPr>
        <w:rFonts w:hint="default"/>
        <w:lang w:val="pl-PL" w:eastAsia="en-US" w:bidi="ar-SA"/>
      </w:rPr>
    </w:lvl>
    <w:lvl w:ilvl="3" w:tplc="D744DCDC">
      <w:numFmt w:val="bullet"/>
      <w:lvlText w:val="•"/>
      <w:lvlJc w:val="left"/>
      <w:pPr>
        <w:ind w:left="3172" w:hanging="284"/>
      </w:pPr>
      <w:rPr>
        <w:rFonts w:hint="default"/>
        <w:lang w:val="pl-PL" w:eastAsia="en-US" w:bidi="ar-SA"/>
      </w:rPr>
    </w:lvl>
    <w:lvl w:ilvl="4" w:tplc="66A2BDEA">
      <w:numFmt w:val="bullet"/>
      <w:lvlText w:val="•"/>
      <w:lvlJc w:val="left"/>
      <w:pPr>
        <w:ind w:left="4096" w:hanging="284"/>
      </w:pPr>
      <w:rPr>
        <w:rFonts w:hint="default"/>
        <w:lang w:val="pl-PL" w:eastAsia="en-US" w:bidi="ar-SA"/>
      </w:rPr>
    </w:lvl>
    <w:lvl w:ilvl="5" w:tplc="4502A9BA">
      <w:numFmt w:val="bullet"/>
      <w:lvlText w:val="•"/>
      <w:lvlJc w:val="left"/>
      <w:pPr>
        <w:ind w:left="5020" w:hanging="284"/>
      </w:pPr>
      <w:rPr>
        <w:rFonts w:hint="default"/>
        <w:lang w:val="pl-PL" w:eastAsia="en-US" w:bidi="ar-SA"/>
      </w:rPr>
    </w:lvl>
    <w:lvl w:ilvl="6" w:tplc="F5B85A2A">
      <w:numFmt w:val="bullet"/>
      <w:lvlText w:val="•"/>
      <w:lvlJc w:val="left"/>
      <w:pPr>
        <w:ind w:left="5944" w:hanging="284"/>
      </w:pPr>
      <w:rPr>
        <w:rFonts w:hint="default"/>
        <w:lang w:val="pl-PL" w:eastAsia="en-US" w:bidi="ar-SA"/>
      </w:rPr>
    </w:lvl>
    <w:lvl w:ilvl="7" w:tplc="5EE2615E">
      <w:numFmt w:val="bullet"/>
      <w:lvlText w:val="•"/>
      <w:lvlJc w:val="left"/>
      <w:pPr>
        <w:ind w:left="6868" w:hanging="284"/>
      </w:pPr>
      <w:rPr>
        <w:rFonts w:hint="default"/>
        <w:lang w:val="pl-PL" w:eastAsia="en-US" w:bidi="ar-SA"/>
      </w:rPr>
    </w:lvl>
    <w:lvl w:ilvl="8" w:tplc="ACAE2738">
      <w:numFmt w:val="bullet"/>
      <w:lvlText w:val="•"/>
      <w:lvlJc w:val="left"/>
      <w:pPr>
        <w:ind w:left="779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B152A7E"/>
    <w:multiLevelType w:val="hybridMultilevel"/>
    <w:tmpl w:val="DC820A12"/>
    <w:lvl w:ilvl="0" w:tplc="FD14B442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4BF83F6F"/>
    <w:multiLevelType w:val="hybridMultilevel"/>
    <w:tmpl w:val="3BDA77E6"/>
    <w:lvl w:ilvl="0" w:tplc="1A6E3AEA">
      <w:start w:val="1"/>
      <w:numFmt w:val="decimal"/>
      <w:lvlText w:val="%1."/>
      <w:lvlJc w:val="left"/>
      <w:pPr>
        <w:ind w:left="391" w:hanging="284"/>
        <w:jc w:val="lef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6D107236">
      <w:numFmt w:val="bullet"/>
      <w:lvlText w:val="•"/>
      <w:lvlJc w:val="left"/>
      <w:pPr>
        <w:ind w:left="1324" w:hanging="284"/>
      </w:pPr>
      <w:rPr>
        <w:rFonts w:hint="default"/>
        <w:lang w:val="pl-PL" w:eastAsia="en-US" w:bidi="ar-SA"/>
      </w:rPr>
    </w:lvl>
    <w:lvl w:ilvl="2" w:tplc="FF82D7C8">
      <w:numFmt w:val="bullet"/>
      <w:lvlText w:val="•"/>
      <w:lvlJc w:val="left"/>
      <w:pPr>
        <w:ind w:left="2248" w:hanging="284"/>
      </w:pPr>
      <w:rPr>
        <w:rFonts w:hint="default"/>
        <w:lang w:val="pl-PL" w:eastAsia="en-US" w:bidi="ar-SA"/>
      </w:rPr>
    </w:lvl>
    <w:lvl w:ilvl="3" w:tplc="BBA8A4E8">
      <w:numFmt w:val="bullet"/>
      <w:lvlText w:val="•"/>
      <w:lvlJc w:val="left"/>
      <w:pPr>
        <w:ind w:left="3172" w:hanging="284"/>
      </w:pPr>
      <w:rPr>
        <w:rFonts w:hint="default"/>
        <w:lang w:val="pl-PL" w:eastAsia="en-US" w:bidi="ar-SA"/>
      </w:rPr>
    </w:lvl>
    <w:lvl w:ilvl="4" w:tplc="D870C588">
      <w:numFmt w:val="bullet"/>
      <w:lvlText w:val="•"/>
      <w:lvlJc w:val="left"/>
      <w:pPr>
        <w:ind w:left="4096" w:hanging="284"/>
      </w:pPr>
      <w:rPr>
        <w:rFonts w:hint="default"/>
        <w:lang w:val="pl-PL" w:eastAsia="en-US" w:bidi="ar-SA"/>
      </w:rPr>
    </w:lvl>
    <w:lvl w:ilvl="5" w:tplc="AF48E1DA">
      <w:numFmt w:val="bullet"/>
      <w:lvlText w:val="•"/>
      <w:lvlJc w:val="left"/>
      <w:pPr>
        <w:ind w:left="5020" w:hanging="284"/>
      </w:pPr>
      <w:rPr>
        <w:rFonts w:hint="default"/>
        <w:lang w:val="pl-PL" w:eastAsia="en-US" w:bidi="ar-SA"/>
      </w:rPr>
    </w:lvl>
    <w:lvl w:ilvl="6" w:tplc="E724ECB0">
      <w:numFmt w:val="bullet"/>
      <w:lvlText w:val="•"/>
      <w:lvlJc w:val="left"/>
      <w:pPr>
        <w:ind w:left="5944" w:hanging="284"/>
      </w:pPr>
      <w:rPr>
        <w:rFonts w:hint="default"/>
        <w:lang w:val="pl-PL" w:eastAsia="en-US" w:bidi="ar-SA"/>
      </w:rPr>
    </w:lvl>
    <w:lvl w:ilvl="7" w:tplc="A87AF098">
      <w:numFmt w:val="bullet"/>
      <w:lvlText w:val="•"/>
      <w:lvlJc w:val="left"/>
      <w:pPr>
        <w:ind w:left="6868" w:hanging="284"/>
      </w:pPr>
      <w:rPr>
        <w:rFonts w:hint="default"/>
        <w:lang w:val="pl-PL" w:eastAsia="en-US" w:bidi="ar-SA"/>
      </w:rPr>
    </w:lvl>
    <w:lvl w:ilvl="8" w:tplc="B85C5A9A">
      <w:numFmt w:val="bullet"/>
      <w:lvlText w:val="•"/>
      <w:lvlJc w:val="left"/>
      <w:pPr>
        <w:ind w:left="7792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11564AD"/>
    <w:multiLevelType w:val="hybridMultilevel"/>
    <w:tmpl w:val="2FBC9A52"/>
    <w:lvl w:ilvl="0" w:tplc="B5FAECA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9C701B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lang w:val="pl-PL" w:eastAsia="en-US" w:bidi="ar-SA"/>
      </w:rPr>
    </w:lvl>
    <w:lvl w:ilvl="2" w:tplc="D758FCC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C2861588">
      <w:numFmt w:val="bullet"/>
      <w:lvlText w:val="•"/>
      <w:lvlJc w:val="left"/>
      <w:pPr>
        <w:ind w:left="2780" w:hanging="360"/>
      </w:pPr>
      <w:rPr>
        <w:rFonts w:hint="default"/>
        <w:lang w:val="pl-PL" w:eastAsia="en-US" w:bidi="ar-SA"/>
      </w:rPr>
    </w:lvl>
    <w:lvl w:ilvl="4" w:tplc="57C0D21A">
      <w:numFmt w:val="bullet"/>
      <w:lvlText w:val="•"/>
      <w:lvlJc w:val="left"/>
      <w:pPr>
        <w:ind w:left="3760" w:hanging="360"/>
      </w:pPr>
      <w:rPr>
        <w:rFonts w:hint="default"/>
        <w:lang w:val="pl-PL" w:eastAsia="en-US" w:bidi="ar-SA"/>
      </w:rPr>
    </w:lvl>
    <w:lvl w:ilvl="5" w:tplc="D0EA5D4A">
      <w:numFmt w:val="bullet"/>
      <w:lvlText w:val="•"/>
      <w:lvlJc w:val="left"/>
      <w:pPr>
        <w:ind w:left="4740" w:hanging="360"/>
      </w:pPr>
      <w:rPr>
        <w:rFonts w:hint="default"/>
        <w:lang w:val="pl-PL" w:eastAsia="en-US" w:bidi="ar-SA"/>
      </w:rPr>
    </w:lvl>
    <w:lvl w:ilvl="6" w:tplc="320C4090">
      <w:numFmt w:val="bullet"/>
      <w:lvlText w:val="•"/>
      <w:lvlJc w:val="left"/>
      <w:pPr>
        <w:ind w:left="5720" w:hanging="360"/>
      </w:pPr>
      <w:rPr>
        <w:rFonts w:hint="default"/>
        <w:lang w:val="pl-PL" w:eastAsia="en-US" w:bidi="ar-SA"/>
      </w:rPr>
    </w:lvl>
    <w:lvl w:ilvl="7" w:tplc="1E6672C2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F2B2169C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CF41D60"/>
    <w:multiLevelType w:val="hybridMultilevel"/>
    <w:tmpl w:val="CE54FB70"/>
    <w:lvl w:ilvl="0" w:tplc="A60C8F1E">
      <w:start w:val="1"/>
      <w:numFmt w:val="decimal"/>
      <w:lvlText w:val="%1)"/>
      <w:lvlJc w:val="left"/>
      <w:pPr>
        <w:ind w:left="828" w:hanging="360"/>
        <w:jc w:val="lef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A3CAF526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2" w:tplc="62F48CCC">
      <w:numFmt w:val="bullet"/>
      <w:lvlText w:val="•"/>
      <w:lvlJc w:val="left"/>
      <w:pPr>
        <w:ind w:left="2584" w:hanging="360"/>
      </w:pPr>
      <w:rPr>
        <w:rFonts w:hint="default"/>
        <w:lang w:val="pl-PL" w:eastAsia="en-US" w:bidi="ar-SA"/>
      </w:rPr>
    </w:lvl>
    <w:lvl w:ilvl="3" w:tplc="E7320FEA">
      <w:numFmt w:val="bullet"/>
      <w:lvlText w:val="•"/>
      <w:lvlJc w:val="left"/>
      <w:pPr>
        <w:ind w:left="3466" w:hanging="360"/>
      </w:pPr>
      <w:rPr>
        <w:rFonts w:hint="default"/>
        <w:lang w:val="pl-PL" w:eastAsia="en-US" w:bidi="ar-SA"/>
      </w:rPr>
    </w:lvl>
    <w:lvl w:ilvl="4" w:tplc="CED085FA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5" w:tplc="6E32EA54">
      <w:numFmt w:val="bullet"/>
      <w:lvlText w:val="•"/>
      <w:lvlJc w:val="left"/>
      <w:pPr>
        <w:ind w:left="5230" w:hanging="360"/>
      </w:pPr>
      <w:rPr>
        <w:rFonts w:hint="default"/>
        <w:lang w:val="pl-PL" w:eastAsia="en-US" w:bidi="ar-SA"/>
      </w:rPr>
    </w:lvl>
    <w:lvl w:ilvl="6" w:tplc="264ECF90">
      <w:numFmt w:val="bullet"/>
      <w:lvlText w:val="•"/>
      <w:lvlJc w:val="left"/>
      <w:pPr>
        <w:ind w:left="6112" w:hanging="360"/>
      </w:pPr>
      <w:rPr>
        <w:rFonts w:hint="default"/>
        <w:lang w:val="pl-PL" w:eastAsia="en-US" w:bidi="ar-SA"/>
      </w:rPr>
    </w:lvl>
    <w:lvl w:ilvl="7" w:tplc="6B3A11E0">
      <w:numFmt w:val="bullet"/>
      <w:lvlText w:val="•"/>
      <w:lvlJc w:val="left"/>
      <w:pPr>
        <w:ind w:left="6994" w:hanging="360"/>
      </w:pPr>
      <w:rPr>
        <w:rFonts w:hint="default"/>
        <w:lang w:val="pl-PL" w:eastAsia="en-US" w:bidi="ar-SA"/>
      </w:rPr>
    </w:lvl>
    <w:lvl w:ilvl="8" w:tplc="16980AB8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3EE3819"/>
    <w:multiLevelType w:val="hybridMultilevel"/>
    <w:tmpl w:val="9D8EEC22"/>
    <w:lvl w:ilvl="0" w:tplc="8AE269F4">
      <w:start w:val="1"/>
      <w:numFmt w:val="decimal"/>
      <w:lvlText w:val="%1."/>
      <w:lvlJc w:val="left"/>
      <w:pPr>
        <w:ind w:left="391" w:hanging="284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6C74384A">
      <w:numFmt w:val="bullet"/>
      <w:lvlText w:val="•"/>
      <w:lvlJc w:val="left"/>
      <w:pPr>
        <w:ind w:left="1324" w:hanging="284"/>
      </w:pPr>
      <w:rPr>
        <w:rFonts w:hint="default"/>
        <w:lang w:val="pl-PL" w:eastAsia="en-US" w:bidi="ar-SA"/>
      </w:rPr>
    </w:lvl>
    <w:lvl w:ilvl="2" w:tplc="D232548C">
      <w:numFmt w:val="bullet"/>
      <w:lvlText w:val="•"/>
      <w:lvlJc w:val="left"/>
      <w:pPr>
        <w:ind w:left="2248" w:hanging="284"/>
      </w:pPr>
      <w:rPr>
        <w:rFonts w:hint="default"/>
        <w:lang w:val="pl-PL" w:eastAsia="en-US" w:bidi="ar-SA"/>
      </w:rPr>
    </w:lvl>
    <w:lvl w:ilvl="3" w:tplc="085AABA4">
      <w:numFmt w:val="bullet"/>
      <w:lvlText w:val="•"/>
      <w:lvlJc w:val="left"/>
      <w:pPr>
        <w:ind w:left="3172" w:hanging="284"/>
      </w:pPr>
      <w:rPr>
        <w:rFonts w:hint="default"/>
        <w:lang w:val="pl-PL" w:eastAsia="en-US" w:bidi="ar-SA"/>
      </w:rPr>
    </w:lvl>
    <w:lvl w:ilvl="4" w:tplc="58AC3F32">
      <w:numFmt w:val="bullet"/>
      <w:lvlText w:val="•"/>
      <w:lvlJc w:val="left"/>
      <w:pPr>
        <w:ind w:left="4096" w:hanging="284"/>
      </w:pPr>
      <w:rPr>
        <w:rFonts w:hint="default"/>
        <w:lang w:val="pl-PL" w:eastAsia="en-US" w:bidi="ar-SA"/>
      </w:rPr>
    </w:lvl>
    <w:lvl w:ilvl="5" w:tplc="E72ADA74">
      <w:numFmt w:val="bullet"/>
      <w:lvlText w:val="•"/>
      <w:lvlJc w:val="left"/>
      <w:pPr>
        <w:ind w:left="5020" w:hanging="284"/>
      </w:pPr>
      <w:rPr>
        <w:rFonts w:hint="default"/>
        <w:lang w:val="pl-PL" w:eastAsia="en-US" w:bidi="ar-SA"/>
      </w:rPr>
    </w:lvl>
    <w:lvl w:ilvl="6" w:tplc="3444A14A">
      <w:numFmt w:val="bullet"/>
      <w:lvlText w:val="•"/>
      <w:lvlJc w:val="left"/>
      <w:pPr>
        <w:ind w:left="5944" w:hanging="284"/>
      </w:pPr>
      <w:rPr>
        <w:rFonts w:hint="default"/>
        <w:lang w:val="pl-PL" w:eastAsia="en-US" w:bidi="ar-SA"/>
      </w:rPr>
    </w:lvl>
    <w:lvl w:ilvl="7" w:tplc="FE8AA9C2">
      <w:numFmt w:val="bullet"/>
      <w:lvlText w:val="•"/>
      <w:lvlJc w:val="left"/>
      <w:pPr>
        <w:ind w:left="6868" w:hanging="284"/>
      </w:pPr>
      <w:rPr>
        <w:rFonts w:hint="default"/>
        <w:lang w:val="pl-PL" w:eastAsia="en-US" w:bidi="ar-SA"/>
      </w:rPr>
    </w:lvl>
    <w:lvl w:ilvl="8" w:tplc="28383076">
      <w:numFmt w:val="bullet"/>
      <w:lvlText w:val="•"/>
      <w:lvlJc w:val="left"/>
      <w:pPr>
        <w:ind w:left="7792" w:hanging="28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28"/>
    <w:rsid w:val="00035F28"/>
    <w:rsid w:val="00056D61"/>
    <w:rsid w:val="000D068F"/>
    <w:rsid w:val="001927F6"/>
    <w:rsid w:val="001A44C4"/>
    <w:rsid w:val="001A76BB"/>
    <w:rsid w:val="001C07D5"/>
    <w:rsid w:val="001C6BD2"/>
    <w:rsid w:val="001E231F"/>
    <w:rsid w:val="00255BD6"/>
    <w:rsid w:val="003133F3"/>
    <w:rsid w:val="00355A78"/>
    <w:rsid w:val="004F4B3E"/>
    <w:rsid w:val="005325EF"/>
    <w:rsid w:val="00577EA0"/>
    <w:rsid w:val="0058368E"/>
    <w:rsid w:val="005B2254"/>
    <w:rsid w:val="005B26FF"/>
    <w:rsid w:val="005B5592"/>
    <w:rsid w:val="006428F9"/>
    <w:rsid w:val="006667CB"/>
    <w:rsid w:val="006C522C"/>
    <w:rsid w:val="007B605F"/>
    <w:rsid w:val="007E3A3F"/>
    <w:rsid w:val="00862E1A"/>
    <w:rsid w:val="00890ECE"/>
    <w:rsid w:val="008B5982"/>
    <w:rsid w:val="008D1857"/>
    <w:rsid w:val="008E49C3"/>
    <w:rsid w:val="008E6894"/>
    <w:rsid w:val="008F033F"/>
    <w:rsid w:val="00974F9D"/>
    <w:rsid w:val="0098011D"/>
    <w:rsid w:val="009D6A92"/>
    <w:rsid w:val="00A50339"/>
    <w:rsid w:val="00A83B6B"/>
    <w:rsid w:val="00AB3741"/>
    <w:rsid w:val="00AD14D1"/>
    <w:rsid w:val="00AF4AC8"/>
    <w:rsid w:val="00B74492"/>
    <w:rsid w:val="00B925BC"/>
    <w:rsid w:val="00BD4CAA"/>
    <w:rsid w:val="00C7096B"/>
    <w:rsid w:val="00C82A2C"/>
    <w:rsid w:val="00D17C6E"/>
    <w:rsid w:val="00D4349F"/>
    <w:rsid w:val="00D80920"/>
    <w:rsid w:val="00DF5E08"/>
    <w:rsid w:val="00EE19E3"/>
    <w:rsid w:val="00EE731D"/>
    <w:rsid w:val="00F3365D"/>
    <w:rsid w:val="00F55444"/>
    <w:rsid w:val="00F67C4E"/>
    <w:rsid w:val="00F74757"/>
    <w:rsid w:val="00F92A52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364195-A850-4953-B47F-CBAF0C2F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91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7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F9D"/>
    <w:rPr>
      <w:rFonts w:ascii="Cambria" w:eastAsia="Cambria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F9D"/>
    <w:rPr>
      <w:rFonts w:ascii="Cambria" w:eastAsia="Cambria" w:hAnsi="Cambria" w:cs="Cambria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9D"/>
    <w:rPr>
      <w:rFonts w:ascii="Tahoma" w:eastAsia="Cambri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AE80-00AB-43E4-AE63-22A8CB5F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2 - wzór umowy _06.05.2022_</vt:lpstr>
    </vt:vector>
  </TitlesOfParts>
  <Company>Hewlett-Packard Company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2 - wzór umowy _06.05.2022_</dc:title>
  <dc:creator>karol.rogalla</dc:creator>
  <cp:lastModifiedBy>N.Nidzica Bartosz Hutek</cp:lastModifiedBy>
  <cp:revision>4</cp:revision>
  <dcterms:created xsi:type="dcterms:W3CDTF">2022-06-24T08:57:00Z</dcterms:created>
  <dcterms:modified xsi:type="dcterms:W3CDTF">2023-01-10T13:46:00Z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2022-06-22T00:00:00Z</vt:filetime>
  </property>
  <property fmtid="{D5CDD505-2E9C-101B-9397-08002B2CF9AE}" pid="5" name="Producer">
    <vt:lpwstr>PDFCreator Free 3.4.1; modified using iTextSharp™ 5.5.12 ©2000-2017 iText Group NV (AGPL-version)</vt:lpwstr>
  </property>
</Properties>
</file>