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660F" w14:textId="005837FC" w:rsidR="003564A9" w:rsidRPr="00F105D2" w:rsidRDefault="003564A9" w:rsidP="003564A9">
      <w:pPr>
        <w:widowControl w:val="0"/>
        <w:tabs>
          <w:tab w:val="left" w:pos="1480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22"/>
          <w:szCs w:val="22"/>
        </w:rPr>
      </w:pPr>
      <w:r w:rsidRPr="00F105D2">
        <w:rPr>
          <w:rFonts w:ascii="Arial" w:eastAsia="Calibri" w:hAnsi="Arial" w:cs="Arial"/>
          <w:sz w:val="22"/>
          <w:szCs w:val="22"/>
        </w:rPr>
        <w:t xml:space="preserve">Załącznik nr </w:t>
      </w:r>
      <w:r w:rsidR="00696107">
        <w:rPr>
          <w:rFonts w:ascii="Arial" w:eastAsia="Calibri" w:hAnsi="Arial" w:cs="Arial"/>
          <w:sz w:val="22"/>
          <w:szCs w:val="22"/>
        </w:rPr>
        <w:t>3</w:t>
      </w:r>
    </w:p>
    <w:p w14:paraId="2DA5D1AB" w14:textId="77777777" w:rsidR="003564A9" w:rsidRDefault="003564A9" w:rsidP="003564A9">
      <w:pPr>
        <w:spacing w:after="24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5AA10F86" w14:textId="087771A4" w:rsidR="003564A9" w:rsidRPr="00E020E3" w:rsidRDefault="003564A9" w:rsidP="003564A9">
      <w:pPr>
        <w:spacing w:after="24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E020E3">
        <w:rPr>
          <w:rFonts w:ascii="Arial" w:hAnsi="Arial" w:cs="Arial"/>
          <w:bCs/>
          <w:iCs/>
          <w:sz w:val="22"/>
          <w:szCs w:val="22"/>
        </w:rPr>
        <w:t xml:space="preserve">Znak sprawy: </w:t>
      </w:r>
      <w:r w:rsidRPr="00E020E3">
        <w:rPr>
          <w:rFonts w:ascii="Arial" w:hAnsi="Arial" w:cs="Arial"/>
          <w:sz w:val="22"/>
          <w:szCs w:val="22"/>
        </w:rPr>
        <w:t>O.0543.</w:t>
      </w:r>
      <w:r w:rsidR="00B25E87">
        <w:rPr>
          <w:rFonts w:ascii="Arial" w:hAnsi="Arial" w:cs="Arial"/>
          <w:sz w:val="22"/>
          <w:szCs w:val="22"/>
        </w:rPr>
        <w:t>2</w:t>
      </w:r>
      <w:r w:rsidRPr="00E020E3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E020E3">
        <w:rPr>
          <w:rFonts w:ascii="Arial" w:hAnsi="Arial" w:cs="Arial"/>
          <w:bCs/>
          <w:iCs/>
          <w:sz w:val="22"/>
          <w:szCs w:val="22"/>
        </w:rPr>
        <w:t xml:space="preserve">Ustrzyki Dolne, </w:t>
      </w:r>
      <w:r w:rsidR="00CA02CF">
        <w:rPr>
          <w:rFonts w:ascii="Arial" w:hAnsi="Arial" w:cs="Arial"/>
          <w:sz w:val="22"/>
          <w:szCs w:val="22"/>
        </w:rPr>
        <w:t>19</w:t>
      </w:r>
      <w:r w:rsidRPr="00E020E3">
        <w:rPr>
          <w:rFonts w:ascii="Arial" w:hAnsi="Arial" w:cs="Arial"/>
          <w:sz w:val="22"/>
          <w:szCs w:val="22"/>
        </w:rPr>
        <w:t>.05.2022 r.</w:t>
      </w:r>
    </w:p>
    <w:p w14:paraId="62D70B55" w14:textId="77777777" w:rsidR="003564A9" w:rsidRDefault="003564A9" w:rsidP="003564A9">
      <w:pPr>
        <w:jc w:val="center"/>
        <w:rPr>
          <w:rFonts w:ascii="Arial" w:hAnsi="Arial" w:cs="Arial"/>
          <w:sz w:val="22"/>
          <w:szCs w:val="22"/>
        </w:rPr>
      </w:pPr>
    </w:p>
    <w:p w14:paraId="56043F1B" w14:textId="77777777" w:rsidR="003564A9" w:rsidRDefault="003564A9" w:rsidP="003564A9">
      <w:pPr>
        <w:jc w:val="center"/>
        <w:rPr>
          <w:rFonts w:ascii="Arial" w:hAnsi="Arial" w:cs="Arial"/>
          <w:sz w:val="22"/>
          <w:szCs w:val="22"/>
        </w:rPr>
      </w:pPr>
    </w:p>
    <w:p w14:paraId="2B4A7CDB" w14:textId="04E5D88D" w:rsidR="00D20D0D" w:rsidRDefault="003564A9" w:rsidP="003564A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564A9">
        <w:rPr>
          <w:rFonts w:ascii="Arial" w:hAnsi="Arial" w:cs="Arial"/>
          <w:b/>
          <w:bCs/>
          <w:i/>
          <w:iCs/>
          <w:sz w:val="22"/>
          <w:szCs w:val="22"/>
        </w:rPr>
        <w:t>SZCZEGÓŁOWY OPIS PRZEDMIOTU ZAMÓWIENIA</w:t>
      </w:r>
    </w:p>
    <w:p w14:paraId="00B15F82" w14:textId="2FA9C03D" w:rsidR="003564A9" w:rsidRDefault="003564A9" w:rsidP="003564A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9930B83" w14:textId="620EA1FE" w:rsidR="00DF446E" w:rsidRDefault="003564A9" w:rsidP="003564A9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bookmarkStart w:id="0" w:name="_Hlk103862038"/>
      <w:r>
        <w:rPr>
          <w:rFonts w:ascii="Arial" w:hAnsi="Arial" w:cs="Arial"/>
        </w:rPr>
        <w:t xml:space="preserve">Celem zamówienia </w:t>
      </w:r>
      <w:r w:rsidR="000B7E4F">
        <w:rPr>
          <w:rFonts w:ascii="Arial" w:hAnsi="Arial" w:cs="Arial"/>
        </w:rPr>
        <w:t xml:space="preserve">pn.: </w:t>
      </w:r>
      <w:r w:rsidR="000B7E4F" w:rsidRPr="000B7E4F">
        <w:rPr>
          <w:rFonts w:ascii="Arial" w:hAnsi="Arial" w:cs="Arial"/>
        </w:rPr>
        <w:t>„Wykonanie gadżetów promocyjnych Gminy Ustrzyki Dolne”</w:t>
      </w:r>
      <w:r w:rsidR="000B7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jest przygotowanie zestawu gadżetów promujących gminę Ustrzyki Dolne, opatrzone spójnymi grafikami oraz logotypem Gminy Ustrzyki Dolne. Gadżety mają być wykonane z naturalnych składników, jak drewno, papier </w:t>
      </w:r>
      <w:proofErr w:type="spellStart"/>
      <w:r>
        <w:rPr>
          <w:rFonts w:ascii="Arial" w:hAnsi="Arial" w:cs="Arial"/>
        </w:rPr>
        <w:t>kraftowy</w:t>
      </w:r>
      <w:proofErr w:type="spellEnd"/>
      <w:r>
        <w:rPr>
          <w:rFonts w:ascii="Arial" w:hAnsi="Arial" w:cs="Arial"/>
        </w:rPr>
        <w:t>, słoma pszeniczna, bambus, itp. Tworząc gadżety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przyświeca nam cel podkreślenia ekologii, naturalnych </w:t>
      </w:r>
      <w:r w:rsidR="00B25E87">
        <w:rPr>
          <w:rFonts w:ascii="Arial" w:hAnsi="Arial" w:cs="Arial"/>
        </w:rPr>
        <w:t>produktowi</w:t>
      </w:r>
      <w:r>
        <w:rPr>
          <w:rFonts w:ascii="Arial" w:hAnsi="Arial" w:cs="Arial"/>
        </w:rPr>
        <w:t xml:space="preserve"> minimalizmu. Stosowane kolory powinny być kolorami z palety kolorów ziemi. Na wszystkich gadżetach może pojawiać się ten sam motyw stworzony z minimalistycznych, </w:t>
      </w:r>
      <w:proofErr w:type="spellStart"/>
      <w:r>
        <w:rPr>
          <w:rFonts w:ascii="Arial" w:hAnsi="Arial" w:cs="Arial"/>
        </w:rPr>
        <w:t>flatowych</w:t>
      </w:r>
      <w:proofErr w:type="spellEnd"/>
      <w:r>
        <w:rPr>
          <w:rFonts w:ascii="Arial" w:hAnsi="Arial" w:cs="Arial"/>
        </w:rPr>
        <w:t>, nowoczesnych grafik. Na wszystkich gadżetach obligatoryjnie musi znajdować się logo gminy Ustrzyki Dolne w jednej z</w:t>
      </w:r>
      <w:r w:rsidR="00CA02C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możliwych wersji wg. załączonej księgi znaku. </w:t>
      </w:r>
      <w:r w:rsidR="00CA02CF">
        <w:rPr>
          <w:rFonts w:ascii="Arial" w:hAnsi="Arial" w:cs="Arial"/>
        </w:rPr>
        <w:t xml:space="preserve">Z uwagi na szeroki zakres zamówienia, zostało ono podzielone na 6 części w zależności od rodzaju </w:t>
      </w:r>
      <w:r w:rsidR="00DF446E">
        <w:rPr>
          <w:rFonts w:ascii="Arial" w:hAnsi="Arial" w:cs="Arial"/>
        </w:rPr>
        <w:t>gadżetów (lista gadżetów wraz z podziałem znajduje się poniżej). Zamówienie może być składane jako całość lub poprzez złożenie ofert wybranych części. W zamówieniu należy zaznaczyć</w:t>
      </w:r>
      <w:r w:rsidR="004F5486">
        <w:rPr>
          <w:rFonts w:ascii="Arial" w:hAnsi="Arial" w:cs="Arial"/>
        </w:rPr>
        <w:t>,</w:t>
      </w:r>
      <w:r w:rsidR="00DF446E">
        <w:rPr>
          <w:rFonts w:ascii="Arial" w:hAnsi="Arial" w:cs="Arial"/>
        </w:rPr>
        <w:t xml:space="preserve"> czy jest to zamówienie całościowe, czy częściowe ze wskazaniem części, których zamówienie dotyczy. </w:t>
      </w:r>
    </w:p>
    <w:p w14:paraId="037EDFF4" w14:textId="77777777" w:rsidR="00DF446E" w:rsidRDefault="00DF446E" w:rsidP="003564A9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</w:p>
    <w:p w14:paraId="73153973" w14:textId="526F1DF0" w:rsidR="003564A9" w:rsidRDefault="00DF446E" w:rsidP="003564A9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bookmarkStart w:id="1" w:name="_Hlk103866448"/>
      <w:r>
        <w:rPr>
          <w:rFonts w:ascii="Arial" w:hAnsi="Arial" w:cs="Arial"/>
        </w:rPr>
        <w:t>Składając zamówienie należy złożyć uzupełniony dokument pn.: „</w:t>
      </w:r>
      <w:r w:rsidRPr="00DF446E">
        <w:rPr>
          <w:rFonts w:ascii="Arial" w:hAnsi="Arial" w:cs="Arial"/>
        </w:rPr>
        <w:t>Formularz asortymentowo-cenowy z cenami jednostkowymi</w:t>
      </w:r>
      <w:r>
        <w:rPr>
          <w:rFonts w:ascii="Arial" w:hAnsi="Arial" w:cs="Arial"/>
        </w:rPr>
        <w:t>”. Każda z części zamówienia została uwzględniona w no</w:t>
      </w:r>
      <w:r w:rsidR="00CF5E67">
        <w:rPr>
          <w:rFonts w:ascii="Arial" w:hAnsi="Arial" w:cs="Arial"/>
        </w:rPr>
        <w:t>wym arkuszu</w:t>
      </w:r>
      <w:r w:rsidR="00160222">
        <w:rPr>
          <w:rFonts w:ascii="Arial" w:hAnsi="Arial" w:cs="Arial"/>
        </w:rPr>
        <w:t xml:space="preserve">, opisanym kolejno jako: </w:t>
      </w:r>
      <w:r w:rsidR="00160222" w:rsidRPr="00160222">
        <w:rPr>
          <w:rFonts w:ascii="Arial" w:hAnsi="Arial" w:cs="Arial"/>
        </w:rPr>
        <w:t xml:space="preserve">GADŻETY - Część </w:t>
      </w:r>
      <w:r w:rsidR="00160222">
        <w:rPr>
          <w:rFonts w:ascii="Arial" w:hAnsi="Arial" w:cs="Arial"/>
        </w:rPr>
        <w:t>(numer części)</w:t>
      </w:r>
      <w:r w:rsidR="00CF5E67">
        <w:rPr>
          <w:rFonts w:ascii="Arial" w:hAnsi="Arial" w:cs="Arial"/>
        </w:rPr>
        <w:t xml:space="preserve">. </w:t>
      </w:r>
    </w:p>
    <w:bookmarkEnd w:id="0"/>
    <w:bookmarkEnd w:id="1"/>
    <w:p w14:paraId="65CBBF36" w14:textId="06935471" w:rsidR="003564A9" w:rsidRDefault="003564A9" w:rsidP="003564A9">
      <w:pPr>
        <w:pStyle w:val="Akapitzlist"/>
        <w:spacing w:before="240" w:line="360" w:lineRule="auto"/>
        <w:ind w:left="0"/>
        <w:rPr>
          <w:rFonts w:ascii="Arial" w:hAnsi="Arial" w:cs="Arial"/>
        </w:rPr>
      </w:pPr>
    </w:p>
    <w:p w14:paraId="5D1B2B8C" w14:textId="77777777" w:rsidR="00B25E87" w:rsidRDefault="00B25E87" w:rsidP="003564A9">
      <w:pPr>
        <w:pStyle w:val="Akapitzlist"/>
        <w:spacing w:before="240" w:line="360" w:lineRule="auto"/>
        <w:ind w:left="0"/>
        <w:rPr>
          <w:rFonts w:ascii="Arial" w:hAnsi="Arial" w:cs="Arial"/>
        </w:rPr>
      </w:pPr>
    </w:p>
    <w:p w14:paraId="1049D8EE" w14:textId="7EC5DDB9" w:rsidR="003564A9" w:rsidRDefault="00B25E87" w:rsidP="003564A9">
      <w:pPr>
        <w:pStyle w:val="Akapitzlist"/>
        <w:spacing w:before="240" w:line="360" w:lineRule="auto"/>
        <w:ind w:left="426"/>
        <w:rPr>
          <w:rFonts w:ascii="Arial" w:hAnsi="Arial" w:cs="Arial"/>
          <w:b/>
          <w:bCs/>
        </w:rPr>
      </w:pPr>
      <w:r w:rsidRPr="00160222">
        <w:rPr>
          <w:rFonts w:ascii="Arial" w:hAnsi="Arial" w:cs="Arial"/>
          <w:b/>
          <w:bCs/>
        </w:rPr>
        <w:t xml:space="preserve">GADŻETY PROMOCYJNE WCHODZĄCE W SKŁAD ZESTAWU: </w:t>
      </w:r>
    </w:p>
    <w:p w14:paraId="07D80DBA" w14:textId="77777777" w:rsidR="00B25E87" w:rsidRPr="00160222" w:rsidRDefault="00B25E87" w:rsidP="003564A9">
      <w:pPr>
        <w:pStyle w:val="Akapitzlist"/>
        <w:spacing w:before="240" w:line="360" w:lineRule="auto"/>
        <w:ind w:left="426"/>
        <w:rPr>
          <w:rFonts w:ascii="Arial" w:hAnsi="Arial" w:cs="Arial"/>
          <w:b/>
          <w:bCs/>
        </w:rPr>
      </w:pPr>
    </w:p>
    <w:p w14:paraId="220BB279" w14:textId="7CB8E228" w:rsidR="00160222" w:rsidRPr="00160222" w:rsidRDefault="00160222" w:rsidP="00160222">
      <w:pPr>
        <w:pStyle w:val="Akapitzlist"/>
        <w:spacing w:before="240" w:line="360" w:lineRule="auto"/>
        <w:ind w:left="66"/>
        <w:rPr>
          <w:rFonts w:ascii="Arial" w:hAnsi="Arial" w:cs="Arial"/>
          <w:b/>
          <w:bCs/>
        </w:rPr>
      </w:pPr>
      <w:r w:rsidRPr="00160222">
        <w:rPr>
          <w:rFonts w:ascii="Arial" w:hAnsi="Arial" w:cs="Arial"/>
          <w:b/>
          <w:bCs/>
        </w:rPr>
        <w:t>GADŻETY - Część 1</w:t>
      </w:r>
      <w:r>
        <w:rPr>
          <w:rFonts w:ascii="Arial" w:hAnsi="Arial" w:cs="Arial"/>
          <w:b/>
          <w:bCs/>
        </w:rPr>
        <w:t xml:space="preserve"> / </w:t>
      </w:r>
      <w:r>
        <w:rPr>
          <w:rFonts w:ascii="Segoe UI" w:eastAsiaTheme="minorHAnsi" w:hAnsi="Segoe UI" w:cs="Segoe UI"/>
          <w:color w:val="000000"/>
          <w:sz w:val="20"/>
          <w:szCs w:val="20"/>
          <w:lang w:val="en-US"/>
        </w:rPr>
        <w:t xml:space="preserve"> </w:t>
      </w:r>
      <w:r w:rsidRPr="00160222">
        <w:rPr>
          <w:rFonts w:ascii="Arial" w:eastAsiaTheme="minorHAnsi" w:hAnsi="Arial" w:cs="Arial"/>
          <w:color w:val="000000"/>
          <w:lang w:val="en-US"/>
        </w:rPr>
        <w:t>MATERIAŁY BIUROWE</w:t>
      </w:r>
    </w:p>
    <w:p w14:paraId="7C13E884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długopis bambusowy (300 szt.),</w:t>
      </w:r>
    </w:p>
    <w:p w14:paraId="22CC09CA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długopis ze słomy pszenicznej, różne kolory (700 szt.), </w:t>
      </w:r>
    </w:p>
    <w:p w14:paraId="08A04B59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ołówek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drewniany, różne kolory gumek (1000 szt.), </w:t>
      </w:r>
    </w:p>
    <w:p w14:paraId="08775B52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notatnik z okładką z papieru </w:t>
      </w:r>
      <w:proofErr w:type="spellStart"/>
      <w:r>
        <w:rPr>
          <w:rFonts w:ascii="Arial" w:hAnsi="Arial" w:cs="Arial"/>
        </w:rPr>
        <w:t>kraftowego</w:t>
      </w:r>
      <w:proofErr w:type="spellEnd"/>
      <w:r>
        <w:rPr>
          <w:rFonts w:ascii="Arial" w:hAnsi="Arial" w:cs="Arial"/>
        </w:rPr>
        <w:t xml:space="preserve"> lub w jednolitej kolorowej oprawie </w:t>
      </w:r>
      <w:r>
        <w:rPr>
          <w:rFonts w:ascii="Arial" w:hAnsi="Arial" w:cs="Arial"/>
        </w:rPr>
        <w:br/>
        <w:t>z szytym grzbietem, wie</w:t>
      </w:r>
      <w:proofErr w:type="spellStart"/>
      <w:r>
        <w:rPr>
          <w:rFonts w:ascii="Arial" w:hAnsi="Arial" w:cs="Arial"/>
          <w:lang w:val="en-US"/>
        </w:rPr>
        <w:t>lko</w:t>
      </w:r>
      <w:r>
        <w:rPr>
          <w:rFonts w:ascii="Arial" w:hAnsi="Arial" w:cs="Arial"/>
        </w:rPr>
        <w:t>ść</w:t>
      </w:r>
      <w:proofErr w:type="spellEnd"/>
      <w:r>
        <w:rPr>
          <w:rFonts w:ascii="Arial" w:hAnsi="Arial" w:cs="Arial"/>
        </w:rPr>
        <w:t xml:space="preserve">: 140x210x4mm (150 szt.), </w:t>
      </w:r>
    </w:p>
    <w:p w14:paraId="65F6FEED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zakładka do książki z karteczkami samoprzylepnymi </w:t>
      </w:r>
      <w:proofErr w:type="spellStart"/>
      <w:r>
        <w:rPr>
          <w:rFonts w:ascii="Arial" w:hAnsi="Arial" w:cs="Arial"/>
        </w:rPr>
        <w:t>memo</w:t>
      </w:r>
      <w:proofErr w:type="spellEnd"/>
      <w:r>
        <w:rPr>
          <w:rFonts w:ascii="Arial" w:hAnsi="Arial" w:cs="Arial"/>
        </w:rPr>
        <w:t xml:space="preserve"> (500 szt.),</w:t>
      </w:r>
    </w:p>
    <w:p w14:paraId="4F9EB565" w14:textId="2E1A8DF8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kredki ołówkowe 6 szt. w </w:t>
      </w:r>
      <w:proofErr w:type="spellStart"/>
      <w:r>
        <w:rPr>
          <w:rFonts w:ascii="Arial" w:hAnsi="Arial" w:cs="Arial"/>
        </w:rPr>
        <w:t>kraftowym</w:t>
      </w:r>
      <w:proofErr w:type="spellEnd"/>
      <w:r>
        <w:rPr>
          <w:rFonts w:ascii="Arial" w:hAnsi="Arial" w:cs="Arial"/>
        </w:rPr>
        <w:t xml:space="preserve"> opakowaniu (300 szt.), </w:t>
      </w:r>
    </w:p>
    <w:p w14:paraId="4BC52674" w14:textId="055A494F" w:rsidR="00160222" w:rsidRPr="00160222" w:rsidRDefault="00160222" w:rsidP="00160222">
      <w:pPr>
        <w:spacing w:before="240" w:line="360" w:lineRule="auto"/>
        <w:rPr>
          <w:rFonts w:ascii="Arial" w:hAnsi="Arial" w:cs="Arial"/>
        </w:rPr>
      </w:pPr>
      <w:r w:rsidRPr="00160222">
        <w:rPr>
          <w:rFonts w:ascii="Arial" w:hAnsi="Arial" w:cs="Arial"/>
          <w:b/>
          <w:bCs/>
        </w:rPr>
        <w:lastRenderedPageBreak/>
        <w:t>GADŻETY - Część 2</w:t>
      </w:r>
      <w:r>
        <w:rPr>
          <w:rFonts w:ascii="Arial" w:hAnsi="Arial" w:cs="Arial"/>
        </w:rPr>
        <w:t xml:space="preserve"> / </w:t>
      </w:r>
      <w:r w:rsidRPr="00160222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TORBY, PLECAKI, ITP.</w:t>
      </w:r>
    </w:p>
    <w:p w14:paraId="16A1C1BB" w14:textId="77777777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torba na zakupy min. 140 g/m2, lniana, z długimi uszami (300 szt.), </w:t>
      </w:r>
    </w:p>
    <w:p w14:paraId="5691D4D6" w14:textId="4C249E26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plecak typu worek ze sznurkami, różne kolory, preferowana zieleń, odcienie kolorów ziemi (300 szt.), </w:t>
      </w:r>
    </w:p>
    <w:p w14:paraId="0D5567F0" w14:textId="77777777" w:rsidR="00160222" w:rsidRDefault="00160222" w:rsidP="00160222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komin zadrukowany zdjęciem z gminy Ustrzyki Dolne (przesłane przez zamawiającego (150 szt.), </w:t>
      </w:r>
    </w:p>
    <w:p w14:paraId="12799452" w14:textId="77777777" w:rsidR="00160222" w:rsidRDefault="00160222" w:rsidP="00160222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nerka (50 szt.),</w:t>
      </w:r>
    </w:p>
    <w:p w14:paraId="33D3E462" w14:textId="5D3BD605" w:rsidR="00160222" w:rsidRDefault="00160222" w:rsidP="00160222">
      <w:pPr>
        <w:pStyle w:val="Akapitzlist"/>
        <w:spacing w:before="240" w:line="360" w:lineRule="auto"/>
        <w:ind w:left="426"/>
        <w:rPr>
          <w:rFonts w:ascii="Arial" w:hAnsi="Arial" w:cs="Arial"/>
        </w:rPr>
      </w:pPr>
    </w:p>
    <w:p w14:paraId="5B8E5B8D" w14:textId="71B20125" w:rsidR="00160222" w:rsidRDefault="00160222" w:rsidP="00160222">
      <w:pPr>
        <w:pStyle w:val="Akapitzlist"/>
        <w:spacing w:before="240" w:line="360" w:lineRule="auto"/>
        <w:ind w:left="66"/>
        <w:rPr>
          <w:rFonts w:ascii="Arial" w:hAnsi="Arial" w:cs="Arial"/>
        </w:rPr>
      </w:pPr>
      <w:r w:rsidRPr="00160222">
        <w:rPr>
          <w:rFonts w:ascii="Arial" w:hAnsi="Arial" w:cs="Arial"/>
          <w:b/>
          <w:bCs/>
        </w:rPr>
        <w:t xml:space="preserve">GADŻETY - Część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</w:t>
      </w:r>
      <w:r w:rsidRPr="00160222">
        <w:rPr>
          <w:rFonts w:ascii="Arial" w:hAnsi="Arial" w:cs="Arial"/>
        </w:rPr>
        <w:t xml:space="preserve">/ </w:t>
      </w:r>
      <w:r w:rsidRPr="00160222">
        <w:rPr>
          <w:rFonts w:ascii="Arial" w:eastAsiaTheme="minorHAnsi" w:hAnsi="Arial" w:cs="Arial"/>
          <w:color w:val="000000"/>
          <w:lang w:val="en-US"/>
        </w:rPr>
        <w:t>KUBKI I TERMOSY</w:t>
      </w:r>
    </w:p>
    <w:p w14:paraId="067D15EB" w14:textId="77777777" w:rsidR="00160222" w:rsidRDefault="00160222" w:rsidP="00160222">
      <w:pPr>
        <w:pStyle w:val="Akapitzlist"/>
        <w:spacing w:before="240" w:line="360" w:lineRule="auto"/>
        <w:ind w:left="66"/>
        <w:rPr>
          <w:rFonts w:ascii="Arial" w:hAnsi="Arial" w:cs="Arial"/>
        </w:rPr>
      </w:pPr>
    </w:p>
    <w:p w14:paraId="253719D3" w14:textId="77777777" w:rsidR="00160222" w:rsidRDefault="00160222" w:rsidP="00160222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kubek termiczny, szczelny kubek izotermiczny o pojemności 350ml (50 szt.), </w:t>
      </w:r>
    </w:p>
    <w:p w14:paraId="4DE68985" w14:textId="77777777" w:rsidR="00160222" w:rsidRDefault="00160222" w:rsidP="00160222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butelka szklana 410 ml z bambusowym wieczkiem w pokrowcu z juty (50 szt.), </w:t>
      </w:r>
    </w:p>
    <w:p w14:paraId="2036934D" w14:textId="77777777" w:rsidR="00160222" w:rsidRDefault="00160222" w:rsidP="00160222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butelka na wodę </w:t>
      </w:r>
      <w:r w:rsidRPr="007C3318">
        <w:rPr>
          <w:rFonts w:ascii="Arial" w:hAnsi="Arial" w:cs="Arial"/>
        </w:rPr>
        <w:t>PET lub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rPET</w:t>
      </w:r>
      <w:proofErr w:type="spellEnd"/>
      <w:r>
        <w:rPr>
          <w:rFonts w:ascii="Arial" w:hAnsi="Arial" w:cs="Arial"/>
        </w:rPr>
        <w:t xml:space="preserve"> 500 ml (50 szt.), </w:t>
      </w:r>
    </w:p>
    <w:p w14:paraId="68BDBE99" w14:textId="77777777" w:rsidR="00160222" w:rsidRDefault="00160222" w:rsidP="00160222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termos bambusowy z sitkiem, zatrzymujący fusy, 400ml (50 szt.),</w:t>
      </w:r>
    </w:p>
    <w:p w14:paraId="5AFE7D61" w14:textId="77777777" w:rsidR="00160222" w:rsidRDefault="00160222" w:rsidP="00160222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kubek zwykły (50 szt.),</w:t>
      </w:r>
    </w:p>
    <w:p w14:paraId="701CE600" w14:textId="77777777" w:rsidR="00160222" w:rsidRDefault="00160222" w:rsidP="00160222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kubek podróżny składany 220ml z karabińczykiem, zamykany w opakowaniu  </w:t>
      </w:r>
      <w:r>
        <w:rPr>
          <w:rFonts w:ascii="Arial" w:hAnsi="Arial" w:cs="Arial"/>
        </w:rPr>
        <w:br/>
        <w:t>(50 szt.),</w:t>
      </w:r>
    </w:p>
    <w:p w14:paraId="1FB08031" w14:textId="77777777" w:rsidR="00160222" w:rsidRDefault="00160222" w:rsidP="00160222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kubek blaszany emaliowany (20 szt.),</w:t>
      </w:r>
    </w:p>
    <w:p w14:paraId="1FCD3E26" w14:textId="6DF39B42" w:rsidR="00160222" w:rsidRDefault="00160222" w:rsidP="00160222">
      <w:pPr>
        <w:spacing w:before="240" w:line="360" w:lineRule="auto"/>
        <w:ind w:left="66"/>
        <w:rPr>
          <w:rFonts w:ascii="Arial" w:hAnsi="Arial" w:cs="Arial"/>
        </w:rPr>
      </w:pPr>
      <w:r w:rsidRPr="00160222">
        <w:rPr>
          <w:rFonts w:ascii="Arial" w:hAnsi="Arial" w:cs="Arial"/>
          <w:b/>
          <w:bCs/>
        </w:rPr>
        <w:t xml:space="preserve">GADŻETY - Część </w:t>
      </w:r>
      <w:r>
        <w:rPr>
          <w:rFonts w:ascii="Arial" w:hAnsi="Arial" w:cs="Arial"/>
          <w:b/>
          <w:bCs/>
        </w:rPr>
        <w:t xml:space="preserve">4 / </w:t>
      </w:r>
      <w:r w:rsidRPr="00160222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ZABAWKI, SMYCZE, ELEKTRONIKA, GADŻETY PAMIĄTKOWE</w:t>
      </w:r>
    </w:p>
    <w:p w14:paraId="339EEE89" w14:textId="5245D450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odblask na rękę, różne kolory</w:t>
      </w:r>
      <w:r w:rsidR="00CA02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(300 szt.), </w:t>
      </w:r>
    </w:p>
    <w:p w14:paraId="7331BA9C" w14:textId="7AD425FA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smycz </w:t>
      </w:r>
      <w:r w:rsidR="00B25E87">
        <w:rPr>
          <w:rFonts w:ascii="Arial" w:hAnsi="Arial" w:cs="Arial"/>
        </w:rPr>
        <w:t xml:space="preserve">satynowa </w:t>
      </w:r>
      <w:r>
        <w:rPr>
          <w:rFonts w:ascii="Arial" w:hAnsi="Arial" w:cs="Arial"/>
        </w:rPr>
        <w:t xml:space="preserve">dwustronnie zadrukowana (1000 szt.), </w:t>
      </w:r>
    </w:p>
    <w:p w14:paraId="5A1E9EC2" w14:textId="77777777" w:rsidR="00B25E87" w:rsidRDefault="00B25E87" w:rsidP="00B25E87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jojo</w:t>
      </w:r>
      <w:proofErr w:type="spellEnd"/>
      <w:r>
        <w:rPr>
          <w:rFonts w:ascii="Arial" w:hAnsi="Arial" w:cs="Arial"/>
        </w:rPr>
        <w:t xml:space="preserve"> drewniane (300 szt.), </w:t>
      </w:r>
    </w:p>
    <w:p w14:paraId="63BD62DF" w14:textId="77777777" w:rsidR="00B25E87" w:rsidRDefault="00B25E87" w:rsidP="00B25E87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układanka kostka CUBE, drewniana (50 szt.),</w:t>
      </w:r>
    </w:p>
    <w:p w14:paraId="73870284" w14:textId="77777777" w:rsidR="00B25E87" w:rsidRDefault="00B25E87" w:rsidP="00B25E87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minipuzzle</w:t>
      </w:r>
      <w:proofErr w:type="spellEnd"/>
      <w:r>
        <w:rPr>
          <w:rFonts w:ascii="Arial" w:hAnsi="Arial" w:cs="Arial"/>
        </w:rPr>
        <w:t xml:space="preserve"> kieszonkowe do przesuwania, drewniane (100 szt.),</w:t>
      </w:r>
    </w:p>
    <w:p w14:paraId="1D78654F" w14:textId="77777777" w:rsidR="00B25E87" w:rsidRDefault="00B25E87" w:rsidP="00B25E87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brelok drewniany ze sklejki (200 szt.),</w:t>
      </w:r>
    </w:p>
    <w:p w14:paraId="53C964C5" w14:textId="77777777" w:rsidR="00B25E87" w:rsidRDefault="00B25E87" w:rsidP="00B25E87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magnes na lodówkę ze sklejki z nadrukiem (500 szt.),</w:t>
      </w:r>
    </w:p>
    <w:p w14:paraId="59FE3263" w14:textId="77777777" w:rsidR="00B25E87" w:rsidRDefault="00B25E87" w:rsidP="00B25E87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lampka rowerowa silikonowa (50 szt.),</w:t>
      </w:r>
    </w:p>
    <w:p w14:paraId="083C7331" w14:textId="73F8B031" w:rsidR="00B25E87" w:rsidRDefault="00B25E87" w:rsidP="00B25E87">
      <w:pPr>
        <w:spacing w:before="240" w:line="360" w:lineRule="auto"/>
        <w:rPr>
          <w:rFonts w:ascii="Arial" w:hAnsi="Arial" w:cs="Arial"/>
        </w:rPr>
      </w:pPr>
      <w:r w:rsidRPr="00160222">
        <w:rPr>
          <w:rFonts w:ascii="Arial" w:hAnsi="Arial" w:cs="Arial"/>
          <w:b/>
          <w:bCs/>
        </w:rPr>
        <w:t xml:space="preserve">GADŻETY - Część </w:t>
      </w:r>
      <w:r>
        <w:rPr>
          <w:rFonts w:ascii="Arial" w:hAnsi="Arial" w:cs="Arial"/>
          <w:b/>
          <w:bCs/>
        </w:rPr>
        <w:t xml:space="preserve">5 / </w:t>
      </w:r>
      <w:r w:rsidRPr="00B25E87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GADŻETY EKOLOGICZNE, WSPIERAJĄCE NATURĘ</w:t>
      </w:r>
    </w:p>
    <w:p w14:paraId="55D0DF64" w14:textId="2ED35C25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budka dla ptaków składana bez gwoździ, ze sklejki (50 szt.), </w:t>
      </w:r>
    </w:p>
    <w:p w14:paraId="4916EEBF" w14:textId="09EF251F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domek dla owadów, </w:t>
      </w:r>
      <w:r w:rsidR="005B5AF9">
        <w:rPr>
          <w:rFonts w:ascii="Arial" w:hAnsi="Arial" w:cs="Arial"/>
        </w:rPr>
        <w:t>drewniany</w:t>
      </w:r>
      <w:r>
        <w:rPr>
          <w:rFonts w:ascii="Arial" w:hAnsi="Arial" w:cs="Arial"/>
        </w:rPr>
        <w:t xml:space="preserve"> (50 szt.), </w:t>
      </w:r>
    </w:p>
    <w:p w14:paraId="125505FC" w14:textId="77777777" w:rsidR="00B25E87" w:rsidRDefault="00B25E87" w:rsidP="00B25E87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nasiona kwiatów przyjaznych pszczołom (50 szt.),</w:t>
      </w:r>
    </w:p>
    <w:p w14:paraId="5F4536ED" w14:textId="7662720C" w:rsidR="00B25E87" w:rsidRDefault="00B25E87" w:rsidP="00B25E87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zestaw 2 świeczek z wosku pszczelego (50 szt.).</w:t>
      </w:r>
    </w:p>
    <w:p w14:paraId="39BE2E8C" w14:textId="77777777" w:rsidR="00B25E87" w:rsidRDefault="00B25E87" w:rsidP="00B25E87">
      <w:pPr>
        <w:pStyle w:val="Akapitzlist"/>
        <w:spacing w:before="240" w:line="360" w:lineRule="auto"/>
        <w:ind w:left="426"/>
        <w:rPr>
          <w:rFonts w:ascii="Arial" w:hAnsi="Arial" w:cs="Arial"/>
        </w:rPr>
      </w:pPr>
    </w:p>
    <w:p w14:paraId="60FAD89E" w14:textId="3804239E" w:rsidR="00B25E87" w:rsidRPr="00B25E87" w:rsidRDefault="00B25E87" w:rsidP="00B25E87">
      <w:pPr>
        <w:spacing w:before="240" w:line="360" w:lineRule="auto"/>
        <w:rPr>
          <w:rFonts w:ascii="Arial" w:hAnsi="Arial" w:cs="Arial"/>
        </w:rPr>
      </w:pPr>
      <w:r w:rsidRPr="00160222">
        <w:rPr>
          <w:rFonts w:ascii="Arial" w:hAnsi="Arial" w:cs="Arial"/>
          <w:b/>
          <w:bCs/>
        </w:rPr>
        <w:lastRenderedPageBreak/>
        <w:t xml:space="preserve">GADŻETY - Część </w:t>
      </w:r>
      <w:r>
        <w:rPr>
          <w:rFonts w:ascii="Arial" w:hAnsi="Arial" w:cs="Arial"/>
          <w:b/>
          <w:bCs/>
        </w:rPr>
        <w:t xml:space="preserve">6 / </w:t>
      </w:r>
      <w:r w:rsidRPr="00B25E87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MATERIAŁY DO PAKOWANIA</w:t>
      </w:r>
    </w:p>
    <w:p w14:paraId="1A87D570" w14:textId="388AB1C6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torba papierowa z dwustronnym logotypem </w:t>
      </w:r>
      <w:r w:rsidR="00CA02CF">
        <w:rPr>
          <w:rFonts w:ascii="Arial" w:hAnsi="Arial" w:cs="Arial"/>
        </w:rPr>
        <w:t xml:space="preserve">o wymiarach: </w:t>
      </w:r>
      <w:r w:rsidR="00CA02CF" w:rsidRPr="00CA02CF">
        <w:rPr>
          <w:rFonts w:ascii="Arial" w:hAnsi="Arial" w:cs="Arial"/>
        </w:rPr>
        <w:t xml:space="preserve">260x350x100mm </w:t>
      </w:r>
      <w:r>
        <w:rPr>
          <w:rFonts w:ascii="Arial" w:hAnsi="Arial" w:cs="Arial"/>
        </w:rPr>
        <w:t>(1500 szt.),</w:t>
      </w:r>
    </w:p>
    <w:p w14:paraId="2A8B95D6" w14:textId="0460839B" w:rsidR="003564A9" w:rsidRDefault="003564A9" w:rsidP="003564A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pudełka </w:t>
      </w:r>
      <w:proofErr w:type="spellStart"/>
      <w:r w:rsidR="00B25E87">
        <w:rPr>
          <w:rFonts w:ascii="Arial" w:hAnsi="Arial" w:cs="Arial"/>
        </w:rPr>
        <w:t>kraftowe</w:t>
      </w:r>
      <w:proofErr w:type="spellEnd"/>
      <w:r w:rsidR="00B25E8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fasonowe</w:t>
      </w:r>
      <w:r w:rsidR="00B25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personalizowane z grafikami i napisami</w:t>
      </w:r>
      <w:r w:rsidR="00CA02CF">
        <w:rPr>
          <w:rFonts w:ascii="Arial" w:hAnsi="Arial" w:cs="Arial"/>
        </w:rPr>
        <w:t xml:space="preserve"> o wymiarach: </w:t>
      </w:r>
      <w:r w:rsidR="00CA02CF">
        <w:rPr>
          <w:rFonts w:ascii="Arial" w:eastAsiaTheme="minorHAnsi" w:hAnsi="Arial" w:cs="Arial"/>
          <w:color w:val="000000"/>
          <w:lang w:val="en-US"/>
        </w:rPr>
        <w:t>330x225x85mm (</w:t>
      </w:r>
      <w:proofErr w:type="spellStart"/>
      <w:r w:rsidR="00CA02CF">
        <w:rPr>
          <w:rFonts w:ascii="Arial" w:eastAsiaTheme="minorHAnsi" w:hAnsi="Arial" w:cs="Arial"/>
          <w:color w:val="000000"/>
          <w:lang w:val="en-US"/>
        </w:rPr>
        <w:t>mogą</w:t>
      </w:r>
      <w:proofErr w:type="spellEnd"/>
      <w:r w:rsidR="00CA02CF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CA02CF">
        <w:rPr>
          <w:rFonts w:ascii="Arial" w:eastAsiaTheme="minorHAnsi" w:hAnsi="Arial" w:cs="Arial"/>
          <w:color w:val="000000"/>
          <w:lang w:val="en-US"/>
        </w:rPr>
        <w:t>rożnić</w:t>
      </w:r>
      <w:proofErr w:type="spellEnd"/>
      <w:r w:rsidR="00CA02CF">
        <w:rPr>
          <w:rFonts w:ascii="Arial" w:eastAsiaTheme="minorHAnsi" w:hAnsi="Arial" w:cs="Arial"/>
          <w:color w:val="000000"/>
          <w:lang w:val="en-US"/>
        </w:rPr>
        <w:t xml:space="preserve"> </w:t>
      </w:r>
      <w:proofErr w:type="spellStart"/>
      <w:r w:rsidR="00CA02CF">
        <w:rPr>
          <w:rFonts w:ascii="Arial" w:eastAsiaTheme="minorHAnsi" w:hAnsi="Arial" w:cs="Arial"/>
          <w:color w:val="000000"/>
          <w:lang w:val="en-US"/>
        </w:rPr>
        <w:t>się</w:t>
      </w:r>
      <w:proofErr w:type="spellEnd"/>
      <w:r w:rsidR="00CA02CF">
        <w:rPr>
          <w:rFonts w:ascii="Arial" w:eastAsiaTheme="minorHAnsi" w:hAnsi="Arial" w:cs="Arial"/>
          <w:color w:val="000000"/>
          <w:lang w:val="en-US"/>
        </w:rPr>
        <w:t xml:space="preserve">  +/- 10 mm)</w:t>
      </w:r>
      <w:r>
        <w:rPr>
          <w:rFonts w:ascii="Arial" w:hAnsi="Arial" w:cs="Arial"/>
        </w:rPr>
        <w:t xml:space="preserve"> (400 szt.)</w:t>
      </w:r>
      <w:r w:rsidR="00C034CB">
        <w:rPr>
          <w:rFonts w:ascii="Arial" w:hAnsi="Arial" w:cs="Arial"/>
        </w:rPr>
        <w:t>.</w:t>
      </w:r>
    </w:p>
    <w:p w14:paraId="1E40BEFA" w14:textId="77777777" w:rsidR="003564A9" w:rsidRPr="003564A9" w:rsidRDefault="003564A9" w:rsidP="003564A9">
      <w:pPr>
        <w:ind w:left="426"/>
        <w:jc w:val="center"/>
      </w:pPr>
    </w:p>
    <w:sectPr w:rsidR="003564A9" w:rsidRPr="0035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624C5"/>
    <w:multiLevelType w:val="hybridMultilevel"/>
    <w:tmpl w:val="BAFCD37E"/>
    <w:lvl w:ilvl="0" w:tplc="1B141A4A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291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A9"/>
    <w:rsid w:val="000B7E4F"/>
    <w:rsid w:val="000E0C5D"/>
    <w:rsid w:val="00160222"/>
    <w:rsid w:val="003564A9"/>
    <w:rsid w:val="004F5486"/>
    <w:rsid w:val="005B5AF9"/>
    <w:rsid w:val="00696107"/>
    <w:rsid w:val="00795C17"/>
    <w:rsid w:val="007C3318"/>
    <w:rsid w:val="00AA05CF"/>
    <w:rsid w:val="00B25E87"/>
    <w:rsid w:val="00C034CB"/>
    <w:rsid w:val="00CA02CF"/>
    <w:rsid w:val="00CF5E67"/>
    <w:rsid w:val="00D20D0D"/>
    <w:rsid w:val="00DF446E"/>
    <w:rsid w:val="00F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821"/>
  <w15:chartTrackingRefBased/>
  <w15:docId w15:val="{22FFEB00-477A-4030-BA6C-EEC9EABA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A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4A9"/>
    <w:pPr>
      <w:spacing w:after="160" w:line="259" w:lineRule="auto"/>
      <w:ind w:left="720"/>
      <w:contextualSpacing/>
    </w:pPr>
    <w:rPr>
      <w:rFonts w:eastAsia="Calibri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Kuzar</dc:creator>
  <cp:keywords/>
  <dc:description/>
  <cp:lastModifiedBy>Magdalena Kuzar</cp:lastModifiedBy>
  <cp:revision>9</cp:revision>
  <dcterms:created xsi:type="dcterms:W3CDTF">2022-05-05T21:23:00Z</dcterms:created>
  <dcterms:modified xsi:type="dcterms:W3CDTF">2022-05-19T15:48:00Z</dcterms:modified>
</cp:coreProperties>
</file>