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F1" w:rsidRPr="005D7FF9" w:rsidRDefault="00CD24F1" w:rsidP="00CD24F1">
      <w:pPr>
        <w:suppressAutoHyphens w:val="0"/>
        <w:spacing w:before="100" w:beforeAutospacing="1" w:after="100" w:afterAutospacing="1" w:line="240" w:lineRule="auto"/>
        <w:jc w:val="center"/>
        <w:rPr>
          <w:kern w:val="0"/>
          <w:lang w:eastAsia="pl-PL"/>
        </w:rPr>
      </w:pPr>
      <w:r w:rsidRPr="005D7FF9">
        <w:rPr>
          <w:bCs/>
          <w:kern w:val="0"/>
          <w:lang w:eastAsia="pl-PL"/>
        </w:rPr>
        <w:t xml:space="preserve">Poduszka 50x60 - wypełnienie SILIKONOWE </w:t>
      </w:r>
    </w:p>
    <w:p w:rsidR="00CD24F1" w:rsidRPr="005D7FF9" w:rsidRDefault="00CD24F1" w:rsidP="00CD24F1">
      <w:pPr>
        <w:suppressAutoHyphens w:val="0"/>
        <w:spacing w:before="100" w:beforeAutospacing="1" w:after="100" w:afterAutospacing="1" w:line="240" w:lineRule="auto"/>
        <w:jc w:val="center"/>
        <w:rPr>
          <w:kern w:val="0"/>
          <w:lang w:eastAsia="pl-PL"/>
        </w:rPr>
      </w:pPr>
      <w:proofErr w:type="spellStart"/>
      <w:r w:rsidRPr="005D7FF9">
        <w:rPr>
          <w:bCs/>
          <w:kern w:val="0"/>
          <w:lang w:eastAsia="pl-PL"/>
        </w:rPr>
        <w:t>wz</w:t>
      </w:r>
      <w:proofErr w:type="spellEnd"/>
      <w:r w:rsidRPr="005D7FF9">
        <w:rPr>
          <w:bCs/>
          <w:kern w:val="0"/>
          <w:lang w:eastAsia="pl-PL"/>
        </w:rPr>
        <w:t>. Biała</w:t>
      </w:r>
    </w:p>
    <w:p w:rsidR="00CD24F1" w:rsidRPr="00CD24F1" w:rsidRDefault="00CD24F1" w:rsidP="00CD24F1">
      <w:pPr>
        <w:suppressAutoHyphens w:val="0"/>
        <w:spacing w:before="100" w:beforeAutospacing="1" w:after="100" w:afterAutospacing="1" w:line="240" w:lineRule="auto"/>
        <w:rPr>
          <w:kern w:val="0"/>
          <w:lang w:eastAsia="pl-PL"/>
        </w:rPr>
      </w:pPr>
      <w:r w:rsidRPr="005D7FF9">
        <w:rPr>
          <w:kern w:val="0"/>
          <w:lang w:eastAsia="pl-PL"/>
        </w:rPr>
        <w:br/>
      </w:r>
      <w:r w:rsidRPr="005D7FF9">
        <w:rPr>
          <w:bCs/>
          <w:kern w:val="0"/>
          <w:lang w:eastAsia="pl-PL"/>
        </w:rPr>
        <w:t>Poduszka wypełniona włóknami silikonowymi</w:t>
      </w:r>
      <w:r w:rsidR="005D7FF9">
        <w:rPr>
          <w:kern w:val="0"/>
          <w:lang w:eastAsia="pl-PL"/>
        </w:rPr>
        <w:t>.</w:t>
      </w:r>
      <w:r w:rsidRPr="00CD24F1">
        <w:rPr>
          <w:kern w:val="0"/>
          <w:lang w:eastAsia="pl-PL"/>
        </w:rPr>
        <w:br/>
        <w:t xml:space="preserve">Włókna te produkowane są w najnowszej </w:t>
      </w:r>
      <w:proofErr w:type="spellStart"/>
      <w:r w:rsidRPr="00CD24F1">
        <w:rPr>
          <w:kern w:val="0"/>
          <w:lang w:eastAsia="pl-PL"/>
        </w:rPr>
        <w:t>technologi</w:t>
      </w:r>
      <w:proofErr w:type="spellEnd"/>
      <w:r w:rsidRPr="00CD24F1">
        <w:rPr>
          <w:kern w:val="0"/>
          <w:lang w:eastAsia="pl-PL"/>
        </w:rPr>
        <w:t xml:space="preserve"> HCS HOLLOW - przestrzennie karbikowane o dużej sprężystości, lekkości, gładkości oraz odporności na zbijanie.</w:t>
      </w:r>
      <w:r w:rsidRPr="00CD24F1">
        <w:rPr>
          <w:kern w:val="0"/>
          <w:lang w:eastAsia="pl-PL"/>
        </w:rPr>
        <w:br/>
        <w:t xml:space="preserve">Poszycie z </w:t>
      </w:r>
      <w:proofErr w:type="spellStart"/>
      <w:r w:rsidRPr="00CD24F1">
        <w:rPr>
          <w:kern w:val="0"/>
          <w:lang w:eastAsia="pl-PL"/>
        </w:rPr>
        <w:t>mikrofibry</w:t>
      </w:r>
      <w:proofErr w:type="spellEnd"/>
      <w:r w:rsidRPr="00CD24F1">
        <w:rPr>
          <w:kern w:val="0"/>
          <w:lang w:eastAsia="pl-PL"/>
        </w:rPr>
        <w:t xml:space="preserve"> przeciwdziała rozwojowi mikroorganizmów, roztoczy oraz nie wchłania kurzu domowego, grzybów</w:t>
      </w:r>
      <w:r w:rsidR="005D7FF9">
        <w:rPr>
          <w:kern w:val="0"/>
          <w:lang w:eastAsia="pl-PL"/>
        </w:rPr>
        <w:t xml:space="preserve"> oraz pleśni.</w:t>
      </w:r>
      <w:r w:rsidR="005D7FF9">
        <w:rPr>
          <w:kern w:val="0"/>
          <w:lang w:eastAsia="pl-PL"/>
        </w:rPr>
        <w:br/>
      </w:r>
      <w:r w:rsidRPr="00CD24F1">
        <w:rPr>
          <w:kern w:val="0"/>
          <w:lang w:eastAsia="pl-PL"/>
        </w:rPr>
        <w:br/>
        <w:t xml:space="preserve">Poduszki te można prać, co dodatkowo zapewnia wysoki poziom higieny, ponadto są one łatwiejsze w pielęgnacji niż tradycyjne poduszki z </w:t>
      </w:r>
      <w:proofErr w:type="spellStart"/>
      <w:r w:rsidRPr="00CD24F1">
        <w:rPr>
          <w:kern w:val="0"/>
          <w:lang w:eastAsia="pl-PL"/>
        </w:rPr>
        <w:t>pierza</w:t>
      </w:r>
      <w:proofErr w:type="spellEnd"/>
      <w:r w:rsidRPr="00CD24F1">
        <w:rPr>
          <w:kern w:val="0"/>
          <w:lang w:eastAsia="pl-PL"/>
        </w:rPr>
        <w:t xml:space="preserve"> i wełny.</w:t>
      </w:r>
      <w:r w:rsidRPr="00CD24F1">
        <w:rPr>
          <w:kern w:val="0"/>
          <w:lang w:eastAsia="pl-PL"/>
        </w:rPr>
        <w:br/>
      </w:r>
      <w:r w:rsidRPr="00CD24F1">
        <w:rPr>
          <w:kern w:val="0"/>
          <w:lang w:eastAsia="pl-PL"/>
        </w:rPr>
        <w:br/>
      </w:r>
      <w:r w:rsidRPr="00CD24F1">
        <w:rPr>
          <w:b/>
          <w:bCs/>
          <w:kern w:val="0"/>
          <w:lang w:eastAsia="pl-PL"/>
        </w:rPr>
        <w:t>Rozmiar:</w:t>
      </w:r>
    </w:p>
    <w:p w:rsidR="00CD24F1" w:rsidRPr="00CD24F1" w:rsidRDefault="00CD24F1" w:rsidP="00CD24F1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kern w:val="0"/>
          <w:lang w:eastAsia="pl-PL"/>
        </w:rPr>
      </w:pPr>
      <w:r w:rsidRPr="00CD24F1">
        <w:rPr>
          <w:kern w:val="0"/>
          <w:lang w:eastAsia="pl-PL"/>
        </w:rPr>
        <w:t>50x60</w:t>
      </w:r>
    </w:p>
    <w:p w:rsidR="00CD24F1" w:rsidRPr="00CD24F1" w:rsidRDefault="00CD24F1" w:rsidP="00CD24F1">
      <w:pPr>
        <w:suppressAutoHyphens w:val="0"/>
        <w:spacing w:before="100" w:beforeAutospacing="1" w:after="100" w:afterAutospacing="1" w:line="240" w:lineRule="auto"/>
        <w:rPr>
          <w:kern w:val="0"/>
          <w:lang w:eastAsia="pl-PL"/>
        </w:rPr>
      </w:pPr>
      <w:r w:rsidRPr="00CD24F1">
        <w:rPr>
          <w:kern w:val="0"/>
          <w:lang w:eastAsia="pl-PL"/>
        </w:rPr>
        <w:br/>
      </w:r>
      <w:r w:rsidRPr="00CD24F1">
        <w:rPr>
          <w:b/>
          <w:bCs/>
          <w:kern w:val="0"/>
          <w:lang w:eastAsia="pl-PL"/>
        </w:rPr>
        <w:t>Waga:</w:t>
      </w:r>
    </w:p>
    <w:p w:rsidR="00CD24F1" w:rsidRPr="00CD24F1" w:rsidRDefault="00CD24F1" w:rsidP="00CD24F1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kern w:val="0"/>
          <w:lang w:eastAsia="pl-PL"/>
        </w:rPr>
      </w:pPr>
      <w:r w:rsidRPr="00CD24F1">
        <w:rPr>
          <w:kern w:val="0"/>
          <w:lang w:eastAsia="pl-PL"/>
        </w:rPr>
        <w:t>0,6 kg</w:t>
      </w:r>
    </w:p>
    <w:p w:rsidR="00CD24F1" w:rsidRPr="00CD24F1" w:rsidRDefault="00CD24F1" w:rsidP="00CD24F1">
      <w:pPr>
        <w:suppressAutoHyphens w:val="0"/>
        <w:spacing w:before="100" w:beforeAutospacing="1" w:after="100" w:afterAutospacing="1" w:line="240" w:lineRule="auto"/>
        <w:rPr>
          <w:kern w:val="0"/>
          <w:lang w:eastAsia="pl-PL"/>
        </w:rPr>
      </w:pPr>
      <w:r w:rsidRPr="00CD24F1">
        <w:rPr>
          <w:kern w:val="0"/>
          <w:lang w:eastAsia="pl-PL"/>
        </w:rPr>
        <w:br/>
      </w:r>
      <w:r w:rsidRPr="00CD24F1">
        <w:rPr>
          <w:b/>
          <w:bCs/>
          <w:kern w:val="0"/>
          <w:lang w:eastAsia="pl-PL"/>
        </w:rPr>
        <w:t>Opakowanie:</w:t>
      </w:r>
    </w:p>
    <w:p w:rsidR="00CD24F1" w:rsidRPr="00CD24F1" w:rsidRDefault="00CD24F1" w:rsidP="00CD24F1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kern w:val="0"/>
          <w:lang w:eastAsia="pl-PL"/>
        </w:rPr>
      </w:pPr>
      <w:r w:rsidRPr="00CD24F1">
        <w:rPr>
          <w:kern w:val="0"/>
          <w:lang w:eastAsia="pl-PL"/>
        </w:rPr>
        <w:t>transparentny worek foliowy</w:t>
      </w:r>
    </w:p>
    <w:p w:rsidR="00CF14D9" w:rsidRPr="00B72A47" w:rsidRDefault="00CF14D9" w:rsidP="00B72A47"/>
    <w:sectPr w:rsidR="00CF14D9" w:rsidRPr="00B72A47" w:rsidSect="00497121">
      <w:footerReference w:type="default" r:id="rId7"/>
      <w:pgSz w:w="11906" w:h="16838" w:code="9"/>
      <w:pgMar w:top="737" w:right="907" w:bottom="737" w:left="907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FFF" w:rsidRDefault="00F00FFF" w:rsidP="00292BAF">
      <w:pPr>
        <w:spacing w:line="240" w:lineRule="auto"/>
      </w:pPr>
      <w:r>
        <w:separator/>
      </w:r>
    </w:p>
  </w:endnote>
  <w:endnote w:type="continuationSeparator" w:id="0">
    <w:p w:rsidR="00F00FFF" w:rsidRDefault="00F00FFF" w:rsidP="00292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18" w:rsidRDefault="00F00FFF">
    <w:pPr>
      <w:pStyle w:val="Stopka"/>
      <w:jc w:val="right"/>
      <w:rPr>
        <w:rFonts w:ascii="Verdana" w:hAnsi="Verdana" w:cs="Verdana"/>
        <w:sz w:val="14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FFF" w:rsidRDefault="00F00FFF" w:rsidP="00292BAF">
      <w:pPr>
        <w:spacing w:line="240" w:lineRule="auto"/>
      </w:pPr>
      <w:r>
        <w:separator/>
      </w:r>
    </w:p>
  </w:footnote>
  <w:footnote w:type="continuationSeparator" w:id="0">
    <w:p w:rsidR="00F00FFF" w:rsidRDefault="00F00FFF" w:rsidP="00292B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5750"/>
    <w:multiLevelType w:val="hybridMultilevel"/>
    <w:tmpl w:val="D42EA85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3D896979"/>
    <w:multiLevelType w:val="multilevel"/>
    <w:tmpl w:val="50D2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B758E"/>
    <w:multiLevelType w:val="multilevel"/>
    <w:tmpl w:val="48E4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03187"/>
    <w:multiLevelType w:val="multilevel"/>
    <w:tmpl w:val="9A2E8158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  <w:sz w:val="20"/>
      </w:rPr>
    </w:lvl>
  </w:abstractNum>
  <w:abstractNum w:abstractNumId="4">
    <w:nsid w:val="453C4971"/>
    <w:multiLevelType w:val="multilevel"/>
    <w:tmpl w:val="8E80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1292C"/>
    <w:multiLevelType w:val="multilevel"/>
    <w:tmpl w:val="6988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238B2"/>
    <w:multiLevelType w:val="multilevel"/>
    <w:tmpl w:val="7B0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4400B"/>
    <w:multiLevelType w:val="multilevel"/>
    <w:tmpl w:val="53EC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E63A7C"/>
    <w:multiLevelType w:val="multilevel"/>
    <w:tmpl w:val="AEC6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C36885"/>
    <w:multiLevelType w:val="multilevel"/>
    <w:tmpl w:val="2A6E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FBC"/>
    <w:rsid w:val="000157D3"/>
    <w:rsid w:val="00206778"/>
    <w:rsid w:val="00292BAF"/>
    <w:rsid w:val="00352F9D"/>
    <w:rsid w:val="00385FBC"/>
    <w:rsid w:val="00497121"/>
    <w:rsid w:val="00593D20"/>
    <w:rsid w:val="005D7FF9"/>
    <w:rsid w:val="00734AA5"/>
    <w:rsid w:val="00A417EF"/>
    <w:rsid w:val="00AA01D1"/>
    <w:rsid w:val="00B634DE"/>
    <w:rsid w:val="00B667AF"/>
    <w:rsid w:val="00B72A47"/>
    <w:rsid w:val="00C0088D"/>
    <w:rsid w:val="00CD24F1"/>
    <w:rsid w:val="00CF14D9"/>
    <w:rsid w:val="00D00B36"/>
    <w:rsid w:val="00F00FFF"/>
    <w:rsid w:val="00F259BB"/>
    <w:rsid w:val="00F4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4D9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92BAF"/>
    <w:pPr>
      <w:suppressAutoHyphens w:val="0"/>
      <w:spacing w:line="240" w:lineRule="auto"/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rsid w:val="00292BA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semiHidden/>
    <w:rsid w:val="00292BAF"/>
    <w:pPr>
      <w:tabs>
        <w:tab w:val="center" w:pos="4536"/>
        <w:tab w:val="right" w:pos="9072"/>
      </w:tabs>
      <w:suppressAutoHyphens w:val="0"/>
      <w:spacing w:line="240" w:lineRule="auto"/>
    </w:pPr>
    <w:rPr>
      <w:kern w:val="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92B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292BAF"/>
    <w:rPr>
      <w:color w:val="0000FF"/>
      <w:u w:val="single"/>
    </w:rPr>
  </w:style>
  <w:style w:type="paragraph" w:styleId="NormalnyWeb">
    <w:name w:val="Normal (Web)"/>
    <w:basedOn w:val="Normalny"/>
    <w:uiPriority w:val="99"/>
    <w:rsid w:val="00292BAF"/>
    <w:pPr>
      <w:suppressAutoHyphens w:val="0"/>
      <w:spacing w:before="100" w:beforeAutospacing="1" w:after="100" w:afterAutospacing="1" w:line="240" w:lineRule="auto"/>
      <w:jc w:val="both"/>
    </w:pPr>
    <w:rPr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292BAF"/>
    <w:rPr>
      <w:b/>
      <w:bCs/>
    </w:rPr>
  </w:style>
  <w:style w:type="paragraph" w:customStyle="1" w:styleId="WW-NormalnyWeb">
    <w:name w:val="WW-Normalny (Web)"/>
    <w:basedOn w:val="Normalny"/>
    <w:rsid w:val="00292BAF"/>
    <w:pPr>
      <w:spacing w:before="280" w:after="280" w:line="240" w:lineRule="auto"/>
      <w:jc w:val="both"/>
    </w:pPr>
    <w:rPr>
      <w:kern w:val="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BAF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B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92B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519</Characters>
  <Application>Microsoft Office Word</Application>
  <DocSecurity>0</DocSecurity>
  <Lines>4</Lines>
  <Paragraphs>1</Paragraphs>
  <ScaleCrop>false</ScaleCrop>
  <Company>HP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Wojciechowska</dc:creator>
  <cp:lastModifiedBy>Agnieszka Wojciechowska</cp:lastModifiedBy>
  <cp:revision>13</cp:revision>
  <dcterms:created xsi:type="dcterms:W3CDTF">2021-11-26T07:32:00Z</dcterms:created>
  <dcterms:modified xsi:type="dcterms:W3CDTF">2021-11-26T08:32:00Z</dcterms:modified>
</cp:coreProperties>
</file>