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E8" w:rsidRDefault="00A15B8C">
      <w:pPr>
        <w:jc w:val="right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WZÓR</w:t>
      </w:r>
    </w:p>
    <w:p w:rsidR="00992FE8" w:rsidRDefault="00A15B8C">
      <w:pPr>
        <w:pStyle w:val="NormalnyWeb1"/>
        <w:spacing w:before="0" w:after="0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Umowa nr.........../…………./Z</w:t>
      </w:r>
      <w:r>
        <w:rPr>
          <w:rFonts w:ascii="Verdana" w:hAnsi="Verdana" w:cs="Verdana"/>
          <w:b/>
          <w:bCs/>
          <w:color w:val="0D0D0D"/>
          <w:sz w:val="20"/>
          <w:szCs w:val="20"/>
        </w:rPr>
        <w:t>/............./2023</w:t>
      </w:r>
    </w:p>
    <w:p w:rsidR="00992FE8" w:rsidRDefault="00A15B8C">
      <w:pPr>
        <w:spacing w:after="200"/>
        <w:jc w:val="both"/>
        <w:rPr>
          <w:color w:val="314004"/>
          <w:shd w:val="clear" w:color="auto" w:fill="FFFFFF"/>
        </w:rPr>
      </w:pPr>
      <w:r>
        <w:rPr>
          <w:rFonts w:cs="Verdana"/>
          <w:i/>
          <w:iCs/>
          <w:color w:val="314004"/>
          <w:shd w:val="clear" w:color="auto" w:fill="FFFFFF"/>
        </w:rPr>
        <w:t>datą zawarcia umowy jest data złożenia oświadczenia woli o jej zawarciu przez ostatnią ze stron, stosownie do wskazania znacznika czasu ujawnionego w szczegółach dokumentu zawartego w postaci elektronicznej</w:t>
      </w:r>
      <w:r>
        <w:rPr>
          <w:rFonts w:cs="Verdana"/>
          <w:b/>
          <w:bCs/>
          <w:color w:val="314004"/>
          <w:shd w:val="clear" w:color="auto" w:fill="FFFFFF"/>
        </w:rPr>
        <w:t>*</w:t>
      </w:r>
    </w:p>
    <w:p w:rsidR="00992FE8" w:rsidRDefault="00992FE8">
      <w:pPr>
        <w:jc w:val="both"/>
        <w:rPr>
          <w:color w:val="314004"/>
          <w:shd w:val="clear" w:color="auto" w:fill="FFFFFF"/>
        </w:rPr>
      </w:pPr>
    </w:p>
    <w:p w:rsidR="00992FE8" w:rsidRDefault="00A15B8C">
      <w:pPr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 xml:space="preserve">zawarta w Płocku w dniu ………………………………….. r. pomiędzy: </w:t>
      </w:r>
      <w:r>
        <w:rPr>
          <w:rFonts w:ascii="Verdana" w:hAnsi="Verdana"/>
          <w:color w:val="314004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color w:val="314004"/>
          <w:sz w:val="20"/>
          <w:szCs w:val="20"/>
          <w:shd w:val="clear" w:color="auto" w:fill="FFFFFF"/>
        </w:rPr>
        <w:t>Gminą – Miasto Płock</w:t>
      </w:r>
      <w:r>
        <w:rPr>
          <w:rFonts w:ascii="Verdana" w:hAnsi="Verdana"/>
          <w:color w:val="314004"/>
          <w:sz w:val="20"/>
          <w:szCs w:val="20"/>
          <w:shd w:val="clear" w:color="auto" w:fill="FFFFFF"/>
        </w:rPr>
        <w:t xml:space="preserve"> z siedzibą w Płocku, pl. Stary Rynek 1, zwaną dalej „</w:t>
      </w:r>
      <w:r>
        <w:rPr>
          <w:rFonts w:ascii="Verdana" w:hAnsi="Verdana"/>
          <w:b/>
          <w:color w:val="314004"/>
          <w:sz w:val="20"/>
          <w:szCs w:val="20"/>
          <w:shd w:val="clear" w:color="auto" w:fill="FFFFFF"/>
        </w:rPr>
        <w:t>Zamawiającym</w:t>
      </w:r>
      <w:r>
        <w:rPr>
          <w:rFonts w:ascii="Verdana" w:hAnsi="Verdana"/>
          <w:color w:val="314004"/>
          <w:sz w:val="20"/>
          <w:szCs w:val="20"/>
          <w:shd w:val="clear" w:color="auto" w:fill="FFFFFF"/>
        </w:rPr>
        <w:t>”, reprezentowaną przez:</w:t>
      </w:r>
    </w:p>
    <w:p w:rsidR="00992FE8" w:rsidRDefault="00A15B8C">
      <w:pPr>
        <w:shd w:val="clear" w:color="auto" w:fill="FFFFFF"/>
        <w:ind w:left="10"/>
        <w:jc w:val="both"/>
        <w:rPr>
          <w:color w:val="314004"/>
          <w:shd w:val="clear" w:color="auto" w:fill="FFFFFF"/>
        </w:rPr>
      </w:pPr>
      <w:r>
        <w:rPr>
          <w:rFonts w:ascii="Verdana" w:hAnsi="Verdana" w:cs="Calibri"/>
          <w:b/>
          <w:bCs/>
          <w:color w:val="314004"/>
          <w:sz w:val="20"/>
          <w:szCs w:val="20"/>
          <w:shd w:val="clear" w:color="auto" w:fill="FFFFFF"/>
        </w:rPr>
        <w:t xml:space="preserve">Pana Piotra </w:t>
      </w:r>
      <w:proofErr w:type="spellStart"/>
      <w:r>
        <w:rPr>
          <w:rFonts w:ascii="Verdana" w:hAnsi="Verdana" w:cs="Calibri"/>
          <w:b/>
          <w:bCs/>
          <w:color w:val="314004"/>
          <w:sz w:val="20"/>
          <w:szCs w:val="20"/>
          <w:shd w:val="clear" w:color="auto" w:fill="FFFFFF"/>
        </w:rPr>
        <w:t>Dyśkiewicza</w:t>
      </w:r>
      <w:proofErr w:type="spellEnd"/>
      <w:r>
        <w:rPr>
          <w:rFonts w:ascii="Verdana" w:hAnsi="Verdana" w:cs="Calibri"/>
          <w:color w:val="314004"/>
          <w:sz w:val="20"/>
          <w:szCs w:val="20"/>
          <w:shd w:val="clear" w:color="auto" w:fill="FFFFFF"/>
        </w:rPr>
        <w:t xml:space="preserve"> – Zastępcę Prezydenta Miasta Płocka ds. Komunalnych, działającego na podstawie Upoważnienia Nr 271/2021 z dnia 01.09.2021 r. udzielonego przez Prezydenta Miasta Płocka</w:t>
      </w:r>
    </w:p>
    <w:p w:rsidR="00992FE8" w:rsidRDefault="00A15B8C">
      <w:pPr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a</w:t>
      </w:r>
    </w:p>
    <w:p w:rsidR="00992FE8" w:rsidRDefault="00A15B8C">
      <w:pPr>
        <w:jc w:val="both"/>
        <w:rPr>
          <w:color w:val="314004"/>
          <w:shd w:val="clear" w:color="auto" w:fill="FFFFFF"/>
        </w:rPr>
      </w:pPr>
      <w:r>
        <w:rPr>
          <w:rFonts w:ascii="Verdana" w:eastAsia="TimesNewRomanPSMT" w:hAnsi="Verdana" w:cs="TimesNewRomanPSMT"/>
          <w:color w:val="314004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</w:t>
      </w:r>
    </w:p>
    <w:p w:rsidR="00992FE8" w:rsidRDefault="00A15B8C">
      <w:pPr>
        <w:jc w:val="both"/>
        <w:rPr>
          <w:color w:val="314004"/>
          <w:shd w:val="clear" w:color="auto" w:fill="FFFFFF"/>
        </w:rPr>
      </w:pPr>
      <w:r>
        <w:rPr>
          <w:rFonts w:ascii="Verdana" w:eastAsia="TimesNewRomanPSMT" w:hAnsi="Verdana" w:cs="TimesNewRomanPSMT"/>
          <w:color w:val="314004"/>
          <w:sz w:val="20"/>
          <w:szCs w:val="20"/>
          <w:shd w:val="clear" w:color="auto" w:fill="FFFFFF"/>
        </w:rPr>
        <w:t xml:space="preserve">zwaną/zwanym dalej </w:t>
      </w:r>
      <w:r>
        <w:rPr>
          <w:rFonts w:ascii="Verdana" w:eastAsia="TimesNewRomanPSMT" w:hAnsi="Verdana" w:cs="TimesNewRomanPSMT"/>
          <w:b/>
          <w:color w:val="314004"/>
          <w:sz w:val="20"/>
          <w:szCs w:val="20"/>
          <w:shd w:val="clear" w:color="auto" w:fill="FFFFFF"/>
        </w:rPr>
        <w:t>„Wykonawcą”</w:t>
      </w:r>
      <w:r>
        <w:rPr>
          <w:rFonts w:ascii="Verdana" w:eastAsia="TimesNewRomanPSMT" w:hAnsi="Verdana" w:cs="TimesNewRomanPSMT"/>
          <w:color w:val="314004"/>
          <w:sz w:val="20"/>
          <w:szCs w:val="20"/>
          <w:shd w:val="clear" w:color="auto" w:fill="FFFFFF"/>
        </w:rPr>
        <w:t>,</w:t>
      </w:r>
    </w:p>
    <w:p w:rsidR="00992FE8" w:rsidRDefault="00A15B8C">
      <w:pPr>
        <w:jc w:val="both"/>
        <w:rPr>
          <w:color w:val="314004"/>
          <w:shd w:val="clear" w:color="auto" w:fill="FFFFFF"/>
        </w:rPr>
      </w:pPr>
      <w:r>
        <w:rPr>
          <w:rFonts w:ascii="Verdana" w:eastAsia="TimesNewRomanPSMT" w:hAnsi="Verdana" w:cs="TimesNewRomanPSMT"/>
          <w:color w:val="314004"/>
          <w:sz w:val="20"/>
          <w:szCs w:val="20"/>
          <w:shd w:val="clear" w:color="auto" w:fill="FFFFFF"/>
        </w:rPr>
        <w:t>o następującej treści:</w:t>
      </w:r>
    </w:p>
    <w:p w:rsidR="00992FE8" w:rsidRDefault="00A15B8C">
      <w:pPr>
        <w:jc w:val="center"/>
        <w:rPr>
          <w:color w:val="314004"/>
          <w:shd w:val="clear" w:color="auto" w:fill="FFFFFF"/>
        </w:rPr>
      </w:pPr>
      <w:r>
        <w:rPr>
          <w:rFonts w:ascii="Verdana" w:hAnsi="Verdana"/>
          <w:b/>
          <w:color w:val="314004"/>
          <w:sz w:val="20"/>
          <w:szCs w:val="20"/>
          <w:shd w:val="clear" w:color="auto" w:fill="FFFFFF"/>
        </w:rPr>
        <w:t>§ 1</w:t>
      </w:r>
    </w:p>
    <w:p w:rsidR="00992FE8" w:rsidRDefault="00A15B8C">
      <w:pPr>
        <w:pStyle w:val="Akapitzlist"/>
        <w:numPr>
          <w:ilvl w:val="0"/>
          <w:numId w:val="3"/>
        </w:numPr>
        <w:spacing w:line="240" w:lineRule="auto"/>
        <w:jc w:val="both"/>
      </w:pPr>
      <w:r>
        <w:rPr>
          <w:rStyle w:val="Brak"/>
          <w:rFonts w:ascii="Verdana" w:hAnsi="Verdana"/>
          <w:color w:val="314004"/>
          <w:sz w:val="20"/>
          <w:szCs w:val="20"/>
          <w:shd w:val="clear" w:color="auto" w:fill="FFFFFF"/>
        </w:rPr>
        <w:t>Do umowy nie ma zastosowania ustawa z dnia 11 września 2019 r. - Prawo zamówień publicznych (</w:t>
      </w:r>
      <w:r>
        <w:rPr>
          <w:rFonts w:ascii="Verdana" w:eastAsia="Times New Roman" w:hAnsi="Verdana" w:cs="Verdana"/>
          <w:color w:val="314004"/>
          <w:sz w:val="20"/>
          <w:szCs w:val="20"/>
          <w:shd w:val="clear" w:color="auto" w:fill="FFFFFF"/>
          <w:lang w:eastAsia="pl-PL"/>
        </w:rPr>
        <w:t>Dz. U. z 2022 r. poz. 1710 ze zm.</w:t>
      </w:r>
      <w:r>
        <w:rPr>
          <w:rStyle w:val="Brak"/>
          <w:rFonts w:ascii="Verdana" w:hAnsi="Verdana"/>
          <w:color w:val="314004"/>
          <w:sz w:val="20"/>
          <w:szCs w:val="20"/>
          <w:shd w:val="clear" w:color="auto" w:fill="FFFFFF"/>
        </w:rPr>
        <w:t xml:space="preserve">) na podstawie art. 2 ust. 1 </w:t>
      </w:r>
      <w:proofErr w:type="spellStart"/>
      <w:r>
        <w:rPr>
          <w:rStyle w:val="Brak"/>
          <w:rFonts w:ascii="Verdana" w:hAnsi="Verdana"/>
          <w:color w:val="314004"/>
          <w:sz w:val="20"/>
          <w:szCs w:val="20"/>
          <w:shd w:val="clear" w:color="auto" w:fill="FFFFFF"/>
        </w:rPr>
        <w:t>pkt</w:t>
      </w:r>
      <w:proofErr w:type="spellEnd"/>
      <w:r>
        <w:rPr>
          <w:rStyle w:val="Brak"/>
          <w:rFonts w:ascii="Verdana" w:hAnsi="Verdana"/>
          <w:color w:val="314004"/>
          <w:sz w:val="20"/>
          <w:szCs w:val="20"/>
          <w:shd w:val="clear" w:color="auto" w:fill="FFFFFF"/>
        </w:rPr>
        <w:t xml:space="preserve"> 1 tej ustawy, w związku z art. 30 ust. 4 PZP.</w:t>
      </w:r>
    </w:p>
    <w:p w:rsidR="00992FE8" w:rsidRDefault="00A15B8C">
      <w:pPr>
        <w:pStyle w:val="Akapitzlist"/>
        <w:numPr>
          <w:ilvl w:val="0"/>
          <w:numId w:val="3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Opis przedmiotu zamówienia, zwany dalej OPZ, stanowi załącznik nr 1 do niniejszej umowy i stanowi jej integralną część.</w:t>
      </w:r>
    </w:p>
    <w:p w:rsidR="00992FE8" w:rsidRDefault="00A15B8C">
      <w:pPr>
        <w:pStyle w:val="Akapitzlist"/>
        <w:numPr>
          <w:ilvl w:val="0"/>
          <w:numId w:val="3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Umowa zawarta jest na 12 miesięcy począwszy od 01.07.2023 roku, chyba że wcześniej wyczerpie się kwota wynagrodzenia wskazana w ust. 2 § 6.</w:t>
      </w:r>
    </w:p>
    <w:p w:rsidR="00992FE8" w:rsidRDefault="00A15B8C">
      <w:pPr>
        <w:jc w:val="center"/>
        <w:rPr>
          <w:color w:val="314004"/>
          <w:shd w:val="clear" w:color="auto" w:fill="FFFFFF"/>
        </w:rPr>
      </w:pPr>
      <w:r>
        <w:rPr>
          <w:rFonts w:ascii="Verdana" w:hAnsi="Verdana"/>
          <w:b/>
          <w:color w:val="314004"/>
          <w:sz w:val="20"/>
          <w:szCs w:val="20"/>
          <w:shd w:val="clear" w:color="auto" w:fill="FFFFFF"/>
        </w:rPr>
        <w:t>§ 2</w:t>
      </w:r>
    </w:p>
    <w:p w:rsidR="00992FE8" w:rsidRDefault="00A15B8C">
      <w:pPr>
        <w:ind w:left="30"/>
        <w:jc w:val="both"/>
        <w:rPr>
          <w:color w:val="314004"/>
          <w:shd w:val="clear" w:color="auto" w:fill="FFFFFF"/>
        </w:rPr>
      </w:pPr>
      <w:r>
        <w:rPr>
          <w:rFonts w:ascii="Verdana" w:eastAsia="Verdana" w:hAnsi="Verdana" w:cs="Verdana"/>
          <w:color w:val="314004"/>
          <w:sz w:val="20"/>
          <w:szCs w:val="20"/>
          <w:shd w:val="clear" w:color="auto" w:fill="FFFFFF"/>
        </w:rPr>
        <w:t xml:space="preserve">Przedmiotem zamówienia jest „Odbiór i zagospodarowanie odpadów komunalnych o kodzie ex 20 01 99 (odpady niekwalifikujące się do odpadów medycznych powstałych w gospodarstwie domowym w wyniku przyjmowania produktów leczniczych w formie iniekcji i prowadzenia monitoringu poziomu substancji we krwi, w szczególności igieł i strzykawek) z aptek (lub innych miejsc wskazanych przez Zamawiającego), zwanych dalej odpadami, położonych na terenie Gminy-Miasto Płock w </w:t>
      </w:r>
      <w:r>
        <w:rPr>
          <w:rFonts w:ascii="Verdana" w:eastAsia="Verdana" w:hAnsi="Verdana" w:cs="Verdana"/>
          <w:b/>
          <w:bCs/>
          <w:color w:val="314004"/>
          <w:sz w:val="20"/>
          <w:szCs w:val="20"/>
          <w:shd w:val="clear" w:color="auto" w:fill="FFFFFF"/>
        </w:rPr>
        <w:t xml:space="preserve">Sektorze </w:t>
      </w:r>
      <w:r w:rsidR="00D522AD">
        <w:rPr>
          <w:rFonts w:ascii="Verdana" w:eastAsia="Verdana" w:hAnsi="Verdana" w:cs="Verdana"/>
          <w:b/>
          <w:bCs/>
          <w:color w:val="314004"/>
          <w:sz w:val="20"/>
          <w:szCs w:val="20"/>
          <w:shd w:val="clear" w:color="auto" w:fill="FFFFFF"/>
        </w:rPr>
        <w:t>II</w:t>
      </w:r>
      <w:r>
        <w:rPr>
          <w:rFonts w:ascii="Verdana" w:eastAsia="Verdana" w:hAnsi="Verdana" w:cs="Verdana"/>
          <w:b/>
          <w:bCs/>
          <w:color w:val="314004"/>
          <w:sz w:val="20"/>
          <w:szCs w:val="20"/>
          <w:shd w:val="clear" w:color="auto" w:fill="FFFFFF"/>
        </w:rPr>
        <w:t>I</w:t>
      </w:r>
      <w:r>
        <w:rPr>
          <w:rFonts w:ascii="Verdana" w:eastAsia="Verdana" w:hAnsi="Verdana" w:cs="Verdana"/>
          <w:bCs/>
          <w:color w:val="314004"/>
          <w:sz w:val="20"/>
          <w:szCs w:val="20"/>
          <w:shd w:val="clear" w:color="auto" w:fill="FFFFFF"/>
        </w:rPr>
        <w:t>.</w:t>
      </w:r>
    </w:p>
    <w:p w:rsidR="00992FE8" w:rsidRDefault="00A15B8C">
      <w:pPr>
        <w:jc w:val="center"/>
        <w:rPr>
          <w:color w:val="314004"/>
          <w:shd w:val="clear" w:color="auto" w:fill="FFFFFF"/>
        </w:rPr>
      </w:pPr>
      <w:r>
        <w:rPr>
          <w:rFonts w:ascii="Verdana" w:hAnsi="Verdana"/>
          <w:b/>
          <w:color w:val="314004"/>
          <w:sz w:val="20"/>
          <w:szCs w:val="20"/>
          <w:shd w:val="clear" w:color="auto" w:fill="FFFFFF"/>
        </w:rPr>
        <w:t>§ 3</w:t>
      </w:r>
    </w:p>
    <w:p w:rsidR="00992FE8" w:rsidRDefault="00A15B8C">
      <w:pPr>
        <w:jc w:val="center"/>
        <w:rPr>
          <w:color w:val="314004"/>
          <w:shd w:val="clear" w:color="auto" w:fill="FFFFFF"/>
        </w:rPr>
      </w:pPr>
      <w:r>
        <w:rPr>
          <w:rFonts w:ascii="Verdana" w:hAnsi="Verdana"/>
          <w:b/>
          <w:color w:val="314004"/>
          <w:sz w:val="20"/>
          <w:szCs w:val="20"/>
          <w:shd w:val="clear" w:color="auto" w:fill="FFFFFF"/>
        </w:rPr>
        <w:t>[zasady odbioru odpadów]</w:t>
      </w:r>
    </w:p>
    <w:p w:rsidR="00992FE8" w:rsidRDefault="00A15B8C">
      <w:pPr>
        <w:pStyle w:val="Akapitzlist"/>
        <w:numPr>
          <w:ilvl w:val="0"/>
          <w:numId w:val="4"/>
        </w:numPr>
        <w:spacing w:line="240" w:lineRule="auto"/>
        <w:ind w:right="-57"/>
        <w:jc w:val="both"/>
        <w:rPr>
          <w:color w:val="314004"/>
          <w:shd w:val="clear" w:color="auto" w:fill="FFFFFF"/>
        </w:rPr>
      </w:pPr>
      <w:r>
        <w:rPr>
          <w:rFonts w:ascii="Verdana" w:eastAsia="Verdana" w:hAnsi="Verdana" w:cs="Verdana"/>
          <w:color w:val="314004"/>
          <w:sz w:val="20"/>
          <w:szCs w:val="20"/>
          <w:shd w:val="clear" w:color="auto" w:fill="FFFFFF"/>
        </w:rPr>
        <w:t>Wykonawca zobowiązany jest do:</w:t>
      </w:r>
    </w:p>
    <w:p w:rsidR="00992FE8" w:rsidRDefault="00A15B8C">
      <w:pPr>
        <w:pStyle w:val="Akapitzlist"/>
        <w:numPr>
          <w:ilvl w:val="0"/>
          <w:numId w:val="5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eastAsia="Verdana" w:hAnsi="Verdana" w:cs="Verdana"/>
          <w:color w:val="314004"/>
          <w:sz w:val="20"/>
          <w:szCs w:val="20"/>
          <w:shd w:val="clear" w:color="auto" w:fill="FFFFFF"/>
        </w:rPr>
        <w:t>zapewnienia worka, o pojemności 120 l w kolorze czerwonym i włożenie go do pojemnika stanowiącego własność Zamawiającego po każdorazowym odbiorze odpadów,</w:t>
      </w:r>
    </w:p>
    <w:p w:rsidR="00992FE8" w:rsidRDefault="00A15B8C">
      <w:pPr>
        <w:pStyle w:val="Akapitzlist"/>
        <w:numPr>
          <w:ilvl w:val="0"/>
          <w:numId w:val="5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eastAsia="Verdana" w:hAnsi="Verdana" w:cs="Verdana"/>
          <w:color w:val="314004"/>
          <w:sz w:val="20"/>
          <w:szCs w:val="20"/>
          <w:shd w:val="clear" w:color="auto" w:fill="FFFFFF"/>
        </w:rPr>
        <w:t xml:space="preserve">włożenia do pojemnika stanowiącego własność Zamawiającego pierwszego worka </w:t>
      </w:r>
      <w:r>
        <w:rPr>
          <w:rFonts w:ascii="Verdana" w:eastAsia="Verdana" w:hAnsi="Verdana" w:cs="Verdana"/>
          <w:b/>
          <w:bCs/>
          <w:color w:val="314004"/>
          <w:sz w:val="20"/>
          <w:szCs w:val="20"/>
          <w:shd w:val="clear" w:color="auto" w:fill="FFFFFF"/>
        </w:rPr>
        <w:t>w dniu 21 lipca 2023 roku</w:t>
      </w:r>
      <w:r>
        <w:rPr>
          <w:rFonts w:ascii="Verdana" w:eastAsia="Verdana" w:hAnsi="Verdana" w:cs="Verdana"/>
          <w:color w:val="314004"/>
          <w:sz w:val="20"/>
          <w:szCs w:val="20"/>
          <w:shd w:val="clear" w:color="auto" w:fill="FFFFFF"/>
        </w:rPr>
        <w:t xml:space="preserve"> (tj. trzeci piątek miesiąca zgodnie z pkt. 1.3. a) OPZ),</w:t>
      </w:r>
    </w:p>
    <w:p w:rsidR="00992FE8" w:rsidRDefault="00A15B8C">
      <w:pPr>
        <w:pStyle w:val="Akapitzlist"/>
        <w:numPr>
          <w:ilvl w:val="0"/>
          <w:numId w:val="5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eastAsia="Verdana" w:hAnsi="Verdana" w:cs="Verdana"/>
          <w:color w:val="314004"/>
          <w:sz w:val="20"/>
          <w:szCs w:val="20"/>
          <w:shd w:val="clear" w:color="auto" w:fill="FFFFFF"/>
        </w:rPr>
        <w:t>odbioru odpadów zgromadzonych w pojemnikach stanowiących własność Zamawiającego w ramach abonamentu,</w:t>
      </w:r>
    </w:p>
    <w:p w:rsidR="00992FE8" w:rsidRDefault="00A15B8C">
      <w:pPr>
        <w:pStyle w:val="Akapitzlist"/>
        <w:numPr>
          <w:ilvl w:val="0"/>
          <w:numId w:val="5"/>
        </w:numPr>
        <w:spacing w:line="240" w:lineRule="auto"/>
        <w:ind w:right="-57"/>
        <w:jc w:val="both"/>
        <w:rPr>
          <w:color w:val="314004"/>
          <w:shd w:val="clear" w:color="auto" w:fill="FFFFFF"/>
        </w:rPr>
      </w:pPr>
      <w:r>
        <w:rPr>
          <w:rFonts w:ascii="Verdana" w:eastAsia="Verdana" w:hAnsi="Verdana" w:cs="Verdana"/>
          <w:color w:val="314004"/>
          <w:sz w:val="20"/>
          <w:szCs w:val="20"/>
          <w:shd w:val="clear" w:color="auto" w:fill="FFFFFF"/>
        </w:rPr>
        <w:t>odbioru odpadów w drodze odbioru interwencyjnego,</w:t>
      </w:r>
    </w:p>
    <w:p w:rsidR="00992FE8" w:rsidRDefault="00A15B8C">
      <w:pPr>
        <w:pStyle w:val="Akapitzlist"/>
        <w:numPr>
          <w:ilvl w:val="0"/>
          <w:numId w:val="5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 xml:space="preserve">zagospodarowania odpadów zgodnie z obowiązującymi przepisami prawa w tym zakresie. </w:t>
      </w:r>
      <w:r>
        <w:rPr>
          <w:rFonts w:ascii="Verdana" w:eastAsia="Verdana" w:hAnsi="Verdana" w:cs="Verdana"/>
          <w:color w:val="314004"/>
          <w:sz w:val="20"/>
          <w:szCs w:val="20"/>
          <w:shd w:val="clear" w:color="auto" w:fill="FFFFFF"/>
        </w:rPr>
        <w:t xml:space="preserve">Wykonawca stosuje się do pojęć stosowanych w OPZ, w szczególności </w:t>
      </w:r>
      <w:proofErr w:type="spellStart"/>
      <w:r>
        <w:rPr>
          <w:rFonts w:ascii="Verdana" w:eastAsia="Verdana" w:hAnsi="Verdana" w:cs="Verdana"/>
          <w:color w:val="314004"/>
          <w:sz w:val="20"/>
          <w:szCs w:val="20"/>
          <w:shd w:val="clear" w:color="auto" w:fill="FFFFFF"/>
        </w:rPr>
        <w:t>pkt</w:t>
      </w:r>
      <w:proofErr w:type="spellEnd"/>
      <w:r>
        <w:rPr>
          <w:rFonts w:ascii="Verdana" w:eastAsia="Verdana" w:hAnsi="Verdana" w:cs="Verdana"/>
          <w:color w:val="314004"/>
          <w:sz w:val="20"/>
          <w:szCs w:val="20"/>
          <w:shd w:val="clear" w:color="auto" w:fill="FFFFFF"/>
        </w:rPr>
        <w:t xml:space="preserve"> 1.3.</w:t>
      </w:r>
    </w:p>
    <w:p w:rsidR="00992FE8" w:rsidRDefault="00A15B8C">
      <w:pPr>
        <w:jc w:val="center"/>
        <w:rPr>
          <w:color w:val="314004"/>
          <w:shd w:val="clear" w:color="auto" w:fill="FFFFFF"/>
        </w:rPr>
      </w:pPr>
      <w:r>
        <w:rPr>
          <w:rFonts w:ascii="Verdana" w:hAnsi="Verdana"/>
          <w:b/>
          <w:color w:val="314004"/>
          <w:sz w:val="20"/>
          <w:szCs w:val="20"/>
          <w:shd w:val="clear" w:color="auto" w:fill="FFFFFF"/>
        </w:rPr>
        <w:t>§ 4</w:t>
      </w:r>
    </w:p>
    <w:p w:rsidR="00992FE8" w:rsidRDefault="00A15B8C">
      <w:pPr>
        <w:pStyle w:val="Akapitzlist"/>
        <w:numPr>
          <w:ilvl w:val="0"/>
          <w:numId w:val="6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 xml:space="preserve">Wykonawca zobowiązany jest do </w:t>
      </w:r>
      <w:r>
        <w:rPr>
          <w:rFonts w:ascii="Verdana" w:eastAsia="Verdana" w:hAnsi="Verdana" w:cs="Verdana"/>
          <w:color w:val="314004"/>
          <w:sz w:val="20"/>
          <w:szCs w:val="20"/>
          <w:shd w:val="clear" w:color="auto" w:fill="FFFFFF"/>
        </w:rPr>
        <w:t>spełniania wymagań Rozporządzenia Ministra Środowiska z dnia 11 stycznia 2013 r. w sprawie szczegółowych wymagań w zakresie odbierania odpadów komunalnych od właścicieli nieruchomości oraz przestrzegania terminów odbiorów odpadów wskazanych w punkcie 1.7. OPZ.</w:t>
      </w:r>
    </w:p>
    <w:p w:rsidR="00992FE8" w:rsidRDefault="00992FE8">
      <w:pPr>
        <w:pStyle w:val="Akapitzlist"/>
        <w:spacing w:line="240" w:lineRule="auto"/>
        <w:jc w:val="both"/>
        <w:rPr>
          <w:color w:val="314004"/>
          <w:shd w:val="clear" w:color="auto" w:fill="FFFFFF"/>
        </w:rPr>
      </w:pPr>
    </w:p>
    <w:p w:rsidR="00992FE8" w:rsidRDefault="00A15B8C">
      <w:pPr>
        <w:spacing w:after="200"/>
        <w:jc w:val="both"/>
        <w:rPr>
          <w:rFonts w:ascii="Verdana" w:hAnsi="Verdana"/>
          <w:i/>
          <w:iCs/>
          <w:color w:val="314004"/>
          <w:sz w:val="16"/>
          <w:szCs w:val="16"/>
          <w:shd w:val="clear" w:color="auto" w:fill="FFFFFF"/>
        </w:rPr>
      </w:pPr>
      <w:r>
        <w:rPr>
          <w:rFonts w:ascii="Verdana" w:hAnsi="Verdana" w:cs="Verdana"/>
          <w:b/>
          <w:bCs/>
          <w:i/>
          <w:iCs/>
          <w:color w:val="314004"/>
          <w:sz w:val="16"/>
          <w:szCs w:val="16"/>
          <w:shd w:val="clear" w:color="auto" w:fill="FFFFFF"/>
        </w:rPr>
        <w:t xml:space="preserve">* </w:t>
      </w:r>
      <w:r>
        <w:rPr>
          <w:rFonts w:ascii="Verdana" w:hAnsi="Verdana" w:cs="Verdana"/>
          <w:i/>
          <w:iCs/>
          <w:color w:val="314004"/>
          <w:sz w:val="16"/>
          <w:szCs w:val="16"/>
          <w:shd w:val="clear" w:color="auto" w:fill="FFFFFF"/>
        </w:rPr>
        <w:t>P</w:t>
      </w:r>
      <w:r>
        <w:rPr>
          <w:rFonts w:ascii="Verdana" w:eastAsia="Verdana" w:hAnsi="Verdana" w:cs="Verdana"/>
          <w:i/>
          <w:iCs/>
          <w:color w:val="314004"/>
          <w:sz w:val="16"/>
          <w:szCs w:val="16"/>
          <w:shd w:val="clear" w:color="auto" w:fill="FFFFFF"/>
        </w:rPr>
        <w:t xml:space="preserve">ostanowienia będą miały zastosowanie w przypadku, </w:t>
      </w:r>
      <w:r>
        <w:rPr>
          <w:rFonts w:ascii="Verdana" w:eastAsia="Times New Roman" w:hAnsi="Verdana" w:cs="Verdana"/>
          <w:i/>
          <w:iCs/>
          <w:color w:val="314004"/>
          <w:sz w:val="16"/>
          <w:szCs w:val="16"/>
          <w:shd w:val="clear" w:color="auto" w:fill="FFFFFF"/>
        </w:rPr>
        <w:t>gdy umowa będzie zawierana w formie elektronicznej. Wówczas pominięty zostanie zapis o dacie zawarcia Umowy, a § 17 i 18 zostaną odpowiednio dostosowane.</w:t>
      </w:r>
    </w:p>
    <w:p w:rsidR="00992FE8" w:rsidRDefault="00992FE8">
      <w:pPr>
        <w:pStyle w:val="Akapitzlist"/>
        <w:spacing w:line="240" w:lineRule="auto"/>
        <w:jc w:val="both"/>
        <w:rPr>
          <w:color w:val="314004"/>
          <w:shd w:val="clear" w:color="auto" w:fill="FFFFFF"/>
        </w:rPr>
      </w:pPr>
    </w:p>
    <w:p w:rsidR="00992FE8" w:rsidRDefault="00A15B8C">
      <w:pPr>
        <w:pStyle w:val="Akapitzlist"/>
        <w:numPr>
          <w:ilvl w:val="0"/>
          <w:numId w:val="6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 xml:space="preserve">Wykonawca jako załącznik do oferty dołączy wykaz sprzętu do bieżącego używania w czasie realizacji umowy. Każda zmiana samochodu wskazanego w wykazie wymaga  formy pisemnej i musi zostać zgłoszona Zamawiającemu najpóźniej 1 dzień przed planowaną zmianą. Zmiana ta nie wymaga aneksu. </w:t>
      </w:r>
    </w:p>
    <w:p w:rsidR="00992FE8" w:rsidRDefault="00A15B8C">
      <w:pPr>
        <w:pStyle w:val="Akapitzlist"/>
        <w:numPr>
          <w:ilvl w:val="0"/>
          <w:numId w:val="6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eastAsia="Verdana" w:hAnsi="Verdana" w:cs="Verdana"/>
          <w:color w:val="314004"/>
          <w:sz w:val="20"/>
          <w:szCs w:val="20"/>
          <w:shd w:val="clear" w:color="auto" w:fill="FFFFFF"/>
        </w:rPr>
        <w:t xml:space="preserve">Wykonawca zobowiązany jest do posiadania ubezpieczenia prowadzonej działalności gospodarczej w zakresie realizowanym w ramach niniejszej umowy, przez okres  co najmniej od daty podpisania umowy do czasu zakończenia umowy </w:t>
      </w:r>
      <w:r>
        <w:rPr>
          <w:rFonts w:ascii="Verdana" w:eastAsia="Times New Roman" w:hAnsi="Verdana" w:cs="Verdana"/>
          <w:color w:val="314004"/>
          <w:sz w:val="20"/>
          <w:szCs w:val="20"/>
          <w:shd w:val="clear" w:color="auto" w:fill="FFFFFF"/>
        </w:rPr>
        <w:t>w wysokości                       nie mniejszej niż wartość przedmiotu umowy w całym okresie realizacji przedmiotu umowy.</w:t>
      </w:r>
      <w:r>
        <w:rPr>
          <w:rFonts w:ascii="Verdana" w:eastAsia="Verdana" w:hAnsi="Verdana" w:cs="Verdana"/>
          <w:color w:val="314004"/>
          <w:sz w:val="20"/>
          <w:szCs w:val="20"/>
          <w:shd w:val="clear" w:color="auto" w:fill="FFFFFF"/>
        </w:rPr>
        <w:t xml:space="preserve"> Wykonawca przedstawi Zamawiającemu kopie w/w polis ubezpieczeniowych w ciągu 3 dni od daty podpisania umowy.</w:t>
      </w:r>
    </w:p>
    <w:p w:rsidR="00992FE8" w:rsidRDefault="00A15B8C">
      <w:pPr>
        <w:jc w:val="center"/>
        <w:rPr>
          <w:color w:val="314004"/>
          <w:shd w:val="clear" w:color="auto" w:fill="FFFFFF"/>
        </w:rPr>
      </w:pPr>
      <w:r>
        <w:rPr>
          <w:rFonts w:ascii="Verdana" w:hAnsi="Verdana"/>
          <w:b/>
          <w:color w:val="314004"/>
          <w:sz w:val="20"/>
          <w:szCs w:val="20"/>
          <w:shd w:val="clear" w:color="auto" w:fill="FFFFFF"/>
        </w:rPr>
        <w:t>§ 5</w:t>
      </w:r>
    </w:p>
    <w:p w:rsidR="00992FE8" w:rsidRDefault="00A15B8C">
      <w:pPr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Do obowiązków i uprawnień Zamawiającego należy:</w:t>
      </w:r>
    </w:p>
    <w:p w:rsidR="00992FE8" w:rsidRDefault="00A15B8C">
      <w:pPr>
        <w:pStyle w:val="Akapitzlist"/>
        <w:numPr>
          <w:ilvl w:val="0"/>
          <w:numId w:val="7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Dostarczenie Wykonawcy wszelkich informacji niezbędnych do realizacji przedmiotowego zamówienia, które są w jego posiadaniu.</w:t>
      </w:r>
    </w:p>
    <w:p w:rsidR="00992FE8" w:rsidRDefault="00A15B8C">
      <w:pPr>
        <w:pStyle w:val="Akapitzlist"/>
        <w:numPr>
          <w:ilvl w:val="0"/>
          <w:numId w:val="7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 xml:space="preserve">Możliwość bezpośredniej kontroli wykonywania przedmiotu zamówienia, w tym również do bieżącego, </w:t>
      </w:r>
      <w:proofErr w:type="spellStart"/>
      <w:r>
        <w:rPr>
          <w:rFonts w:ascii="Verdana" w:hAnsi="Verdana"/>
          <w:color w:val="314004"/>
          <w:sz w:val="20"/>
          <w:szCs w:val="20"/>
          <w:shd w:val="clear" w:color="auto" w:fill="FFFFFF"/>
        </w:rPr>
        <w:t>on-line</w:t>
      </w:r>
      <w:proofErr w:type="spellEnd"/>
      <w:r>
        <w:rPr>
          <w:rFonts w:ascii="Verdana" w:hAnsi="Verdana"/>
          <w:color w:val="314004"/>
          <w:sz w:val="20"/>
          <w:szCs w:val="20"/>
          <w:shd w:val="clear" w:color="auto" w:fill="FFFFFF"/>
        </w:rPr>
        <w:t>, dostępu do danych z systemu GPS pojazdów wykonujących usługi na terenie miasta w czasie trwania umowy oraz przekazania dostępu do danych systemu GPS stronie trzeciej, która będzie prowadziła na rzecz Zamawiającego zadanie własne gminy w zakresie utrzymania czystości i porządku na terenie Gminy-Miasto Płock. Wymagania dotyczące korzystania z GPS zostały określone w punkcie 2.7 OPZ.</w:t>
      </w:r>
    </w:p>
    <w:p w:rsidR="00992FE8" w:rsidRDefault="00A15B8C">
      <w:pPr>
        <w:pStyle w:val="Akapitzlist"/>
        <w:numPr>
          <w:ilvl w:val="0"/>
          <w:numId w:val="7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Wykonawca odbierający odpady z punktów w danym sektorze zobowiązany jest do okazania dokumentów sporządzanych na potrzeby ewidencji odpadów oraz innych dokumentów potwierdzających wykonanie usługi, w szczególności w sytuacjach spornych.</w:t>
      </w:r>
    </w:p>
    <w:p w:rsidR="00992FE8" w:rsidRDefault="00992FE8">
      <w:pPr>
        <w:jc w:val="both"/>
        <w:rPr>
          <w:rFonts w:ascii="Verdana" w:hAnsi="Verdana"/>
          <w:color w:val="314004"/>
          <w:sz w:val="20"/>
          <w:szCs w:val="20"/>
          <w:shd w:val="clear" w:color="auto" w:fill="FFFFFF"/>
        </w:rPr>
      </w:pPr>
    </w:p>
    <w:p w:rsidR="00992FE8" w:rsidRDefault="00A15B8C">
      <w:pPr>
        <w:jc w:val="center"/>
        <w:rPr>
          <w:color w:val="314004"/>
          <w:shd w:val="clear" w:color="auto" w:fill="FFFFFF"/>
        </w:rPr>
      </w:pPr>
      <w:r>
        <w:rPr>
          <w:rFonts w:ascii="Verdana" w:hAnsi="Verdana"/>
          <w:b/>
          <w:color w:val="314004"/>
          <w:sz w:val="20"/>
          <w:szCs w:val="20"/>
          <w:shd w:val="clear" w:color="auto" w:fill="FFFFFF"/>
        </w:rPr>
        <w:t>§ 6</w:t>
      </w:r>
    </w:p>
    <w:p w:rsidR="00992FE8" w:rsidRDefault="00A15B8C">
      <w:pPr>
        <w:jc w:val="center"/>
        <w:rPr>
          <w:color w:val="314004"/>
          <w:shd w:val="clear" w:color="auto" w:fill="FFFFFF"/>
        </w:rPr>
      </w:pPr>
      <w:r>
        <w:rPr>
          <w:rFonts w:ascii="Verdana" w:hAnsi="Verdana"/>
          <w:b/>
          <w:color w:val="314004"/>
          <w:sz w:val="20"/>
          <w:szCs w:val="20"/>
          <w:shd w:val="clear" w:color="auto" w:fill="FFFFFF"/>
        </w:rPr>
        <w:t>[wynagrodzenie]</w:t>
      </w:r>
    </w:p>
    <w:p w:rsidR="00992FE8" w:rsidRDefault="00A15B8C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Za wykonanie usługi Wykonawcy przysługuje wynagrodzenie brutto będące sumą:</w:t>
      </w:r>
    </w:p>
    <w:p w:rsidR="00992FE8" w:rsidRDefault="00A15B8C">
      <w:pPr>
        <w:pStyle w:val="Tekstpodstawowy"/>
        <w:numPr>
          <w:ilvl w:val="0"/>
          <w:numId w:val="1"/>
        </w:numPr>
        <w:tabs>
          <w:tab w:val="clear" w:pos="709"/>
          <w:tab w:val="left" w:pos="0"/>
        </w:tabs>
        <w:spacing w:after="0"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kosztów odbioru odpadów ex 20 01 99 z punktów w ramach abonamentu za miesiąc świadczenia usługi,</w:t>
      </w:r>
    </w:p>
    <w:p w:rsidR="00992FE8" w:rsidRDefault="00A15B8C">
      <w:pPr>
        <w:pStyle w:val="Tekstpodstawowy"/>
        <w:numPr>
          <w:ilvl w:val="0"/>
          <w:numId w:val="1"/>
        </w:numPr>
        <w:tabs>
          <w:tab w:val="clear" w:pos="709"/>
          <w:tab w:val="left" w:pos="0"/>
        </w:tabs>
        <w:spacing w:after="0"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kosztów odbioru odpadów ex 20 01 99 w ramach odbiorów interwencyjnych z punktów za miesiąc świadczenia usługi – jeśli zostało to zgłoszone,</w:t>
      </w:r>
    </w:p>
    <w:p w:rsidR="00992FE8" w:rsidRDefault="00A15B8C">
      <w:pPr>
        <w:pStyle w:val="Tekstpodstawowy"/>
        <w:numPr>
          <w:ilvl w:val="0"/>
          <w:numId w:val="1"/>
        </w:numPr>
        <w:tabs>
          <w:tab w:val="clear" w:pos="709"/>
          <w:tab w:val="left" w:pos="0"/>
        </w:tabs>
        <w:spacing w:after="0"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kosztów zagospodarowania faktycznie odebranych ilości odpadów ex 20 01 99 w danym miesiącu odpadów.</w:t>
      </w:r>
    </w:p>
    <w:p w:rsidR="00992FE8" w:rsidRDefault="00A15B8C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Zamawiający za prawidłowe wykonanie prac dotyczących odbioru odpadów o kodzie ex 20 01 99 odebranych z punktów położonych na terenie miasta Płocka w zakresie wskazanym w formularzu cenowym w okresie obowiązywania umowy zapłaci Wykonawcy ogółem wynagrodzenie nie większe niż .................................... zł (słownie: ………………….) brutto.</w:t>
      </w:r>
    </w:p>
    <w:p w:rsidR="00992FE8" w:rsidRDefault="00A15B8C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Warunkiem rozliczenia faktury za miesiąc świadczenia usługi jest przedłożenie rzetelnie sporządzanych wykazów wskazanych w punkcie 3 OPZ, w terminie wskazanym w punkcie 1.9 OPZ.</w:t>
      </w:r>
    </w:p>
    <w:p w:rsidR="00992FE8" w:rsidRDefault="00A15B8C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W przypadku uzasadnionych wątpliwości Zamawiającego mogą zostać naliczone kary umowne, o których mowa w § 9 niniejszej umowy. Kary te mogą zostać potrącone z bieżącej (wystawionej za miesiąc, w którym nastąpiło zdarzenie podlegające naliczeniu kary umownej) lub kolejnych faktur w trakcie trwania umowy oraz po jej zakończeniu, zgodnie z punktem 1.10 OPZ.</w:t>
      </w:r>
    </w:p>
    <w:p w:rsidR="00992FE8" w:rsidRDefault="00A15B8C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Wynagrodzenie należne Wykonawcy przekazywane będzie na rachunek wskazany w fakturze, wystawionej na Gminę - Miasto Płock, pl. Stary Rynek 1, 09-400 Płock, NIP 774-31- 35-712 w terminie 30. dnia od daty otrzymania faktury. Wykonawca zobowiązuje się do wskazania na wystawionej fakturze numeru umowy wg centralnego rejestru umów, której faktura dotyczy.</w:t>
      </w:r>
    </w:p>
    <w:p w:rsidR="00992FE8" w:rsidRDefault="00A15B8C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lastRenderedPageBreak/>
        <w:t xml:space="preserve">Zamawiający dopuszcza, na wniosek Wykonawcy, przyspieszenie płatności za wystawione faktury pod warunkiem udzielenia </w:t>
      </w:r>
      <w:proofErr w:type="spellStart"/>
      <w:r>
        <w:rPr>
          <w:rFonts w:ascii="Verdana" w:hAnsi="Verdana"/>
          <w:color w:val="314004"/>
          <w:sz w:val="20"/>
          <w:szCs w:val="20"/>
          <w:shd w:val="clear" w:color="auto" w:fill="FFFFFF"/>
        </w:rPr>
        <w:t>skonta</w:t>
      </w:r>
      <w:proofErr w:type="spellEnd"/>
      <w:r>
        <w:rPr>
          <w:rFonts w:ascii="Verdana" w:hAnsi="Verdana"/>
          <w:color w:val="314004"/>
          <w:sz w:val="20"/>
          <w:szCs w:val="20"/>
          <w:shd w:val="clear" w:color="auto" w:fill="FFFFFF"/>
        </w:rPr>
        <w:t>. W przypadku dokonania przez Zamawiającego płatności w terminie wcześniejszym niż ustalony w ust. 5 umowy, strony ustalają, że skonto będzie wynosiło równowartość oprocentowania w wysokości 10% w skali roku od należności faktury za każdy dzień płatności dokonanej przed terminem określonym w ust. 5 umowy. Zamawiający zastrzega, iż możliwość dokonania zapłaty przed terminem będzie uzależniona od jego sytuacji ekonomiczno-finansowej.</w:t>
      </w:r>
    </w:p>
    <w:p w:rsidR="00992FE8" w:rsidRDefault="00A15B8C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Za datę płatności uważa się dzień obciążenia rachunku bankowego Zamawiającego.</w:t>
      </w:r>
    </w:p>
    <w:p w:rsidR="00992FE8" w:rsidRDefault="00A15B8C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W razie opóźnienia zapłaty wynagrodzenia za przedmiot umowy, Wykonawca może żądać zapłaty odsetek ustawowych za opóźnienie w transakcjach handlowych za każdy dzień opóźnienia.</w:t>
      </w:r>
    </w:p>
    <w:p w:rsidR="00992FE8" w:rsidRDefault="00A15B8C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Wykonawca oświadcza że jest/nie jest</w:t>
      </w:r>
      <w:r>
        <w:rPr>
          <w:rFonts w:ascii="Verdana" w:eastAsia="Verdana" w:hAnsi="Verdana" w:cs="Verdana"/>
          <w:b/>
          <w:bCs/>
          <w:i/>
          <w:iCs/>
          <w:color w:val="314004"/>
          <w:sz w:val="20"/>
          <w:szCs w:val="20"/>
          <w:shd w:val="clear" w:color="auto" w:fill="FFFFFF"/>
        </w:rPr>
        <w:t xml:space="preserve">** </w:t>
      </w:r>
      <w:r>
        <w:rPr>
          <w:rFonts w:ascii="Verdana" w:hAnsi="Verdana"/>
          <w:color w:val="314004"/>
          <w:sz w:val="20"/>
          <w:szCs w:val="20"/>
          <w:shd w:val="clear" w:color="auto" w:fill="FFFFFF"/>
        </w:rPr>
        <w:t>czynnym podatnikiem VAT.</w:t>
      </w:r>
    </w:p>
    <w:p w:rsidR="00992FE8" w:rsidRDefault="00992FE8">
      <w:pPr>
        <w:jc w:val="both"/>
        <w:rPr>
          <w:rFonts w:ascii="Verdana" w:hAnsi="Verdana"/>
          <w:color w:val="314004"/>
          <w:sz w:val="20"/>
          <w:szCs w:val="20"/>
          <w:shd w:val="clear" w:color="auto" w:fill="FFFFFF"/>
        </w:rPr>
      </w:pPr>
    </w:p>
    <w:p w:rsidR="00992FE8" w:rsidRDefault="00A15B8C">
      <w:pPr>
        <w:jc w:val="both"/>
        <w:rPr>
          <w:i/>
          <w:iCs/>
          <w:color w:val="314004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i/>
          <w:iCs/>
          <w:color w:val="314004"/>
          <w:sz w:val="16"/>
          <w:szCs w:val="16"/>
          <w:shd w:val="clear" w:color="auto" w:fill="FFFFFF"/>
        </w:rPr>
        <w:t>**</w:t>
      </w:r>
      <w:r>
        <w:rPr>
          <w:rFonts w:ascii="Verdana" w:hAnsi="Verdana"/>
          <w:i/>
          <w:iCs/>
          <w:color w:val="314004"/>
          <w:sz w:val="16"/>
          <w:szCs w:val="16"/>
          <w:shd w:val="clear" w:color="auto" w:fill="FFFFFF"/>
        </w:rPr>
        <w:t xml:space="preserve"> § 7 stosuje się odpowiednio zgodnie z oświadczeniem złożonym w § 6 ust. 9.</w:t>
      </w:r>
    </w:p>
    <w:p w:rsidR="00992FE8" w:rsidRDefault="00A15B8C">
      <w:pPr>
        <w:jc w:val="center"/>
        <w:rPr>
          <w:color w:val="314004"/>
          <w:shd w:val="clear" w:color="auto" w:fill="FFFFFF"/>
        </w:rPr>
      </w:pPr>
      <w:r>
        <w:rPr>
          <w:rFonts w:ascii="Verdana" w:hAnsi="Verdana"/>
          <w:b/>
          <w:color w:val="314004"/>
          <w:sz w:val="20"/>
          <w:szCs w:val="20"/>
          <w:shd w:val="clear" w:color="auto" w:fill="FFFFFF"/>
        </w:rPr>
        <w:t>§ 7</w:t>
      </w:r>
    </w:p>
    <w:p w:rsidR="00992FE8" w:rsidRDefault="00A15B8C">
      <w:pPr>
        <w:jc w:val="center"/>
        <w:rPr>
          <w:color w:val="314004"/>
          <w:shd w:val="clear" w:color="auto" w:fill="FFFFFF"/>
        </w:rPr>
      </w:pPr>
      <w:r>
        <w:rPr>
          <w:rFonts w:ascii="Verdana" w:hAnsi="Verdana"/>
          <w:b/>
          <w:bCs/>
          <w:color w:val="314004"/>
          <w:sz w:val="20"/>
          <w:szCs w:val="20"/>
          <w:shd w:val="clear" w:color="auto" w:fill="FFFFFF"/>
        </w:rPr>
        <w:t>[</w:t>
      </w:r>
      <w:proofErr w:type="spellStart"/>
      <w:r>
        <w:rPr>
          <w:rFonts w:ascii="Verdana" w:hAnsi="Verdana"/>
          <w:b/>
          <w:bCs/>
          <w:color w:val="314004"/>
          <w:sz w:val="20"/>
          <w:szCs w:val="20"/>
          <w:shd w:val="clear" w:color="auto" w:fill="FFFFFF"/>
        </w:rPr>
        <w:t>split-payment</w:t>
      </w:r>
      <w:proofErr w:type="spellEnd"/>
      <w:r>
        <w:rPr>
          <w:rFonts w:ascii="Verdana" w:hAnsi="Verdana"/>
          <w:b/>
          <w:bCs/>
          <w:color w:val="314004"/>
          <w:sz w:val="20"/>
          <w:szCs w:val="20"/>
          <w:shd w:val="clear" w:color="auto" w:fill="FFFFFF"/>
        </w:rPr>
        <w:t>]</w:t>
      </w:r>
    </w:p>
    <w:p w:rsidR="00992FE8" w:rsidRDefault="00A15B8C">
      <w:pPr>
        <w:pStyle w:val="Akapitzlist"/>
        <w:numPr>
          <w:ilvl w:val="0"/>
          <w:numId w:val="9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 xml:space="preserve">Zamawiający oświadcza, że będzie realizować płatności za faktury z zastosowaniem mechanizmu podzielonej płatności tzw. </w:t>
      </w:r>
      <w:proofErr w:type="spellStart"/>
      <w:r>
        <w:rPr>
          <w:rFonts w:ascii="Verdana" w:hAnsi="Verdana"/>
          <w:color w:val="314004"/>
          <w:sz w:val="20"/>
          <w:szCs w:val="20"/>
          <w:shd w:val="clear" w:color="auto" w:fill="FFFFFF"/>
        </w:rPr>
        <w:t>split</w:t>
      </w:r>
      <w:proofErr w:type="spellEnd"/>
      <w:r>
        <w:rPr>
          <w:rFonts w:ascii="Verdana" w:hAnsi="Verdana"/>
          <w:color w:val="31400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14004"/>
          <w:sz w:val="20"/>
          <w:szCs w:val="20"/>
          <w:shd w:val="clear" w:color="auto" w:fill="FFFFFF"/>
        </w:rPr>
        <w:t>payment</w:t>
      </w:r>
      <w:proofErr w:type="spellEnd"/>
      <w:r>
        <w:rPr>
          <w:rFonts w:ascii="Verdana" w:hAnsi="Verdana"/>
          <w:color w:val="314004"/>
          <w:sz w:val="20"/>
          <w:szCs w:val="20"/>
          <w:shd w:val="clear" w:color="auto" w:fill="FFFFFF"/>
        </w:rPr>
        <w:t>. Zapłatę w tym systemie uznaje                    się za dokonanie płatności w terminie ustalonym w § 6 ust. 5i 7.</w:t>
      </w:r>
    </w:p>
    <w:p w:rsidR="00992FE8" w:rsidRDefault="00A15B8C">
      <w:pPr>
        <w:pStyle w:val="Akapitzlist"/>
        <w:numPr>
          <w:ilvl w:val="0"/>
          <w:numId w:val="9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Wykonawca oświadcza, że numer rachunku rozliczeniowego wskazany we wszystkich fakturach, które będą wystawione w jego imieniu, jest rachunkiem, dla którego zgodnie z Rozdziałem 3a ustawy z dnia 29 sierpnia 1997 r. - Prawo Bankowe (Dz. U.  2022r. poz. 2324 ze zm.) prowadzony jest rachunek VAT oraz że rachunek ten znajduje się w wykazie podmiotów, o którym mowa w art. 96 b ustawy z dnia 11 marca 2004 r. o podatku od towarów i usług (</w:t>
      </w:r>
      <w:proofErr w:type="spellStart"/>
      <w:r>
        <w:rPr>
          <w:rFonts w:ascii="Verdana" w:hAnsi="Verdana"/>
          <w:color w:val="314004"/>
          <w:sz w:val="20"/>
          <w:szCs w:val="20"/>
          <w:shd w:val="clear" w:color="auto" w:fill="FFFFFF"/>
        </w:rPr>
        <w:t>Dz.U</w:t>
      </w:r>
      <w:proofErr w:type="spellEnd"/>
      <w:r>
        <w:rPr>
          <w:rFonts w:ascii="Verdana" w:hAnsi="Verdana"/>
          <w:color w:val="314004"/>
          <w:sz w:val="20"/>
          <w:szCs w:val="20"/>
          <w:shd w:val="clear" w:color="auto" w:fill="FFFFFF"/>
        </w:rPr>
        <w:t>. 2022r. poz. 931 ze zm.) tzw. białej liście podatników VAT.</w:t>
      </w:r>
    </w:p>
    <w:p w:rsidR="00992FE8" w:rsidRDefault="00A15B8C">
      <w:pPr>
        <w:pStyle w:val="Akapitzlist"/>
        <w:numPr>
          <w:ilvl w:val="0"/>
          <w:numId w:val="9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Jeżeli Zamawiający stwierdzi, że rachunek wskazany przez Wykonawcę na fakturze nie spełnia wymogów określonych w ust. 2 niniejszego paragrafu, Zamawiający wstrzyma się z dokonaniem zapłaty za realizację Przedmiotu Umowy do czasu wskazania innego rachunku przez Wykonawcę, który będzie spełniał warunki określone w ust. 2. W takim przypadku Wykonawca zrzeka się prawa do żądania odsetek za opóźnienie płatności za okres od pierwszego dnia po upływie terminu płatności wskazanego w § 6 ust. 5 i 7 do 7-go dnia od daty powiadomienia Zamawiającego o numerze rachunku spełniającego wymogi z ust. 2.</w:t>
      </w:r>
    </w:p>
    <w:p w:rsidR="00992FE8" w:rsidRDefault="00A15B8C">
      <w:pPr>
        <w:pStyle w:val="Akapitzlist"/>
        <w:numPr>
          <w:ilvl w:val="0"/>
          <w:numId w:val="9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Wykonawca ponosi wyłączną odpowiedzialność za wszelkie szkody poniesione przez Zamawiającego w przypadku, jeżeli oświadczenia i zapewnienia zawarte w ust. 2 oraz ust. 3 okażą się niezgodne z prawdą.</w:t>
      </w:r>
    </w:p>
    <w:p w:rsidR="00992FE8" w:rsidRDefault="00A15B8C">
      <w:pPr>
        <w:numPr>
          <w:ilvl w:val="0"/>
          <w:numId w:val="9"/>
        </w:numPr>
        <w:suppressAutoHyphens w:val="0"/>
        <w:spacing w:after="119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Wykonawca zobowiązuje się zwrócić Zamawiającemu wszelkie obciążenia nałożone na     Zamawiającego oraz zrekompensować szkodę, jaka powstała u Zamawiającego na skutek niezastosowania zapisów ust. 2- 4 przez Wykonawcę. </w:t>
      </w:r>
    </w:p>
    <w:p w:rsidR="00992FE8" w:rsidRDefault="00992FE8">
      <w:pPr>
        <w:rPr>
          <w:rFonts w:ascii="Verdana" w:hAnsi="Verdana"/>
          <w:b/>
          <w:bCs/>
          <w:color w:val="314004"/>
          <w:sz w:val="20"/>
          <w:szCs w:val="20"/>
          <w:shd w:val="clear" w:color="auto" w:fill="FFFFFF"/>
        </w:rPr>
      </w:pPr>
    </w:p>
    <w:p w:rsidR="00992FE8" w:rsidRDefault="00A15B8C">
      <w:pPr>
        <w:jc w:val="center"/>
        <w:rPr>
          <w:color w:val="314004"/>
          <w:shd w:val="clear" w:color="auto" w:fill="FFFFFF"/>
        </w:rPr>
      </w:pPr>
      <w:r>
        <w:rPr>
          <w:rFonts w:ascii="Verdana" w:hAnsi="Verdana"/>
          <w:b/>
          <w:bCs/>
          <w:color w:val="314004"/>
          <w:sz w:val="20"/>
          <w:szCs w:val="20"/>
          <w:shd w:val="clear" w:color="auto" w:fill="FFFFFF"/>
        </w:rPr>
        <w:t xml:space="preserve">§ 8 </w:t>
      </w:r>
      <w:r>
        <w:rPr>
          <w:rFonts w:ascii="Verdana" w:eastAsia="Times New Roman" w:hAnsi="Verdana" w:cs="Verdana"/>
          <w:b/>
          <w:bCs/>
          <w:color w:val="314004"/>
          <w:sz w:val="16"/>
          <w:szCs w:val="16"/>
          <w:shd w:val="clear" w:color="auto" w:fill="FFFFFF"/>
          <w:lang w:bidi="pl-PL"/>
        </w:rPr>
        <w:t>***</w:t>
      </w:r>
    </w:p>
    <w:p w:rsidR="00992FE8" w:rsidRDefault="00A15B8C">
      <w:pPr>
        <w:pStyle w:val="Tekstpodstawowy"/>
        <w:spacing w:after="0" w:line="240" w:lineRule="auto"/>
        <w:rPr>
          <w:color w:val="314004"/>
          <w:shd w:val="clear" w:color="auto" w:fill="FFFFFF"/>
        </w:rPr>
      </w:pPr>
      <w:r>
        <w:rPr>
          <w:rFonts w:ascii="Verdana" w:eastAsia="Times New Roman" w:hAnsi="Verdana" w:cs="Verdana"/>
          <w:bCs/>
          <w:i/>
          <w:color w:val="314004"/>
          <w:sz w:val="20"/>
          <w:szCs w:val="20"/>
          <w:shd w:val="clear" w:color="auto" w:fill="FFFFFF"/>
          <w:lang w:eastAsia="pl-PL"/>
        </w:rPr>
        <w:t>I wersja</w:t>
      </w:r>
    </w:p>
    <w:p w:rsidR="00992FE8" w:rsidRDefault="00A15B8C">
      <w:pPr>
        <w:widowControl w:val="0"/>
        <w:ind w:left="340" w:hanging="340"/>
        <w:contextualSpacing/>
        <w:jc w:val="both"/>
        <w:textAlignment w:val="baseline"/>
        <w:rPr>
          <w:color w:val="314004"/>
          <w:shd w:val="clear" w:color="auto" w:fill="FFFFFF"/>
        </w:rPr>
      </w:pPr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t>1. Wykonawca oświadcza, że wystawi ustrukturyzowaną fakturę/faktury, o których mowa w ustawie z dnia 9 listopada 2018 r. o elektronicznym fakturowaniu w zamówieniach publicznych, koncesjach na roboty budowlane lub usługi oraz partnerstwie publiczno-prywatnym (Dz. U. z 2020r. poz. 1666, ze zm.). Faktury ustrukturyzowane należy przesyłać na Platformę Elektronicznego Fakturowania na adres skrzynki PEPPOL NIP: 7743135712.</w:t>
      </w:r>
    </w:p>
    <w:p w:rsidR="00992FE8" w:rsidRDefault="00A15B8C">
      <w:pPr>
        <w:widowControl w:val="0"/>
        <w:ind w:left="340" w:hanging="340"/>
        <w:contextualSpacing/>
        <w:jc w:val="both"/>
        <w:textAlignment w:val="baseline"/>
        <w:rPr>
          <w:color w:val="314004"/>
          <w:shd w:val="clear" w:color="auto" w:fill="FFFFFF"/>
        </w:rPr>
      </w:pPr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t xml:space="preserve">2.  Zamawiający informuje, że na podstawie art. 4 ust. 4 nie wyraża zgody na wysyłanie innych ustrukturyzowanych dokumentów elektronicznych, o których mowa w art. 2 </w:t>
      </w:r>
      <w:proofErr w:type="spellStart"/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t>pkt</w:t>
      </w:r>
      <w:proofErr w:type="spellEnd"/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t xml:space="preserve"> 3 ustawy określonej w ust. 1, za pośrednictwem platformy elektronicznego fakturowania. Przedmiotowy zapis nie zwalnia Wykonawcy z obowiązku przedłożenia wszystkich wymaganych niniejszą umową dokumentów niezbędnych do prawidłowego rozliczenia umowy.</w:t>
      </w:r>
    </w:p>
    <w:p w:rsidR="00992FE8" w:rsidRDefault="00A15B8C">
      <w:pPr>
        <w:widowControl w:val="0"/>
        <w:ind w:left="340" w:hanging="340"/>
        <w:contextualSpacing/>
        <w:jc w:val="both"/>
        <w:textAlignment w:val="baseline"/>
        <w:rPr>
          <w:color w:val="314004"/>
          <w:shd w:val="clear" w:color="auto" w:fill="FFFFFF"/>
        </w:rPr>
      </w:pPr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lastRenderedPageBreak/>
        <w:t>3.  Jeżeli Wykonawca w trakcie realizacji umowy podejmie decyzję o zmianie formy rozliczenia na fakturę/faktury papierowe, zobligowany jest powiadomić o tym fakcie Zamawiającego na adres e-mail mail ……………………..@</w:t>
      </w:r>
      <w:proofErr w:type="spellStart"/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t>plock.eu</w:t>
      </w:r>
      <w:proofErr w:type="spellEnd"/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t xml:space="preserve"> najpóźniej ostatniego dnia przed wystawieniem faktury.</w:t>
      </w:r>
    </w:p>
    <w:p w:rsidR="00992FE8" w:rsidRDefault="00A15B8C">
      <w:pPr>
        <w:widowControl w:val="0"/>
        <w:ind w:left="340" w:hanging="340"/>
        <w:contextualSpacing/>
        <w:jc w:val="both"/>
        <w:textAlignment w:val="baseline"/>
        <w:rPr>
          <w:color w:val="314004"/>
          <w:shd w:val="clear" w:color="auto" w:fill="FFFFFF"/>
        </w:rPr>
      </w:pPr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t xml:space="preserve">4.  Powyższe zapisy można stosować odpowiednio do podwykonawców zgodnie z art. 2 </w:t>
      </w:r>
      <w:proofErr w:type="spellStart"/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t>pkt</w:t>
      </w:r>
      <w:proofErr w:type="spellEnd"/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t xml:space="preserve"> 5 lit. d) ustawy określonej w ust. 1.</w:t>
      </w:r>
    </w:p>
    <w:p w:rsidR="00992FE8" w:rsidRDefault="00A15B8C">
      <w:pPr>
        <w:ind w:left="360"/>
        <w:contextualSpacing/>
        <w:jc w:val="both"/>
        <w:rPr>
          <w:color w:val="314004"/>
          <w:shd w:val="clear" w:color="auto" w:fill="FFFFFF"/>
        </w:rPr>
      </w:pPr>
      <w:r>
        <w:rPr>
          <w:rFonts w:ascii="Verdana" w:eastAsia="Times New Roman" w:hAnsi="Verdana" w:cs="Verdana"/>
          <w:color w:val="314004"/>
          <w:sz w:val="20"/>
          <w:szCs w:val="20"/>
          <w:shd w:val="clear" w:color="auto" w:fill="FFFFFF"/>
          <w:lang w:eastAsia="pl-PL"/>
        </w:rPr>
        <w:t>lub</w:t>
      </w:r>
    </w:p>
    <w:p w:rsidR="00992FE8" w:rsidRDefault="00A15B8C">
      <w:pPr>
        <w:widowControl w:val="0"/>
        <w:contextualSpacing/>
        <w:jc w:val="both"/>
        <w:textAlignment w:val="baseline"/>
        <w:rPr>
          <w:color w:val="314004"/>
          <w:shd w:val="clear" w:color="auto" w:fill="FFFFFF"/>
        </w:rPr>
      </w:pPr>
      <w:r>
        <w:rPr>
          <w:rFonts w:ascii="Verdana" w:eastAsia="Times New Roman" w:hAnsi="Verdana" w:cs="Verdana"/>
          <w:bCs/>
          <w:i/>
          <w:color w:val="314004"/>
          <w:sz w:val="20"/>
          <w:szCs w:val="20"/>
          <w:shd w:val="clear" w:color="auto" w:fill="FFFFFF"/>
          <w:lang w:eastAsia="pl-PL" w:bidi="pl-PL"/>
        </w:rPr>
        <w:t>II wersja</w:t>
      </w:r>
    </w:p>
    <w:p w:rsidR="00992FE8" w:rsidRDefault="00A15B8C">
      <w:pPr>
        <w:numPr>
          <w:ilvl w:val="0"/>
          <w:numId w:val="2"/>
        </w:numPr>
        <w:ind w:left="340" w:hanging="340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Wykonawca oświadcza, że wystawi fakturę/faktury papierową.</w:t>
      </w:r>
    </w:p>
    <w:p w:rsidR="00992FE8" w:rsidRDefault="00A15B8C">
      <w:pPr>
        <w:numPr>
          <w:ilvl w:val="0"/>
          <w:numId w:val="2"/>
        </w:numPr>
        <w:ind w:left="340" w:hanging="340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 xml:space="preserve">Zamawiający informuje, że na podstawie art. 4 ust. 4 nie wyraża zgody na wysyłanie innych ustrukturyzowanych dokumentów elektronicznych, o których mowa w art. 2 </w:t>
      </w:r>
      <w:proofErr w:type="spellStart"/>
      <w:r>
        <w:rPr>
          <w:rFonts w:ascii="Verdana" w:hAnsi="Verdana"/>
          <w:color w:val="314004"/>
          <w:sz w:val="20"/>
          <w:szCs w:val="20"/>
          <w:shd w:val="clear" w:color="auto" w:fill="FFFFFF"/>
        </w:rPr>
        <w:t>pkt</w:t>
      </w:r>
      <w:proofErr w:type="spellEnd"/>
      <w:r>
        <w:rPr>
          <w:rFonts w:ascii="Verdana" w:hAnsi="Verdana"/>
          <w:color w:val="314004"/>
          <w:sz w:val="20"/>
          <w:szCs w:val="20"/>
          <w:shd w:val="clear" w:color="auto" w:fill="FFFFFF"/>
        </w:rPr>
        <w:t xml:space="preserve"> 3 ustawy o elektronicznym fakturowaniu w zamówieniach publicznych, koncesjach na roboty budowlane lub usługi oraz partnerstwie publiczno-prywatnym. Przedmiotowy zapis nie zwalnia Wykonawcy z obowiązku przedłożenia wszystkich wymaganych niniejszą umową dokumentów niezbędnych do prawidłowego rozliczenia umowy.</w:t>
      </w:r>
    </w:p>
    <w:p w:rsidR="00992FE8" w:rsidRDefault="00A15B8C">
      <w:pPr>
        <w:numPr>
          <w:ilvl w:val="0"/>
          <w:numId w:val="2"/>
        </w:numPr>
        <w:ind w:left="340" w:hanging="340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Jeżeli Wykonawca w trakcie realizacji umowy podejmie decyzję o zmianie formy rozliczenia na fakturę/faktury ustrukturyzowane, zobligowany jest powiadomić o tym fakcie Zamawiającego na adres e-mail  najpóźniej ostatniego dnia przed wystawieniem faktury.</w:t>
      </w:r>
    </w:p>
    <w:p w:rsidR="00992FE8" w:rsidRDefault="00A15B8C">
      <w:pPr>
        <w:numPr>
          <w:ilvl w:val="0"/>
          <w:numId w:val="2"/>
        </w:numPr>
        <w:ind w:left="340" w:hanging="340"/>
        <w:jc w:val="both"/>
        <w:rPr>
          <w:color w:val="314004"/>
          <w:shd w:val="clear" w:color="auto" w:fill="FFFFFF"/>
        </w:rPr>
      </w:pPr>
      <w:r>
        <w:rPr>
          <w:rFonts w:ascii="Verdana" w:eastAsia="Times New Roman" w:hAnsi="Verdana" w:cs="Verdana"/>
          <w:color w:val="314004"/>
          <w:sz w:val="20"/>
          <w:szCs w:val="20"/>
          <w:shd w:val="clear" w:color="auto" w:fill="FFFFFF"/>
          <w:lang w:bidi="pl-PL"/>
        </w:rPr>
        <w:t>Powyższe zapisy można stosować odpowiednio do podwykonawców zgodnie z art. 2 pkt. 5d) ustawy z dnia 9 listopada 2018 r. (Dz. U. 2020 poz. 1666 ze zm.) o elektronicznym fakturowaniu w zamówieniach publicznych, koncesjach na roboty budowlane lub usługi oraz partnerstwie publiczno-prywatnym.</w:t>
      </w:r>
    </w:p>
    <w:p w:rsidR="00992FE8" w:rsidRDefault="00992FE8">
      <w:pPr>
        <w:ind w:left="340"/>
        <w:jc w:val="both"/>
        <w:rPr>
          <w:rFonts w:ascii="Verdana" w:eastAsia="Times New Roman" w:hAnsi="Verdana" w:cs="Verdana"/>
          <w:sz w:val="20"/>
          <w:szCs w:val="20"/>
          <w:lang w:bidi="pl-PL"/>
        </w:rPr>
      </w:pPr>
    </w:p>
    <w:p w:rsidR="00992FE8" w:rsidRDefault="00A15B8C">
      <w:pPr>
        <w:ind w:left="340"/>
        <w:jc w:val="both"/>
        <w:rPr>
          <w:i/>
          <w:iCs/>
          <w:color w:val="314004"/>
          <w:shd w:val="clear" w:color="auto" w:fill="FFFFFF"/>
        </w:rPr>
      </w:pPr>
      <w:r>
        <w:rPr>
          <w:rFonts w:ascii="Verdana" w:eastAsia="Times New Roman" w:hAnsi="Verdana" w:cs="Verdana"/>
          <w:i/>
          <w:iCs/>
          <w:color w:val="314004"/>
          <w:sz w:val="16"/>
          <w:szCs w:val="16"/>
          <w:shd w:val="clear" w:color="auto" w:fill="FFFFFF"/>
          <w:lang w:bidi="pl-PL"/>
        </w:rPr>
        <w:t>***(I lub II wersja będzie miała zastosowanie w zależności od oświadczenia złożonego przez Wykonawcę przed podpisaniem umowy).</w:t>
      </w:r>
    </w:p>
    <w:p w:rsidR="00992FE8" w:rsidRDefault="00992FE8">
      <w:pPr>
        <w:jc w:val="center"/>
        <w:rPr>
          <w:rFonts w:ascii="Verdana" w:hAnsi="Verdana"/>
          <w:b/>
          <w:color w:val="314004"/>
          <w:sz w:val="20"/>
          <w:szCs w:val="20"/>
          <w:shd w:val="clear" w:color="auto" w:fill="FFFFFF"/>
        </w:rPr>
      </w:pPr>
    </w:p>
    <w:p w:rsidR="00992FE8" w:rsidRDefault="00A15B8C">
      <w:pPr>
        <w:jc w:val="center"/>
        <w:rPr>
          <w:color w:val="314004"/>
          <w:shd w:val="clear" w:color="auto" w:fill="FFFFFF"/>
        </w:rPr>
      </w:pPr>
      <w:r>
        <w:rPr>
          <w:rFonts w:ascii="Verdana" w:hAnsi="Verdana"/>
          <w:b/>
          <w:color w:val="314004"/>
          <w:sz w:val="20"/>
          <w:szCs w:val="20"/>
          <w:shd w:val="clear" w:color="auto" w:fill="FFFFFF"/>
        </w:rPr>
        <w:t>§ 9</w:t>
      </w:r>
    </w:p>
    <w:p w:rsidR="00992FE8" w:rsidRDefault="00A15B8C">
      <w:pPr>
        <w:jc w:val="center"/>
        <w:rPr>
          <w:color w:val="314004"/>
          <w:shd w:val="clear" w:color="auto" w:fill="FFFFFF"/>
        </w:rPr>
      </w:pPr>
      <w:r>
        <w:rPr>
          <w:rFonts w:ascii="Verdana" w:hAnsi="Verdana"/>
          <w:b/>
          <w:color w:val="314004"/>
          <w:sz w:val="20"/>
          <w:szCs w:val="20"/>
          <w:shd w:val="clear" w:color="auto" w:fill="FFFFFF"/>
        </w:rPr>
        <w:t>[kary]</w:t>
      </w:r>
    </w:p>
    <w:p w:rsidR="00992FE8" w:rsidRDefault="00A15B8C">
      <w:pPr>
        <w:pStyle w:val="Akapitzlist"/>
        <w:numPr>
          <w:ilvl w:val="0"/>
          <w:numId w:val="10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W przypadku stwierdzenia nieprawidłowości upoważniony pracownik Zamawiającego, sporządzi pisemny protokół/notatkę służbową oraz wykona zdjęcia. Do wykonania protokołu nie jest wymagana obecność przedstawiciela Wykonawcy.</w:t>
      </w:r>
    </w:p>
    <w:p w:rsidR="00992FE8" w:rsidRDefault="00A15B8C">
      <w:pPr>
        <w:pStyle w:val="Akapitzlist"/>
        <w:numPr>
          <w:ilvl w:val="0"/>
          <w:numId w:val="10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Wykonawca zapłaci Zamawiającemu karę umowną za:</w:t>
      </w:r>
    </w:p>
    <w:p w:rsidR="00992FE8" w:rsidRDefault="00A15B8C">
      <w:pPr>
        <w:pStyle w:val="Akapitzlist"/>
        <w:numPr>
          <w:ilvl w:val="0"/>
          <w:numId w:val="11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każdorazowe nieodebranie odpadów z winy Wykonawcy w terminach określonych w 1.7 OPZ w wysokości 150 zł ,</w:t>
      </w:r>
    </w:p>
    <w:p w:rsidR="00992FE8" w:rsidRDefault="00A15B8C">
      <w:pPr>
        <w:pStyle w:val="Akapitzlist"/>
        <w:numPr>
          <w:ilvl w:val="0"/>
          <w:numId w:val="11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za każdy dzień zwłoki w wykonaniu usługi, o której mowa w 1.7 OPZ w wysokości 250 zł ,</w:t>
      </w:r>
    </w:p>
    <w:p w:rsidR="00992FE8" w:rsidRDefault="00A15B8C">
      <w:pPr>
        <w:pStyle w:val="Akapitzlist"/>
        <w:numPr>
          <w:ilvl w:val="0"/>
          <w:numId w:val="11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 xml:space="preserve">każdorazowe wykonanie usługi w sposób nie gwarantujący właściwego stanu higieniczno sanitarnego – zwłoka </w:t>
      </w:r>
      <w:r>
        <w:rPr>
          <w:rFonts w:ascii="Verdana" w:eastAsia="Verdana" w:hAnsi="Verdana" w:cs="Verdana"/>
          <w:color w:val="314004"/>
          <w:sz w:val="20"/>
          <w:szCs w:val="20"/>
          <w:shd w:val="clear" w:color="auto" w:fill="FFFFFF"/>
        </w:rPr>
        <w:t xml:space="preserve">wyłożenia do pojemnika stanowiącego własność Zamawiającego pierwszego worka w terminie określonym w § 3 ust. 1 </w:t>
      </w:r>
      <w:proofErr w:type="spellStart"/>
      <w:r>
        <w:rPr>
          <w:rFonts w:ascii="Verdana" w:eastAsia="Verdana" w:hAnsi="Verdana" w:cs="Verdana"/>
          <w:color w:val="314004"/>
          <w:sz w:val="20"/>
          <w:szCs w:val="20"/>
          <w:shd w:val="clear" w:color="auto" w:fill="FFFFFF"/>
        </w:rPr>
        <w:t>pkt</w:t>
      </w:r>
      <w:proofErr w:type="spellEnd"/>
      <w:r>
        <w:rPr>
          <w:rFonts w:ascii="Verdana" w:eastAsia="Verdana" w:hAnsi="Verdana" w:cs="Verdana"/>
          <w:color w:val="314004"/>
          <w:sz w:val="20"/>
          <w:szCs w:val="20"/>
          <w:shd w:val="clear" w:color="auto" w:fill="FFFFFF"/>
        </w:rPr>
        <w:t xml:space="preserve"> 2 Umowy,</w:t>
      </w:r>
      <w:r>
        <w:rPr>
          <w:rFonts w:ascii="Verdana" w:hAnsi="Verdana"/>
          <w:color w:val="314004"/>
          <w:sz w:val="20"/>
          <w:szCs w:val="20"/>
          <w:shd w:val="clear" w:color="auto" w:fill="FFFFFF"/>
        </w:rPr>
        <w:t xml:space="preserve"> w wysokości 500 zł ,</w:t>
      </w:r>
    </w:p>
    <w:p w:rsidR="00992FE8" w:rsidRDefault="00A15B8C">
      <w:pPr>
        <w:pStyle w:val="Akapitzlist"/>
        <w:numPr>
          <w:ilvl w:val="0"/>
          <w:numId w:val="11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 xml:space="preserve">każdorazowe wykonanie usługi w sposób nie gwarantujący właściwego stanu higieniczno sanitarnego – zwłoka w wyłożeniu </w:t>
      </w:r>
      <w:r>
        <w:rPr>
          <w:rFonts w:ascii="Verdana" w:eastAsia="Verdana" w:hAnsi="Verdana" w:cs="Verdana"/>
          <w:color w:val="314004"/>
          <w:sz w:val="20"/>
          <w:szCs w:val="20"/>
          <w:shd w:val="clear" w:color="auto" w:fill="FFFFFF"/>
        </w:rPr>
        <w:t xml:space="preserve">do pojemnika stanowiącego własność Zamawiającego </w:t>
      </w:r>
      <w:r>
        <w:rPr>
          <w:rFonts w:ascii="Verdana" w:hAnsi="Verdana"/>
          <w:color w:val="314004"/>
          <w:sz w:val="20"/>
          <w:szCs w:val="20"/>
          <w:shd w:val="clear" w:color="auto" w:fill="FFFFFF"/>
        </w:rPr>
        <w:t>każdorazowo nowego worka, w wysokości 50 zł,</w:t>
      </w:r>
    </w:p>
    <w:p w:rsidR="00992FE8" w:rsidRDefault="00A15B8C">
      <w:pPr>
        <w:pStyle w:val="Akapitzlist"/>
        <w:numPr>
          <w:ilvl w:val="0"/>
          <w:numId w:val="11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nieprzekazanie faktury wraz z rzetelnie wykonanym kompletem dokumentów z winy Wykonawcy w terminie wskazanym w § 6 ust. 3, (data wpływu do Urzędu Miasta na BOK lub data stempla pocztowego) stanowi 10 zł za każdy dzień zwłoki, licząc od następnego dnia po terminie wskazanym w 1.9 OPZ jako ostateczny termin uzupełnienia dokumentów do dnia ich skompletowania dokumentów,</w:t>
      </w:r>
    </w:p>
    <w:p w:rsidR="00992FE8" w:rsidRDefault="00A15B8C">
      <w:pPr>
        <w:pStyle w:val="Akapitzlist"/>
        <w:numPr>
          <w:ilvl w:val="0"/>
          <w:numId w:val="11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 xml:space="preserve">zmieszanie odpadów z winy Wykonawcy, o którym mowa w </w:t>
      </w:r>
      <w:proofErr w:type="spellStart"/>
      <w:r>
        <w:rPr>
          <w:rFonts w:ascii="Verdana" w:hAnsi="Verdana"/>
          <w:color w:val="314004"/>
          <w:sz w:val="20"/>
          <w:szCs w:val="20"/>
          <w:shd w:val="clear" w:color="auto" w:fill="FFFFFF"/>
        </w:rPr>
        <w:t>pkt</w:t>
      </w:r>
      <w:proofErr w:type="spellEnd"/>
      <w:r>
        <w:rPr>
          <w:rFonts w:ascii="Verdana" w:hAnsi="Verdana"/>
          <w:color w:val="314004"/>
          <w:sz w:val="20"/>
          <w:szCs w:val="20"/>
          <w:shd w:val="clear" w:color="auto" w:fill="FFFFFF"/>
        </w:rPr>
        <w:t xml:space="preserve"> 2.10 b OPZ wynosi 500 zł za każdy stwierdzony przypadek,</w:t>
      </w:r>
    </w:p>
    <w:p w:rsidR="00992FE8" w:rsidRDefault="00A15B8C">
      <w:pPr>
        <w:pStyle w:val="Akapitzlist"/>
        <w:numPr>
          <w:ilvl w:val="0"/>
          <w:numId w:val="11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 xml:space="preserve">brak zgłoszenia awarii GPS lub niespełnienie warunków określonych w </w:t>
      </w:r>
      <w:proofErr w:type="spellStart"/>
      <w:r>
        <w:rPr>
          <w:rFonts w:ascii="Verdana" w:hAnsi="Verdana"/>
          <w:color w:val="314004"/>
          <w:sz w:val="20"/>
          <w:szCs w:val="20"/>
          <w:shd w:val="clear" w:color="auto" w:fill="FFFFFF"/>
        </w:rPr>
        <w:t>pkt</w:t>
      </w:r>
      <w:proofErr w:type="spellEnd"/>
      <w:r>
        <w:rPr>
          <w:rFonts w:ascii="Verdana" w:hAnsi="Verdana"/>
          <w:color w:val="314004"/>
          <w:sz w:val="20"/>
          <w:szCs w:val="20"/>
          <w:shd w:val="clear" w:color="auto" w:fill="FFFFFF"/>
        </w:rPr>
        <w:t xml:space="preserve"> 2.7 OPZ wynosi 1.000 zł za każdy taki przypadek,</w:t>
      </w:r>
    </w:p>
    <w:p w:rsidR="00992FE8" w:rsidRDefault="00A15B8C">
      <w:pPr>
        <w:pStyle w:val="Akapitzlist"/>
        <w:numPr>
          <w:ilvl w:val="0"/>
          <w:numId w:val="11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 xml:space="preserve">niedopełnienie obowiązku </w:t>
      </w:r>
      <w:r>
        <w:rPr>
          <w:rFonts w:ascii="Verdana" w:eastAsia="Verdana" w:hAnsi="Verdana" w:cs="Verdana"/>
          <w:color w:val="314004"/>
          <w:sz w:val="20"/>
          <w:szCs w:val="20"/>
          <w:shd w:val="clear" w:color="auto" w:fill="FFFFFF"/>
        </w:rPr>
        <w:t xml:space="preserve">przestrzegania wymagań wskazanych w punkcie 2.10 a OPZ, </w:t>
      </w:r>
      <w:r>
        <w:rPr>
          <w:rFonts w:ascii="Verdana" w:hAnsi="Verdana"/>
          <w:color w:val="314004"/>
          <w:sz w:val="20"/>
          <w:szCs w:val="20"/>
          <w:shd w:val="clear" w:color="auto" w:fill="FFFFFF"/>
        </w:rPr>
        <w:t>wynosi 300 zł za każdy stwierdzony przypadek,</w:t>
      </w:r>
    </w:p>
    <w:p w:rsidR="00992FE8" w:rsidRDefault="00A15B8C">
      <w:pPr>
        <w:pStyle w:val="Akapitzlist"/>
        <w:numPr>
          <w:ilvl w:val="0"/>
          <w:numId w:val="11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lastRenderedPageBreak/>
        <w:t>niedopełnienie obowiązku posiadania polisy ubezpieczeniowej wynosi 300 zł za każdy dzień zwłoki.</w:t>
      </w:r>
    </w:p>
    <w:p w:rsidR="00992FE8" w:rsidRDefault="00A15B8C">
      <w:pPr>
        <w:pStyle w:val="Akapitzlist"/>
        <w:numPr>
          <w:ilvl w:val="0"/>
          <w:numId w:val="10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W przypadku odstąpienia Zamawiającego od umowy z przyczyn leżących po stronie Wykonawcy, Wykonawca zapłaci Zamawiającemu karę umowną w wysokości 15 % wartości zamówienia całkowitego brutto.</w:t>
      </w:r>
    </w:p>
    <w:p w:rsidR="00992FE8" w:rsidRDefault="00A15B8C">
      <w:pPr>
        <w:pStyle w:val="Akapitzlist"/>
        <w:numPr>
          <w:ilvl w:val="0"/>
          <w:numId w:val="10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W przypadku minimum 3-krotnego ukarania Wykonawcy karami umownymi w wysokości minimum 3.000,00 zł (przez co należy rozumieć łączną wartość kar umownych naliczonych za zdarzenia, które wystąpiły w danym miesiącu i wymienionych w jednej nocie księgowej) Zamawiającemu przysługuje prawo odstąpienia od umowy z przyczyn dotyczących Wykonawcy § 10 stosuje się odpowiednio.</w:t>
      </w:r>
    </w:p>
    <w:p w:rsidR="00992FE8" w:rsidRDefault="00A15B8C">
      <w:pPr>
        <w:pStyle w:val="Akapitzlist"/>
        <w:numPr>
          <w:ilvl w:val="0"/>
          <w:numId w:val="10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Strony zastrzegają sobie możliwość dochodzenia odszkodowania przewyższającego wysokość kar umownych.</w:t>
      </w:r>
    </w:p>
    <w:p w:rsidR="00992FE8" w:rsidRDefault="00A15B8C">
      <w:pPr>
        <w:pStyle w:val="Akapitzlist"/>
        <w:numPr>
          <w:ilvl w:val="0"/>
          <w:numId w:val="10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Wykonawca wyraża zgodę na potrącanie kar umownych, o których mowa w ust. 2                        z należnego mu wynagrodzenia.</w:t>
      </w:r>
    </w:p>
    <w:p w:rsidR="00992FE8" w:rsidRDefault="00A15B8C">
      <w:pPr>
        <w:pStyle w:val="Akapitzlist"/>
        <w:numPr>
          <w:ilvl w:val="0"/>
          <w:numId w:val="10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Wykonawca ma prawo naliczać odsetki za nieterminową zapłatę faktur w wysokości ustawowej.</w:t>
      </w:r>
    </w:p>
    <w:p w:rsidR="00992FE8" w:rsidRDefault="00A15B8C">
      <w:pPr>
        <w:pStyle w:val="Akapitzlist"/>
        <w:numPr>
          <w:ilvl w:val="0"/>
          <w:numId w:val="10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t>Łączna wysokość kar umownych nie może przekroczyć 30% wartości umowy brutto.</w:t>
      </w:r>
    </w:p>
    <w:p w:rsidR="00992FE8" w:rsidRDefault="00992FE8">
      <w:pPr>
        <w:jc w:val="both"/>
        <w:rPr>
          <w:rFonts w:ascii="Verdana" w:hAnsi="Verdana"/>
          <w:color w:val="314004"/>
          <w:sz w:val="20"/>
          <w:szCs w:val="20"/>
          <w:shd w:val="clear" w:color="auto" w:fill="FFFFFF"/>
        </w:rPr>
      </w:pPr>
    </w:p>
    <w:p w:rsidR="00992FE8" w:rsidRDefault="00A15B8C">
      <w:pPr>
        <w:jc w:val="center"/>
        <w:rPr>
          <w:color w:val="314004"/>
          <w:shd w:val="clear" w:color="auto" w:fill="FFFFFF"/>
        </w:rPr>
      </w:pPr>
      <w:r>
        <w:rPr>
          <w:rFonts w:ascii="Verdana" w:hAnsi="Verdana"/>
          <w:b/>
          <w:color w:val="314004"/>
          <w:sz w:val="20"/>
          <w:szCs w:val="20"/>
          <w:shd w:val="clear" w:color="auto" w:fill="FFFFFF"/>
        </w:rPr>
        <w:t>§ 10</w:t>
      </w:r>
    </w:p>
    <w:p w:rsidR="00992FE8" w:rsidRDefault="00A15B8C">
      <w:pPr>
        <w:pStyle w:val="Akapitzlist"/>
        <w:numPr>
          <w:ilvl w:val="0"/>
          <w:numId w:val="12"/>
        </w:numPr>
        <w:tabs>
          <w:tab w:val="left" w:pos="0"/>
          <w:tab w:val="left" w:pos="360"/>
        </w:tabs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t>Zamawiającemu przysługuje prawo do odstąpienia od umowy, bez wyznaczenia dodatkowego terminu,  w szczególności wystąpienia poniższych zdarzeń:</w:t>
      </w:r>
    </w:p>
    <w:p w:rsidR="00992FE8" w:rsidRDefault="00A15B8C">
      <w:pPr>
        <w:pStyle w:val="Akapitzlist"/>
        <w:numPr>
          <w:ilvl w:val="0"/>
          <w:numId w:val="13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t>zostanie wydany nakaz zajęcia majątku Wykonawcy, uniemożliwiający wykonywanie umowy,</w:t>
      </w:r>
    </w:p>
    <w:p w:rsidR="00992FE8" w:rsidRDefault="00A15B8C">
      <w:pPr>
        <w:pStyle w:val="Akapitzlist"/>
        <w:numPr>
          <w:ilvl w:val="0"/>
          <w:numId w:val="13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t>Wykonawca nie rozpoczął w przeciągu 7 dni wykonywania usługi bez uzasadnionej przyczyny,</w:t>
      </w:r>
    </w:p>
    <w:p w:rsidR="00992FE8" w:rsidRDefault="00A15B8C">
      <w:pPr>
        <w:pStyle w:val="Akapitzlist"/>
        <w:numPr>
          <w:ilvl w:val="0"/>
          <w:numId w:val="13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t>Wykonawca z przyczyn leżących po jego stronie, przerwał realizację usług i przerwa trwa dłużej niż 5 dni,</w:t>
      </w:r>
    </w:p>
    <w:p w:rsidR="00992FE8" w:rsidRDefault="00A15B8C">
      <w:pPr>
        <w:pStyle w:val="Akapitzlist"/>
        <w:numPr>
          <w:ilvl w:val="0"/>
          <w:numId w:val="13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t>Wykonawca realizuje usługę w sposób niezgodny z obowiązującymi warunkami technicznymi wykonania lub w sposób zagrażający bezpieczeństwu ludzi lub mienia,</w:t>
      </w:r>
    </w:p>
    <w:p w:rsidR="00992FE8" w:rsidRDefault="00A15B8C">
      <w:pPr>
        <w:pStyle w:val="Akapitzlist"/>
        <w:numPr>
          <w:ilvl w:val="0"/>
          <w:numId w:val="13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t>wystąpi wielokrotna konieczność dokonywania przez Zamawiającego bezpośredniej zapłaty podwykonawcy lub dalszemu podwykonawcy, lub konieczność dokonania bezpośrednich zapłat na sumę większą niż 5% wartości umowy,</w:t>
      </w:r>
    </w:p>
    <w:p w:rsidR="00992FE8" w:rsidRDefault="00A15B8C">
      <w:pPr>
        <w:pStyle w:val="Akapitzlist"/>
        <w:numPr>
          <w:ilvl w:val="0"/>
          <w:numId w:val="13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t>nastąpi ponad 7 dniowa zwłoka w przedłożeniu poświadczonej za zgodność z oryginałem kopii umowy o podwykonawstwo lub jej zmiany pomimo wezwania Zamawiającego.</w:t>
      </w:r>
    </w:p>
    <w:p w:rsidR="00992FE8" w:rsidRDefault="00A15B8C">
      <w:pPr>
        <w:pStyle w:val="Akapitzlist"/>
        <w:numPr>
          <w:ilvl w:val="0"/>
          <w:numId w:val="12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eastAsia="Times New Roman" w:hAnsi="Verdana" w:cs="Verdana"/>
          <w:color w:val="314004"/>
          <w:sz w:val="20"/>
          <w:szCs w:val="20"/>
          <w:shd w:val="clear" w:color="auto" w:fill="FFFFFF"/>
        </w:rPr>
        <w:t xml:space="preserve">Zamawiającemu </w:t>
      </w:r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t>przysługuje prawo odstąpienia od Umowy w razie zaistnienia istotnej zmiany okoliczności powodującej</w:t>
      </w:r>
      <w:r>
        <w:rPr>
          <w:rFonts w:ascii="Verdana" w:eastAsia="Arial" w:hAnsi="Verdana" w:cs="Verdana"/>
          <w:color w:val="314004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t>że wykonanie Umowy nie leży w interesie publicznym</w:t>
      </w:r>
      <w:r>
        <w:rPr>
          <w:rFonts w:ascii="Verdana" w:eastAsia="Arial" w:hAnsi="Verdana" w:cs="Verdana"/>
          <w:color w:val="314004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t>czego nie można było przewidzieć w chwili zawarcia Umowy, lub dalsze wykonywanie Umowy może zagrozić istotnemu interesowi bezpieczeństwa państwa lub bezpieczeństwu publicznemu</w:t>
      </w:r>
      <w:r>
        <w:rPr>
          <w:rFonts w:ascii="Verdana" w:eastAsia="Verdana" w:hAnsi="Verdana" w:cs="Verdana"/>
          <w:color w:val="314004"/>
          <w:sz w:val="20"/>
          <w:szCs w:val="20"/>
          <w:shd w:val="clear" w:color="auto" w:fill="FFFFFF"/>
        </w:rPr>
        <w:t xml:space="preserve"> – </w:t>
      </w:r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t>w takim przypadku Wykonawca może żądać</w:t>
      </w:r>
      <w:r>
        <w:rPr>
          <w:rFonts w:ascii="Verdana" w:eastAsia="Verdana" w:hAnsi="Verdana" w:cs="Verdana"/>
          <w:color w:val="314004"/>
          <w:sz w:val="20"/>
          <w:szCs w:val="20"/>
          <w:shd w:val="clear" w:color="auto" w:fill="FFFFFF"/>
        </w:rPr>
        <w:t xml:space="preserve"> wyłącznie </w:t>
      </w:r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t>wynagrodzenia należnego mu z tytułu wykonania dotychczasowej części Umowy i nie jest uprawniony do żądania kar czy odszkodowania</w:t>
      </w:r>
      <w:r>
        <w:rPr>
          <w:rFonts w:ascii="Verdana" w:eastAsia="Arial" w:hAnsi="Verdana" w:cs="Verdana"/>
          <w:color w:val="314004"/>
          <w:sz w:val="20"/>
          <w:szCs w:val="20"/>
          <w:shd w:val="clear" w:color="auto" w:fill="FFFFFF"/>
        </w:rPr>
        <w:t xml:space="preserve">. </w:t>
      </w:r>
      <w:r>
        <w:rPr>
          <w:rFonts w:ascii="Verdana" w:eastAsia="Times New Roman" w:hAnsi="Verdana" w:cs="Verdana"/>
          <w:color w:val="314004"/>
          <w:sz w:val="20"/>
          <w:szCs w:val="20"/>
          <w:shd w:val="clear" w:color="auto" w:fill="FFFFFF"/>
        </w:rPr>
        <w:t xml:space="preserve">Odstąpienie </w:t>
      </w:r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t>od Umowy w tym przypadku winno nastąpić w terminie 30 dni od</w:t>
      </w:r>
      <w:r>
        <w:rPr>
          <w:rFonts w:ascii="Verdana" w:eastAsia="Verdana" w:hAnsi="Verdana" w:cs="Verdana"/>
          <w:color w:val="314004"/>
          <w:sz w:val="20"/>
          <w:szCs w:val="20"/>
          <w:shd w:val="clear" w:color="auto" w:fill="FFFFFF"/>
        </w:rPr>
        <w:t xml:space="preserve"> dnia </w:t>
      </w:r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t>powzięcia wiadomości o</w:t>
      </w:r>
      <w:r>
        <w:rPr>
          <w:rFonts w:ascii="Verdana" w:eastAsia="Verdana" w:hAnsi="Verdana" w:cs="Verdana"/>
          <w:color w:val="314004"/>
          <w:sz w:val="20"/>
          <w:szCs w:val="20"/>
          <w:shd w:val="clear" w:color="auto" w:fill="FFFFFF"/>
        </w:rPr>
        <w:t xml:space="preserve"> zaistnieniu którejkolwiek z </w:t>
      </w:r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t>tych okolicznościach</w:t>
      </w:r>
      <w:r>
        <w:rPr>
          <w:rFonts w:ascii="Verdana" w:eastAsia="Arial" w:hAnsi="Verdana" w:cs="Verdana"/>
          <w:color w:val="314004"/>
          <w:sz w:val="20"/>
          <w:szCs w:val="20"/>
          <w:shd w:val="clear" w:color="auto" w:fill="FFFFFF"/>
        </w:rPr>
        <w:t>.</w:t>
      </w:r>
      <w:r>
        <w:rPr>
          <w:rFonts w:ascii="Verdana" w:eastAsia="Arial" w:hAnsi="Verdana" w:cs="Verdana"/>
          <w:color w:val="314004"/>
          <w:sz w:val="20"/>
          <w:szCs w:val="20"/>
          <w:shd w:val="clear" w:color="auto" w:fill="FFFFFF"/>
        </w:rPr>
        <w:tab/>
      </w:r>
    </w:p>
    <w:p w:rsidR="00992FE8" w:rsidRDefault="00A15B8C">
      <w:pPr>
        <w:pStyle w:val="Akapitzlist"/>
        <w:numPr>
          <w:ilvl w:val="0"/>
          <w:numId w:val="12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t>Odstąpienie od umowy wymaga formy pisemnej - pod rygorem nieważności, i może nastąpić w terminie 30 dni od dnia powzięcia wiadomości o zaistnieniu zdarzenia uzasadniającego odstąpienie.</w:t>
      </w:r>
    </w:p>
    <w:p w:rsidR="00992FE8" w:rsidRDefault="00992FE8">
      <w:pPr>
        <w:jc w:val="center"/>
        <w:rPr>
          <w:rFonts w:ascii="Verdana" w:hAnsi="Verdana"/>
          <w:b/>
          <w:color w:val="314004"/>
          <w:sz w:val="20"/>
          <w:szCs w:val="20"/>
          <w:shd w:val="clear" w:color="auto" w:fill="FFFFFF"/>
        </w:rPr>
      </w:pPr>
    </w:p>
    <w:p w:rsidR="00992FE8" w:rsidRDefault="00A15B8C">
      <w:pPr>
        <w:jc w:val="center"/>
        <w:rPr>
          <w:color w:val="314004"/>
          <w:shd w:val="clear" w:color="auto" w:fill="FFFFFF"/>
        </w:rPr>
      </w:pPr>
      <w:r>
        <w:rPr>
          <w:rFonts w:ascii="Verdana" w:hAnsi="Verdana"/>
          <w:b/>
          <w:color w:val="314004"/>
          <w:sz w:val="20"/>
          <w:szCs w:val="20"/>
          <w:shd w:val="clear" w:color="auto" w:fill="FFFFFF"/>
        </w:rPr>
        <w:t>§ 11</w:t>
      </w:r>
    </w:p>
    <w:p w:rsidR="00992FE8" w:rsidRDefault="00A15B8C">
      <w:pPr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Skutki cywilno-prawne wynikające ze szkód związanych z realizacją niniejszej umowy obciążają Wykonawcę. Wykonawca ponosi pełną odpowiedzialność odszkodowawczą w przypadku niewykonania, bądź nienależytego wykonanie umowy albo spowodowania uszkodzenia mienia Zamawiającego lub osób trzecich. W takim przypadku Wykonawca zobowiązuje się do naprawienia powstałych szkód w pełnej wysokości.</w:t>
      </w:r>
    </w:p>
    <w:p w:rsidR="00992FE8" w:rsidRDefault="00992FE8">
      <w:pPr>
        <w:jc w:val="center"/>
        <w:rPr>
          <w:rFonts w:ascii="Verdana" w:hAnsi="Verdana"/>
          <w:b/>
          <w:color w:val="314004"/>
          <w:sz w:val="20"/>
          <w:szCs w:val="20"/>
          <w:shd w:val="clear" w:color="auto" w:fill="FFFFFF"/>
        </w:rPr>
      </w:pPr>
    </w:p>
    <w:p w:rsidR="00992FE8" w:rsidRDefault="00A15B8C">
      <w:pPr>
        <w:jc w:val="center"/>
        <w:rPr>
          <w:color w:val="314004"/>
          <w:shd w:val="clear" w:color="auto" w:fill="FFFFFF"/>
        </w:rPr>
      </w:pPr>
      <w:r>
        <w:rPr>
          <w:rFonts w:ascii="Verdana" w:hAnsi="Verdana"/>
          <w:b/>
          <w:color w:val="314004"/>
          <w:sz w:val="20"/>
          <w:szCs w:val="20"/>
          <w:shd w:val="clear" w:color="auto" w:fill="FFFFFF"/>
        </w:rPr>
        <w:t>§ 12</w:t>
      </w:r>
    </w:p>
    <w:p w:rsidR="00992FE8" w:rsidRDefault="00A15B8C">
      <w:pPr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Wykonawca zobowiązuje się do:</w:t>
      </w:r>
    </w:p>
    <w:p w:rsidR="00992FE8" w:rsidRDefault="00A15B8C">
      <w:pPr>
        <w:pStyle w:val="Akapitzlist"/>
        <w:numPr>
          <w:ilvl w:val="0"/>
          <w:numId w:val="14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przestrzegania obowiązujących przepisów w zakresie prowadzonej działalności,                          w szczególności dotyczy postępowania z odpadami w tym medycznymi,</w:t>
      </w:r>
    </w:p>
    <w:p w:rsidR="00992FE8" w:rsidRDefault="00A15B8C">
      <w:pPr>
        <w:pStyle w:val="Akapitzlist"/>
        <w:numPr>
          <w:ilvl w:val="0"/>
          <w:numId w:val="14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 xml:space="preserve">prowadzenie prac zgodnie z zasadami bhp i </w:t>
      </w:r>
      <w:proofErr w:type="spellStart"/>
      <w:r>
        <w:rPr>
          <w:rFonts w:ascii="Verdana" w:hAnsi="Verdana"/>
          <w:color w:val="314004"/>
          <w:sz w:val="20"/>
          <w:szCs w:val="20"/>
          <w:shd w:val="clear" w:color="auto" w:fill="FFFFFF"/>
        </w:rPr>
        <w:t>ppoż</w:t>
      </w:r>
      <w:proofErr w:type="spellEnd"/>
      <w:r>
        <w:rPr>
          <w:rFonts w:ascii="Verdana" w:hAnsi="Verdana"/>
          <w:color w:val="314004"/>
          <w:sz w:val="20"/>
          <w:szCs w:val="20"/>
          <w:shd w:val="clear" w:color="auto" w:fill="FFFFFF"/>
        </w:rPr>
        <w:t>,</w:t>
      </w:r>
    </w:p>
    <w:p w:rsidR="00992FE8" w:rsidRDefault="00A15B8C">
      <w:pPr>
        <w:pStyle w:val="Akapitzlist"/>
        <w:numPr>
          <w:ilvl w:val="0"/>
          <w:numId w:val="14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starannego i terminowego wykonywania prac objętych umową.</w:t>
      </w:r>
    </w:p>
    <w:p w:rsidR="00992FE8" w:rsidRDefault="00992FE8">
      <w:pPr>
        <w:jc w:val="both"/>
        <w:rPr>
          <w:rFonts w:ascii="Verdana" w:hAnsi="Verdana"/>
          <w:color w:val="314004"/>
          <w:sz w:val="20"/>
          <w:szCs w:val="20"/>
          <w:shd w:val="clear" w:color="auto" w:fill="FFFFFF"/>
        </w:rPr>
      </w:pPr>
    </w:p>
    <w:p w:rsidR="00992FE8" w:rsidRDefault="00A15B8C">
      <w:pPr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31400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31400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31400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314004"/>
          <w:sz w:val="20"/>
          <w:szCs w:val="20"/>
          <w:shd w:val="clear" w:color="auto" w:fill="FFFFFF"/>
        </w:rPr>
        <w:tab/>
      </w:r>
    </w:p>
    <w:p w:rsidR="00992FE8" w:rsidRDefault="00A15B8C">
      <w:pPr>
        <w:jc w:val="both"/>
        <w:rPr>
          <w:color w:val="314004"/>
          <w:shd w:val="clear" w:color="auto" w:fill="FFFFFF"/>
        </w:rPr>
      </w:pPr>
      <w:r>
        <w:rPr>
          <w:rFonts w:ascii="Verdana" w:hAnsi="Verdana"/>
          <w:b/>
          <w:bCs/>
          <w:color w:val="314004"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color w:val="314004"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color w:val="314004"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color w:val="314004"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color w:val="314004"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color w:val="314004"/>
          <w:sz w:val="20"/>
          <w:szCs w:val="20"/>
          <w:shd w:val="clear" w:color="auto" w:fill="FFFFFF"/>
        </w:rPr>
        <w:tab/>
        <w:t>§ 13</w:t>
      </w:r>
    </w:p>
    <w:p w:rsidR="00992FE8" w:rsidRDefault="00A15B8C">
      <w:pPr>
        <w:pStyle w:val="Standard"/>
        <w:numPr>
          <w:ilvl w:val="0"/>
          <w:numId w:val="15"/>
        </w:numPr>
        <w:tabs>
          <w:tab w:val="left" w:pos="426"/>
        </w:tabs>
        <w:ind w:left="357" w:hanging="357"/>
        <w:jc w:val="both"/>
        <w:rPr>
          <w:color w:val="314004"/>
          <w:shd w:val="clear" w:color="auto" w:fill="FFFFFF"/>
        </w:rPr>
      </w:pPr>
      <w:r>
        <w:rPr>
          <w:rFonts w:ascii="Verdana" w:eastAsia="Times New Roman" w:hAnsi="Verdana" w:cs="Verdana"/>
          <w:color w:val="314004"/>
          <w:sz w:val="20"/>
          <w:szCs w:val="20"/>
          <w:shd w:val="clear" w:color="auto" w:fill="FFFFFF"/>
        </w:rPr>
        <w:t xml:space="preserve">Wykonawca </w:t>
      </w:r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t xml:space="preserve">ma prawo do zatrudnienia podwykonawców na </w:t>
      </w:r>
      <w:r>
        <w:rPr>
          <w:rFonts w:ascii="Verdana" w:eastAsia="Verdana" w:hAnsi="Verdana" w:cs="Verdana"/>
          <w:color w:val="314004"/>
          <w:sz w:val="20"/>
          <w:szCs w:val="20"/>
          <w:shd w:val="clear" w:color="auto" w:fill="FFFFFF"/>
        </w:rPr>
        <w:t xml:space="preserve">usługi </w:t>
      </w:r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t xml:space="preserve">objęte zamówieniem </w:t>
      </w:r>
      <w:r>
        <w:rPr>
          <w:rFonts w:ascii="Verdana" w:eastAsia="Verdana" w:hAnsi="Verdana" w:cs="Verdana"/>
          <w:color w:val="314004"/>
          <w:sz w:val="20"/>
          <w:szCs w:val="20"/>
          <w:shd w:val="clear" w:color="auto" w:fill="FFFFFF"/>
        </w:rPr>
        <w:t>i jest odpowiedzialny za działania i zaniechania podwykonawców i dalszych podwykonawców, ich przedstawicieli lub pracowników, jak za własne działania i zaniechania.</w:t>
      </w:r>
    </w:p>
    <w:p w:rsidR="00992FE8" w:rsidRDefault="00A15B8C">
      <w:pPr>
        <w:pStyle w:val="Standard"/>
        <w:numPr>
          <w:ilvl w:val="0"/>
          <w:numId w:val="15"/>
        </w:numPr>
        <w:tabs>
          <w:tab w:val="left" w:pos="426"/>
        </w:tabs>
        <w:ind w:left="357" w:hanging="357"/>
        <w:jc w:val="both"/>
        <w:rPr>
          <w:color w:val="314004"/>
          <w:shd w:val="clear" w:color="auto" w:fill="FFFFFF"/>
        </w:rPr>
      </w:pPr>
      <w:r>
        <w:rPr>
          <w:rFonts w:ascii="Verdana" w:eastAsia="Verdana" w:hAnsi="Verdana" w:cs="Verdana"/>
          <w:color w:val="314004"/>
          <w:sz w:val="20"/>
          <w:szCs w:val="20"/>
          <w:shd w:val="clear" w:color="auto" w:fill="FFFFFF"/>
        </w:rPr>
        <w:t>Wykonawca przed przystąpieniem do realizacji zamówienia, przekaże Zamawiającemu, o ile są już znane, nazwy albo imiona i nazwiska oraz dane kontaktowe podwykonawców i osób do kontaktu z nimi zaangażowanych w realizację usług. Wykonawca zobowiązany jest zawiadomić Zamawiającego o wszelkich zmianach danych, o których mowa w zdaniu pierwszym w trakcie realizacji zamówienia oraz przekazać informację na temat nowych podwykonawców, którym w późniejszym okresie zamierza powierzyć realizację  usług.</w:t>
      </w:r>
    </w:p>
    <w:p w:rsidR="00992FE8" w:rsidRDefault="00A15B8C">
      <w:pPr>
        <w:pStyle w:val="Standard"/>
        <w:numPr>
          <w:ilvl w:val="0"/>
          <w:numId w:val="15"/>
        </w:numPr>
        <w:tabs>
          <w:tab w:val="left" w:pos="426"/>
        </w:tabs>
        <w:ind w:left="357" w:hanging="357"/>
        <w:jc w:val="both"/>
      </w:pPr>
      <w:r>
        <w:rPr>
          <w:rFonts w:ascii="Verdana" w:eastAsia="Verdana" w:hAnsi="Verdana" w:cs="Verdana"/>
          <w:color w:val="314004"/>
          <w:sz w:val="20"/>
          <w:szCs w:val="20"/>
          <w:shd w:val="clear" w:color="auto" w:fill="FFFFFF"/>
        </w:rPr>
        <w:t>U</w:t>
      </w:r>
      <w:r>
        <w:rPr>
          <w:rStyle w:val="Teksttreci"/>
          <w:rFonts w:ascii="Verdana" w:eastAsia="Verdana" w:hAnsi="Verdana" w:cs="Verdana"/>
          <w:color w:val="314004"/>
          <w:sz w:val="20"/>
          <w:szCs w:val="20"/>
        </w:rPr>
        <w:t>mowa o podwykonawstwo nie może zawierać postanowień kształtujących prawa i obowiązki podwykonawcy, w zakresie kar umownych oraz postanowień dotyczących warunków wypłaty wynagrodzenia, w sposób dla niego mniej korzystny niż prawa i obowiązki Wykonawcy ukształtowane postanowieniami niniejszej Umowy.</w:t>
      </w:r>
    </w:p>
    <w:p w:rsidR="00992FE8" w:rsidRDefault="00A15B8C">
      <w:pPr>
        <w:pStyle w:val="Standard"/>
        <w:numPr>
          <w:ilvl w:val="0"/>
          <w:numId w:val="15"/>
        </w:numPr>
        <w:tabs>
          <w:tab w:val="left" w:pos="426"/>
        </w:tabs>
        <w:ind w:left="357" w:hanging="357"/>
        <w:jc w:val="both"/>
      </w:pPr>
      <w:r>
        <w:rPr>
          <w:rStyle w:val="Teksttreci"/>
          <w:rFonts w:ascii="Verdana" w:eastAsia="Verdana" w:hAnsi="Verdana" w:cs="Verdana"/>
          <w:color w:val="314004"/>
          <w:sz w:val="20"/>
          <w:szCs w:val="20"/>
        </w:rPr>
        <w:t>Wykonawca zobowiązany jest do przedłożenia Zamawiającemu poświadczonej za zgodność z oryginałem kopii umowy od podwykonawstwo lub jej zmiany, w terminie 3 dni od podpisania umowy.</w:t>
      </w:r>
    </w:p>
    <w:p w:rsidR="00992FE8" w:rsidRDefault="00992FE8">
      <w:pPr>
        <w:jc w:val="both"/>
        <w:rPr>
          <w:rFonts w:ascii="Verdana" w:eastAsia="Verdana" w:hAnsi="Verdana" w:cs="Verdana"/>
          <w:color w:val="314004"/>
          <w:sz w:val="20"/>
          <w:szCs w:val="20"/>
          <w:shd w:val="clear" w:color="auto" w:fill="FFFFFF"/>
        </w:rPr>
      </w:pPr>
    </w:p>
    <w:p w:rsidR="00992FE8" w:rsidRDefault="00A15B8C">
      <w:pPr>
        <w:jc w:val="center"/>
        <w:rPr>
          <w:color w:val="314004"/>
          <w:shd w:val="clear" w:color="auto" w:fill="FFFFFF"/>
        </w:rPr>
      </w:pPr>
      <w:r>
        <w:rPr>
          <w:rFonts w:ascii="Verdana" w:hAnsi="Verdana"/>
          <w:b/>
          <w:color w:val="314004"/>
          <w:sz w:val="20"/>
          <w:szCs w:val="20"/>
          <w:shd w:val="clear" w:color="auto" w:fill="FFFFFF"/>
        </w:rPr>
        <w:t>§ 14</w:t>
      </w:r>
    </w:p>
    <w:p w:rsidR="00992FE8" w:rsidRDefault="00A15B8C">
      <w:pPr>
        <w:pStyle w:val="Akapitzlist"/>
        <w:tabs>
          <w:tab w:val="clear" w:pos="708"/>
          <w:tab w:val="left" w:pos="426"/>
        </w:tabs>
        <w:spacing w:line="240" w:lineRule="auto"/>
        <w:ind w:left="0"/>
        <w:contextualSpacing/>
        <w:jc w:val="both"/>
      </w:pPr>
      <w:r>
        <w:rPr>
          <w:rFonts w:ascii="Verdana" w:eastAsia="Times New Roman" w:hAnsi="Verdana" w:cs="Verdana"/>
          <w:color w:val="314004"/>
          <w:sz w:val="20"/>
          <w:szCs w:val="20"/>
          <w:shd w:val="clear" w:color="auto" w:fill="FFFFFF"/>
          <w:lang w:eastAsia="pl-PL"/>
        </w:rPr>
        <w:t xml:space="preserve">Zamawiający udostępnia na swojej stronie internetowej </w:t>
      </w:r>
      <w:hyperlink r:id="rId6">
        <w:r>
          <w:rPr>
            <w:rFonts w:ascii="Verdana" w:hAnsi="Verdana" w:cs="Verdana"/>
            <w:color w:val="314004"/>
            <w:sz w:val="20"/>
            <w:szCs w:val="20"/>
            <w:u w:val="single"/>
            <w:shd w:val="clear" w:color="auto" w:fill="FFFFFF"/>
          </w:rPr>
          <w:t>www.zsz.plock.eu</w:t>
        </w:r>
      </w:hyperlink>
      <w:r>
        <w:rPr>
          <w:rFonts w:ascii="Verdana" w:eastAsia="Times New Roman" w:hAnsi="Verdana" w:cs="Verdana"/>
          <w:color w:val="314004"/>
          <w:sz w:val="20"/>
          <w:szCs w:val="20"/>
          <w:shd w:val="clear" w:color="auto" w:fill="FFFFFF"/>
          <w:lang w:eastAsia="pl-PL"/>
        </w:rPr>
        <w:t xml:space="preserve"> Politykę Zintegrowanego Systemu Zarządzania oraz pozostałe regulacje systemowe przyjęte w Urzędzie Miasta Płocka do stosowania.</w:t>
      </w:r>
    </w:p>
    <w:p w:rsidR="00992FE8" w:rsidRDefault="00992FE8">
      <w:pPr>
        <w:jc w:val="center"/>
        <w:rPr>
          <w:rFonts w:ascii="Verdana" w:hAnsi="Verdana"/>
          <w:b/>
          <w:color w:val="314004"/>
          <w:sz w:val="20"/>
          <w:szCs w:val="20"/>
          <w:shd w:val="clear" w:color="auto" w:fill="FFFFFF"/>
        </w:rPr>
      </w:pPr>
    </w:p>
    <w:p w:rsidR="00992FE8" w:rsidRDefault="00A15B8C">
      <w:pPr>
        <w:jc w:val="center"/>
        <w:rPr>
          <w:color w:val="314004"/>
          <w:shd w:val="clear" w:color="auto" w:fill="FFFFFF"/>
        </w:rPr>
      </w:pPr>
      <w:r>
        <w:rPr>
          <w:rFonts w:ascii="Verdana" w:hAnsi="Verdana"/>
          <w:b/>
          <w:color w:val="314004"/>
          <w:sz w:val="20"/>
          <w:szCs w:val="20"/>
          <w:shd w:val="clear" w:color="auto" w:fill="FFFFFF"/>
        </w:rPr>
        <w:t>§ 15</w:t>
      </w:r>
      <w:r>
        <w:rPr>
          <w:rStyle w:val="Hyperlink0"/>
          <w:rFonts w:ascii="Verdana" w:eastAsia="Times New Roman" w:hAnsi="Verdana" w:cs="Verdana"/>
          <w:b/>
          <w:bCs/>
          <w:i/>
          <w:iCs/>
          <w:color w:val="000000"/>
          <w:sz w:val="20"/>
          <w:szCs w:val="20"/>
          <w:lang w:eastAsia="pl-PL" w:bidi="en-US"/>
        </w:rPr>
        <w:t>****</w:t>
      </w:r>
    </w:p>
    <w:p w:rsidR="00992FE8" w:rsidRDefault="00992FE8">
      <w:pPr>
        <w:jc w:val="both"/>
        <w:rPr>
          <w:rFonts w:ascii="Verdana" w:hAnsi="Verdana"/>
          <w:strike/>
          <w:color w:val="314004"/>
          <w:sz w:val="20"/>
          <w:szCs w:val="20"/>
          <w:shd w:val="clear" w:color="auto" w:fill="FFFFFF"/>
        </w:rPr>
      </w:pPr>
    </w:p>
    <w:p w:rsidR="00992FE8" w:rsidRDefault="00A15B8C">
      <w:pPr>
        <w:pStyle w:val="Standard"/>
        <w:jc w:val="both"/>
        <w:rPr>
          <w:color w:val="314004"/>
          <w:shd w:val="clear" w:color="auto" w:fill="FFFFFF"/>
        </w:rPr>
      </w:pPr>
      <w:r>
        <w:rPr>
          <w:rFonts w:ascii="Verdana" w:hAnsi="Verdana" w:cs="Calibri"/>
          <w:color w:val="314004"/>
          <w:sz w:val="20"/>
          <w:szCs w:val="20"/>
          <w:shd w:val="clear" w:color="auto" w:fill="FFFFFF"/>
        </w:rPr>
        <w:t>I. Informujemy, że:</w:t>
      </w:r>
    </w:p>
    <w:p w:rsidR="00992FE8" w:rsidRDefault="00A15B8C">
      <w:pPr>
        <w:pStyle w:val="Akapitzlist"/>
        <w:numPr>
          <w:ilvl w:val="0"/>
          <w:numId w:val="17"/>
        </w:numPr>
        <w:suppressAutoHyphens w:val="0"/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eastAsia="Times New Roman" w:hAnsi="Verdana" w:cs="Times New Roman"/>
          <w:color w:val="314004"/>
          <w:sz w:val="20"/>
          <w:szCs w:val="20"/>
          <w:shd w:val="clear" w:color="auto" w:fill="FFFFFF"/>
          <w:lang w:eastAsia="pl-PL"/>
        </w:rPr>
        <w:t>Administratorami danych osobowych, w rozumieniu art. 4 pkt. 7 Rozporządzenia Pa</w:t>
      </w:r>
      <w:r>
        <w:rPr>
          <w:rFonts w:ascii="Verdana" w:eastAsia="Times New Roman" w:hAnsi="Verdana" w:cs="Times New Roman"/>
          <w:color w:val="314004"/>
          <w:sz w:val="20"/>
          <w:szCs w:val="20"/>
          <w:shd w:val="clear" w:color="auto" w:fill="FFFFFF"/>
          <w:lang w:eastAsia="pl-PL"/>
        </w:rPr>
        <w:t>r</w:t>
      </w:r>
      <w:r>
        <w:rPr>
          <w:rFonts w:ascii="Verdana" w:eastAsia="Times New Roman" w:hAnsi="Verdana" w:cs="Times New Roman"/>
          <w:color w:val="314004"/>
          <w:sz w:val="20"/>
          <w:szCs w:val="20"/>
          <w:shd w:val="clear" w:color="auto" w:fill="FFFFFF"/>
          <w:lang w:eastAsia="pl-PL"/>
        </w:rPr>
        <w:t>lamentu Europejskiego i Rady (UE) 2016/679 z dnia 27 kwietnia 2016 r. w sprawie ochrony osób fizycznych w związku z przetwarzaniem danych osobowych i w sprawie swobodnego przepływu takich danych oraz uchylenia dyrektywy 95/46/WE (dalej „RODO”), osób reprezentujących strony oraz osób wykonujących umowę w imieniu stron, przetwarzanych w związku z podpisaniem i realizacją niniejszej umowy są</w:t>
      </w:r>
      <w:r>
        <w:rPr>
          <w:rFonts w:ascii="Verdana" w:hAnsi="Verdana"/>
          <w:color w:val="314004"/>
          <w:sz w:val="20"/>
          <w:szCs w:val="20"/>
          <w:shd w:val="clear" w:color="auto" w:fill="FFFFFF"/>
        </w:rPr>
        <w:t>:</w:t>
      </w:r>
    </w:p>
    <w:p w:rsidR="00992FE8" w:rsidRDefault="00A15B8C">
      <w:pPr>
        <w:pStyle w:val="Akapitzlist"/>
        <w:numPr>
          <w:ilvl w:val="0"/>
          <w:numId w:val="18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Gmina - Miasto Płock, pl. Stary Rynek 1, 09-400 Płock,</w:t>
      </w:r>
    </w:p>
    <w:p w:rsidR="00992FE8" w:rsidRDefault="00A15B8C">
      <w:pPr>
        <w:pStyle w:val="Akapitzlist"/>
        <w:numPr>
          <w:ilvl w:val="0"/>
          <w:numId w:val="18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eastAsia="Times New Roman" w:hAnsi="Verdana" w:cs="Times New Roman"/>
          <w:color w:val="314004"/>
          <w:kern w:val="0"/>
          <w:sz w:val="20"/>
          <w:szCs w:val="20"/>
          <w:shd w:val="clear" w:color="auto" w:fill="FFFFFF"/>
          <w:lang w:eastAsia="pl-PL" w:bidi="ar-SA"/>
        </w:rPr>
        <w:t>………………………………………………….</w:t>
      </w:r>
    </w:p>
    <w:p w:rsidR="00992FE8" w:rsidRDefault="00A15B8C">
      <w:pPr>
        <w:pStyle w:val="Standard"/>
        <w:ind w:left="360"/>
        <w:jc w:val="both"/>
        <w:rPr>
          <w:color w:val="314004"/>
          <w:shd w:val="clear" w:color="auto" w:fill="FFFFFF"/>
        </w:rPr>
      </w:pPr>
      <w:r>
        <w:rPr>
          <w:rFonts w:ascii="Verdana" w:hAnsi="Verdana" w:cs="Calibri"/>
          <w:color w:val="314004"/>
          <w:sz w:val="20"/>
          <w:szCs w:val="20"/>
          <w:shd w:val="clear" w:color="auto" w:fill="FFFFFF"/>
        </w:rPr>
        <w:t>Każda ze Stron jest odrębnym administratorem danych.</w:t>
      </w:r>
    </w:p>
    <w:p w:rsidR="00992FE8" w:rsidRDefault="00A15B8C">
      <w:pPr>
        <w:pStyle w:val="Akapitzlist"/>
        <w:numPr>
          <w:ilvl w:val="0"/>
          <w:numId w:val="19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 w:cs="Calibri"/>
          <w:color w:val="314004"/>
          <w:sz w:val="20"/>
          <w:szCs w:val="20"/>
          <w:shd w:val="clear" w:color="auto" w:fill="FFFFFF"/>
        </w:rPr>
        <w:t>Kontakt z inspektorem ochrony danych:</w:t>
      </w:r>
    </w:p>
    <w:p w:rsidR="00992FE8" w:rsidRDefault="00A15B8C">
      <w:pPr>
        <w:pStyle w:val="Akapitzlist"/>
        <w:numPr>
          <w:ilvl w:val="0"/>
          <w:numId w:val="20"/>
        </w:numPr>
        <w:spacing w:line="240" w:lineRule="auto"/>
        <w:jc w:val="both"/>
      </w:pPr>
      <w:r>
        <w:rPr>
          <w:rFonts w:ascii="Verdana" w:hAnsi="Verdana" w:cs="Calibri"/>
          <w:color w:val="314004"/>
          <w:sz w:val="20"/>
          <w:szCs w:val="20"/>
          <w:shd w:val="clear" w:color="auto" w:fill="FFFFFF"/>
        </w:rPr>
        <w:t xml:space="preserve">dla Gminy - Miasto Płock – </w:t>
      </w:r>
      <w:hyperlink r:id="rId7">
        <w:r>
          <w:rPr>
            <w:rStyle w:val="Hipercze"/>
            <w:rFonts w:ascii="Verdana" w:hAnsi="Verdana" w:cs="Calibri"/>
            <w:color w:val="314004"/>
            <w:sz w:val="20"/>
            <w:szCs w:val="20"/>
            <w:u w:val="none"/>
            <w:shd w:val="clear" w:color="auto" w:fill="FFFFFF"/>
          </w:rPr>
          <w:t>iod@plock.eu</w:t>
        </w:r>
      </w:hyperlink>
      <w:r>
        <w:rPr>
          <w:rFonts w:ascii="Verdana" w:hAnsi="Verdana" w:cs="Calibri"/>
          <w:color w:val="314004"/>
          <w:sz w:val="20"/>
          <w:szCs w:val="20"/>
          <w:shd w:val="clear" w:color="auto" w:fill="FFFFFF"/>
        </w:rPr>
        <w:t>,</w:t>
      </w:r>
    </w:p>
    <w:p w:rsidR="00992FE8" w:rsidRDefault="00A15B8C">
      <w:pPr>
        <w:numPr>
          <w:ilvl w:val="0"/>
          <w:numId w:val="20"/>
        </w:numPr>
        <w:jc w:val="both"/>
        <w:rPr>
          <w:color w:val="314004"/>
          <w:shd w:val="clear" w:color="auto" w:fill="FFFFFF"/>
        </w:rPr>
      </w:pPr>
      <w:r>
        <w:rPr>
          <w:rFonts w:ascii="Verdana" w:hAnsi="Verdana" w:cs="Calibri"/>
          <w:iCs/>
          <w:color w:val="314004"/>
          <w:sz w:val="20"/>
          <w:szCs w:val="20"/>
          <w:shd w:val="clear" w:color="auto" w:fill="FFFFFF"/>
        </w:rPr>
        <w:t>dla ………………...</w:t>
      </w:r>
      <w:r>
        <w:rPr>
          <w:rFonts w:ascii="Verdana" w:eastAsia="Calibri" w:hAnsi="Verdana"/>
          <w:iCs/>
          <w:color w:val="314004"/>
          <w:kern w:val="0"/>
          <w:sz w:val="20"/>
          <w:szCs w:val="20"/>
          <w:shd w:val="clear" w:color="auto" w:fill="FFFFFF"/>
          <w:lang w:eastAsia="en-US" w:bidi="ar-SA"/>
        </w:rPr>
        <w:t xml:space="preserve"> - …………………..</w:t>
      </w:r>
    </w:p>
    <w:p w:rsidR="00992FE8" w:rsidRDefault="00A15B8C">
      <w:pPr>
        <w:pStyle w:val="Akapitzlist"/>
        <w:numPr>
          <w:ilvl w:val="0"/>
          <w:numId w:val="19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 w:cs="Calibri"/>
          <w:color w:val="314004"/>
          <w:sz w:val="20"/>
          <w:szCs w:val="20"/>
          <w:shd w:val="clear" w:color="auto" w:fill="FFFFFF"/>
        </w:rPr>
        <w:t>Dane osobowe przetwarzane będą w celach związanych z zawarciem i realizacją umowy, jej obsługą,  jak też w związku z wypełnieniem obowiązków prawnych ciążących na Stronach niniejszej umowy.</w:t>
      </w:r>
    </w:p>
    <w:p w:rsidR="00992FE8" w:rsidRDefault="00A15B8C">
      <w:pPr>
        <w:pStyle w:val="Akapitzlist"/>
        <w:numPr>
          <w:ilvl w:val="0"/>
          <w:numId w:val="19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Odbiorcami danych osobowych będą podmioty uprawnione do uzyskania danych osobowych na podstawie przepisów prawa oraz  podmioty świadczące usługi na rzecz Stron</w:t>
      </w:r>
      <w:r>
        <w:rPr>
          <w:rFonts w:ascii="Verdana" w:hAnsi="Verdana" w:cs="Calibri"/>
          <w:color w:val="314004"/>
          <w:sz w:val="20"/>
          <w:szCs w:val="20"/>
          <w:shd w:val="clear" w:color="auto" w:fill="FFFFFF"/>
        </w:rPr>
        <w:t>.</w:t>
      </w:r>
    </w:p>
    <w:p w:rsidR="00992FE8" w:rsidRDefault="00A15B8C">
      <w:pPr>
        <w:pStyle w:val="Akapitzlist"/>
        <w:numPr>
          <w:ilvl w:val="0"/>
          <w:numId w:val="19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 w:cs="Calibri"/>
          <w:color w:val="314004"/>
          <w:sz w:val="20"/>
          <w:szCs w:val="20"/>
          <w:shd w:val="clear" w:color="auto" w:fill="FFFFFF"/>
        </w:rPr>
        <w:t xml:space="preserve">Dane osobowe przechowywane będą przez okres 10 lat licząc od końca roku </w:t>
      </w:r>
      <w:r>
        <w:rPr>
          <w:rFonts w:ascii="Verdana" w:hAnsi="Verdana" w:cs="Calibri"/>
          <w:color w:val="314004"/>
          <w:sz w:val="20"/>
          <w:szCs w:val="20"/>
          <w:shd w:val="clear" w:color="auto" w:fill="FFFFFF"/>
        </w:rPr>
        <w:lastRenderedPageBreak/>
        <w:t>zakończenia umowy.</w:t>
      </w:r>
    </w:p>
    <w:p w:rsidR="00992FE8" w:rsidRDefault="00A15B8C">
      <w:pPr>
        <w:pStyle w:val="Akapitzlist"/>
        <w:numPr>
          <w:ilvl w:val="0"/>
          <w:numId w:val="19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 w:cs="Calibri"/>
          <w:color w:val="314004"/>
          <w:sz w:val="20"/>
          <w:szCs w:val="20"/>
          <w:shd w:val="clear" w:color="auto" w:fill="FFFFFF"/>
        </w:rPr>
        <w:t>Każdy ma prawo do:</w:t>
      </w:r>
    </w:p>
    <w:p w:rsidR="00992FE8" w:rsidRDefault="00A15B8C">
      <w:pPr>
        <w:pStyle w:val="Akapitzlist"/>
        <w:numPr>
          <w:ilvl w:val="0"/>
          <w:numId w:val="21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 w:cs="Calibri"/>
          <w:color w:val="314004"/>
          <w:sz w:val="20"/>
          <w:szCs w:val="20"/>
          <w:shd w:val="clear" w:color="auto" w:fill="FFFFFF"/>
        </w:rPr>
        <w:t>dostępu do swoich danych osobowych oraz otrzymania ich kopii,</w:t>
      </w:r>
    </w:p>
    <w:p w:rsidR="00992FE8" w:rsidRDefault="00A15B8C">
      <w:pPr>
        <w:pStyle w:val="Akapitzlist"/>
        <w:numPr>
          <w:ilvl w:val="0"/>
          <w:numId w:val="21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sprostowania (poprawiania ) swoich danych,</w:t>
      </w:r>
    </w:p>
    <w:p w:rsidR="00992FE8" w:rsidRDefault="00A15B8C">
      <w:pPr>
        <w:pStyle w:val="Akapitzlist"/>
        <w:numPr>
          <w:ilvl w:val="0"/>
          <w:numId w:val="21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ograniczenia przetwarzania w przypadku kwestionowania prawidłowości danych osobowych,</w:t>
      </w:r>
    </w:p>
    <w:p w:rsidR="00992FE8" w:rsidRDefault="00A15B8C">
      <w:pPr>
        <w:pStyle w:val="Akapitzlist"/>
        <w:numPr>
          <w:ilvl w:val="0"/>
          <w:numId w:val="21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 w:cs="Calibri"/>
          <w:color w:val="314004"/>
          <w:sz w:val="20"/>
          <w:szCs w:val="20"/>
          <w:shd w:val="clear" w:color="auto" w:fill="FFFFFF"/>
        </w:rPr>
        <w:t>usunięcia danych po ustaniu celu, dla realizacji którego były przetwarzane.</w:t>
      </w:r>
    </w:p>
    <w:p w:rsidR="00992FE8" w:rsidRDefault="00A15B8C">
      <w:pPr>
        <w:pStyle w:val="Akapitzlist"/>
        <w:numPr>
          <w:ilvl w:val="0"/>
          <w:numId w:val="19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 w:cs="Calibri"/>
          <w:color w:val="314004"/>
          <w:sz w:val="20"/>
          <w:szCs w:val="20"/>
          <w:shd w:val="clear" w:color="auto" w:fill="FFFFFF"/>
        </w:rPr>
        <w:t>Każdy ma prawo wniesienia skargi do organu nadzorczego, którym jest Prezes Urzędu Ochrony Danych Osobowych.</w:t>
      </w:r>
    </w:p>
    <w:p w:rsidR="00992FE8" w:rsidRDefault="00A15B8C">
      <w:pPr>
        <w:pStyle w:val="Akapitzlist"/>
        <w:numPr>
          <w:ilvl w:val="0"/>
          <w:numId w:val="19"/>
        </w:numPr>
        <w:spacing w:line="240" w:lineRule="auto"/>
        <w:jc w:val="both"/>
        <w:rPr>
          <w:color w:val="314004"/>
          <w:shd w:val="clear" w:color="auto" w:fill="FFFFFF"/>
        </w:rPr>
      </w:pPr>
      <w:r>
        <w:rPr>
          <w:rFonts w:ascii="Verdana" w:hAnsi="Verdana" w:cs="Calibri"/>
          <w:color w:val="314004"/>
          <w:sz w:val="20"/>
          <w:szCs w:val="20"/>
          <w:shd w:val="clear" w:color="auto" w:fill="FFFFFF"/>
        </w:rPr>
        <w:t>Podanie danych osobowych jest dobrowolne, ale niezbędne dla zawarcia i realizacji umowy.</w:t>
      </w:r>
    </w:p>
    <w:p w:rsidR="00992FE8" w:rsidRDefault="00A15B8C">
      <w:pPr>
        <w:pStyle w:val="Standard"/>
        <w:ind w:right="102"/>
        <w:jc w:val="both"/>
      </w:pPr>
      <w:r>
        <w:rPr>
          <w:rStyle w:val="Hyperlink0"/>
          <w:rFonts w:ascii="Verdana" w:hAnsi="Verdana" w:cs="Calibri"/>
          <w:color w:val="314004"/>
          <w:sz w:val="20"/>
          <w:szCs w:val="20"/>
        </w:rPr>
        <w:t>II. Każda ze Stron umowy zapozna z treścią powyższej klauzuli osoby, które w imieniu Strony będą realizowały niniejszą umowę.</w:t>
      </w:r>
    </w:p>
    <w:p w:rsidR="00992FE8" w:rsidRDefault="00A15B8C">
      <w:pPr>
        <w:pStyle w:val="Tekstpodstawowy"/>
        <w:tabs>
          <w:tab w:val="left" w:pos="285"/>
        </w:tabs>
        <w:spacing w:before="102" w:after="0" w:line="240" w:lineRule="auto"/>
        <w:ind w:left="283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albo</w:t>
      </w:r>
    </w:p>
    <w:p w:rsidR="00992FE8" w:rsidRDefault="00A15B8C">
      <w:pPr>
        <w:pStyle w:val="Tekstpodstawowy"/>
        <w:spacing w:before="102"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II wersja</w:t>
      </w:r>
    </w:p>
    <w:p w:rsidR="00992FE8" w:rsidRDefault="00A15B8C">
      <w:pPr>
        <w:widowControl w:val="0"/>
        <w:spacing w:after="120"/>
        <w:rPr>
          <w:rFonts w:ascii="Verdana" w:eastAsia="Andale Sans UI" w:hAnsi="Verdana" w:cs="Tahoma"/>
          <w:sz w:val="20"/>
          <w:szCs w:val="20"/>
          <w:lang w:bidi="en-US"/>
        </w:rPr>
      </w:pPr>
      <w:r>
        <w:rPr>
          <w:rFonts w:ascii="Verdana" w:eastAsia="Andale Sans UI" w:hAnsi="Verdana" w:cs="Tahoma"/>
          <w:sz w:val="20"/>
          <w:szCs w:val="20"/>
          <w:lang w:bidi="en-US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Zamawiający informuje, że:</w:t>
      </w:r>
      <w:r>
        <w:rPr>
          <w:rFonts w:ascii="Verdana" w:eastAsia="Andale Sans UI" w:hAnsi="Verdana" w:cs="Tahoma"/>
          <w:sz w:val="20"/>
          <w:szCs w:val="20"/>
          <w:lang w:bidi="en-US"/>
        </w:rPr>
        <w:br/>
        <w:t>1. Administratorem przetwarzania danych osobowych jest Gmina - Miasto Płock, 09-400 Płock, pl. Stary Rynek 1.</w:t>
      </w:r>
      <w:r>
        <w:rPr>
          <w:rFonts w:ascii="Verdana" w:eastAsia="Andale Sans UI" w:hAnsi="Verdana" w:cs="Tahoma"/>
          <w:sz w:val="20"/>
          <w:szCs w:val="20"/>
          <w:lang w:bidi="en-US"/>
        </w:rPr>
        <w:br/>
        <w:t xml:space="preserve">2. Osobą do kontaktu w sprawach dotyczących przetwarzania danych osobowych jest Inspektor ochrony danych – </w:t>
      </w:r>
      <w:proofErr w:type="spellStart"/>
      <w:r>
        <w:rPr>
          <w:rFonts w:ascii="Verdana" w:eastAsia="Andale Sans UI" w:hAnsi="Verdana" w:cs="Tahoma"/>
          <w:sz w:val="20"/>
          <w:szCs w:val="20"/>
          <w:lang w:bidi="en-US"/>
        </w:rPr>
        <w:t>iod@plock.eu</w:t>
      </w:r>
      <w:proofErr w:type="spellEnd"/>
      <w:r>
        <w:rPr>
          <w:rFonts w:ascii="Verdana" w:eastAsia="Andale Sans UI" w:hAnsi="Verdana" w:cs="Tahoma"/>
          <w:sz w:val="20"/>
          <w:szCs w:val="20"/>
          <w:lang w:bidi="en-US"/>
        </w:rPr>
        <w:t>.</w:t>
      </w:r>
      <w:r>
        <w:rPr>
          <w:rFonts w:ascii="Verdana" w:eastAsia="Andale Sans UI" w:hAnsi="Verdana" w:cs="Tahoma"/>
          <w:sz w:val="20"/>
          <w:szCs w:val="20"/>
          <w:lang w:bidi="en-US"/>
        </w:rPr>
        <w:br/>
        <w:t>3. Zamawiający oświadcza, że dane osobowe przetwarzane będą w celu realizacji niniejszej umowy.</w:t>
      </w:r>
      <w:r>
        <w:rPr>
          <w:rFonts w:ascii="Verdana" w:eastAsia="Andale Sans UI" w:hAnsi="Verdana" w:cs="Tahoma"/>
          <w:sz w:val="20"/>
          <w:szCs w:val="20"/>
          <w:lang w:bidi="en-US"/>
        </w:rPr>
        <w:br/>
        <w:t xml:space="preserve">4. Zamawiający oświadcza, że odbiorcami danych osobowych będą wyłącznie podmioty uprawnione do uzyskania danych osobowych na podstawie przepisów prawa. </w:t>
      </w:r>
      <w:r>
        <w:rPr>
          <w:rFonts w:ascii="Verdana" w:eastAsia="Andale Sans UI" w:hAnsi="Verdana" w:cs="Tahoma"/>
          <w:sz w:val="20"/>
          <w:szCs w:val="20"/>
          <w:lang w:bidi="en-US"/>
        </w:rPr>
        <w:br/>
        <w:t>5. Wykonawca ma prawo do żądania od administratora dostępu do swoich danych osobowych i otrzymania ich kopii, ich sprostowania lub ograniczenia przetwarzania, kiedy kwestionuje prawidłowość danych osobowych oraz usunięcia danych, kiedy ustanie cel przetwarzania.</w:t>
      </w:r>
      <w:r>
        <w:rPr>
          <w:rFonts w:ascii="Verdana" w:eastAsia="Andale Sans UI" w:hAnsi="Verdana" w:cs="Tahoma"/>
          <w:sz w:val="20"/>
          <w:szCs w:val="20"/>
          <w:lang w:bidi="en-US"/>
        </w:rPr>
        <w:br/>
        <w:t>6. Zamawiający oświadcza, że dane osobowe przechowywane będą przez okres .......... lat – zgodnie z jednolitym rzeczowym wykazem akt.</w:t>
      </w:r>
      <w:r>
        <w:rPr>
          <w:rFonts w:ascii="Verdana" w:eastAsia="Andale Sans UI" w:hAnsi="Verdana" w:cs="Tahoma"/>
          <w:sz w:val="20"/>
          <w:szCs w:val="20"/>
          <w:lang w:bidi="en-US"/>
        </w:rPr>
        <w:br/>
        <w:t>7. Wykonawca ma prawo wniesienia skargi do organu nadzorczego, którym jest Prezes Urzędu Ochrony Danych Osobowych.</w:t>
      </w:r>
      <w:r>
        <w:rPr>
          <w:rFonts w:ascii="Verdana" w:eastAsia="Andale Sans UI" w:hAnsi="Verdana" w:cs="Tahoma"/>
          <w:sz w:val="20"/>
          <w:szCs w:val="20"/>
          <w:lang w:bidi="en-US"/>
        </w:rPr>
        <w:br/>
        <w:t xml:space="preserve">8. Podanie danych osobowych jest dobrowolne, jednakże odmowa podania danych będzie skutkować odmową zawarcia umowy. </w:t>
      </w:r>
    </w:p>
    <w:p w:rsidR="00992FE8" w:rsidRDefault="00A15B8C">
      <w:pPr>
        <w:pStyle w:val="Standard"/>
        <w:widowControl w:val="0"/>
        <w:ind w:left="-397"/>
        <w:contextualSpacing/>
        <w:jc w:val="both"/>
        <w:textAlignment w:val="baseline"/>
      </w:pPr>
      <w:r>
        <w:rPr>
          <w:rStyle w:val="Hyperlink0"/>
          <w:rFonts w:ascii="Verdana" w:eastAsia="Times New Roman" w:hAnsi="Verdana" w:cs="Verdana"/>
          <w:b/>
          <w:bCs/>
          <w:i/>
          <w:iCs/>
          <w:color w:val="000000"/>
          <w:sz w:val="20"/>
          <w:szCs w:val="20"/>
          <w:lang w:eastAsia="pl-PL" w:bidi="en-US"/>
        </w:rPr>
        <w:t>****</w:t>
      </w:r>
      <w:r>
        <w:rPr>
          <w:rStyle w:val="Hyperlink0"/>
          <w:rFonts w:ascii="Verdana" w:eastAsia="Times New Roman" w:hAnsi="Verdana" w:cs="Verdana"/>
          <w:i/>
          <w:iCs/>
          <w:color w:val="000000"/>
          <w:sz w:val="14"/>
          <w:szCs w:val="14"/>
          <w:lang w:eastAsia="pl-PL" w:bidi="en-US"/>
        </w:rPr>
        <w:t xml:space="preserve">  (I lub II wersja będzie miała zastosowanie w zależności od formy prawnej Wykonawcy).</w:t>
      </w:r>
    </w:p>
    <w:p w:rsidR="00992FE8" w:rsidRDefault="00992FE8">
      <w:pPr>
        <w:pStyle w:val="Standard"/>
        <w:ind w:right="102"/>
        <w:jc w:val="both"/>
        <w:rPr>
          <w:rStyle w:val="Hyperlink0"/>
          <w:rFonts w:ascii="Verdana" w:hAnsi="Verdana" w:cs="Calibri"/>
          <w:color w:val="314004"/>
          <w:sz w:val="20"/>
          <w:szCs w:val="20"/>
        </w:rPr>
      </w:pPr>
    </w:p>
    <w:p w:rsidR="00992FE8" w:rsidRDefault="00A15B8C">
      <w:pPr>
        <w:jc w:val="center"/>
        <w:rPr>
          <w:color w:val="314004"/>
          <w:shd w:val="clear" w:color="auto" w:fill="FFFFFF"/>
        </w:rPr>
      </w:pPr>
      <w:r>
        <w:rPr>
          <w:rFonts w:ascii="Verdana" w:hAnsi="Verdana"/>
          <w:b/>
          <w:color w:val="314004"/>
          <w:sz w:val="20"/>
          <w:szCs w:val="20"/>
          <w:shd w:val="clear" w:color="auto" w:fill="FFFFFF"/>
        </w:rPr>
        <w:t xml:space="preserve">§ 16 </w:t>
      </w:r>
    </w:p>
    <w:p w:rsidR="00992FE8" w:rsidRDefault="00A15B8C">
      <w:pPr>
        <w:jc w:val="both"/>
        <w:rPr>
          <w:color w:val="314004"/>
          <w:shd w:val="clear" w:color="auto" w:fill="FFFFFF"/>
        </w:rPr>
      </w:pPr>
      <w:r>
        <w:rPr>
          <w:rFonts w:ascii="Verdana" w:hAnsi="Verdana" w:cs="Verdana"/>
          <w:color w:val="314004"/>
          <w:kern w:val="0"/>
          <w:sz w:val="20"/>
          <w:szCs w:val="20"/>
          <w:shd w:val="clear" w:color="auto" w:fill="FFFFFF"/>
          <w:lang w:eastAsia="pl-PL"/>
        </w:rPr>
        <w:t xml:space="preserve">Zamawiający przewiduje możliwość zmiany wysokości wynagrodzenia Wykonawcy w przypadku </w:t>
      </w:r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t>zmiany</w:t>
      </w:r>
      <w:r>
        <w:rPr>
          <w:rFonts w:ascii="Verdana" w:eastAsia="Verdana" w:hAnsi="Verdana" w:cs="Verdana"/>
          <w:color w:val="314004"/>
          <w:sz w:val="20"/>
          <w:szCs w:val="20"/>
          <w:shd w:val="clear" w:color="auto" w:fill="FFFFFF"/>
        </w:rPr>
        <w:t xml:space="preserve"> stawki </w:t>
      </w:r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t>podatku</w:t>
      </w:r>
      <w:r>
        <w:rPr>
          <w:rFonts w:ascii="Verdana" w:eastAsia="Verdana" w:hAnsi="Verdana" w:cs="Verdana"/>
          <w:color w:val="314004"/>
          <w:sz w:val="20"/>
          <w:szCs w:val="20"/>
          <w:shd w:val="clear" w:color="auto" w:fill="FFFFFF"/>
        </w:rPr>
        <w:t xml:space="preserve"> od towarów i usług (</w:t>
      </w:r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t>VAT), wynagrodzenie należne Wykonawcy zostanie odpowiednio zmienione w stosunku wynikającym ze zmienionej stawki podatku od towarów i usług (VAT)</w:t>
      </w:r>
      <w:r>
        <w:rPr>
          <w:rFonts w:ascii="Verdana" w:eastAsia="Verdana" w:hAnsi="Verdana" w:cs="Arial"/>
          <w:color w:val="314004"/>
          <w:sz w:val="20"/>
          <w:szCs w:val="20"/>
          <w:shd w:val="clear" w:color="auto" w:fill="FFFFFF"/>
          <w:lang w:eastAsia="pl-PL"/>
        </w:rPr>
        <w:t>.</w:t>
      </w:r>
    </w:p>
    <w:p w:rsidR="00992FE8" w:rsidRDefault="00992FE8">
      <w:pPr>
        <w:jc w:val="center"/>
        <w:rPr>
          <w:rFonts w:ascii="Verdana" w:hAnsi="Verdana"/>
          <w:b/>
          <w:color w:val="314004"/>
          <w:sz w:val="20"/>
          <w:szCs w:val="20"/>
          <w:shd w:val="clear" w:color="auto" w:fill="FFFFFF"/>
        </w:rPr>
      </w:pPr>
    </w:p>
    <w:p w:rsidR="00992FE8" w:rsidRDefault="00A15B8C">
      <w:pPr>
        <w:jc w:val="center"/>
        <w:rPr>
          <w:color w:val="314004"/>
          <w:shd w:val="clear" w:color="auto" w:fill="FFFFFF"/>
        </w:rPr>
      </w:pPr>
      <w:r>
        <w:rPr>
          <w:rFonts w:ascii="Verdana" w:hAnsi="Verdana"/>
          <w:b/>
          <w:color w:val="314004"/>
          <w:sz w:val="20"/>
          <w:szCs w:val="20"/>
          <w:shd w:val="clear" w:color="auto" w:fill="FFFFFF"/>
        </w:rPr>
        <w:t>§ 17</w:t>
      </w:r>
    </w:p>
    <w:p w:rsidR="00992FE8" w:rsidRDefault="00A15B8C">
      <w:pPr>
        <w:pStyle w:val="Tekstpodstawowy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Wszelkie zmiany i uzupełnienia treści niniejszej umowy mogą być dokonane za zgodą obu stron, wyrażone na piśmie w formie pisemnego aneksu podpisanego przez strony pod rygorem nieważności.</w:t>
      </w:r>
    </w:p>
    <w:p w:rsidR="00992FE8" w:rsidRDefault="00A15B8C">
      <w:pPr>
        <w:ind w:left="360"/>
        <w:contextualSpacing/>
        <w:jc w:val="both"/>
        <w:rPr>
          <w:color w:val="314004"/>
          <w:shd w:val="clear" w:color="auto" w:fill="FFFFFF"/>
        </w:rPr>
      </w:pPr>
      <w:r>
        <w:rPr>
          <w:rFonts w:ascii="Verdana" w:hAnsi="Verdana" w:cs="Verdana"/>
          <w:i/>
          <w:iCs/>
          <w:color w:val="314004"/>
          <w:sz w:val="20"/>
          <w:szCs w:val="20"/>
          <w:shd w:val="clear" w:color="auto" w:fill="FFFFFF"/>
        </w:rPr>
        <w:t>Wszelkie zmiany niniejszej umowy wymagają zachowania formy elektronicznej, pod rygorem nieważności.</w:t>
      </w:r>
      <w:r>
        <w:rPr>
          <w:rFonts w:ascii="Verdana" w:hAnsi="Verdana" w:cs="Verdana"/>
          <w:color w:val="314004"/>
          <w:sz w:val="20"/>
          <w:szCs w:val="20"/>
          <w:shd w:val="clear" w:color="auto" w:fill="FFFFFF"/>
        </w:rPr>
        <w:t>*</w:t>
      </w:r>
    </w:p>
    <w:p w:rsidR="00992FE8" w:rsidRDefault="00A15B8C">
      <w:pPr>
        <w:pStyle w:val="Tekstpodstawowy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Ewentualne spory powstałe na tle realizacji przedmiotu zamówienia Strony rozstrzygać będą polubownie, a w razie braku możliwości porozumienia rozstrzygać będzie sąd powszechny właściwy miejscowo dla siedziby Zamawiającego.</w:t>
      </w:r>
    </w:p>
    <w:p w:rsidR="00992FE8" w:rsidRDefault="00A15B8C">
      <w:pPr>
        <w:pStyle w:val="Tekstpodstawowy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lastRenderedPageBreak/>
        <w:t>W sprawach nieuregulowanych niniejszą umową mają zastosowanie przepisy Kodeksu cywilnego i inne właściwe dla przedmiotu umowy.</w:t>
      </w:r>
    </w:p>
    <w:p w:rsidR="00992FE8" w:rsidRDefault="00992FE8">
      <w:pPr>
        <w:jc w:val="center"/>
        <w:rPr>
          <w:rFonts w:ascii="Verdana" w:hAnsi="Verdana"/>
          <w:b/>
          <w:color w:val="314004"/>
          <w:sz w:val="20"/>
          <w:szCs w:val="20"/>
          <w:shd w:val="clear" w:color="auto" w:fill="FFFFFF"/>
        </w:rPr>
      </w:pPr>
    </w:p>
    <w:p w:rsidR="00992FE8" w:rsidRDefault="00A15B8C">
      <w:pPr>
        <w:jc w:val="center"/>
        <w:rPr>
          <w:color w:val="314004"/>
          <w:shd w:val="clear" w:color="auto" w:fill="FFFFFF"/>
        </w:rPr>
      </w:pPr>
      <w:r>
        <w:rPr>
          <w:rFonts w:ascii="Verdana" w:hAnsi="Verdana"/>
          <w:b/>
          <w:color w:val="314004"/>
          <w:sz w:val="20"/>
          <w:szCs w:val="20"/>
          <w:shd w:val="clear" w:color="auto" w:fill="FFFFFF"/>
        </w:rPr>
        <w:t>§ 18</w:t>
      </w:r>
    </w:p>
    <w:p w:rsidR="00992FE8" w:rsidRDefault="00A15B8C">
      <w:pPr>
        <w:jc w:val="both"/>
        <w:rPr>
          <w:color w:val="314004"/>
          <w:shd w:val="clear" w:color="auto" w:fill="FFFFFF"/>
        </w:rPr>
      </w:pPr>
      <w:r>
        <w:rPr>
          <w:rFonts w:ascii="Verdana" w:hAnsi="Verdana"/>
          <w:color w:val="314004"/>
          <w:sz w:val="20"/>
          <w:szCs w:val="20"/>
          <w:shd w:val="clear" w:color="auto" w:fill="FFFFFF"/>
        </w:rPr>
        <w:t>Umowę sporządzono w 2 jednobrzmiących egzemplarzach, jeden dla Wykonawcy i jeden dla Zamawiającego.</w:t>
      </w:r>
    </w:p>
    <w:p w:rsidR="00992FE8" w:rsidRDefault="00A15B8C">
      <w:pPr>
        <w:contextualSpacing/>
        <w:jc w:val="both"/>
        <w:rPr>
          <w:rFonts w:ascii="Verdana" w:hAnsi="Verdana" w:cs="Verdana"/>
          <w:i/>
          <w:iCs/>
          <w:color w:val="314004"/>
          <w:sz w:val="20"/>
          <w:szCs w:val="20"/>
          <w:shd w:val="clear" w:color="auto" w:fill="FFFFFF"/>
        </w:rPr>
      </w:pPr>
      <w:r>
        <w:rPr>
          <w:rFonts w:ascii="Verdana" w:hAnsi="Verdana" w:cs="Verdana"/>
          <w:i/>
          <w:iCs/>
          <w:color w:val="314004"/>
          <w:sz w:val="20"/>
          <w:szCs w:val="20"/>
          <w:shd w:val="clear" w:color="auto" w:fill="FFFFFF"/>
        </w:rPr>
        <w:t>Umowa sporządzona jest w formie elektronicznej i podpisana przez każdą ze stron kwalifikowanym podpisem elektronicznym.*</w:t>
      </w:r>
    </w:p>
    <w:p w:rsidR="00992FE8" w:rsidRDefault="00992FE8">
      <w:pPr>
        <w:jc w:val="both"/>
        <w:rPr>
          <w:rFonts w:ascii="Verdana" w:hAnsi="Verdana"/>
          <w:color w:val="314004"/>
          <w:sz w:val="16"/>
          <w:szCs w:val="16"/>
          <w:shd w:val="clear" w:color="auto" w:fill="FFFFFF"/>
        </w:rPr>
      </w:pPr>
    </w:p>
    <w:p w:rsidR="00992FE8" w:rsidRDefault="00A15B8C">
      <w:pPr>
        <w:jc w:val="both"/>
        <w:rPr>
          <w:color w:val="314004"/>
          <w:shd w:val="clear" w:color="auto" w:fill="FFFFFF"/>
        </w:rPr>
      </w:pPr>
      <w:r>
        <w:rPr>
          <w:rFonts w:ascii="Verdana" w:hAnsi="Verdana"/>
          <w:b/>
          <w:bCs/>
          <w:color w:val="314004"/>
          <w:sz w:val="20"/>
          <w:szCs w:val="20"/>
          <w:shd w:val="clear" w:color="auto" w:fill="FFFFFF"/>
        </w:rPr>
        <w:t>ZAMAWIAJĄCY</w:t>
      </w:r>
      <w:r>
        <w:rPr>
          <w:rFonts w:ascii="Verdana" w:hAnsi="Verdana"/>
          <w:b/>
          <w:bCs/>
          <w:color w:val="31400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31400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31400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31400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31400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31400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314004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314004"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color w:val="314004"/>
          <w:sz w:val="20"/>
          <w:szCs w:val="20"/>
          <w:shd w:val="clear" w:color="auto" w:fill="FFFFFF"/>
        </w:rPr>
        <w:t>WYKONAWCA</w:t>
      </w:r>
    </w:p>
    <w:p w:rsidR="00992FE8" w:rsidRDefault="00992FE8">
      <w:pPr>
        <w:jc w:val="both"/>
        <w:rPr>
          <w:rFonts w:ascii="Verdana" w:hAnsi="Verdana"/>
          <w:color w:val="314004"/>
          <w:sz w:val="16"/>
          <w:szCs w:val="16"/>
          <w:shd w:val="clear" w:color="auto" w:fill="FFFFFF"/>
        </w:rPr>
      </w:pPr>
    </w:p>
    <w:p w:rsidR="00992FE8" w:rsidRDefault="00992FE8">
      <w:pPr>
        <w:jc w:val="both"/>
        <w:rPr>
          <w:rFonts w:ascii="Verdana" w:hAnsi="Verdana"/>
          <w:color w:val="314004"/>
          <w:sz w:val="16"/>
          <w:szCs w:val="16"/>
          <w:shd w:val="clear" w:color="auto" w:fill="FFFFFF"/>
        </w:rPr>
      </w:pPr>
    </w:p>
    <w:p w:rsidR="00992FE8" w:rsidRDefault="00992FE8">
      <w:pPr>
        <w:jc w:val="both"/>
        <w:rPr>
          <w:rFonts w:ascii="Verdana" w:hAnsi="Verdana"/>
          <w:color w:val="314004"/>
          <w:sz w:val="16"/>
          <w:szCs w:val="16"/>
          <w:shd w:val="clear" w:color="auto" w:fill="FFFFFF"/>
        </w:rPr>
      </w:pPr>
    </w:p>
    <w:p w:rsidR="00992FE8" w:rsidRDefault="00992FE8">
      <w:pPr>
        <w:jc w:val="both"/>
        <w:rPr>
          <w:rFonts w:ascii="Verdana" w:hAnsi="Verdana"/>
          <w:color w:val="314004"/>
          <w:shd w:val="clear" w:color="auto" w:fill="FFFFFF"/>
        </w:rPr>
      </w:pPr>
    </w:p>
    <w:p w:rsidR="00992FE8" w:rsidRDefault="00992FE8">
      <w:pPr>
        <w:jc w:val="both"/>
        <w:rPr>
          <w:rFonts w:ascii="Verdana" w:hAnsi="Verdana"/>
          <w:color w:val="314004"/>
          <w:shd w:val="clear" w:color="auto" w:fill="FFFFFF"/>
        </w:rPr>
      </w:pPr>
    </w:p>
    <w:p w:rsidR="00992FE8" w:rsidRDefault="00992FE8">
      <w:pPr>
        <w:jc w:val="both"/>
        <w:rPr>
          <w:rFonts w:ascii="Verdana" w:hAnsi="Verdana"/>
          <w:color w:val="314004"/>
          <w:shd w:val="clear" w:color="auto" w:fill="FFFFFF"/>
        </w:rPr>
      </w:pPr>
    </w:p>
    <w:p w:rsidR="00992FE8" w:rsidRDefault="00992FE8">
      <w:pPr>
        <w:jc w:val="both"/>
        <w:rPr>
          <w:rFonts w:ascii="Verdana" w:hAnsi="Verdana"/>
          <w:color w:val="314004"/>
          <w:shd w:val="clear" w:color="auto" w:fill="FFFFFF"/>
        </w:rPr>
      </w:pPr>
    </w:p>
    <w:p w:rsidR="00992FE8" w:rsidRDefault="00992FE8">
      <w:pPr>
        <w:jc w:val="both"/>
        <w:rPr>
          <w:rFonts w:ascii="Verdana" w:hAnsi="Verdana"/>
          <w:color w:val="314004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992FE8">
      <w:pPr>
        <w:jc w:val="both"/>
        <w:rPr>
          <w:rFonts w:ascii="Calibri" w:hAnsi="Calibri"/>
          <w:color w:val="314004"/>
          <w:sz w:val="12"/>
          <w:szCs w:val="12"/>
          <w:shd w:val="clear" w:color="auto" w:fill="FFFFFF"/>
        </w:rPr>
      </w:pPr>
    </w:p>
    <w:p w:rsidR="00992FE8" w:rsidRDefault="00A15B8C">
      <w:pPr>
        <w:jc w:val="both"/>
        <w:rPr>
          <w:rFonts w:ascii="Calibri" w:hAnsi="Calibri"/>
          <w:color w:val="000000"/>
          <w:sz w:val="12"/>
          <w:szCs w:val="12"/>
        </w:rPr>
      </w:pPr>
      <w:r>
        <w:rPr>
          <w:rFonts w:ascii="Calibri" w:hAnsi="Calibri"/>
          <w:color w:val="000000"/>
          <w:sz w:val="12"/>
          <w:szCs w:val="12"/>
        </w:rPr>
        <w:t>Sporządziła pod względem formalnym: Aldona Tomaszewska-Kiełbasa (WOP-IV)</w:t>
      </w:r>
    </w:p>
    <w:sectPr w:rsidR="00992FE8" w:rsidSect="00992FE8">
      <w:pgSz w:w="11906" w:h="16838"/>
      <w:pgMar w:top="1417" w:right="1417" w:bottom="1417" w:left="1417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0474"/>
    <w:multiLevelType w:val="multilevel"/>
    <w:tmpl w:val="FEB03C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8731FE"/>
    <w:multiLevelType w:val="multilevel"/>
    <w:tmpl w:val="1616CB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D81334E"/>
    <w:multiLevelType w:val="multilevel"/>
    <w:tmpl w:val="D0920F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15AE56FE"/>
    <w:multiLevelType w:val="multilevel"/>
    <w:tmpl w:val="0B9CAF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96B5C3A"/>
    <w:multiLevelType w:val="multilevel"/>
    <w:tmpl w:val="E362D7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>
    <w:nsid w:val="1B972F24"/>
    <w:multiLevelType w:val="multilevel"/>
    <w:tmpl w:val="89F4EE8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246F71C1"/>
    <w:multiLevelType w:val="multilevel"/>
    <w:tmpl w:val="73A635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2E21581C"/>
    <w:multiLevelType w:val="multilevel"/>
    <w:tmpl w:val="08C6D3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398D1052"/>
    <w:multiLevelType w:val="multilevel"/>
    <w:tmpl w:val="DC869E7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9">
    <w:nsid w:val="3B903296"/>
    <w:multiLevelType w:val="multilevel"/>
    <w:tmpl w:val="A7E69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b w:val="0"/>
        <w:bCs w:val="0"/>
        <w:sz w:val="20"/>
        <w:szCs w:val="20"/>
      </w:rPr>
    </w:lvl>
  </w:abstractNum>
  <w:abstractNum w:abstractNumId="10">
    <w:nsid w:val="3D13405D"/>
    <w:multiLevelType w:val="multilevel"/>
    <w:tmpl w:val="ECF64C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3F2A6845"/>
    <w:multiLevelType w:val="multilevel"/>
    <w:tmpl w:val="E6F044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4111724C"/>
    <w:multiLevelType w:val="multilevel"/>
    <w:tmpl w:val="50A6685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3">
    <w:nsid w:val="4C5A5663"/>
    <w:multiLevelType w:val="multilevel"/>
    <w:tmpl w:val="B532CD8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4CA815D1"/>
    <w:multiLevelType w:val="multilevel"/>
    <w:tmpl w:val="2E18BB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4CCA38C1"/>
    <w:multiLevelType w:val="multilevel"/>
    <w:tmpl w:val="21229D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50BF7F95"/>
    <w:multiLevelType w:val="multilevel"/>
    <w:tmpl w:val="921E26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52240540"/>
    <w:multiLevelType w:val="multilevel"/>
    <w:tmpl w:val="448AE7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5A3B5A62"/>
    <w:multiLevelType w:val="multilevel"/>
    <w:tmpl w:val="2FA071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5E5531E1"/>
    <w:multiLevelType w:val="multilevel"/>
    <w:tmpl w:val="906E51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nsid w:val="61843E5D"/>
    <w:multiLevelType w:val="multilevel"/>
    <w:tmpl w:val="6114B5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61857D54"/>
    <w:multiLevelType w:val="multilevel"/>
    <w:tmpl w:val="961091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72451E9B"/>
    <w:multiLevelType w:val="multilevel"/>
    <w:tmpl w:val="CEA2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b w:val="0"/>
        <w:bCs w:val="0"/>
        <w:sz w:val="20"/>
        <w:szCs w:val="20"/>
      </w:rPr>
    </w:lvl>
  </w:abstractNum>
  <w:abstractNum w:abstractNumId="23">
    <w:nsid w:val="78DE2FAD"/>
    <w:multiLevelType w:val="multilevel"/>
    <w:tmpl w:val="64CECC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19"/>
  </w:num>
  <w:num w:numId="5">
    <w:abstractNumId w:val="17"/>
  </w:num>
  <w:num w:numId="6">
    <w:abstractNumId w:val="1"/>
  </w:num>
  <w:num w:numId="7">
    <w:abstractNumId w:val="15"/>
  </w:num>
  <w:num w:numId="8">
    <w:abstractNumId w:val="11"/>
  </w:num>
  <w:num w:numId="9">
    <w:abstractNumId w:val="2"/>
  </w:num>
  <w:num w:numId="10">
    <w:abstractNumId w:val="7"/>
  </w:num>
  <w:num w:numId="11">
    <w:abstractNumId w:val="14"/>
  </w:num>
  <w:num w:numId="12">
    <w:abstractNumId w:val="16"/>
  </w:num>
  <w:num w:numId="13">
    <w:abstractNumId w:val="3"/>
  </w:num>
  <w:num w:numId="14">
    <w:abstractNumId w:val="5"/>
  </w:num>
  <w:num w:numId="15">
    <w:abstractNumId w:val="18"/>
  </w:num>
  <w:num w:numId="16">
    <w:abstractNumId w:val="6"/>
  </w:num>
  <w:num w:numId="17">
    <w:abstractNumId w:val="23"/>
  </w:num>
  <w:num w:numId="18">
    <w:abstractNumId w:val="20"/>
  </w:num>
  <w:num w:numId="19">
    <w:abstractNumId w:val="13"/>
  </w:num>
  <w:num w:numId="20">
    <w:abstractNumId w:val="4"/>
  </w:num>
  <w:num w:numId="21">
    <w:abstractNumId w:val="12"/>
  </w:num>
  <w:num w:numId="22">
    <w:abstractNumId w:val="0"/>
  </w:num>
  <w:num w:numId="23">
    <w:abstractNumId w:val="9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20"/>
  <w:autoHyphenation/>
  <w:hyphenationZone w:val="425"/>
  <w:characterSpacingControl w:val="doNotCompress"/>
  <w:compat>
    <w:useFELayout/>
  </w:compat>
  <w:rsids>
    <w:rsidRoot w:val="00992FE8"/>
    <w:rsid w:val="003F671B"/>
    <w:rsid w:val="00485CDF"/>
    <w:rsid w:val="00992FE8"/>
    <w:rsid w:val="00A15B8C"/>
    <w:rsid w:val="00D5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Header"/>
    <w:next w:val="Tekstpodstawowy"/>
    <w:qFormat/>
    <w:rsid w:val="00253F7A"/>
    <w:pPr>
      <w:tabs>
        <w:tab w:val="left" w:pos="0"/>
      </w:tabs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Header"/>
    <w:next w:val="Tekstpodstawowy"/>
    <w:qFormat/>
    <w:rsid w:val="00253F7A"/>
    <w:pPr>
      <w:tabs>
        <w:tab w:val="left" w:pos="0"/>
      </w:tabs>
      <w:spacing w:before="200" w:after="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Header"/>
    <w:next w:val="Tekstpodstawowy"/>
    <w:qFormat/>
    <w:rsid w:val="00253F7A"/>
    <w:pPr>
      <w:tabs>
        <w:tab w:val="left" w:pos="0"/>
      </w:tabs>
      <w:spacing w:before="140" w:after="0"/>
      <w:outlineLvl w:val="2"/>
    </w:pPr>
    <w:rPr>
      <w:b/>
      <w:bCs/>
    </w:rPr>
  </w:style>
  <w:style w:type="character" w:customStyle="1" w:styleId="Znakinumeracji">
    <w:name w:val="Znaki numeracji"/>
    <w:qFormat/>
    <w:rsid w:val="00253F7A"/>
    <w:rPr>
      <w:rFonts w:ascii="Verdana" w:hAnsi="Verdana"/>
      <w:b w:val="0"/>
      <w:bCs w:val="0"/>
      <w:sz w:val="20"/>
      <w:szCs w:val="20"/>
    </w:rPr>
  </w:style>
  <w:style w:type="character" w:customStyle="1" w:styleId="Domylnaczcionkaakapitu4">
    <w:name w:val="Domyślna czcionka akapitu4"/>
    <w:qFormat/>
    <w:rsid w:val="00253F7A"/>
  </w:style>
  <w:style w:type="character" w:customStyle="1" w:styleId="alb">
    <w:name w:val="a_lb"/>
    <w:basedOn w:val="Domylnaczcionkaakapitu"/>
    <w:qFormat/>
    <w:rsid w:val="00253F7A"/>
  </w:style>
  <w:style w:type="character" w:styleId="Hipercze">
    <w:name w:val="Hyperlink"/>
    <w:rsid w:val="00253F7A"/>
    <w:rPr>
      <w:color w:val="000080"/>
      <w:u w:val="single"/>
    </w:rPr>
  </w:style>
  <w:style w:type="character" w:styleId="UyteHipercze">
    <w:name w:val="FollowedHyperlink"/>
    <w:rsid w:val="00253F7A"/>
    <w:rPr>
      <w:color w:val="800000"/>
      <w:u w:val="single"/>
    </w:rPr>
  </w:style>
  <w:style w:type="character" w:customStyle="1" w:styleId="WWCharLFO3LVL1">
    <w:name w:val="WW_CharLFO3LVL1"/>
    <w:qFormat/>
    <w:rsid w:val="00253F7A"/>
    <w:rPr>
      <w:rFonts w:ascii="Verdana" w:hAnsi="Verdana" w:cs="Verdana"/>
      <w:sz w:val="20"/>
      <w:szCs w:val="20"/>
    </w:rPr>
  </w:style>
  <w:style w:type="character" w:customStyle="1" w:styleId="WWCharLFO16LVL2">
    <w:name w:val="WW_CharLFO16LVL2"/>
    <w:qFormat/>
    <w:rsid w:val="00253F7A"/>
    <w:rPr>
      <w:rFonts w:ascii="Verdana" w:hAnsi="Verdana" w:cs="Verdana"/>
      <w:sz w:val="20"/>
      <w:szCs w:val="20"/>
    </w:rPr>
  </w:style>
  <w:style w:type="character" w:customStyle="1" w:styleId="WWCharLFO16LVL3">
    <w:name w:val="WW_CharLFO16LVL3"/>
    <w:qFormat/>
    <w:rsid w:val="00253F7A"/>
    <w:rPr>
      <w:rFonts w:ascii="Symbol" w:hAnsi="Symbol" w:cs="Times New Roman"/>
    </w:rPr>
  </w:style>
  <w:style w:type="character" w:customStyle="1" w:styleId="WWCharLFO5LVL1">
    <w:name w:val="WW_CharLFO5LVL1"/>
    <w:qFormat/>
    <w:rsid w:val="00253F7A"/>
    <w:rPr>
      <w:rFonts w:ascii="Verdana" w:hAnsi="Verdana" w:cs="Verdana"/>
      <w:sz w:val="20"/>
      <w:szCs w:val="20"/>
    </w:rPr>
  </w:style>
  <w:style w:type="character" w:customStyle="1" w:styleId="Domylnaczcionkaakapitu3">
    <w:name w:val="Domyślna czcionka akapitu3"/>
    <w:qFormat/>
    <w:rsid w:val="00253F7A"/>
  </w:style>
  <w:style w:type="character" w:customStyle="1" w:styleId="Znakiwypunktowania">
    <w:name w:val="Znaki wypunktowania"/>
    <w:qFormat/>
    <w:rsid w:val="00253F7A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qFormat/>
    <w:rsid w:val="00253F7A"/>
  </w:style>
  <w:style w:type="character" w:customStyle="1" w:styleId="Teksttreci">
    <w:name w:val="Tekst treści_"/>
    <w:qFormat/>
    <w:rsid w:val="00253F7A"/>
    <w:rPr>
      <w:sz w:val="21"/>
      <w:szCs w:val="21"/>
      <w:shd w:val="clear" w:color="auto" w:fill="FFFFFF"/>
      <w:lang w:bidi="ar-SA"/>
    </w:rPr>
  </w:style>
  <w:style w:type="character" w:customStyle="1" w:styleId="Brak">
    <w:name w:val="Brak"/>
    <w:qFormat/>
    <w:rsid w:val="00253F7A"/>
  </w:style>
  <w:style w:type="character" w:customStyle="1" w:styleId="Hyperlink0">
    <w:name w:val="Hyperlink.0"/>
    <w:basedOn w:val="Domylnaczcionkaakapitu"/>
    <w:qFormat/>
    <w:rsid w:val="00253F7A"/>
    <w:rPr>
      <w:shd w:val="clear" w:color="auto" w:fill="FFFFFF"/>
    </w:rPr>
  </w:style>
  <w:style w:type="character" w:customStyle="1" w:styleId="WW8Num5z0">
    <w:name w:val="WW8Num5z0"/>
    <w:qFormat/>
    <w:rsid w:val="00992FE8"/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WWCharLFO13LVL1">
    <w:name w:val="WW_CharLFO13LVL1"/>
    <w:qFormat/>
    <w:rsid w:val="00992FE8"/>
    <w:rPr>
      <w:rFonts w:ascii="Verdana" w:eastAsia="Times New Roman" w:hAnsi="Verdana" w:cs="Times New Roman"/>
      <w:sz w:val="20"/>
      <w:szCs w:val="20"/>
    </w:rPr>
  </w:style>
  <w:style w:type="paragraph" w:styleId="Nagwek">
    <w:name w:val="header"/>
    <w:basedOn w:val="Normalny"/>
    <w:next w:val="Tekstpodstawowy"/>
    <w:qFormat/>
    <w:rsid w:val="00992F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53F7A"/>
    <w:pPr>
      <w:spacing w:after="140" w:line="276" w:lineRule="auto"/>
    </w:pPr>
  </w:style>
  <w:style w:type="paragraph" w:styleId="Lista">
    <w:name w:val="List"/>
    <w:basedOn w:val="Tekstpodstawowy"/>
    <w:rsid w:val="00253F7A"/>
  </w:style>
  <w:style w:type="paragraph" w:customStyle="1" w:styleId="Caption">
    <w:name w:val="Caption"/>
    <w:basedOn w:val="Normalny"/>
    <w:qFormat/>
    <w:rsid w:val="00253F7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53F7A"/>
    <w:pPr>
      <w:suppressLineNumbers/>
    </w:pPr>
  </w:style>
  <w:style w:type="paragraph" w:customStyle="1" w:styleId="Gwkaistopka">
    <w:name w:val="Główka i stopka"/>
    <w:basedOn w:val="Normalny"/>
    <w:qFormat/>
    <w:rsid w:val="00E4534D"/>
  </w:style>
  <w:style w:type="paragraph" w:customStyle="1" w:styleId="Header">
    <w:name w:val="Header"/>
    <w:basedOn w:val="Normalny"/>
    <w:next w:val="Tekstpodstawowy"/>
    <w:qFormat/>
    <w:rsid w:val="00253F7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kapitzlist">
    <w:name w:val="List Paragraph"/>
    <w:basedOn w:val="Domylnie"/>
    <w:qFormat/>
    <w:rsid w:val="00253F7A"/>
    <w:pPr>
      <w:ind w:left="720"/>
    </w:pPr>
  </w:style>
  <w:style w:type="paragraph" w:styleId="Tekstpodstawowywcity3">
    <w:name w:val="Body Text Indent 3"/>
    <w:basedOn w:val="Normalny"/>
    <w:qFormat/>
    <w:rsid w:val="00253F7A"/>
    <w:pPr>
      <w:ind w:left="284" w:hanging="284"/>
    </w:pPr>
    <w:rPr>
      <w:rFonts w:ascii="Arial" w:hAnsi="Arial" w:cs="Arial"/>
    </w:rPr>
  </w:style>
  <w:style w:type="paragraph" w:customStyle="1" w:styleId="Domylnie">
    <w:name w:val="Domyślnie"/>
    <w:qFormat/>
    <w:rsid w:val="00253F7A"/>
    <w:pPr>
      <w:widowControl w:val="0"/>
      <w:tabs>
        <w:tab w:val="left" w:pos="708"/>
      </w:tabs>
      <w:spacing w:line="100" w:lineRule="atLeast"/>
    </w:pPr>
    <w:rPr>
      <w:rFonts w:ascii="Times New Roman" w:eastAsia="Lucida Sans Unicode" w:hAnsi="Times New Roman"/>
      <w:color w:val="00000A"/>
    </w:rPr>
  </w:style>
  <w:style w:type="paragraph" w:customStyle="1" w:styleId="Standard">
    <w:name w:val="Standard"/>
    <w:qFormat/>
    <w:rsid w:val="00253F7A"/>
    <w:rPr>
      <w:rFonts w:eastAsia="Lucida Sans Unicode" w:cs="Tahoma"/>
      <w:lang w:bidi="ar-SA"/>
    </w:rPr>
  </w:style>
  <w:style w:type="paragraph" w:styleId="NormalnyWeb">
    <w:name w:val="Normal (Web)"/>
    <w:basedOn w:val="Normalny"/>
    <w:qFormat/>
    <w:rsid w:val="00253F7A"/>
    <w:pPr>
      <w:spacing w:before="280" w:after="119"/>
    </w:pPr>
    <w:rPr>
      <w:rFonts w:eastAsia="Times New Roman" w:cs="Times New Roman"/>
      <w:color w:val="000000"/>
    </w:rPr>
  </w:style>
  <w:style w:type="paragraph" w:customStyle="1" w:styleId="Cytaty">
    <w:name w:val="Cytaty"/>
    <w:basedOn w:val="Normalny"/>
    <w:qFormat/>
    <w:rsid w:val="00253F7A"/>
    <w:pPr>
      <w:spacing w:after="283"/>
      <w:ind w:left="567" w:right="567"/>
    </w:pPr>
  </w:style>
  <w:style w:type="paragraph" w:styleId="Tytu">
    <w:name w:val="Title"/>
    <w:basedOn w:val="Header"/>
    <w:next w:val="Tekstpodstawowy"/>
    <w:qFormat/>
    <w:rsid w:val="00253F7A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er"/>
    <w:next w:val="Tekstpodstawowy"/>
    <w:qFormat/>
    <w:rsid w:val="00253F7A"/>
    <w:pPr>
      <w:spacing w:before="60"/>
      <w:jc w:val="center"/>
    </w:pPr>
    <w:rPr>
      <w:sz w:val="36"/>
      <w:szCs w:val="36"/>
    </w:rPr>
  </w:style>
  <w:style w:type="paragraph" w:customStyle="1" w:styleId="Tekstpodstawowywcity32">
    <w:name w:val="Tekst podstawowy wcięty 32"/>
    <w:basedOn w:val="Normalny"/>
    <w:qFormat/>
    <w:rsid w:val="00253F7A"/>
    <w:pPr>
      <w:ind w:left="284" w:hanging="284"/>
    </w:pPr>
    <w:rPr>
      <w:rFonts w:ascii="Arial" w:hAnsi="Arial" w:cs="Arial"/>
    </w:rPr>
  </w:style>
  <w:style w:type="paragraph" w:customStyle="1" w:styleId="Textbody">
    <w:name w:val="Text body"/>
    <w:basedOn w:val="Standard"/>
    <w:qFormat/>
    <w:rsid w:val="00253F7A"/>
    <w:pPr>
      <w:spacing w:after="120"/>
    </w:pPr>
    <w:rPr>
      <w:rFonts w:cs="Times New Roman"/>
    </w:rPr>
  </w:style>
  <w:style w:type="paragraph" w:customStyle="1" w:styleId="Tekstwstpniesformatowany">
    <w:name w:val="Tekst wstępnie sformatowany"/>
    <w:basedOn w:val="Normalny"/>
    <w:qFormat/>
    <w:rsid w:val="00253F7A"/>
    <w:rPr>
      <w:rFonts w:ascii="Liberation Mono" w:hAnsi="Liberation Mono" w:cs="Liberation Mono"/>
      <w:sz w:val="20"/>
      <w:szCs w:val="20"/>
    </w:rPr>
  </w:style>
  <w:style w:type="paragraph" w:customStyle="1" w:styleId="Zawartoramki">
    <w:name w:val="Zawartość ramki"/>
    <w:basedOn w:val="Tekstpodstawowy"/>
    <w:qFormat/>
    <w:rsid w:val="00253F7A"/>
  </w:style>
  <w:style w:type="paragraph" w:customStyle="1" w:styleId="NormalnyWeb1">
    <w:name w:val="Normalny (Web)1"/>
    <w:basedOn w:val="Normalny"/>
    <w:qFormat/>
    <w:rsid w:val="005E39F2"/>
    <w:pPr>
      <w:spacing w:before="280" w:after="119"/>
    </w:pPr>
    <w:rPr>
      <w:rFonts w:ascii="Times New Roman" w:eastAsia="Times New Roman" w:hAnsi="Times New Roman" w:cs="Times New Roman"/>
      <w:color w:val="00000A"/>
      <w:lang w:bidi="ar-SA"/>
    </w:rPr>
  </w:style>
  <w:style w:type="numbering" w:customStyle="1" w:styleId="WW8Num2">
    <w:name w:val="WW8Num2"/>
    <w:qFormat/>
    <w:rsid w:val="00253F7A"/>
  </w:style>
  <w:style w:type="numbering" w:customStyle="1" w:styleId="WW8Num15">
    <w:name w:val="WW8Num15"/>
    <w:qFormat/>
    <w:rsid w:val="00253F7A"/>
  </w:style>
  <w:style w:type="numbering" w:customStyle="1" w:styleId="WW8Num4">
    <w:name w:val="WW8Num4"/>
    <w:qFormat/>
    <w:rsid w:val="00253F7A"/>
  </w:style>
  <w:style w:type="numbering" w:customStyle="1" w:styleId="WW8Num5">
    <w:name w:val="WW8Num5"/>
    <w:qFormat/>
    <w:rsid w:val="00992FE8"/>
  </w:style>
  <w:style w:type="numbering" w:customStyle="1" w:styleId="WW8Num7">
    <w:name w:val="WW8Num7"/>
    <w:qFormat/>
    <w:rsid w:val="00992FE8"/>
  </w:style>
  <w:style w:type="numbering" w:customStyle="1" w:styleId="WW8Num16">
    <w:name w:val="WW8Num16"/>
    <w:qFormat/>
    <w:rsid w:val="00992F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lock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z.plock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221E-53E1-4AD8-B50A-E97C95CB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3255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zoltowskal</dc:creator>
  <cp:lastModifiedBy>kwestarze</cp:lastModifiedBy>
  <cp:revision>3</cp:revision>
  <cp:lastPrinted>2023-06-26T15:00:00Z</cp:lastPrinted>
  <dcterms:created xsi:type="dcterms:W3CDTF">2023-06-27T06:04:00Z</dcterms:created>
  <dcterms:modified xsi:type="dcterms:W3CDTF">2023-06-27T07:10:00Z</dcterms:modified>
  <dc:language>pl-PL</dc:language>
</cp:coreProperties>
</file>