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77777777"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DOSTAWĘ</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191797">
      <w:pPr>
        <w:pStyle w:val="Legenda"/>
        <w:shd w:val="clear" w:color="auto" w:fill="D9D9D9"/>
        <w:spacing w:line="276" w:lineRule="auto"/>
        <w:jc w:val="center"/>
        <w:rPr>
          <w:rFonts w:ascii="Calibri" w:eastAsia="Arial Unicode MS" w:hAnsi="Calibri" w:cs="Calibri"/>
          <w:sz w:val="21"/>
          <w:szCs w:val="21"/>
        </w:rPr>
      </w:pPr>
    </w:p>
    <w:p w14:paraId="665D65FD" w14:textId="77777777" w:rsidR="00AB2884" w:rsidRPr="00D36271" w:rsidRDefault="00BF35C9" w:rsidP="00191797">
      <w:pPr>
        <w:pStyle w:val="Legenda"/>
        <w:shd w:val="clear" w:color="auto" w:fill="D9D9D9"/>
        <w:spacing w:line="276" w:lineRule="auto"/>
        <w:jc w:val="center"/>
        <w:rPr>
          <w:rFonts w:ascii="Calibri" w:hAnsi="Calibri" w:cs="Calibri"/>
          <w:sz w:val="32"/>
          <w:szCs w:val="32"/>
        </w:rPr>
      </w:pPr>
      <w:bookmarkStart w:id="0" w:name="_Hlk143235694"/>
      <w:r w:rsidRPr="00BF35C9">
        <w:rPr>
          <w:rFonts w:ascii="Calibri" w:hAnsi="Calibri" w:cs="Calibri"/>
          <w:bCs/>
          <w:sz w:val="40"/>
          <w:szCs w:val="40"/>
        </w:rPr>
        <w:t xml:space="preserve">SUKCESYWNA DOSTAWA WODOMIERZY OBJĘTOŚCIOWYCH, JEDNOSTRUMIENIOWYCH I ŚRUBOWYCH WRAZ Z MODUŁAMI DO RADIOWEGO DWUKIERUNKOWEGO SYSTEMU </w:t>
      </w:r>
      <w:r w:rsidRPr="00BF35C9">
        <w:rPr>
          <w:rFonts w:ascii="Calibri" w:hAnsi="Calibri" w:cs="Calibri"/>
          <w:bCs/>
          <w:sz w:val="40"/>
          <w:szCs w:val="40"/>
        </w:rPr>
        <w:br/>
        <w:t>DO ZDALNEGO ODCZYTU</w:t>
      </w:r>
      <w:bookmarkEnd w:id="0"/>
    </w:p>
    <w:p w14:paraId="281E83BD" w14:textId="77777777" w:rsidR="00AB2884" w:rsidRPr="00D36271" w:rsidRDefault="00AB2884" w:rsidP="00191797">
      <w:pPr>
        <w:pStyle w:val="Legenda"/>
        <w:shd w:val="clear" w:color="auto" w:fill="D9D9D9"/>
        <w:spacing w:line="276" w:lineRule="auto"/>
        <w:jc w:val="center"/>
        <w:rPr>
          <w:rFonts w:ascii="Calibri" w:eastAsia="Arial Unicode MS" w:hAnsi="Calibri" w:cs="Calibri"/>
          <w:sz w:val="32"/>
          <w:szCs w:val="21"/>
        </w:rPr>
      </w:pPr>
    </w:p>
    <w:p w14:paraId="35B0A18F" w14:textId="77777777" w:rsidR="00620404" w:rsidRPr="00D36271" w:rsidRDefault="00AB2884" w:rsidP="00191797">
      <w:pPr>
        <w:pStyle w:val="Legenda"/>
        <w:shd w:val="clear" w:color="auto" w:fill="D9D9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3B2E1E">
        <w:rPr>
          <w:rFonts w:ascii="Calibri" w:eastAsia="Arial Unicode MS" w:hAnsi="Calibri" w:cs="Calibri"/>
          <w:sz w:val="32"/>
        </w:rPr>
        <w:t>8</w:t>
      </w:r>
      <w:r w:rsidR="00BF35C9">
        <w:rPr>
          <w:rFonts w:ascii="Calibri" w:eastAsia="Arial Unicode MS" w:hAnsi="Calibri" w:cs="Calibri"/>
          <w:sz w:val="32"/>
        </w:rPr>
        <w:t>6</w:t>
      </w:r>
      <w:r w:rsidRPr="00D36271">
        <w:rPr>
          <w:rFonts w:ascii="Calibri" w:eastAsia="Arial Unicode MS" w:hAnsi="Calibri" w:cs="Calibri"/>
          <w:sz w:val="32"/>
        </w:rPr>
        <w:t>/202</w:t>
      </w:r>
      <w:r w:rsidR="00275505" w:rsidRPr="00D36271">
        <w:rPr>
          <w:rFonts w:ascii="Calibri" w:eastAsia="Arial Unicode MS" w:hAnsi="Calibri" w:cs="Calibri"/>
          <w:sz w:val="32"/>
        </w:rPr>
        <w:t>3</w:t>
      </w:r>
      <w:r w:rsidRPr="00D36271">
        <w:rPr>
          <w:rFonts w:ascii="Calibri" w:eastAsia="Arial Unicode MS" w:hAnsi="Calibri" w:cs="Calibri"/>
          <w:sz w:val="32"/>
        </w:rPr>
        <w:t>/</w:t>
      </w:r>
      <w:r w:rsidR="00DE178F" w:rsidRPr="00D36271">
        <w:rPr>
          <w:rFonts w:ascii="Calibri" w:eastAsia="Arial Unicode MS" w:hAnsi="Calibri" w:cs="Calibri"/>
          <w:sz w:val="32"/>
        </w:rPr>
        <w:t>T</w:t>
      </w:r>
      <w:r w:rsidR="00BF35C9">
        <w:rPr>
          <w:rFonts w:ascii="Calibri" w:eastAsia="Arial Unicode MS" w:hAnsi="Calibri" w:cs="Calibri"/>
          <w:sz w:val="32"/>
        </w:rPr>
        <w:t>R</w:t>
      </w:r>
      <w:r w:rsidRPr="00D36271">
        <w:rPr>
          <w:rFonts w:ascii="Calibri" w:eastAsia="Arial Unicode MS" w:hAnsi="Calibri" w:cs="Calibri"/>
          <w:sz w:val="32"/>
        </w:rPr>
        <w:t>/KP</w:t>
      </w:r>
      <w:bookmarkEnd w:id="1"/>
    </w:p>
    <w:p w14:paraId="5432B1C1" w14:textId="77777777" w:rsidR="00FC3D55" w:rsidRPr="00D36271" w:rsidRDefault="00FC3D55" w:rsidP="00191797">
      <w:pPr>
        <w:pStyle w:val="Legenda"/>
        <w:shd w:val="clear" w:color="auto" w:fill="D9D9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4EB619C7" w14:textId="77777777" w:rsidR="00DB7D40" w:rsidRPr="00D36271" w:rsidRDefault="00DB7D40" w:rsidP="00191797">
      <w:pPr>
        <w:spacing w:line="276" w:lineRule="auto"/>
        <w:jc w:val="right"/>
        <w:rPr>
          <w:rFonts w:ascii="Calibri" w:hAnsi="Calibri" w:cs="Calibri"/>
          <w:b/>
        </w:rPr>
      </w:pPr>
    </w:p>
    <w:p w14:paraId="3B07B8BE" w14:textId="77777777" w:rsidR="00DB7D40" w:rsidRPr="00D36271" w:rsidRDefault="00DB7D40" w:rsidP="00191797">
      <w:pPr>
        <w:spacing w:line="276" w:lineRule="auto"/>
        <w:jc w:val="right"/>
        <w:rPr>
          <w:rFonts w:ascii="Calibri" w:hAnsi="Calibri" w:cs="Calibri"/>
          <w:b/>
        </w:rPr>
      </w:pPr>
    </w:p>
    <w:p w14:paraId="32471582" w14:textId="77777777" w:rsidR="00DB7D40" w:rsidRPr="00D36271" w:rsidRDefault="00DB7D40" w:rsidP="00191797">
      <w:pPr>
        <w:spacing w:line="276" w:lineRule="auto"/>
        <w:jc w:val="right"/>
        <w:rPr>
          <w:rFonts w:ascii="Calibri" w:hAnsi="Calibri" w:cs="Calibri"/>
          <w:b/>
        </w:rPr>
      </w:pPr>
    </w:p>
    <w:p w14:paraId="6C10F6D0" w14:textId="77777777" w:rsidR="00DB7D40" w:rsidRPr="00D36271" w:rsidRDefault="00DB7D40" w:rsidP="00191797">
      <w:pPr>
        <w:spacing w:line="276" w:lineRule="auto"/>
        <w:jc w:val="right"/>
        <w:rPr>
          <w:rFonts w:ascii="Calibri" w:hAnsi="Calibri" w:cs="Calibri"/>
          <w:b/>
        </w:rPr>
      </w:pPr>
    </w:p>
    <w:p w14:paraId="61D97A8D" w14:textId="77777777" w:rsidR="00DE178F" w:rsidRDefault="00DE178F" w:rsidP="00191797">
      <w:pPr>
        <w:spacing w:line="276" w:lineRule="auto"/>
        <w:rPr>
          <w:rFonts w:ascii="Calibri" w:hAnsi="Calibri" w:cs="Calibri"/>
          <w:b/>
        </w:rPr>
      </w:pPr>
    </w:p>
    <w:p w14:paraId="6F3F7020" w14:textId="77777777" w:rsidR="009B623A" w:rsidRPr="00D36271" w:rsidRDefault="009B623A" w:rsidP="00191797">
      <w:pPr>
        <w:spacing w:line="276" w:lineRule="auto"/>
        <w:rPr>
          <w:rFonts w:ascii="Calibri" w:hAnsi="Calibri" w:cs="Calibri"/>
          <w:b/>
        </w:rPr>
      </w:pPr>
    </w:p>
    <w:p w14:paraId="6FBD73F5" w14:textId="77777777" w:rsidR="00D912EF" w:rsidRPr="00D36271" w:rsidRDefault="00D912EF" w:rsidP="00191797">
      <w:pPr>
        <w:spacing w:line="276" w:lineRule="auto"/>
        <w:rPr>
          <w:rFonts w:ascii="Calibri" w:hAnsi="Calibri" w:cs="Calibri"/>
          <w:b/>
        </w:rPr>
      </w:pPr>
    </w:p>
    <w:p w14:paraId="5216736A" w14:textId="77777777" w:rsidR="00E85E21" w:rsidRPr="00D36271" w:rsidRDefault="00E85E21" w:rsidP="00191797">
      <w:pPr>
        <w:spacing w:line="276" w:lineRule="auto"/>
        <w:jc w:val="right"/>
        <w:rPr>
          <w:rFonts w:ascii="Calibri" w:hAnsi="Calibri" w:cs="Calibri"/>
          <w:b/>
        </w:rPr>
      </w:pPr>
    </w:p>
    <w:p w14:paraId="42569BA0" w14:textId="77777777" w:rsidR="003F1EA8" w:rsidRPr="00D36271" w:rsidRDefault="003F1EA8" w:rsidP="00191797">
      <w:pPr>
        <w:spacing w:line="276" w:lineRule="auto"/>
        <w:jc w:val="right"/>
        <w:rPr>
          <w:rFonts w:ascii="Calibri" w:hAnsi="Calibri" w:cs="Calibri"/>
          <w:b/>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77777777" w:rsidR="00457DF3" w:rsidRPr="00D36271" w:rsidRDefault="00BF35C9" w:rsidP="00191797">
            <w:pPr>
              <w:pStyle w:val="St4-punkt"/>
              <w:spacing w:line="276" w:lineRule="auto"/>
              <w:ind w:left="0" w:firstLine="0"/>
              <w:jc w:val="center"/>
              <w:rPr>
                <w:rFonts w:ascii="Calibri" w:hAnsi="Calibri" w:cs="Calibri"/>
                <w:b/>
                <w:sz w:val="21"/>
                <w:szCs w:val="21"/>
              </w:rPr>
            </w:pPr>
            <w:r>
              <w:rPr>
                <w:rFonts w:ascii="Calibri" w:hAnsi="Calibri" w:cs="Calibri"/>
                <w:b/>
                <w:sz w:val="21"/>
                <w:szCs w:val="21"/>
              </w:rPr>
              <w:t>24</w:t>
            </w:r>
            <w:r w:rsidR="00457DF3" w:rsidRPr="00D36271">
              <w:rPr>
                <w:rFonts w:ascii="Calibri" w:hAnsi="Calibri" w:cs="Calibri"/>
                <w:b/>
                <w:sz w:val="21"/>
                <w:szCs w:val="21"/>
              </w:rPr>
              <w:t xml:space="preserve"> / </w:t>
            </w:r>
            <w:r w:rsidR="00F13914" w:rsidRPr="00D36271">
              <w:rPr>
                <w:rFonts w:ascii="Calibri" w:hAnsi="Calibri" w:cs="Calibri"/>
                <w:b/>
                <w:sz w:val="21"/>
                <w:szCs w:val="21"/>
              </w:rPr>
              <w:t>0</w:t>
            </w:r>
            <w:r w:rsidR="009B623A">
              <w:rPr>
                <w:rFonts w:ascii="Calibri" w:hAnsi="Calibri" w:cs="Calibri"/>
                <w:b/>
                <w:sz w:val="21"/>
                <w:szCs w:val="21"/>
              </w:rPr>
              <w:t>8</w:t>
            </w:r>
            <w:r w:rsidR="00457DF3" w:rsidRPr="00D36271">
              <w:rPr>
                <w:rFonts w:ascii="Calibri" w:hAnsi="Calibri" w:cs="Calibri"/>
                <w:b/>
                <w:sz w:val="21"/>
                <w:szCs w:val="21"/>
              </w:rPr>
              <w:t xml:space="preserve"> / 202</w:t>
            </w:r>
            <w:r w:rsidR="00275505" w:rsidRPr="00D36271">
              <w:rPr>
                <w:rFonts w:ascii="Calibri" w:hAnsi="Calibri" w:cs="Calibri"/>
                <w:b/>
                <w:sz w:val="21"/>
                <w:szCs w:val="21"/>
              </w:rPr>
              <w:t>3</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77777777" w:rsidR="00B73739" w:rsidRPr="00D36271" w:rsidRDefault="00F61D7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191797">
      <w:pPr>
        <w:spacing w:line="276" w:lineRule="auto"/>
        <w:rPr>
          <w:rFonts w:ascii="Calibri" w:hAnsi="Calibri" w:cs="Calibri"/>
          <w:sz w:val="21"/>
          <w:szCs w:val="21"/>
        </w:rPr>
      </w:pPr>
    </w:p>
    <w:p w14:paraId="2FAF92F1"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191797">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191797">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191797">
      <w:pPr>
        <w:spacing w:line="276" w:lineRule="auto"/>
        <w:ind w:left="426"/>
        <w:rPr>
          <w:rFonts w:ascii="Calibri" w:hAnsi="Calibri" w:cs="Calibri"/>
          <w:sz w:val="21"/>
          <w:szCs w:val="21"/>
        </w:rPr>
      </w:pPr>
    </w:p>
    <w:p w14:paraId="5C72A8F3" w14:textId="77777777" w:rsidR="00B73739" w:rsidRPr="00D36271" w:rsidRDefault="00B73739"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35C850C3" w14:textId="77777777" w:rsidR="00B73739"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60CF248D" w14:textId="77777777" w:rsidR="00B73739" w:rsidRPr="00D36271" w:rsidRDefault="00B73739" w:rsidP="00191797">
      <w:pPr>
        <w:spacing w:line="276" w:lineRule="auto"/>
        <w:rPr>
          <w:rFonts w:ascii="Calibri" w:hAnsi="Calibri" w:cs="Calibri"/>
          <w:sz w:val="21"/>
          <w:szCs w:val="21"/>
        </w:rPr>
      </w:pPr>
    </w:p>
    <w:p w14:paraId="05BA1BA7" w14:textId="77777777" w:rsidR="00AD1F4B" w:rsidRPr="00D36271" w:rsidRDefault="00AD1F4B" w:rsidP="00191797">
      <w:pPr>
        <w:pStyle w:val="Akapitzlist"/>
        <w:numPr>
          <w:ilvl w:val="0"/>
          <w:numId w:val="13"/>
        </w:numPr>
        <w:tabs>
          <w:tab w:val="left" w:pos="851"/>
        </w:tabs>
        <w:spacing w:line="276" w:lineRule="auto"/>
        <w:jc w:val="both"/>
        <w:rPr>
          <w:rFonts w:ascii="Calibri" w:hAnsi="Calibri" w:cs="Calibri"/>
          <w:vanish/>
          <w:sz w:val="21"/>
          <w:szCs w:val="21"/>
          <w:lang w:val="pl-PL" w:eastAsia="pl-PL"/>
        </w:rPr>
      </w:pPr>
    </w:p>
    <w:p w14:paraId="4FC394C2" w14:textId="77777777" w:rsidR="00AD1F4B" w:rsidRPr="00D36271" w:rsidRDefault="00AD1F4B" w:rsidP="00191797">
      <w:pPr>
        <w:pStyle w:val="Akapitzlist"/>
        <w:numPr>
          <w:ilvl w:val="0"/>
          <w:numId w:val="13"/>
        </w:numPr>
        <w:tabs>
          <w:tab w:val="left" w:pos="851"/>
        </w:tabs>
        <w:spacing w:line="276" w:lineRule="auto"/>
        <w:jc w:val="both"/>
        <w:rPr>
          <w:rFonts w:ascii="Calibri" w:hAnsi="Calibri" w:cs="Calibri"/>
          <w:vanish/>
          <w:sz w:val="21"/>
          <w:szCs w:val="21"/>
          <w:lang w:val="pl-PL" w:eastAsia="pl-PL"/>
        </w:rPr>
      </w:pPr>
    </w:p>
    <w:p w14:paraId="1D2EAE12" w14:textId="77777777" w:rsidR="009B623A" w:rsidRPr="00FE3461" w:rsidRDefault="009B623A" w:rsidP="00357C7C">
      <w:pPr>
        <w:pStyle w:val="Tekstpodstawowywcity2"/>
        <w:numPr>
          <w:ilvl w:val="1"/>
          <w:numId w:val="29"/>
        </w:numPr>
        <w:spacing w:after="0" w:line="276" w:lineRule="auto"/>
        <w:ind w:left="426" w:hanging="426"/>
        <w:jc w:val="both"/>
        <w:rPr>
          <w:rFonts w:ascii="Calibri" w:hAnsi="Calibri" w:cs="Calibri"/>
          <w:b/>
          <w:sz w:val="21"/>
          <w:szCs w:val="21"/>
        </w:rPr>
      </w:pPr>
      <w:r w:rsidRPr="00FE3461">
        <w:rPr>
          <w:rFonts w:ascii="Calibri" w:hAnsi="Calibri" w:cs="Calibri"/>
          <w:sz w:val="21"/>
          <w:szCs w:val="21"/>
        </w:rPr>
        <w:t xml:space="preserve">Niniejsze zamówienie o wartości równej lub przekraczającej 130 000 złotych, ale mniejszej niż progi unijne, </w:t>
      </w:r>
      <w:r w:rsidRPr="00FE3461">
        <w:rPr>
          <w:rFonts w:ascii="Calibri" w:eastAsia="TimesNewRoman" w:hAnsi="Calibri" w:cs="Calibri"/>
          <w:sz w:val="21"/>
          <w:szCs w:val="21"/>
        </w:rPr>
        <w:t>o których mowa</w:t>
      </w:r>
      <w:r w:rsidRPr="00FE3461">
        <w:rPr>
          <w:rFonts w:ascii="Calibri" w:hAnsi="Calibri" w:cs="Calibri"/>
          <w:sz w:val="21"/>
          <w:szCs w:val="21"/>
        </w:rPr>
        <w:t xml:space="preserve"> w art. 2 ust. 1 pkt 2 ustawy z dnia 11 września 2019 r</w:t>
      </w:r>
      <w:r>
        <w:rPr>
          <w:rFonts w:ascii="Calibri" w:hAnsi="Calibri" w:cs="Calibri"/>
          <w:sz w:val="21"/>
          <w:szCs w:val="21"/>
        </w:rPr>
        <w:t>oku</w:t>
      </w:r>
      <w:r w:rsidRPr="00FE3461">
        <w:rPr>
          <w:rFonts w:ascii="Calibri" w:hAnsi="Calibri" w:cs="Calibri"/>
          <w:sz w:val="21"/>
          <w:szCs w:val="21"/>
        </w:rPr>
        <w:t xml:space="preserve"> – Prawo zamówień publicznych, udzielone zostanie w</w:t>
      </w:r>
      <w:r w:rsidR="00A0538B">
        <w:rPr>
          <w:rFonts w:ascii="Calibri" w:hAnsi="Calibri" w:cs="Calibri"/>
          <w:sz w:val="21"/>
          <w:szCs w:val="21"/>
        </w:rPr>
        <w:t> </w:t>
      </w:r>
      <w:r w:rsidRPr="00FE3461">
        <w:rPr>
          <w:rFonts w:ascii="Calibri" w:hAnsi="Calibri" w:cs="Calibri"/>
          <w:sz w:val="21"/>
          <w:szCs w:val="21"/>
        </w:rPr>
        <w:t>trybie sektorowego przetargu nieograniczonego,</w:t>
      </w:r>
      <w:r w:rsidRPr="00FE3461">
        <w:rPr>
          <w:rFonts w:ascii="Calibri" w:hAnsi="Calibri" w:cs="Calibri"/>
          <w:bCs/>
          <w:sz w:val="21"/>
          <w:szCs w:val="21"/>
        </w:rPr>
        <w:t xml:space="preserve"> w postępowaniu prowadzonym </w:t>
      </w:r>
      <w:r w:rsidRPr="00FE3461">
        <w:rPr>
          <w:rFonts w:ascii="Calibri" w:hAnsi="Calibri" w:cs="Calibri"/>
          <w:sz w:val="21"/>
          <w:szCs w:val="21"/>
        </w:rPr>
        <w:t>na podstawie REGULAMINU UDZIELANIA ZAMÓWIEŃ SEKTOROWYCH, dalej „regulaminu”.</w:t>
      </w:r>
    </w:p>
    <w:p w14:paraId="22D8A8FB" w14:textId="77777777" w:rsidR="005E67A2" w:rsidRPr="00D36271" w:rsidRDefault="005E67A2" w:rsidP="00357C7C">
      <w:pPr>
        <w:pStyle w:val="Tekstpodstawowywcity2"/>
        <w:numPr>
          <w:ilvl w:val="1"/>
          <w:numId w:val="29"/>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5A6618">
      <w:pPr>
        <w:pStyle w:val="Tekstpodstawowywcity2"/>
        <w:numPr>
          <w:ilvl w:val="1"/>
          <w:numId w:val="30"/>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5A6618">
        <w:rPr>
          <w:rFonts w:asciiTheme="minorHAnsi" w:hAnsiTheme="minorHAnsi" w:cstheme="minorHAnsi"/>
          <w:color w:val="7030A0"/>
          <w:sz w:val="21"/>
          <w:szCs w:val="21"/>
        </w:rPr>
        <w:t>oraz – jeśli zasadne – spełniania warunków udziału w postępowaniu (tzw. procedura odwrócona)</w:t>
      </w:r>
      <w:r w:rsidRPr="005A6618">
        <w:rPr>
          <w:rFonts w:ascii="Calibri" w:hAnsi="Calibri" w:cs="Calibri"/>
          <w:sz w:val="21"/>
          <w:szCs w:val="21"/>
        </w:rPr>
        <w:t>;</w:t>
      </w:r>
    </w:p>
    <w:p w14:paraId="1DA78F1A" w14:textId="77777777" w:rsidR="005E67A2" w:rsidRPr="00D36271" w:rsidRDefault="005E67A2" w:rsidP="00357C7C">
      <w:pPr>
        <w:pStyle w:val="Tekstpodstawowywcity2"/>
        <w:numPr>
          <w:ilvl w:val="1"/>
          <w:numId w:val="30"/>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357C7C">
      <w:pPr>
        <w:pStyle w:val="Tekstpodstawowywcity2"/>
        <w:numPr>
          <w:ilvl w:val="0"/>
          <w:numId w:val="31"/>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77777777" w:rsidR="005E67A2" w:rsidRPr="00D36271" w:rsidRDefault="005E67A2" w:rsidP="00357C7C">
      <w:pPr>
        <w:pStyle w:val="Tekstpodstawowywcity2"/>
        <w:numPr>
          <w:ilvl w:val="0"/>
          <w:numId w:val="31"/>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Pr="00D36271">
        <w:rPr>
          <w:rFonts w:ascii="Calibri" w:hAnsi="Calibri" w:cs="Calibri"/>
          <w:sz w:val="21"/>
          <w:szCs w:val="21"/>
        </w:rPr>
        <w:b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357C7C">
      <w:pPr>
        <w:pStyle w:val="Tekstpodstawowywcity2"/>
        <w:numPr>
          <w:ilvl w:val="1"/>
          <w:numId w:val="29"/>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357C7C">
      <w:pPr>
        <w:pStyle w:val="Tekstpodstawowywcity2"/>
        <w:numPr>
          <w:ilvl w:val="1"/>
          <w:numId w:val="29"/>
        </w:numPr>
        <w:tabs>
          <w:tab w:val="left" w:pos="426"/>
        </w:tabs>
        <w:spacing w:after="0" w:line="276"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191797">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Pr="00D36271" w:rsidRDefault="009747E1" w:rsidP="00191797">
      <w:pPr>
        <w:pStyle w:val="Tekstpodstawowywcity2"/>
        <w:tabs>
          <w:tab w:val="num" w:pos="426"/>
        </w:tabs>
        <w:spacing w:after="0" w:line="276" w:lineRule="auto"/>
        <w:ind w:left="426"/>
        <w:jc w:val="both"/>
        <w:rPr>
          <w:rFonts w:ascii="Calibri" w:hAnsi="Calibri" w:cs="Calibri"/>
          <w:sz w:val="21"/>
          <w:szCs w:val="21"/>
        </w:rPr>
      </w:pPr>
    </w:p>
    <w:p w14:paraId="74673F31" w14:textId="77777777" w:rsidR="00C71B9E" w:rsidRPr="006B128E" w:rsidRDefault="00C71B9E" w:rsidP="00A31929">
      <w:pPr>
        <w:pStyle w:val="Tekstpodstawowywcity2"/>
        <w:numPr>
          <w:ilvl w:val="1"/>
          <w:numId w:val="41"/>
        </w:numPr>
        <w:spacing w:after="0" w:line="276" w:lineRule="auto"/>
        <w:ind w:left="426" w:hanging="426"/>
        <w:jc w:val="both"/>
        <w:rPr>
          <w:rFonts w:ascii="Calibri" w:hAnsi="Calibri" w:cs="Calibri"/>
          <w:sz w:val="21"/>
          <w:szCs w:val="21"/>
        </w:rPr>
      </w:pPr>
      <w:r w:rsidRPr="006B128E">
        <w:rPr>
          <w:rFonts w:ascii="Calibri" w:hAnsi="Calibri" w:cs="Calibri"/>
          <w:sz w:val="21"/>
          <w:szCs w:val="21"/>
        </w:rPr>
        <w:t>Przedmiotem niniejszego zamówienia jest „</w:t>
      </w:r>
      <w:bookmarkStart w:id="4" w:name="_Hlk143240470"/>
      <w:r w:rsidRPr="006B128E">
        <w:rPr>
          <w:rFonts w:ascii="Calibri" w:hAnsi="Calibri" w:cs="Calibri"/>
          <w:b/>
          <w:bCs/>
          <w:sz w:val="21"/>
          <w:szCs w:val="21"/>
        </w:rPr>
        <w:t>SUKCESYWNA DOSTAWA WODOMIERZY OBJĘTOŚCIOWYCH, JEDNOSTRUMIENIOWYCH I ŚRUBOWYCH WRAZ Z MODUŁAMI DO RADIOWEGO DWUKIERUNKOWEGO SYSTEMU DO ZDALNEGO ODCZYTU</w:t>
      </w:r>
      <w:bookmarkEnd w:id="4"/>
      <w:r w:rsidRPr="006B128E">
        <w:rPr>
          <w:rFonts w:ascii="Calibri" w:hAnsi="Calibri" w:cs="Calibri"/>
          <w:sz w:val="21"/>
          <w:szCs w:val="21"/>
        </w:rPr>
        <w:t xml:space="preserve">”, w zakresie zgodnym z wykazem asortymentu zawartym w formularzu cenowym (wzór </w:t>
      </w:r>
      <w:r w:rsidRPr="006B128E">
        <w:rPr>
          <w:rFonts w:ascii="Calibri" w:hAnsi="Calibri" w:cs="Calibri"/>
          <w:b/>
          <w:bCs/>
          <w:sz w:val="21"/>
          <w:szCs w:val="21"/>
        </w:rPr>
        <w:t>załącznik nr 3</w:t>
      </w:r>
      <w:r w:rsidRPr="006B128E">
        <w:rPr>
          <w:rFonts w:ascii="Calibri" w:hAnsi="Calibri" w:cs="Calibri"/>
          <w:sz w:val="21"/>
          <w:szCs w:val="21"/>
        </w:rPr>
        <w:t xml:space="preserve"> do SWZ), dalej „WYKAZEM”.</w:t>
      </w:r>
    </w:p>
    <w:p w14:paraId="37F02666" w14:textId="77777777" w:rsidR="00F60F22" w:rsidRPr="006B128E" w:rsidRDefault="00C71B9E" w:rsidP="00A31929">
      <w:pPr>
        <w:pStyle w:val="Tekstpodstawowywcity2"/>
        <w:numPr>
          <w:ilvl w:val="1"/>
          <w:numId w:val="41"/>
        </w:numPr>
        <w:spacing w:after="0" w:line="276" w:lineRule="auto"/>
        <w:ind w:left="426" w:hanging="426"/>
        <w:jc w:val="both"/>
        <w:rPr>
          <w:rFonts w:ascii="Calibri" w:hAnsi="Calibri" w:cs="Calibri"/>
          <w:sz w:val="21"/>
          <w:szCs w:val="21"/>
        </w:rPr>
      </w:pPr>
      <w:r w:rsidRPr="006B128E">
        <w:rPr>
          <w:rFonts w:ascii="Calibri" w:hAnsi="Calibri" w:cs="Calibri"/>
          <w:sz w:val="21"/>
          <w:szCs w:val="21"/>
        </w:rPr>
        <w:t>Wymagania zamawiającego/obowiązki wykonawcy dotyczące przedmiotu zamówienia:</w:t>
      </w:r>
    </w:p>
    <w:p w14:paraId="6462512E" w14:textId="2AD135AB" w:rsidR="002B6FB3" w:rsidRDefault="00C71B9E" w:rsidP="002B6FB3">
      <w:pPr>
        <w:pStyle w:val="Tekstpodstawowywcity2"/>
        <w:numPr>
          <w:ilvl w:val="1"/>
          <w:numId w:val="42"/>
        </w:numPr>
        <w:spacing w:after="0" w:line="276" w:lineRule="auto"/>
        <w:ind w:left="851" w:hanging="425"/>
        <w:jc w:val="both"/>
        <w:rPr>
          <w:rFonts w:ascii="Calibri" w:hAnsi="Calibri" w:cs="Calibri"/>
          <w:sz w:val="21"/>
          <w:szCs w:val="21"/>
        </w:rPr>
      </w:pPr>
      <w:r w:rsidRPr="006B128E">
        <w:rPr>
          <w:rFonts w:ascii="Calibri" w:hAnsi="Calibri" w:cs="Calibri"/>
          <w:sz w:val="21"/>
          <w:szCs w:val="21"/>
        </w:rPr>
        <w:t>Wszystkie wodomierze i moduły radiowe muszą pochodzić od jednego producenta, muszą posiadać uniwersalny moduł komunikacji radiowej dla wszystkich typów i średnic wodomierzy bez konieczności użycia pierścieni pozycjonujących lub tożsamych rozwiązań, przekaz danych z wodomierza do modułu indukcyjny;</w:t>
      </w:r>
    </w:p>
    <w:p w14:paraId="12FDEA9A" w14:textId="1341F50B" w:rsidR="00C71B9E" w:rsidRPr="006B128E" w:rsidRDefault="00C71B9E" w:rsidP="002B6FB3">
      <w:pPr>
        <w:pStyle w:val="Tekstpodstawowywcity2"/>
        <w:spacing w:after="0" w:line="276" w:lineRule="auto"/>
        <w:ind w:left="851"/>
        <w:jc w:val="both"/>
        <w:rPr>
          <w:rFonts w:ascii="Calibri" w:hAnsi="Calibri" w:cs="Calibri"/>
          <w:sz w:val="21"/>
          <w:szCs w:val="21"/>
        </w:rPr>
      </w:pPr>
      <w:r w:rsidRPr="006B128E">
        <w:rPr>
          <w:rFonts w:ascii="Calibri" w:hAnsi="Calibri" w:cs="Calibri"/>
          <w:sz w:val="21"/>
          <w:szCs w:val="21"/>
        </w:rPr>
        <w:t>wyklucza się rozwiązania optyczne;</w:t>
      </w:r>
    </w:p>
    <w:p w14:paraId="321DDDBA" w14:textId="77777777" w:rsidR="00C71B9E" w:rsidRPr="006B128E" w:rsidRDefault="00C71B9E" w:rsidP="00A31929">
      <w:pPr>
        <w:pStyle w:val="Tekstpodstawowywcity2"/>
        <w:numPr>
          <w:ilvl w:val="1"/>
          <w:numId w:val="42"/>
        </w:numPr>
        <w:tabs>
          <w:tab w:val="left" w:pos="851"/>
        </w:tabs>
        <w:spacing w:after="0" w:line="276" w:lineRule="auto"/>
        <w:ind w:left="851" w:hanging="425"/>
        <w:jc w:val="both"/>
        <w:rPr>
          <w:rFonts w:ascii="Calibri" w:hAnsi="Calibri" w:cs="Calibri"/>
          <w:sz w:val="21"/>
          <w:szCs w:val="21"/>
        </w:rPr>
      </w:pPr>
      <w:r w:rsidRPr="006B128E">
        <w:rPr>
          <w:rFonts w:ascii="Calibri" w:hAnsi="Calibri" w:cs="Calibri"/>
          <w:sz w:val="21"/>
          <w:szCs w:val="21"/>
        </w:rPr>
        <w:t>Na wodomierzu wymagane jest umieszczenie specjalnej naklejki z numerem wodomierza w postaci alfa-numerycznej i kodu kreskowego;</w:t>
      </w:r>
    </w:p>
    <w:p w14:paraId="3ED002DC" w14:textId="77777777" w:rsidR="00C71B9E" w:rsidRPr="006B128E" w:rsidRDefault="00C71B9E" w:rsidP="00A31929">
      <w:pPr>
        <w:pStyle w:val="Tekstpodstawowywcity2"/>
        <w:numPr>
          <w:ilvl w:val="1"/>
          <w:numId w:val="42"/>
        </w:numPr>
        <w:tabs>
          <w:tab w:val="left" w:pos="851"/>
        </w:tabs>
        <w:spacing w:after="0" w:line="276" w:lineRule="auto"/>
        <w:ind w:left="851" w:hanging="425"/>
        <w:jc w:val="both"/>
        <w:rPr>
          <w:rFonts w:ascii="Calibri" w:hAnsi="Calibri" w:cs="Calibri"/>
          <w:sz w:val="21"/>
          <w:szCs w:val="21"/>
        </w:rPr>
      </w:pPr>
      <w:r w:rsidRPr="006B128E">
        <w:rPr>
          <w:rFonts w:ascii="Calibri" w:hAnsi="Calibri" w:cs="Calibri"/>
          <w:sz w:val="21"/>
          <w:szCs w:val="21"/>
        </w:rPr>
        <w:t>Wodomierze podlegające ocenie zgodności winny posiadać certyfikat badania UE i deklarację zgodności producenta z dyrektywą 2014/32/UE (w języku polskim lub przetłumaczone na język polski);</w:t>
      </w:r>
    </w:p>
    <w:p w14:paraId="4D0A870A" w14:textId="77777777" w:rsidR="00C71B9E" w:rsidRPr="006B128E" w:rsidRDefault="00C71B9E" w:rsidP="00A31929">
      <w:pPr>
        <w:pStyle w:val="Tekstpodstawowywcity2"/>
        <w:numPr>
          <w:ilvl w:val="1"/>
          <w:numId w:val="42"/>
        </w:numPr>
        <w:tabs>
          <w:tab w:val="left" w:pos="851"/>
        </w:tabs>
        <w:spacing w:after="0" w:line="276" w:lineRule="auto"/>
        <w:ind w:left="851" w:hanging="425"/>
        <w:jc w:val="both"/>
        <w:rPr>
          <w:rFonts w:ascii="Calibri" w:hAnsi="Calibri" w:cs="Calibri"/>
          <w:sz w:val="21"/>
          <w:szCs w:val="21"/>
        </w:rPr>
      </w:pPr>
      <w:r w:rsidRPr="006B128E">
        <w:rPr>
          <w:rFonts w:ascii="Calibri" w:hAnsi="Calibri" w:cs="Calibri"/>
          <w:sz w:val="21"/>
          <w:szCs w:val="21"/>
        </w:rPr>
        <w:t>Wodomierze winny posiadać zatwierdzenie typu MID zgodne z normą PN-EN ISO 4064 lub PN-EN 14154 oraz aktualny atest PZH.</w:t>
      </w:r>
    </w:p>
    <w:p w14:paraId="27EB71A9" w14:textId="77777777" w:rsidR="00C71B9E" w:rsidRPr="006B128E" w:rsidRDefault="00C71B9E" w:rsidP="00A31929">
      <w:pPr>
        <w:pStyle w:val="Tekstpodstawowywcity2"/>
        <w:numPr>
          <w:ilvl w:val="1"/>
          <w:numId w:val="41"/>
        </w:numPr>
        <w:spacing w:after="0" w:line="276" w:lineRule="auto"/>
        <w:ind w:left="426" w:hanging="426"/>
        <w:jc w:val="both"/>
        <w:rPr>
          <w:rFonts w:ascii="Calibri" w:hAnsi="Calibri" w:cs="Calibri"/>
          <w:sz w:val="21"/>
          <w:szCs w:val="21"/>
        </w:rPr>
      </w:pPr>
      <w:r w:rsidRPr="006B128E">
        <w:rPr>
          <w:rFonts w:ascii="Calibri" w:hAnsi="Calibri" w:cs="Calibri"/>
          <w:sz w:val="21"/>
          <w:szCs w:val="21"/>
        </w:rPr>
        <w:t>Wymagania zamawiającego / obowiązki wykonawcy dotyczące przedmiotu zamówienia</w:t>
      </w:r>
      <w:r w:rsidR="00A12CB1" w:rsidRPr="006B128E">
        <w:rPr>
          <w:rFonts w:ascii="Calibri" w:hAnsi="Calibri" w:cs="Calibri"/>
          <w:sz w:val="21"/>
          <w:szCs w:val="21"/>
        </w:rPr>
        <w:t>:</w:t>
      </w:r>
    </w:p>
    <w:p w14:paraId="0E7430DF" w14:textId="77777777" w:rsidR="00C71B9E" w:rsidRDefault="00C71B9E" w:rsidP="00F40DE7">
      <w:pPr>
        <w:pStyle w:val="Tekstpodstawowywcity2"/>
        <w:numPr>
          <w:ilvl w:val="1"/>
          <w:numId w:val="43"/>
        </w:numPr>
        <w:spacing w:after="0" w:line="276" w:lineRule="auto"/>
        <w:ind w:left="851" w:hanging="425"/>
        <w:jc w:val="both"/>
        <w:rPr>
          <w:rFonts w:ascii="Calibri" w:hAnsi="Calibri" w:cs="Calibri"/>
          <w:sz w:val="21"/>
          <w:szCs w:val="21"/>
          <w:u w:val="single"/>
        </w:rPr>
      </w:pPr>
      <w:r w:rsidRPr="006B128E">
        <w:rPr>
          <w:rFonts w:ascii="Calibri" w:hAnsi="Calibri" w:cs="Calibri"/>
          <w:sz w:val="21"/>
          <w:szCs w:val="21"/>
          <w:u w:val="single"/>
        </w:rPr>
        <w:t>Specyfikacja techniczna wodomierzy (poz. 1 – 14 WYKAZU):</w:t>
      </w:r>
    </w:p>
    <w:p w14:paraId="351F508C" w14:textId="77777777" w:rsidR="009F2885" w:rsidRDefault="009F2885" w:rsidP="009F2885">
      <w:pPr>
        <w:pStyle w:val="Tekstpodstawowywcity2"/>
        <w:numPr>
          <w:ilvl w:val="0"/>
          <w:numId w:val="51"/>
        </w:numPr>
        <w:tabs>
          <w:tab w:val="left" w:pos="1276"/>
        </w:tabs>
        <w:spacing w:after="0" w:line="276" w:lineRule="auto"/>
        <w:ind w:left="1276" w:hanging="425"/>
        <w:jc w:val="both"/>
        <w:rPr>
          <w:rFonts w:ascii="Calibri" w:hAnsi="Calibri" w:cs="Calibri"/>
          <w:sz w:val="21"/>
          <w:szCs w:val="21"/>
        </w:rPr>
      </w:pPr>
      <w:r>
        <w:rPr>
          <w:rFonts w:ascii="Calibri" w:hAnsi="Calibri" w:cs="Calibri"/>
          <w:sz w:val="21"/>
          <w:szCs w:val="21"/>
        </w:rPr>
        <w:t>s</w:t>
      </w:r>
      <w:r w:rsidRPr="005662C1">
        <w:rPr>
          <w:rFonts w:ascii="Calibri" w:hAnsi="Calibri" w:cs="Calibri"/>
          <w:sz w:val="21"/>
          <w:szCs w:val="21"/>
        </w:rPr>
        <w:t>tosowane do wody zimnej o temperaturze do 30°C</w:t>
      </w:r>
      <w:r>
        <w:rPr>
          <w:rFonts w:ascii="Calibri" w:hAnsi="Calibri" w:cs="Calibri"/>
          <w:sz w:val="21"/>
          <w:szCs w:val="21"/>
        </w:rPr>
        <w:t>,</w:t>
      </w:r>
    </w:p>
    <w:p w14:paraId="0D61DEA2" w14:textId="77777777" w:rsidR="009F2885" w:rsidRDefault="009F2885" w:rsidP="009F2885">
      <w:pPr>
        <w:pStyle w:val="Tekstpodstawowywcity2"/>
        <w:numPr>
          <w:ilvl w:val="0"/>
          <w:numId w:val="51"/>
        </w:numPr>
        <w:tabs>
          <w:tab w:val="left" w:pos="1276"/>
        </w:tabs>
        <w:spacing w:after="0" w:line="276" w:lineRule="auto"/>
        <w:ind w:left="1276" w:hanging="425"/>
        <w:jc w:val="both"/>
        <w:rPr>
          <w:rFonts w:ascii="Calibri" w:hAnsi="Calibri" w:cs="Calibri"/>
          <w:sz w:val="21"/>
          <w:szCs w:val="21"/>
        </w:rPr>
      </w:pPr>
      <w:r w:rsidRPr="00F40DE7">
        <w:rPr>
          <w:rFonts w:ascii="Calibri" w:hAnsi="Calibri" w:cs="Calibri"/>
          <w:sz w:val="21"/>
          <w:szCs w:val="21"/>
        </w:rPr>
        <w:t xml:space="preserve">konstrukcja wodomierza </w:t>
      </w:r>
      <w:proofErr w:type="spellStart"/>
      <w:r w:rsidRPr="00F40DE7">
        <w:rPr>
          <w:rFonts w:ascii="Calibri" w:hAnsi="Calibri" w:cs="Calibri"/>
          <w:sz w:val="21"/>
          <w:szCs w:val="21"/>
        </w:rPr>
        <w:t>suchobieżna</w:t>
      </w:r>
      <w:proofErr w:type="spellEnd"/>
      <w:r w:rsidRPr="00F40DE7">
        <w:rPr>
          <w:rFonts w:ascii="Calibri" w:hAnsi="Calibri" w:cs="Calibri"/>
          <w:sz w:val="21"/>
          <w:szCs w:val="21"/>
        </w:rPr>
        <w:t>/sucha przekładnia, suche liczydło:</w:t>
      </w:r>
    </w:p>
    <w:p w14:paraId="7EA6A32C" w14:textId="77777777" w:rsidR="009F2885" w:rsidRPr="004753B5" w:rsidRDefault="009F2885" w:rsidP="009F2885">
      <w:pPr>
        <w:pStyle w:val="Akapitzlist"/>
        <w:numPr>
          <w:ilvl w:val="0"/>
          <w:numId w:val="45"/>
        </w:numPr>
        <w:tabs>
          <w:tab w:val="left" w:pos="1560"/>
        </w:tabs>
        <w:spacing w:line="276" w:lineRule="auto"/>
        <w:ind w:left="1560" w:hanging="284"/>
        <w:jc w:val="both"/>
        <w:rPr>
          <w:rFonts w:ascii="Calibri" w:hAnsi="Calibri" w:cs="Calibri"/>
          <w:bCs/>
          <w:sz w:val="21"/>
          <w:szCs w:val="21"/>
        </w:rPr>
      </w:pPr>
      <w:r w:rsidRPr="006B128E">
        <w:rPr>
          <w:rFonts w:ascii="Calibri" w:hAnsi="Calibri" w:cs="Calibri"/>
          <w:bCs/>
          <w:sz w:val="21"/>
          <w:szCs w:val="21"/>
        </w:rPr>
        <w:t>dla DN 15÷DN 40 wymagana konstrukcja objętościowa (poz. 1 – 5 WYKAZU)</w:t>
      </w:r>
      <w:r>
        <w:rPr>
          <w:rFonts w:ascii="Calibri" w:hAnsi="Calibri" w:cs="Calibri"/>
          <w:bCs/>
          <w:sz w:val="21"/>
          <w:szCs w:val="21"/>
          <w:lang w:val="pl-PL"/>
        </w:rPr>
        <w:t>,</w:t>
      </w:r>
    </w:p>
    <w:p w14:paraId="59CEC346" w14:textId="77777777" w:rsidR="009F2885" w:rsidRPr="004753B5" w:rsidRDefault="009F2885" w:rsidP="009F2885">
      <w:pPr>
        <w:pStyle w:val="Akapitzlist"/>
        <w:numPr>
          <w:ilvl w:val="0"/>
          <w:numId w:val="45"/>
        </w:numPr>
        <w:tabs>
          <w:tab w:val="left" w:pos="1560"/>
        </w:tabs>
        <w:spacing w:line="276" w:lineRule="auto"/>
        <w:ind w:left="1560" w:hanging="284"/>
        <w:jc w:val="both"/>
        <w:rPr>
          <w:rFonts w:ascii="Calibri" w:hAnsi="Calibri" w:cs="Calibri"/>
          <w:bCs/>
          <w:sz w:val="21"/>
          <w:szCs w:val="21"/>
        </w:rPr>
      </w:pPr>
      <w:r w:rsidRPr="004753B5">
        <w:rPr>
          <w:rFonts w:ascii="Calibri" w:hAnsi="Calibri" w:cs="Calibri"/>
          <w:bCs/>
          <w:sz w:val="21"/>
          <w:szCs w:val="21"/>
        </w:rPr>
        <w:t>dla DN 50÷DN 150 wymagana konstrukcja jednostrumieniowa (poz. 6 – 10 WYKAZU)</w:t>
      </w:r>
      <w:r w:rsidRPr="004753B5">
        <w:rPr>
          <w:rFonts w:ascii="Calibri" w:hAnsi="Calibri" w:cs="Calibri"/>
          <w:bCs/>
          <w:sz w:val="21"/>
          <w:szCs w:val="21"/>
          <w:lang w:val="pl-PL"/>
        </w:rPr>
        <w:t>,</w:t>
      </w:r>
    </w:p>
    <w:p w14:paraId="6C262AAB" w14:textId="77777777" w:rsidR="009F2885" w:rsidRPr="004753B5" w:rsidRDefault="009F2885" w:rsidP="009F2885">
      <w:pPr>
        <w:pStyle w:val="Akapitzlist"/>
        <w:numPr>
          <w:ilvl w:val="0"/>
          <w:numId w:val="45"/>
        </w:numPr>
        <w:tabs>
          <w:tab w:val="left" w:pos="1560"/>
        </w:tabs>
        <w:spacing w:line="276" w:lineRule="auto"/>
        <w:ind w:left="1560" w:hanging="284"/>
        <w:jc w:val="both"/>
        <w:rPr>
          <w:rFonts w:ascii="Calibri" w:hAnsi="Calibri" w:cs="Calibri"/>
          <w:bCs/>
          <w:sz w:val="21"/>
          <w:szCs w:val="21"/>
        </w:rPr>
      </w:pPr>
      <w:r w:rsidRPr="004753B5">
        <w:rPr>
          <w:rFonts w:ascii="Calibri" w:hAnsi="Calibri" w:cs="Calibri"/>
          <w:bCs/>
          <w:sz w:val="21"/>
          <w:szCs w:val="21"/>
        </w:rPr>
        <w:t>dla DN 80÷DN 200 wymagana konstrukcja śrubowa (poz. 11 – 14 WYKAZU)</w:t>
      </w:r>
      <w:r w:rsidRPr="004753B5">
        <w:rPr>
          <w:rFonts w:ascii="Calibri" w:hAnsi="Calibri" w:cs="Calibri"/>
          <w:bCs/>
          <w:sz w:val="21"/>
          <w:szCs w:val="21"/>
          <w:lang w:val="pl-PL"/>
        </w:rPr>
        <w:t>,</w:t>
      </w:r>
    </w:p>
    <w:p w14:paraId="0F3FE4F3" w14:textId="77777777" w:rsidR="009F2885" w:rsidRDefault="009F2885" w:rsidP="009F2885">
      <w:pPr>
        <w:pStyle w:val="Tekstpodstawowywcity2"/>
        <w:numPr>
          <w:ilvl w:val="0"/>
          <w:numId w:val="51"/>
        </w:numPr>
        <w:tabs>
          <w:tab w:val="left" w:pos="1276"/>
        </w:tabs>
        <w:spacing w:after="0" w:line="276" w:lineRule="auto"/>
        <w:ind w:left="1276" w:hanging="425"/>
        <w:jc w:val="both"/>
        <w:rPr>
          <w:rFonts w:ascii="Calibri" w:hAnsi="Calibri" w:cs="Calibri"/>
          <w:sz w:val="21"/>
          <w:szCs w:val="21"/>
        </w:rPr>
      </w:pPr>
      <w:r w:rsidRPr="004753B5">
        <w:rPr>
          <w:rFonts w:ascii="Calibri" w:hAnsi="Calibri" w:cs="Calibri"/>
          <w:sz w:val="21"/>
          <w:szCs w:val="21"/>
        </w:rPr>
        <w:t>korpus wodomierza nie może być wykonany z tworzywa sztucznego</w:t>
      </w:r>
      <w:r>
        <w:rPr>
          <w:rFonts w:ascii="Calibri" w:hAnsi="Calibri" w:cs="Calibri"/>
          <w:sz w:val="21"/>
          <w:szCs w:val="21"/>
        </w:rPr>
        <w:t>,</w:t>
      </w:r>
    </w:p>
    <w:p w14:paraId="213EF773" w14:textId="77777777" w:rsidR="009F2885" w:rsidRDefault="009F2885" w:rsidP="009F2885">
      <w:pPr>
        <w:pStyle w:val="Tekstpodstawowywcity2"/>
        <w:numPr>
          <w:ilvl w:val="0"/>
          <w:numId w:val="51"/>
        </w:numPr>
        <w:tabs>
          <w:tab w:val="left" w:pos="1276"/>
        </w:tabs>
        <w:spacing w:after="0" w:line="276" w:lineRule="auto"/>
        <w:ind w:left="1276" w:hanging="425"/>
        <w:jc w:val="both"/>
        <w:rPr>
          <w:rFonts w:ascii="Calibri" w:hAnsi="Calibri" w:cs="Calibri"/>
          <w:sz w:val="21"/>
          <w:szCs w:val="21"/>
        </w:rPr>
      </w:pPr>
      <w:r w:rsidRPr="00F91E92">
        <w:rPr>
          <w:rFonts w:ascii="Calibri" w:hAnsi="Calibri" w:cs="Calibri"/>
          <w:sz w:val="21"/>
          <w:szCs w:val="21"/>
        </w:rPr>
        <w:t>liczydło winno być hermetyczne IP68, ośmiobębenkowe (8 pozycji), odporne na zaparowania, zabezpieczone klapką</w:t>
      </w:r>
    </w:p>
    <w:p w14:paraId="07A7C0F6" w14:textId="77777777" w:rsidR="009F2885" w:rsidRDefault="009F2885" w:rsidP="009F2885">
      <w:pPr>
        <w:pStyle w:val="Tekstpodstawowywcity2"/>
        <w:numPr>
          <w:ilvl w:val="0"/>
          <w:numId w:val="51"/>
        </w:numPr>
        <w:tabs>
          <w:tab w:val="left" w:pos="1276"/>
        </w:tabs>
        <w:spacing w:after="0" w:line="276" w:lineRule="auto"/>
        <w:ind w:left="1276" w:hanging="425"/>
        <w:jc w:val="both"/>
        <w:rPr>
          <w:rFonts w:ascii="Calibri" w:hAnsi="Calibri" w:cs="Calibri"/>
          <w:sz w:val="21"/>
          <w:szCs w:val="21"/>
        </w:rPr>
      </w:pPr>
      <w:r w:rsidRPr="00F91E92">
        <w:rPr>
          <w:rFonts w:ascii="Calibri" w:hAnsi="Calibri" w:cs="Calibri"/>
          <w:sz w:val="21"/>
          <w:szCs w:val="21"/>
        </w:rPr>
        <w:t>wodomierze winny być fabrycznie nowe, ze znakiem oceny zgodności CE z roku realizacji dostawy (znak oceny zgodności naniesiony trwale na obudowie liczydła wodomierza)</w:t>
      </w:r>
      <w:r>
        <w:rPr>
          <w:rFonts w:ascii="Calibri" w:hAnsi="Calibri" w:cs="Calibri"/>
          <w:sz w:val="21"/>
          <w:szCs w:val="21"/>
        </w:rPr>
        <w:t>,</w:t>
      </w:r>
    </w:p>
    <w:p w14:paraId="49A24A19" w14:textId="77777777" w:rsidR="009F2885" w:rsidRDefault="009F2885" w:rsidP="009F2885">
      <w:pPr>
        <w:pStyle w:val="Tekstpodstawowywcity2"/>
        <w:numPr>
          <w:ilvl w:val="0"/>
          <w:numId w:val="51"/>
        </w:numPr>
        <w:tabs>
          <w:tab w:val="left" w:pos="1276"/>
        </w:tabs>
        <w:spacing w:after="0" w:line="276" w:lineRule="auto"/>
        <w:ind w:left="1276" w:hanging="425"/>
        <w:jc w:val="both"/>
        <w:rPr>
          <w:rFonts w:ascii="Calibri" w:hAnsi="Calibri" w:cs="Calibri"/>
          <w:sz w:val="21"/>
          <w:szCs w:val="21"/>
        </w:rPr>
      </w:pPr>
      <w:r w:rsidRPr="00F91E92">
        <w:rPr>
          <w:rFonts w:ascii="Calibri" w:hAnsi="Calibri" w:cs="Calibri"/>
          <w:sz w:val="21"/>
          <w:szCs w:val="21"/>
        </w:rPr>
        <w:t>numer fabryczny winien być trwale umieszczony na tarczy liczydła lub obudowie</w:t>
      </w:r>
      <w:r>
        <w:rPr>
          <w:rFonts w:ascii="Calibri" w:hAnsi="Calibri" w:cs="Calibri"/>
          <w:sz w:val="21"/>
          <w:szCs w:val="21"/>
        </w:rPr>
        <w:t>,</w:t>
      </w:r>
    </w:p>
    <w:p w14:paraId="72018BC7" w14:textId="77777777" w:rsidR="009F2885" w:rsidRDefault="009F2885" w:rsidP="009F2885">
      <w:pPr>
        <w:pStyle w:val="Tekstpodstawowywcity2"/>
        <w:numPr>
          <w:ilvl w:val="0"/>
          <w:numId w:val="51"/>
        </w:numPr>
        <w:tabs>
          <w:tab w:val="left" w:pos="1276"/>
        </w:tabs>
        <w:spacing w:after="0" w:line="276" w:lineRule="auto"/>
        <w:ind w:left="1276" w:hanging="425"/>
        <w:jc w:val="both"/>
        <w:rPr>
          <w:rFonts w:ascii="Calibri" w:hAnsi="Calibri" w:cs="Calibri"/>
          <w:sz w:val="21"/>
          <w:szCs w:val="21"/>
        </w:rPr>
      </w:pPr>
      <w:r w:rsidRPr="00F91E92">
        <w:rPr>
          <w:rFonts w:ascii="Calibri" w:hAnsi="Calibri" w:cs="Calibri"/>
          <w:sz w:val="21"/>
          <w:szCs w:val="21"/>
        </w:rPr>
        <w:t>niezmienna praca w warunkach 100% wilgotności otoczenia</w:t>
      </w:r>
      <w:r>
        <w:rPr>
          <w:rFonts w:ascii="Calibri" w:hAnsi="Calibri" w:cs="Calibri"/>
          <w:sz w:val="21"/>
          <w:szCs w:val="21"/>
        </w:rPr>
        <w:t>,</w:t>
      </w:r>
    </w:p>
    <w:p w14:paraId="405C444F" w14:textId="77777777" w:rsidR="009F2885" w:rsidRDefault="009F2885" w:rsidP="009F2885">
      <w:pPr>
        <w:pStyle w:val="Tekstpodstawowywcity2"/>
        <w:numPr>
          <w:ilvl w:val="0"/>
          <w:numId w:val="51"/>
        </w:numPr>
        <w:tabs>
          <w:tab w:val="left" w:pos="1276"/>
        </w:tabs>
        <w:spacing w:after="0" w:line="276" w:lineRule="auto"/>
        <w:ind w:left="1276" w:hanging="425"/>
        <w:jc w:val="both"/>
        <w:rPr>
          <w:rFonts w:ascii="Calibri" w:hAnsi="Calibri" w:cs="Calibri"/>
          <w:sz w:val="21"/>
          <w:szCs w:val="21"/>
        </w:rPr>
      </w:pPr>
      <w:r w:rsidRPr="00F91E92">
        <w:rPr>
          <w:rFonts w:ascii="Calibri" w:hAnsi="Calibri" w:cs="Calibri"/>
          <w:sz w:val="21"/>
          <w:szCs w:val="21"/>
        </w:rPr>
        <w:t>oferowane wodomierze winny być zabezpieczone przed oddziaływaniem magnesów neodymowych</w:t>
      </w:r>
      <w:r>
        <w:rPr>
          <w:rFonts w:ascii="Calibri" w:hAnsi="Calibri" w:cs="Calibri"/>
          <w:sz w:val="21"/>
          <w:szCs w:val="21"/>
        </w:rPr>
        <w:t>,</w:t>
      </w:r>
    </w:p>
    <w:p w14:paraId="2EB55DA5" w14:textId="77777777" w:rsidR="009F2885" w:rsidRDefault="009F2885" w:rsidP="009F2885">
      <w:pPr>
        <w:pStyle w:val="Tekstpodstawowywcity2"/>
        <w:numPr>
          <w:ilvl w:val="0"/>
          <w:numId w:val="51"/>
        </w:numPr>
        <w:tabs>
          <w:tab w:val="left" w:pos="1276"/>
        </w:tabs>
        <w:spacing w:after="0" w:line="276" w:lineRule="auto"/>
        <w:ind w:left="1276" w:hanging="425"/>
        <w:jc w:val="both"/>
        <w:rPr>
          <w:rFonts w:ascii="Calibri" w:hAnsi="Calibri" w:cs="Calibri"/>
          <w:sz w:val="21"/>
          <w:szCs w:val="21"/>
        </w:rPr>
      </w:pPr>
      <w:r w:rsidRPr="00F91E92">
        <w:rPr>
          <w:rFonts w:ascii="Calibri" w:hAnsi="Calibri" w:cs="Calibri"/>
          <w:sz w:val="21"/>
          <w:szCs w:val="21"/>
        </w:rPr>
        <w:t>zespół liczydła winien posiadać możliwość obrotu o minimum 355°</w:t>
      </w:r>
      <w:r>
        <w:rPr>
          <w:rFonts w:ascii="Calibri" w:hAnsi="Calibri" w:cs="Calibri"/>
          <w:sz w:val="21"/>
          <w:szCs w:val="21"/>
        </w:rPr>
        <w:t>,</w:t>
      </w:r>
    </w:p>
    <w:p w14:paraId="7ED65FB3" w14:textId="77777777" w:rsidR="009F2885" w:rsidRDefault="009F2885" w:rsidP="009F2885">
      <w:pPr>
        <w:pStyle w:val="Tekstpodstawowywcity2"/>
        <w:numPr>
          <w:ilvl w:val="0"/>
          <w:numId w:val="51"/>
        </w:numPr>
        <w:tabs>
          <w:tab w:val="left" w:pos="1276"/>
        </w:tabs>
        <w:spacing w:after="0" w:line="276" w:lineRule="auto"/>
        <w:ind w:left="1276" w:hanging="425"/>
        <w:jc w:val="both"/>
        <w:rPr>
          <w:rFonts w:ascii="Calibri" w:hAnsi="Calibri" w:cs="Calibri"/>
          <w:sz w:val="21"/>
          <w:szCs w:val="21"/>
        </w:rPr>
      </w:pPr>
      <w:r w:rsidRPr="00F91E92">
        <w:rPr>
          <w:rFonts w:ascii="Calibri" w:hAnsi="Calibri" w:cs="Calibri"/>
          <w:sz w:val="21"/>
          <w:szCs w:val="21"/>
        </w:rPr>
        <w:t>maksymalne ciśnienie robocze – 16 bar</w:t>
      </w:r>
      <w:r>
        <w:rPr>
          <w:rFonts w:ascii="Calibri" w:hAnsi="Calibri" w:cs="Calibri"/>
          <w:sz w:val="21"/>
          <w:szCs w:val="21"/>
        </w:rPr>
        <w:t>,</w:t>
      </w:r>
    </w:p>
    <w:p w14:paraId="0122514A" w14:textId="77777777" w:rsidR="009F2885" w:rsidRPr="00F91E92" w:rsidRDefault="009F2885" w:rsidP="009F2885">
      <w:pPr>
        <w:pStyle w:val="Tekstpodstawowywcity2"/>
        <w:numPr>
          <w:ilvl w:val="0"/>
          <w:numId w:val="51"/>
        </w:numPr>
        <w:tabs>
          <w:tab w:val="left" w:pos="1276"/>
        </w:tabs>
        <w:spacing w:after="0" w:line="276" w:lineRule="auto"/>
        <w:ind w:left="1276" w:hanging="425"/>
        <w:jc w:val="both"/>
        <w:rPr>
          <w:rFonts w:ascii="Calibri" w:hAnsi="Calibri" w:cs="Calibri"/>
          <w:sz w:val="21"/>
          <w:szCs w:val="21"/>
        </w:rPr>
      </w:pPr>
      <w:r w:rsidRPr="00F91E92">
        <w:rPr>
          <w:rFonts w:ascii="Calibri" w:hAnsi="Calibri" w:cs="Calibri"/>
          <w:sz w:val="21"/>
          <w:szCs w:val="21"/>
        </w:rPr>
        <w:t>zakres pomiarowy</w:t>
      </w:r>
      <w:r>
        <w:rPr>
          <w:rFonts w:ascii="Calibri" w:hAnsi="Calibri" w:cs="Calibri"/>
          <w:sz w:val="21"/>
          <w:szCs w:val="21"/>
        </w:rPr>
        <w:t xml:space="preserve"> dla wodomierzy:</w:t>
      </w:r>
    </w:p>
    <w:p w14:paraId="1C952FB8" w14:textId="77777777" w:rsidR="009F2885" w:rsidRPr="009F2885" w:rsidRDefault="009F2885" w:rsidP="009F2885">
      <w:pPr>
        <w:pStyle w:val="Akapitzlist"/>
        <w:numPr>
          <w:ilvl w:val="0"/>
          <w:numId w:val="45"/>
        </w:numPr>
        <w:spacing w:line="276" w:lineRule="auto"/>
        <w:ind w:left="1560" w:hanging="284"/>
        <w:jc w:val="both"/>
        <w:rPr>
          <w:rFonts w:ascii="Calibri" w:hAnsi="Calibri" w:cs="Calibri"/>
          <w:bCs/>
          <w:sz w:val="21"/>
          <w:szCs w:val="21"/>
        </w:rPr>
      </w:pPr>
      <w:r w:rsidRPr="00C71B9E">
        <w:rPr>
          <w:rFonts w:ascii="Calibri" w:hAnsi="Calibri" w:cs="Calibri"/>
          <w:bCs/>
          <w:sz w:val="21"/>
          <w:szCs w:val="21"/>
        </w:rPr>
        <w:t>objętościowych R≥160</w:t>
      </w:r>
      <w:r>
        <w:rPr>
          <w:rFonts w:ascii="Calibri" w:hAnsi="Calibri" w:cs="Calibri"/>
          <w:bCs/>
          <w:sz w:val="21"/>
          <w:szCs w:val="21"/>
          <w:lang w:val="pl-PL"/>
        </w:rPr>
        <w:t>,</w:t>
      </w:r>
    </w:p>
    <w:p w14:paraId="2254634A" w14:textId="77777777" w:rsidR="009F2885" w:rsidRPr="009F2885" w:rsidRDefault="009F2885" w:rsidP="009F2885">
      <w:pPr>
        <w:pStyle w:val="Akapitzlist"/>
        <w:numPr>
          <w:ilvl w:val="0"/>
          <w:numId w:val="45"/>
        </w:numPr>
        <w:spacing w:line="276" w:lineRule="auto"/>
        <w:ind w:left="1560" w:hanging="284"/>
        <w:jc w:val="both"/>
        <w:rPr>
          <w:rFonts w:ascii="Calibri" w:hAnsi="Calibri" w:cs="Calibri"/>
          <w:bCs/>
          <w:sz w:val="21"/>
          <w:szCs w:val="21"/>
        </w:rPr>
      </w:pPr>
      <w:r w:rsidRPr="009F2885">
        <w:rPr>
          <w:rFonts w:ascii="Calibri" w:hAnsi="Calibri" w:cs="Calibri"/>
          <w:bCs/>
          <w:sz w:val="21"/>
          <w:szCs w:val="21"/>
        </w:rPr>
        <w:t>jednostrumieniowych R≥315 (w poziomej pozycji montażu)</w:t>
      </w:r>
      <w:r>
        <w:rPr>
          <w:rFonts w:ascii="Calibri" w:hAnsi="Calibri" w:cs="Calibri"/>
          <w:bCs/>
          <w:sz w:val="21"/>
          <w:szCs w:val="21"/>
          <w:lang w:val="pl-PL"/>
        </w:rPr>
        <w:t>,</w:t>
      </w:r>
    </w:p>
    <w:p w14:paraId="1A71CAC4" w14:textId="77777777" w:rsidR="009F2885" w:rsidRPr="009F2885" w:rsidRDefault="009F2885" w:rsidP="009F2885">
      <w:pPr>
        <w:pStyle w:val="Akapitzlist"/>
        <w:numPr>
          <w:ilvl w:val="0"/>
          <w:numId w:val="45"/>
        </w:numPr>
        <w:spacing w:line="276" w:lineRule="auto"/>
        <w:ind w:left="1560" w:hanging="284"/>
        <w:jc w:val="both"/>
        <w:rPr>
          <w:rFonts w:ascii="Calibri" w:hAnsi="Calibri" w:cs="Calibri"/>
          <w:bCs/>
          <w:sz w:val="21"/>
          <w:szCs w:val="21"/>
        </w:rPr>
      </w:pPr>
      <w:r w:rsidRPr="009F2885">
        <w:rPr>
          <w:rFonts w:ascii="Calibri" w:hAnsi="Calibri" w:cs="Calibri"/>
          <w:bCs/>
          <w:sz w:val="21"/>
          <w:szCs w:val="21"/>
        </w:rPr>
        <w:t>śrubowych – R≥40 (w poziomej pozycji montażu)</w:t>
      </w:r>
      <w:bookmarkStart w:id="5" w:name="_Hlk143238456"/>
      <w:r w:rsidRPr="009F2885">
        <w:rPr>
          <w:rFonts w:ascii="Calibri" w:hAnsi="Calibri" w:cs="Calibri"/>
          <w:bCs/>
          <w:sz w:val="21"/>
          <w:szCs w:val="21"/>
        </w:rPr>
        <w:t>;</w:t>
      </w:r>
      <w:bookmarkEnd w:id="5"/>
    </w:p>
    <w:p w14:paraId="2C7F2E11" w14:textId="42BB59F5" w:rsidR="00C71B9E" w:rsidRDefault="00C71B9E" w:rsidP="009F2885">
      <w:pPr>
        <w:pStyle w:val="Tekstpodstawowywcity2"/>
        <w:numPr>
          <w:ilvl w:val="1"/>
          <w:numId w:val="43"/>
        </w:numPr>
        <w:spacing w:after="0" w:line="276" w:lineRule="auto"/>
        <w:ind w:left="851" w:hanging="425"/>
        <w:jc w:val="both"/>
        <w:rPr>
          <w:rFonts w:ascii="Calibri" w:hAnsi="Calibri" w:cs="Calibri"/>
          <w:sz w:val="21"/>
          <w:szCs w:val="21"/>
          <w:u w:val="single"/>
        </w:rPr>
      </w:pPr>
      <w:r w:rsidRPr="009F2885">
        <w:rPr>
          <w:rFonts w:ascii="Calibri" w:hAnsi="Calibri" w:cs="Calibri"/>
          <w:sz w:val="21"/>
          <w:szCs w:val="21"/>
          <w:u w:val="single"/>
        </w:rPr>
        <w:t>Specyfikacja techniczna modułów radiowych (poz. 15 WYKAZU):</w:t>
      </w:r>
    </w:p>
    <w:p w14:paraId="66CE0AD6" w14:textId="77777777" w:rsidR="005625AC" w:rsidRDefault="005625AC" w:rsidP="005625AC">
      <w:pPr>
        <w:pStyle w:val="Tekstpodstawowywcity2"/>
        <w:numPr>
          <w:ilvl w:val="0"/>
          <w:numId w:val="46"/>
        </w:numPr>
        <w:spacing w:after="0" w:line="276" w:lineRule="auto"/>
        <w:ind w:left="1276" w:hanging="425"/>
        <w:jc w:val="both"/>
        <w:rPr>
          <w:rFonts w:ascii="Calibri" w:hAnsi="Calibri" w:cs="Calibri"/>
          <w:sz w:val="21"/>
          <w:szCs w:val="21"/>
        </w:rPr>
      </w:pPr>
      <w:r>
        <w:rPr>
          <w:rFonts w:ascii="Calibri" w:hAnsi="Calibri" w:cs="Calibri"/>
          <w:sz w:val="21"/>
          <w:szCs w:val="21"/>
        </w:rPr>
        <w:t>m</w:t>
      </w:r>
      <w:r w:rsidRPr="006B128E">
        <w:rPr>
          <w:rFonts w:ascii="Calibri" w:hAnsi="Calibri" w:cs="Calibri"/>
          <w:sz w:val="21"/>
          <w:szCs w:val="21"/>
        </w:rPr>
        <w:t>oduły radiowe muszą być kompatybilne z systemem odczytu TEMETRA stosowanym w spółce zamawiającego</w:t>
      </w:r>
      <w:r>
        <w:rPr>
          <w:rFonts w:ascii="Calibri" w:hAnsi="Calibri" w:cs="Calibri"/>
          <w:sz w:val="21"/>
          <w:szCs w:val="21"/>
        </w:rPr>
        <w:t>,</w:t>
      </w:r>
    </w:p>
    <w:p w14:paraId="0982A051" w14:textId="77777777" w:rsidR="005625AC" w:rsidRPr="00A73B4B" w:rsidRDefault="005625AC" w:rsidP="005625AC">
      <w:pPr>
        <w:pStyle w:val="Tekstpodstawowywcity2"/>
        <w:numPr>
          <w:ilvl w:val="0"/>
          <w:numId w:val="46"/>
        </w:numPr>
        <w:spacing w:after="0" w:line="276" w:lineRule="auto"/>
        <w:ind w:left="1276" w:hanging="425"/>
        <w:jc w:val="both"/>
        <w:rPr>
          <w:rFonts w:ascii="Calibri" w:hAnsi="Calibri" w:cs="Calibri"/>
          <w:sz w:val="21"/>
          <w:szCs w:val="21"/>
        </w:rPr>
      </w:pPr>
      <w:r w:rsidRPr="00A73B4B">
        <w:rPr>
          <w:rFonts w:ascii="Calibri" w:hAnsi="Calibri" w:cs="Calibri"/>
          <w:sz w:val="21"/>
          <w:szCs w:val="21"/>
        </w:rPr>
        <w:t xml:space="preserve">moduły radiowe winny posiadać: </w:t>
      </w:r>
    </w:p>
    <w:p w14:paraId="734CFE77" w14:textId="77777777" w:rsidR="005625AC" w:rsidRPr="005E3AC8" w:rsidRDefault="005625AC" w:rsidP="005625AC">
      <w:pPr>
        <w:pStyle w:val="Akapitzlist"/>
        <w:numPr>
          <w:ilvl w:val="0"/>
          <w:numId w:val="45"/>
        </w:numPr>
        <w:spacing w:line="276" w:lineRule="auto"/>
        <w:ind w:left="1560" w:hanging="284"/>
        <w:jc w:val="both"/>
        <w:rPr>
          <w:rFonts w:ascii="Calibri" w:hAnsi="Calibri" w:cs="Calibri"/>
          <w:bCs/>
          <w:sz w:val="21"/>
          <w:szCs w:val="21"/>
        </w:rPr>
      </w:pPr>
      <w:r w:rsidRPr="006B128E">
        <w:rPr>
          <w:rFonts w:ascii="Calibri" w:hAnsi="Calibri" w:cs="Calibri"/>
          <w:bCs/>
          <w:sz w:val="21"/>
          <w:szCs w:val="21"/>
        </w:rPr>
        <w:t>minimum 12 miesięczny rejestr wskazań na koniec miesiąca</w:t>
      </w:r>
      <w:r>
        <w:rPr>
          <w:rFonts w:ascii="Calibri" w:hAnsi="Calibri" w:cs="Calibri"/>
          <w:bCs/>
          <w:sz w:val="21"/>
          <w:szCs w:val="21"/>
          <w:lang w:val="pl-PL"/>
        </w:rPr>
        <w:t>,</w:t>
      </w:r>
    </w:p>
    <w:p w14:paraId="6BCB2087" w14:textId="77777777" w:rsidR="005625AC" w:rsidRPr="005E3AC8" w:rsidRDefault="005625AC" w:rsidP="005625AC">
      <w:pPr>
        <w:pStyle w:val="Akapitzlist"/>
        <w:numPr>
          <w:ilvl w:val="0"/>
          <w:numId w:val="45"/>
        </w:numPr>
        <w:spacing w:line="276" w:lineRule="auto"/>
        <w:ind w:left="1560" w:hanging="284"/>
        <w:jc w:val="both"/>
        <w:rPr>
          <w:rFonts w:ascii="Calibri" w:hAnsi="Calibri" w:cs="Calibri"/>
          <w:bCs/>
          <w:sz w:val="21"/>
          <w:szCs w:val="21"/>
        </w:rPr>
      </w:pPr>
      <w:r w:rsidRPr="005E3AC8">
        <w:rPr>
          <w:rFonts w:ascii="Calibri" w:hAnsi="Calibri" w:cs="Calibri"/>
          <w:bCs/>
          <w:sz w:val="21"/>
          <w:szCs w:val="21"/>
        </w:rPr>
        <w:t>możliwość przesłania w transmisji radiowej w pasmie częstotliwości 433 MHz informacji o:</w:t>
      </w:r>
    </w:p>
    <w:p w14:paraId="6AABBA46" w14:textId="77777777" w:rsidR="005625AC" w:rsidRPr="0085370F" w:rsidRDefault="005625AC" w:rsidP="005625AC">
      <w:pPr>
        <w:pStyle w:val="Akapitzlist"/>
        <w:numPr>
          <w:ilvl w:val="0"/>
          <w:numId w:val="47"/>
        </w:numPr>
        <w:tabs>
          <w:tab w:val="left" w:pos="426"/>
        </w:tabs>
        <w:spacing w:line="276" w:lineRule="auto"/>
        <w:ind w:left="1843" w:hanging="283"/>
        <w:jc w:val="both"/>
        <w:rPr>
          <w:rFonts w:ascii="Calibri" w:hAnsi="Calibri" w:cs="Calibri"/>
          <w:bCs/>
          <w:sz w:val="21"/>
          <w:szCs w:val="21"/>
        </w:rPr>
      </w:pPr>
      <w:r w:rsidRPr="006B128E">
        <w:rPr>
          <w:rFonts w:ascii="Calibri" w:hAnsi="Calibri" w:cs="Calibri"/>
          <w:bCs/>
          <w:sz w:val="21"/>
          <w:szCs w:val="21"/>
        </w:rPr>
        <w:t>wskazaniu wodomierzy</w:t>
      </w:r>
      <w:r>
        <w:rPr>
          <w:rFonts w:ascii="Calibri" w:hAnsi="Calibri" w:cs="Calibri"/>
          <w:bCs/>
          <w:sz w:val="21"/>
          <w:szCs w:val="21"/>
          <w:lang w:val="pl-PL"/>
        </w:rPr>
        <w:t>,</w:t>
      </w:r>
    </w:p>
    <w:p w14:paraId="59160A89" w14:textId="77777777" w:rsidR="005625AC" w:rsidRPr="0085370F" w:rsidRDefault="005625AC" w:rsidP="005625AC">
      <w:pPr>
        <w:pStyle w:val="Akapitzlist"/>
        <w:numPr>
          <w:ilvl w:val="0"/>
          <w:numId w:val="47"/>
        </w:numPr>
        <w:tabs>
          <w:tab w:val="left" w:pos="426"/>
        </w:tabs>
        <w:spacing w:line="276" w:lineRule="auto"/>
        <w:ind w:left="1843" w:hanging="283"/>
        <w:jc w:val="both"/>
        <w:rPr>
          <w:rFonts w:ascii="Calibri" w:hAnsi="Calibri" w:cs="Calibri"/>
          <w:bCs/>
          <w:sz w:val="21"/>
          <w:szCs w:val="21"/>
        </w:rPr>
      </w:pPr>
      <w:r w:rsidRPr="0085370F">
        <w:rPr>
          <w:rFonts w:ascii="Calibri" w:hAnsi="Calibri" w:cs="Calibri"/>
          <w:bCs/>
          <w:sz w:val="21"/>
          <w:szCs w:val="21"/>
        </w:rPr>
        <w:t>wskazaniu na koniec miesiąca poprzedzającego</w:t>
      </w:r>
      <w:r>
        <w:rPr>
          <w:rFonts w:ascii="Calibri" w:hAnsi="Calibri" w:cs="Calibri"/>
          <w:bCs/>
          <w:sz w:val="21"/>
          <w:szCs w:val="21"/>
          <w:lang w:val="pl-PL"/>
        </w:rPr>
        <w:t>,</w:t>
      </w:r>
    </w:p>
    <w:p w14:paraId="3D9F1451" w14:textId="77777777" w:rsidR="005625AC" w:rsidRPr="0085370F" w:rsidRDefault="005625AC" w:rsidP="005625AC">
      <w:pPr>
        <w:pStyle w:val="Akapitzlist"/>
        <w:numPr>
          <w:ilvl w:val="0"/>
          <w:numId w:val="47"/>
        </w:numPr>
        <w:tabs>
          <w:tab w:val="left" w:pos="426"/>
        </w:tabs>
        <w:spacing w:line="276" w:lineRule="auto"/>
        <w:ind w:left="1843" w:hanging="283"/>
        <w:jc w:val="both"/>
        <w:rPr>
          <w:rFonts w:ascii="Calibri" w:hAnsi="Calibri" w:cs="Calibri"/>
          <w:bCs/>
          <w:sz w:val="21"/>
          <w:szCs w:val="21"/>
        </w:rPr>
      </w:pPr>
      <w:r w:rsidRPr="0085370F">
        <w:rPr>
          <w:rFonts w:ascii="Calibri" w:hAnsi="Calibri" w:cs="Calibri"/>
          <w:bCs/>
          <w:sz w:val="21"/>
          <w:szCs w:val="21"/>
        </w:rPr>
        <w:t>alarmach:</w:t>
      </w:r>
    </w:p>
    <w:p w14:paraId="1ADB4C82" w14:textId="77777777" w:rsidR="005625AC" w:rsidRPr="00C71B9E" w:rsidRDefault="005625AC" w:rsidP="005625AC">
      <w:pPr>
        <w:spacing w:line="276" w:lineRule="auto"/>
        <w:ind w:left="1843"/>
        <w:jc w:val="both"/>
        <w:rPr>
          <w:rFonts w:ascii="Calibri" w:hAnsi="Calibri" w:cs="Calibri"/>
          <w:sz w:val="21"/>
          <w:szCs w:val="21"/>
        </w:rPr>
      </w:pPr>
      <w:r w:rsidRPr="00C71B9E">
        <w:rPr>
          <w:rFonts w:ascii="Calibri" w:hAnsi="Calibri" w:cs="Calibri"/>
          <w:sz w:val="21"/>
          <w:szCs w:val="21"/>
        </w:rPr>
        <w:t>- wycieku</w:t>
      </w:r>
      <w:r>
        <w:rPr>
          <w:rFonts w:ascii="Calibri" w:hAnsi="Calibri" w:cs="Calibri"/>
          <w:bCs/>
          <w:sz w:val="21"/>
          <w:szCs w:val="21"/>
        </w:rPr>
        <w:t>,</w:t>
      </w:r>
    </w:p>
    <w:p w14:paraId="6A12CBF9" w14:textId="77777777" w:rsidR="005625AC" w:rsidRPr="00C71B9E" w:rsidRDefault="005625AC" w:rsidP="005625AC">
      <w:pPr>
        <w:spacing w:line="276" w:lineRule="auto"/>
        <w:ind w:left="1843"/>
        <w:jc w:val="both"/>
        <w:rPr>
          <w:rFonts w:ascii="Calibri" w:hAnsi="Calibri" w:cs="Calibri"/>
          <w:sz w:val="21"/>
          <w:szCs w:val="21"/>
        </w:rPr>
      </w:pPr>
      <w:r w:rsidRPr="00C71B9E">
        <w:rPr>
          <w:rFonts w:ascii="Calibri" w:hAnsi="Calibri" w:cs="Calibri"/>
          <w:sz w:val="21"/>
          <w:szCs w:val="21"/>
        </w:rPr>
        <w:t>- przepływu wstecznego</w:t>
      </w:r>
      <w:r>
        <w:rPr>
          <w:rFonts w:ascii="Calibri" w:hAnsi="Calibri" w:cs="Calibri"/>
          <w:bCs/>
          <w:sz w:val="21"/>
          <w:szCs w:val="21"/>
        </w:rPr>
        <w:t>,</w:t>
      </w:r>
    </w:p>
    <w:p w14:paraId="6E280ADD" w14:textId="77777777" w:rsidR="005625AC" w:rsidRPr="00C71B9E" w:rsidRDefault="005625AC" w:rsidP="005625AC">
      <w:pPr>
        <w:spacing w:line="276" w:lineRule="auto"/>
        <w:ind w:left="1843"/>
        <w:jc w:val="both"/>
        <w:rPr>
          <w:rFonts w:ascii="Calibri" w:hAnsi="Calibri" w:cs="Calibri"/>
          <w:sz w:val="21"/>
          <w:szCs w:val="21"/>
        </w:rPr>
      </w:pPr>
      <w:r w:rsidRPr="00C71B9E">
        <w:rPr>
          <w:rFonts w:ascii="Calibri" w:hAnsi="Calibri" w:cs="Calibri"/>
          <w:sz w:val="21"/>
          <w:szCs w:val="21"/>
        </w:rPr>
        <w:t>- słabej baterii</w:t>
      </w:r>
      <w:r>
        <w:rPr>
          <w:rFonts w:ascii="Calibri" w:hAnsi="Calibri" w:cs="Calibri"/>
          <w:bCs/>
          <w:sz w:val="21"/>
          <w:szCs w:val="21"/>
        </w:rPr>
        <w:t>,</w:t>
      </w:r>
    </w:p>
    <w:p w14:paraId="1135A059" w14:textId="77777777" w:rsidR="005625AC" w:rsidRPr="00C71B9E" w:rsidRDefault="005625AC" w:rsidP="005625AC">
      <w:pPr>
        <w:spacing w:line="276" w:lineRule="auto"/>
        <w:ind w:left="1843"/>
        <w:jc w:val="both"/>
        <w:rPr>
          <w:rFonts w:ascii="Calibri" w:hAnsi="Calibri" w:cs="Calibri"/>
          <w:sz w:val="21"/>
          <w:szCs w:val="21"/>
        </w:rPr>
      </w:pPr>
      <w:r w:rsidRPr="00C71B9E">
        <w:rPr>
          <w:rFonts w:ascii="Calibri" w:hAnsi="Calibri" w:cs="Calibri"/>
          <w:sz w:val="21"/>
          <w:szCs w:val="21"/>
        </w:rPr>
        <w:t>- demontażu modułu</w:t>
      </w:r>
      <w:r>
        <w:rPr>
          <w:rFonts w:ascii="Calibri" w:hAnsi="Calibri" w:cs="Calibri"/>
          <w:sz w:val="21"/>
          <w:szCs w:val="21"/>
        </w:rPr>
        <w:t>,</w:t>
      </w:r>
    </w:p>
    <w:p w14:paraId="515524B6" w14:textId="77777777" w:rsidR="005625AC" w:rsidRPr="00916273" w:rsidRDefault="005625AC" w:rsidP="005625AC">
      <w:pPr>
        <w:pStyle w:val="Akapitzlist"/>
        <w:numPr>
          <w:ilvl w:val="0"/>
          <w:numId w:val="45"/>
        </w:numPr>
        <w:spacing w:line="276" w:lineRule="auto"/>
        <w:ind w:left="1560" w:hanging="284"/>
        <w:jc w:val="both"/>
        <w:rPr>
          <w:rFonts w:ascii="Calibri" w:hAnsi="Calibri" w:cs="Calibri"/>
          <w:bCs/>
          <w:sz w:val="21"/>
          <w:szCs w:val="21"/>
        </w:rPr>
      </w:pPr>
      <w:r w:rsidRPr="006B128E">
        <w:rPr>
          <w:rFonts w:ascii="Calibri" w:hAnsi="Calibri" w:cs="Calibri"/>
          <w:bCs/>
          <w:sz w:val="21"/>
          <w:szCs w:val="21"/>
        </w:rPr>
        <w:t>stopień ochrony IP 68 (możliwość całkowitego zalania wodą)</w:t>
      </w:r>
      <w:r>
        <w:rPr>
          <w:rFonts w:ascii="Calibri" w:hAnsi="Calibri" w:cs="Calibri"/>
          <w:bCs/>
          <w:sz w:val="21"/>
          <w:szCs w:val="21"/>
          <w:lang w:val="pl-PL"/>
        </w:rPr>
        <w:t>,</w:t>
      </w:r>
    </w:p>
    <w:p w14:paraId="4A6E44AA" w14:textId="77777777" w:rsidR="005625AC" w:rsidRPr="00916273" w:rsidRDefault="005625AC" w:rsidP="005625AC">
      <w:pPr>
        <w:pStyle w:val="Akapitzlist"/>
        <w:numPr>
          <w:ilvl w:val="0"/>
          <w:numId w:val="45"/>
        </w:numPr>
        <w:spacing w:line="276" w:lineRule="auto"/>
        <w:ind w:left="1560" w:hanging="284"/>
        <w:jc w:val="both"/>
        <w:rPr>
          <w:rFonts w:ascii="Calibri" w:hAnsi="Calibri" w:cs="Calibri"/>
          <w:bCs/>
          <w:sz w:val="21"/>
          <w:szCs w:val="21"/>
        </w:rPr>
      </w:pPr>
      <w:r w:rsidRPr="00916273">
        <w:rPr>
          <w:rFonts w:ascii="Calibri" w:hAnsi="Calibri" w:cs="Calibri"/>
          <w:bCs/>
          <w:sz w:val="21"/>
          <w:szCs w:val="21"/>
        </w:rPr>
        <w:t>zasilanie bateryjne z żywotnością baterii min. 10 lat</w:t>
      </w:r>
      <w:r w:rsidRPr="00916273">
        <w:rPr>
          <w:rFonts w:ascii="Calibri" w:hAnsi="Calibri" w:cs="Calibri"/>
          <w:bCs/>
          <w:sz w:val="21"/>
          <w:szCs w:val="21"/>
          <w:lang w:val="pl-PL"/>
        </w:rPr>
        <w:t>,</w:t>
      </w:r>
    </w:p>
    <w:p w14:paraId="034D12D7" w14:textId="77777777" w:rsidR="005625AC" w:rsidRPr="00916273" w:rsidRDefault="005625AC" w:rsidP="005625AC">
      <w:pPr>
        <w:pStyle w:val="Akapitzlist"/>
        <w:numPr>
          <w:ilvl w:val="0"/>
          <w:numId w:val="45"/>
        </w:numPr>
        <w:spacing w:line="276" w:lineRule="auto"/>
        <w:ind w:left="1560" w:hanging="284"/>
        <w:jc w:val="both"/>
        <w:rPr>
          <w:rFonts w:ascii="Calibri" w:hAnsi="Calibri" w:cs="Calibri"/>
          <w:bCs/>
          <w:sz w:val="21"/>
          <w:szCs w:val="21"/>
        </w:rPr>
      </w:pPr>
      <w:r w:rsidRPr="00916273">
        <w:rPr>
          <w:rFonts w:ascii="Calibri" w:hAnsi="Calibri" w:cs="Calibri"/>
          <w:bCs/>
          <w:sz w:val="21"/>
          <w:szCs w:val="21"/>
        </w:rPr>
        <w:t>możliwość montażu bezpośrednio na liczydle wodomierza</w:t>
      </w:r>
      <w:r w:rsidRPr="00916273">
        <w:rPr>
          <w:rFonts w:ascii="Calibri" w:hAnsi="Calibri" w:cs="Calibri"/>
          <w:bCs/>
          <w:sz w:val="21"/>
          <w:szCs w:val="21"/>
          <w:lang w:val="pl-PL"/>
        </w:rPr>
        <w:t>,</w:t>
      </w:r>
    </w:p>
    <w:p w14:paraId="3ED876DB" w14:textId="77777777" w:rsidR="005625AC" w:rsidRPr="00916273" w:rsidRDefault="005625AC" w:rsidP="005625AC">
      <w:pPr>
        <w:pStyle w:val="Akapitzlist"/>
        <w:numPr>
          <w:ilvl w:val="0"/>
          <w:numId w:val="45"/>
        </w:numPr>
        <w:spacing w:line="276" w:lineRule="auto"/>
        <w:ind w:left="1560" w:hanging="284"/>
        <w:jc w:val="both"/>
        <w:rPr>
          <w:rFonts w:ascii="Calibri" w:hAnsi="Calibri" w:cs="Calibri"/>
          <w:bCs/>
          <w:sz w:val="21"/>
          <w:szCs w:val="21"/>
        </w:rPr>
      </w:pPr>
      <w:r w:rsidRPr="00916273">
        <w:rPr>
          <w:rFonts w:ascii="Calibri" w:hAnsi="Calibri" w:cs="Calibri"/>
          <w:bCs/>
          <w:sz w:val="21"/>
          <w:szCs w:val="21"/>
        </w:rPr>
        <w:t>możliwość radiowego odczytu w systemie objazdowym/obchodzonym (</w:t>
      </w:r>
      <w:proofErr w:type="spellStart"/>
      <w:r w:rsidRPr="00916273">
        <w:rPr>
          <w:rFonts w:ascii="Calibri" w:hAnsi="Calibri" w:cs="Calibri"/>
          <w:bCs/>
          <w:sz w:val="21"/>
          <w:szCs w:val="21"/>
        </w:rPr>
        <w:t>drive</w:t>
      </w:r>
      <w:proofErr w:type="spellEnd"/>
      <w:r w:rsidRPr="00916273">
        <w:rPr>
          <w:rFonts w:ascii="Calibri" w:hAnsi="Calibri" w:cs="Calibri"/>
          <w:bCs/>
          <w:sz w:val="21"/>
          <w:szCs w:val="21"/>
        </w:rPr>
        <w:t>-by, walk-by)</w:t>
      </w:r>
      <w:r>
        <w:rPr>
          <w:rFonts w:ascii="Calibri" w:hAnsi="Calibri" w:cs="Calibri"/>
          <w:bCs/>
          <w:sz w:val="21"/>
          <w:szCs w:val="21"/>
          <w:lang w:val="pl-PL"/>
        </w:rPr>
        <w:t>,</w:t>
      </w:r>
    </w:p>
    <w:p w14:paraId="1154849C" w14:textId="77777777" w:rsidR="005625AC" w:rsidRPr="00916273" w:rsidRDefault="005625AC" w:rsidP="005625AC">
      <w:pPr>
        <w:pStyle w:val="Tekstpodstawowywcity2"/>
        <w:numPr>
          <w:ilvl w:val="0"/>
          <w:numId w:val="46"/>
        </w:numPr>
        <w:spacing w:after="0" w:line="276" w:lineRule="auto"/>
        <w:ind w:left="1276" w:hanging="425"/>
        <w:jc w:val="both"/>
        <w:rPr>
          <w:rFonts w:ascii="Calibri" w:hAnsi="Calibri" w:cs="Calibri"/>
          <w:sz w:val="21"/>
          <w:szCs w:val="21"/>
        </w:rPr>
      </w:pPr>
      <w:r>
        <w:rPr>
          <w:rFonts w:ascii="Calibri" w:hAnsi="Calibri" w:cs="Calibri"/>
          <w:sz w:val="21"/>
          <w:szCs w:val="21"/>
        </w:rPr>
        <w:t>m</w:t>
      </w:r>
      <w:r w:rsidRPr="00916273">
        <w:rPr>
          <w:rFonts w:ascii="Calibri" w:hAnsi="Calibri" w:cs="Calibri"/>
          <w:sz w:val="21"/>
          <w:szCs w:val="21"/>
        </w:rPr>
        <w:t>oduły radiowe winny być fabrycznie nowe, ze znakiem oceny zgodności CE z roku realizacji dostawy;</w:t>
      </w:r>
    </w:p>
    <w:p w14:paraId="419D7B1B" w14:textId="46E4D708" w:rsidR="00C71B9E" w:rsidRDefault="00C71B9E" w:rsidP="005625AC">
      <w:pPr>
        <w:pStyle w:val="Tekstpodstawowywcity2"/>
        <w:numPr>
          <w:ilvl w:val="1"/>
          <w:numId w:val="43"/>
        </w:numPr>
        <w:spacing w:after="0" w:line="276" w:lineRule="auto"/>
        <w:ind w:left="851" w:hanging="425"/>
        <w:jc w:val="both"/>
        <w:rPr>
          <w:rFonts w:ascii="Calibri" w:hAnsi="Calibri" w:cs="Calibri"/>
          <w:sz w:val="21"/>
          <w:szCs w:val="21"/>
          <w:u w:val="single"/>
        </w:rPr>
      </w:pPr>
      <w:r w:rsidRPr="005625AC">
        <w:rPr>
          <w:rFonts w:ascii="Calibri" w:hAnsi="Calibri" w:cs="Calibri"/>
          <w:sz w:val="21"/>
          <w:szCs w:val="21"/>
          <w:u w:val="single"/>
        </w:rPr>
        <w:t>Specyfikacja techniczna zewnętrznych modułów radiowych (poz. 16 WYKAZU); zewnętrzne moduły radiowe powinny posiadać możliwość:</w:t>
      </w:r>
    </w:p>
    <w:p w14:paraId="685ADDA2" w14:textId="77777777" w:rsidR="00BA2085" w:rsidRDefault="00BA2085" w:rsidP="00BA2085">
      <w:pPr>
        <w:pStyle w:val="Akapitzlist"/>
        <w:numPr>
          <w:ilvl w:val="0"/>
          <w:numId w:val="48"/>
        </w:numPr>
        <w:spacing w:line="276" w:lineRule="auto"/>
        <w:ind w:left="1276" w:hanging="425"/>
        <w:jc w:val="both"/>
        <w:rPr>
          <w:rFonts w:ascii="Calibri" w:hAnsi="Calibri" w:cs="Calibri"/>
          <w:sz w:val="21"/>
          <w:szCs w:val="21"/>
        </w:rPr>
      </w:pPr>
      <w:r>
        <w:rPr>
          <w:rFonts w:ascii="Calibri" w:hAnsi="Calibri" w:cs="Calibri"/>
          <w:sz w:val="21"/>
          <w:szCs w:val="21"/>
          <w:lang w:val="pl-PL"/>
        </w:rPr>
        <w:t>p</w:t>
      </w:r>
      <w:proofErr w:type="spellStart"/>
      <w:r w:rsidRPr="006B128E">
        <w:rPr>
          <w:rFonts w:ascii="Calibri" w:hAnsi="Calibri" w:cs="Calibri"/>
          <w:sz w:val="21"/>
          <w:szCs w:val="21"/>
        </w:rPr>
        <w:t>rzesłania</w:t>
      </w:r>
      <w:proofErr w:type="spellEnd"/>
      <w:r w:rsidRPr="006B128E">
        <w:rPr>
          <w:rFonts w:ascii="Calibri" w:hAnsi="Calibri" w:cs="Calibri"/>
          <w:sz w:val="21"/>
          <w:szCs w:val="21"/>
        </w:rPr>
        <w:t xml:space="preserve"> w transmisji radiowej informacji o:</w:t>
      </w:r>
    </w:p>
    <w:p w14:paraId="00F57E86" w14:textId="77777777" w:rsidR="00BA2085" w:rsidRDefault="00BA2085" w:rsidP="00BA2085">
      <w:pPr>
        <w:numPr>
          <w:ilvl w:val="0"/>
          <w:numId w:val="49"/>
        </w:numPr>
        <w:tabs>
          <w:tab w:val="left" w:pos="1560"/>
        </w:tabs>
        <w:spacing w:line="276" w:lineRule="auto"/>
        <w:ind w:left="1560" w:hanging="284"/>
        <w:jc w:val="both"/>
        <w:rPr>
          <w:rFonts w:ascii="Calibri" w:hAnsi="Calibri" w:cs="Calibri"/>
          <w:sz w:val="21"/>
          <w:szCs w:val="21"/>
        </w:rPr>
      </w:pPr>
      <w:r w:rsidRPr="00C71B9E">
        <w:rPr>
          <w:rFonts w:ascii="Calibri" w:hAnsi="Calibri" w:cs="Calibri"/>
          <w:sz w:val="21"/>
          <w:szCs w:val="21"/>
        </w:rPr>
        <w:t>wskazaniu wodomierzy</w:t>
      </w:r>
      <w:r>
        <w:rPr>
          <w:rFonts w:ascii="Calibri" w:hAnsi="Calibri" w:cs="Calibri"/>
          <w:sz w:val="21"/>
          <w:szCs w:val="21"/>
        </w:rPr>
        <w:t>,</w:t>
      </w:r>
    </w:p>
    <w:p w14:paraId="65039905" w14:textId="77777777" w:rsidR="00BA2085" w:rsidRDefault="00BA2085" w:rsidP="00BA2085">
      <w:pPr>
        <w:numPr>
          <w:ilvl w:val="0"/>
          <w:numId w:val="49"/>
        </w:numPr>
        <w:tabs>
          <w:tab w:val="left" w:pos="1560"/>
        </w:tabs>
        <w:spacing w:line="276" w:lineRule="auto"/>
        <w:ind w:left="1560" w:hanging="284"/>
        <w:jc w:val="both"/>
        <w:rPr>
          <w:rFonts w:ascii="Calibri" w:hAnsi="Calibri" w:cs="Calibri"/>
          <w:sz w:val="21"/>
          <w:szCs w:val="21"/>
        </w:rPr>
      </w:pPr>
      <w:r w:rsidRPr="005D7739">
        <w:rPr>
          <w:rFonts w:ascii="Calibri" w:hAnsi="Calibri" w:cs="Calibri"/>
          <w:sz w:val="21"/>
          <w:szCs w:val="21"/>
        </w:rPr>
        <w:t>wskazaniu na koniec miesiąca poprzedzającego</w:t>
      </w:r>
      <w:r>
        <w:rPr>
          <w:rFonts w:ascii="Calibri" w:hAnsi="Calibri" w:cs="Calibri"/>
          <w:sz w:val="21"/>
          <w:szCs w:val="21"/>
        </w:rPr>
        <w:t>,</w:t>
      </w:r>
    </w:p>
    <w:p w14:paraId="56123373" w14:textId="77777777" w:rsidR="00BA2085" w:rsidRPr="005D7739" w:rsidRDefault="00BA2085" w:rsidP="00BA2085">
      <w:pPr>
        <w:numPr>
          <w:ilvl w:val="0"/>
          <w:numId w:val="49"/>
        </w:numPr>
        <w:tabs>
          <w:tab w:val="left" w:pos="1560"/>
        </w:tabs>
        <w:spacing w:line="276" w:lineRule="auto"/>
        <w:ind w:left="1560" w:hanging="284"/>
        <w:jc w:val="both"/>
        <w:rPr>
          <w:rFonts w:ascii="Calibri" w:hAnsi="Calibri" w:cs="Calibri"/>
          <w:sz w:val="21"/>
          <w:szCs w:val="21"/>
        </w:rPr>
      </w:pPr>
      <w:r w:rsidRPr="005D7739">
        <w:rPr>
          <w:rFonts w:ascii="Calibri" w:hAnsi="Calibri" w:cs="Calibri"/>
          <w:sz w:val="21"/>
          <w:szCs w:val="21"/>
        </w:rPr>
        <w:t>alarmach:</w:t>
      </w:r>
    </w:p>
    <w:p w14:paraId="134CB7E5" w14:textId="77777777" w:rsidR="00BA2085" w:rsidRPr="005D7739" w:rsidRDefault="00BA2085" w:rsidP="00BA2085">
      <w:pPr>
        <w:pStyle w:val="Akapitzlist"/>
        <w:numPr>
          <w:ilvl w:val="0"/>
          <w:numId w:val="47"/>
        </w:numPr>
        <w:tabs>
          <w:tab w:val="left" w:pos="1843"/>
        </w:tabs>
        <w:spacing w:line="276" w:lineRule="auto"/>
        <w:ind w:left="1843" w:hanging="283"/>
        <w:jc w:val="both"/>
        <w:rPr>
          <w:rFonts w:ascii="Calibri" w:hAnsi="Calibri" w:cs="Calibri"/>
          <w:bCs/>
          <w:sz w:val="21"/>
          <w:szCs w:val="21"/>
        </w:rPr>
      </w:pPr>
      <w:r w:rsidRPr="00A9555C">
        <w:rPr>
          <w:rFonts w:ascii="Calibri" w:hAnsi="Calibri" w:cs="Calibri"/>
          <w:bCs/>
          <w:sz w:val="21"/>
          <w:szCs w:val="21"/>
        </w:rPr>
        <w:t>wycieku</w:t>
      </w:r>
      <w:r>
        <w:rPr>
          <w:rFonts w:ascii="Calibri" w:hAnsi="Calibri" w:cs="Calibri"/>
          <w:bCs/>
          <w:sz w:val="21"/>
          <w:szCs w:val="21"/>
          <w:lang w:val="pl-PL"/>
        </w:rPr>
        <w:t>,</w:t>
      </w:r>
    </w:p>
    <w:p w14:paraId="01377C00" w14:textId="77777777" w:rsidR="00BA2085" w:rsidRPr="005D7739" w:rsidRDefault="00BA2085" w:rsidP="00BA2085">
      <w:pPr>
        <w:pStyle w:val="Akapitzlist"/>
        <w:numPr>
          <w:ilvl w:val="0"/>
          <w:numId w:val="47"/>
        </w:numPr>
        <w:tabs>
          <w:tab w:val="left" w:pos="1843"/>
        </w:tabs>
        <w:spacing w:line="276" w:lineRule="auto"/>
        <w:ind w:left="1843" w:hanging="283"/>
        <w:jc w:val="both"/>
        <w:rPr>
          <w:rFonts w:ascii="Calibri" w:hAnsi="Calibri" w:cs="Calibri"/>
          <w:bCs/>
          <w:sz w:val="21"/>
          <w:szCs w:val="21"/>
        </w:rPr>
      </w:pPr>
      <w:r w:rsidRPr="005D7739">
        <w:rPr>
          <w:rFonts w:ascii="Calibri" w:hAnsi="Calibri" w:cs="Calibri"/>
          <w:bCs/>
          <w:sz w:val="21"/>
          <w:szCs w:val="21"/>
        </w:rPr>
        <w:t>przepływu wstecznego</w:t>
      </w:r>
      <w:r>
        <w:rPr>
          <w:rFonts w:ascii="Calibri" w:hAnsi="Calibri" w:cs="Calibri"/>
          <w:bCs/>
          <w:sz w:val="21"/>
          <w:szCs w:val="21"/>
          <w:lang w:val="pl-PL"/>
        </w:rPr>
        <w:t>,</w:t>
      </w:r>
    </w:p>
    <w:p w14:paraId="489CBB21" w14:textId="77777777" w:rsidR="00BA2085" w:rsidRPr="005D7739" w:rsidRDefault="00BA2085" w:rsidP="00BA2085">
      <w:pPr>
        <w:pStyle w:val="Akapitzlist"/>
        <w:numPr>
          <w:ilvl w:val="0"/>
          <w:numId w:val="47"/>
        </w:numPr>
        <w:tabs>
          <w:tab w:val="left" w:pos="1843"/>
        </w:tabs>
        <w:spacing w:line="276" w:lineRule="auto"/>
        <w:ind w:left="1843" w:hanging="283"/>
        <w:jc w:val="both"/>
        <w:rPr>
          <w:rFonts w:ascii="Calibri" w:hAnsi="Calibri" w:cs="Calibri"/>
          <w:bCs/>
          <w:sz w:val="21"/>
          <w:szCs w:val="21"/>
        </w:rPr>
      </w:pPr>
      <w:r w:rsidRPr="005D7739">
        <w:rPr>
          <w:rFonts w:ascii="Calibri" w:hAnsi="Calibri" w:cs="Calibri"/>
          <w:bCs/>
          <w:sz w:val="21"/>
          <w:szCs w:val="21"/>
        </w:rPr>
        <w:t>słabej baterii</w:t>
      </w:r>
      <w:r w:rsidRPr="005D7739">
        <w:rPr>
          <w:rFonts w:ascii="Calibri" w:hAnsi="Calibri" w:cs="Calibri"/>
          <w:bCs/>
          <w:sz w:val="21"/>
          <w:szCs w:val="21"/>
          <w:lang w:val="pl-PL"/>
        </w:rPr>
        <w:t>,</w:t>
      </w:r>
    </w:p>
    <w:p w14:paraId="3FC3C47F" w14:textId="77777777" w:rsidR="00BA2085" w:rsidRPr="005D7739" w:rsidRDefault="00BA2085" w:rsidP="00BA2085">
      <w:pPr>
        <w:pStyle w:val="Akapitzlist"/>
        <w:numPr>
          <w:ilvl w:val="0"/>
          <w:numId w:val="47"/>
        </w:numPr>
        <w:tabs>
          <w:tab w:val="left" w:pos="1843"/>
        </w:tabs>
        <w:spacing w:line="276" w:lineRule="auto"/>
        <w:ind w:left="1843" w:hanging="283"/>
        <w:jc w:val="both"/>
        <w:rPr>
          <w:rFonts w:ascii="Calibri" w:hAnsi="Calibri" w:cs="Calibri"/>
          <w:bCs/>
          <w:sz w:val="21"/>
          <w:szCs w:val="21"/>
        </w:rPr>
      </w:pPr>
      <w:r w:rsidRPr="005D7739">
        <w:rPr>
          <w:rFonts w:ascii="Calibri" w:hAnsi="Calibri" w:cs="Calibri"/>
          <w:bCs/>
          <w:sz w:val="21"/>
          <w:szCs w:val="21"/>
        </w:rPr>
        <w:t>demontażu modułu</w:t>
      </w:r>
      <w:r>
        <w:rPr>
          <w:rFonts w:ascii="Calibri" w:hAnsi="Calibri" w:cs="Calibri"/>
          <w:bCs/>
          <w:sz w:val="21"/>
          <w:szCs w:val="21"/>
          <w:lang w:val="pl-PL"/>
        </w:rPr>
        <w:t>,</w:t>
      </w:r>
    </w:p>
    <w:p w14:paraId="54560378" w14:textId="77777777" w:rsidR="00BA2085" w:rsidRPr="005D7739" w:rsidRDefault="00BA2085" w:rsidP="00BA2085">
      <w:pPr>
        <w:pStyle w:val="Akapitzlist"/>
        <w:numPr>
          <w:ilvl w:val="0"/>
          <w:numId w:val="48"/>
        </w:numPr>
        <w:spacing w:line="276" w:lineRule="auto"/>
        <w:ind w:left="1276" w:hanging="425"/>
        <w:jc w:val="both"/>
        <w:rPr>
          <w:rFonts w:ascii="Calibri" w:hAnsi="Calibri" w:cs="Calibri"/>
          <w:sz w:val="21"/>
          <w:szCs w:val="21"/>
        </w:rPr>
      </w:pPr>
      <w:r>
        <w:rPr>
          <w:rFonts w:ascii="Calibri" w:hAnsi="Calibri" w:cs="Calibri"/>
          <w:sz w:val="21"/>
          <w:szCs w:val="21"/>
          <w:lang w:val="pl-PL"/>
        </w:rPr>
        <w:t>m</w:t>
      </w:r>
      <w:proofErr w:type="spellStart"/>
      <w:r w:rsidRPr="009B1967">
        <w:rPr>
          <w:rFonts w:ascii="Calibri" w:hAnsi="Calibri" w:cs="Calibri"/>
          <w:sz w:val="21"/>
          <w:szCs w:val="21"/>
        </w:rPr>
        <w:t>ontażu</w:t>
      </w:r>
      <w:proofErr w:type="spellEnd"/>
      <w:r w:rsidRPr="009B1967">
        <w:rPr>
          <w:rFonts w:ascii="Calibri" w:hAnsi="Calibri" w:cs="Calibri"/>
          <w:sz w:val="21"/>
          <w:szCs w:val="21"/>
        </w:rPr>
        <w:t xml:space="preserve"> w oddaleniu od wodomierza na min. 3 m</w:t>
      </w:r>
      <w:r>
        <w:rPr>
          <w:rFonts w:ascii="Calibri" w:hAnsi="Calibri" w:cs="Calibri"/>
          <w:sz w:val="21"/>
          <w:szCs w:val="21"/>
          <w:lang w:val="pl-PL"/>
        </w:rPr>
        <w:t>,</w:t>
      </w:r>
    </w:p>
    <w:p w14:paraId="02CFE971" w14:textId="77777777" w:rsidR="00BA2085" w:rsidRPr="005D7739" w:rsidRDefault="00BA2085" w:rsidP="00BA2085">
      <w:pPr>
        <w:pStyle w:val="Akapitzlist"/>
        <w:numPr>
          <w:ilvl w:val="0"/>
          <w:numId w:val="48"/>
        </w:numPr>
        <w:spacing w:line="276" w:lineRule="auto"/>
        <w:ind w:left="1276" w:hanging="425"/>
        <w:jc w:val="both"/>
        <w:rPr>
          <w:rFonts w:ascii="Calibri" w:hAnsi="Calibri" w:cs="Calibri"/>
          <w:sz w:val="21"/>
          <w:szCs w:val="21"/>
        </w:rPr>
      </w:pPr>
      <w:r w:rsidRPr="005D7739">
        <w:rPr>
          <w:rFonts w:ascii="Calibri" w:hAnsi="Calibri" w:cs="Calibri"/>
          <w:sz w:val="21"/>
          <w:szCs w:val="21"/>
          <w:lang w:val="pl-PL"/>
        </w:rPr>
        <w:t>p</w:t>
      </w:r>
      <w:proofErr w:type="spellStart"/>
      <w:r w:rsidRPr="005D7739">
        <w:rPr>
          <w:rFonts w:ascii="Calibri" w:hAnsi="Calibri" w:cs="Calibri"/>
          <w:sz w:val="21"/>
          <w:szCs w:val="21"/>
        </w:rPr>
        <w:t>ołączenia</w:t>
      </w:r>
      <w:proofErr w:type="spellEnd"/>
      <w:r w:rsidRPr="005D7739">
        <w:rPr>
          <w:rFonts w:ascii="Calibri" w:hAnsi="Calibri" w:cs="Calibri"/>
          <w:sz w:val="21"/>
          <w:szCs w:val="21"/>
        </w:rPr>
        <w:t xml:space="preserve"> przewodem min. 4 żyłowym z nadajnikiem impulsowym, o którym mowa </w:t>
      </w:r>
      <w:proofErr w:type="spellStart"/>
      <w:r w:rsidRPr="005D7739">
        <w:rPr>
          <w:rFonts w:ascii="Calibri" w:hAnsi="Calibri" w:cs="Calibri"/>
          <w:sz w:val="21"/>
          <w:szCs w:val="21"/>
        </w:rPr>
        <w:t>ppkt</w:t>
      </w:r>
      <w:proofErr w:type="spellEnd"/>
      <w:r w:rsidRPr="005D7739">
        <w:rPr>
          <w:rFonts w:ascii="Calibri" w:hAnsi="Calibri" w:cs="Calibri"/>
          <w:sz w:val="21"/>
          <w:szCs w:val="21"/>
        </w:rPr>
        <w:t xml:space="preserve"> 3.4</w:t>
      </w:r>
      <w:r w:rsidRPr="005D7739">
        <w:rPr>
          <w:rFonts w:ascii="Calibri" w:hAnsi="Calibri" w:cs="Calibri"/>
          <w:sz w:val="21"/>
          <w:szCs w:val="21"/>
          <w:lang w:val="pl-PL"/>
        </w:rPr>
        <w:t>)</w:t>
      </w:r>
      <w:r w:rsidRPr="005D7739">
        <w:rPr>
          <w:rFonts w:ascii="Calibri" w:hAnsi="Calibri" w:cs="Calibri"/>
          <w:sz w:val="21"/>
          <w:szCs w:val="21"/>
        </w:rPr>
        <w:t>;</w:t>
      </w:r>
    </w:p>
    <w:p w14:paraId="51F6F6A1" w14:textId="3822589D" w:rsidR="00C71B9E" w:rsidRPr="00BA2085" w:rsidRDefault="00C71B9E" w:rsidP="00BA2085">
      <w:pPr>
        <w:pStyle w:val="Tekstpodstawowywcity2"/>
        <w:numPr>
          <w:ilvl w:val="1"/>
          <w:numId w:val="43"/>
        </w:numPr>
        <w:spacing w:after="0" w:line="276" w:lineRule="auto"/>
        <w:ind w:left="851" w:hanging="425"/>
        <w:jc w:val="both"/>
        <w:rPr>
          <w:rFonts w:ascii="Calibri" w:hAnsi="Calibri" w:cs="Calibri"/>
          <w:sz w:val="21"/>
          <w:szCs w:val="21"/>
          <w:u w:val="single"/>
        </w:rPr>
      </w:pPr>
      <w:r w:rsidRPr="00BA2085">
        <w:rPr>
          <w:rFonts w:ascii="Calibri" w:hAnsi="Calibri" w:cs="Calibri"/>
          <w:sz w:val="21"/>
          <w:szCs w:val="21"/>
          <w:u w:val="single"/>
        </w:rPr>
        <w:t xml:space="preserve">Specyfikacja techniczna nadajników impulsowych (poz. 17 WYKAZU): </w:t>
      </w:r>
    </w:p>
    <w:p w14:paraId="0A6051E3" w14:textId="285FDBA8" w:rsidR="00C71B9E" w:rsidRDefault="00BA2085" w:rsidP="001251EA">
      <w:pPr>
        <w:pStyle w:val="Akapitzlist"/>
        <w:numPr>
          <w:ilvl w:val="0"/>
          <w:numId w:val="50"/>
        </w:numPr>
        <w:tabs>
          <w:tab w:val="left" w:pos="1276"/>
        </w:tabs>
        <w:spacing w:line="276" w:lineRule="auto"/>
        <w:ind w:left="1276" w:hanging="425"/>
        <w:jc w:val="both"/>
        <w:rPr>
          <w:rFonts w:ascii="Calibri" w:hAnsi="Calibri" w:cs="Calibri"/>
          <w:sz w:val="21"/>
          <w:szCs w:val="21"/>
        </w:rPr>
      </w:pPr>
      <w:r>
        <w:rPr>
          <w:rFonts w:ascii="Calibri" w:hAnsi="Calibri" w:cs="Calibri"/>
          <w:sz w:val="21"/>
          <w:szCs w:val="21"/>
          <w:lang w:val="pl-PL"/>
        </w:rPr>
        <w:t>n</w:t>
      </w:r>
      <w:proofErr w:type="spellStart"/>
      <w:r w:rsidR="00C71B9E" w:rsidRPr="00C71B9E">
        <w:rPr>
          <w:rFonts w:ascii="Calibri" w:hAnsi="Calibri" w:cs="Calibri"/>
          <w:sz w:val="21"/>
          <w:szCs w:val="21"/>
        </w:rPr>
        <w:t>adajniki</w:t>
      </w:r>
      <w:proofErr w:type="spellEnd"/>
      <w:r w:rsidR="00C71B9E" w:rsidRPr="00C71B9E">
        <w:rPr>
          <w:rFonts w:ascii="Calibri" w:hAnsi="Calibri" w:cs="Calibri"/>
          <w:sz w:val="21"/>
          <w:szCs w:val="21"/>
        </w:rPr>
        <w:t xml:space="preserve"> impulsowe winny posiadać:</w:t>
      </w:r>
    </w:p>
    <w:p w14:paraId="6A0B06B0" w14:textId="6649B27B" w:rsidR="001251EA" w:rsidRPr="00C71B9E" w:rsidRDefault="001251EA" w:rsidP="001251EA">
      <w:pPr>
        <w:numPr>
          <w:ilvl w:val="0"/>
          <w:numId w:val="49"/>
        </w:numPr>
        <w:tabs>
          <w:tab w:val="left" w:pos="1843"/>
        </w:tabs>
        <w:spacing w:line="276" w:lineRule="auto"/>
        <w:ind w:left="1560"/>
        <w:jc w:val="both"/>
        <w:rPr>
          <w:rFonts w:ascii="Calibri" w:hAnsi="Calibri" w:cs="Calibri"/>
          <w:sz w:val="21"/>
          <w:szCs w:val="21"/>
        </w:rPr>
      </w:pPr>
      <w:r w:rsidRPr="00C71B9E">
        <w:rPr>
          <w:rFonts w:ascii="Calibri" w:hAnsi="Calibri" w:cs="Calibri"/>
          <w:sz w:val="21"/>
          <w:szCs w:val="21"/>
        </w:rPr>
        <w:t>zasilanie bateryjne z żywotnością baterii min. 10 lat</w:t>
      </w:r>
      <w:r w:rsidR="00762567">
        <w:rPr>
          <w:rFonts w:ascii="Calibri" w:hAnsi="Calibri" w:cs="Calibri"/>
          <w:sz w:val="21"/>
          <w:szCs w:val="21"/>
        </w:rPr>
        <w:t>,</w:t>
      </w:r>
    </w:p>
    <w:p w14:paraId="440C890B" w14:textId="4F464D41" w:rsidR="001251EA" w:rsidRPr="00C71B9E" w:rsidRDefault="001251EA" w:rsidP="001251EA">
      <w:pPr>
        <w:numPr>
          <w:ilvl w:val="0"/>
          <w:numId w:val="49"/>
        </w:numPr>
        <w:tabs>
          <w:tab w:val="left" w:pos="1843"/>
        </w:tabs>
        <w:spacing w:line="276" w:lineRule="auto"/>
        <w:ind w:left="1560"/>
        <w:jc w:val="both"/>
        <w:rPr>
          <w:rFonts w:ascii="Calibri" w:hAnsi="Calibri" w:cs="Calibri"/>
          <w:sz w:val="21"/>
          <w:szCs w:val="21"/>
        </w:rPr>
      </w:pPr>
      <w:r w:rsidRPr="00C71B9E">
        <w:rPr>
          <w:rFonts w:ascii="Calibri" w:hAnsi="Calibri" w:cs="Calibri"/>
          <w:sz w:val="21"/>
          <w:szCs w:val="21"/>
        </w:rPr>
        <w:t xml:space="preserve">możliwość przekazywania danych do zewnętrznego modułu radiowego, o którym mowa w </w:t>
      </w:r>
      <w:proofErr w:type="spellStart"/>
      <w:r w:rsidRPr="00C71B9E">
        <w:rPr>
          <w:rFonts w:ascii="Calibri" w:hAnsi="Calibri" w:cs="Calibri"/>
          <w:sz w:val="21"/>
          <w:szCs w:val="21"/>
        </w:rPr>
        <w:t>ppkt</w:t>
      </w:r>
      <w:proofErr w:type="spellEnd"/>
      <w:r w:rsidRPr="00C71B9E">
        <w:rPr>
          <w:rFonts w:ascii="Calibri" w:hAnsi="Calibri" w:cs="Calibri"/>
          <w:sz w:val="21"/>
          <w:szCs w:val="21"/>
        </w:rPr>
        <w:t xml:space="preserve"> 3.3</w:t>
      </w:r>
      <w:r>
        <w:rPr>
          <w:rFonts w:ascii="Calibri" w:hAnsi="Calibri" w:cs="Calibri"/>
          <w:sz w:val="21"/>
          <w:szCs w:val="21"/>
        </w:rPr>
        <w:t>)</w:t>
      </w:r>
      <w:r w:rsidR="00762567">
        <w:rPr>
          <w:rFonts w:ascii="Calibri" w:hAnsi="Calibri" w:cs="Calibri"/>
          <w:sz w:val="21"/>
          <w:szCs w:val="21"/>
        </w:rPr>
        <w:t>,</w:t>
      </w:r>
    </w:p>
    <w:p w14:paraId="2FF2558C" w14:textId="3D5A0C53" w:rsidR="001251EA" w:rsidRPr="00C71B9E" w:rsidRDefault="001251EA" w:rsidP="001251EA">
      <w:pPr>
        <w:numPr>
          <w:ilvl w:val="0"/>
          <w:numId w:val="49"/>
        </w:numPr>
        <w:tabs>
          <w:tab w:val="left" w:pos="1843"/>
        </w:tabs>
        <w:spacing w:line="276" w:lineRule="auto"/>
        <w:ind w:left="1560"/>
        <w:jc w:val="both"/>
        <w:rPr>
          <w:rFonts w:ascii="Calibri" w:hAnsi="Calibri" w:cs="Calibri"/>
          <w:sz w:val="21"/>
          <w:szCs w:val="21"/>
        </w:rPr>
      </w:pPr>
      <w:r w:rsidRPr="00C71B9E">
        <w:rPr>
          <w:rFonts w:ascii="Calibri" w:hAnsi="Calibri" w:cs="Calibri"/>
          <w:sz w:val="21"/>
          <w:szCs w:val="21"/>
        </w:rPr>
        <w:t>możliwość montażu bezpośrednio na liczydle wodomierza</w:t>
      </w:r>
      <w:r w:rsidR="00762567">
        <w:rPr>
          <w:rFonts w:ascii="Calibri" w:hAnsi="Calibri" w:cs="Calibri"/>
          <w:sz w:val="21"/>
          <w:szCs w:val="21"/>
        </w:rPr>
        <w:t>,</w:t>
      </w:r>
    </w:p>
    <w:p w14:paraId="7EC89A92" w14:textId="3344AACE" w:rsidR="001251EA" w:rsidRPr="00C71B9E" w:rsidRDefault="001251EA" w:rsidP="001251EA">
      <w:pPr>
        <w:numPr>
          <w:ilvl w:val="0"/>
          <w:numId w:val="49"/>
        </w:numPr>
        <w:tabs>
          <w:tab w:val="left" w:pos="1843"/>
        </w:tabs>
        <w:spacing w:line="276" w:lineRule="auto"/>
        <w:ind w:left="1560"/>
        <w:jc w:val="both"/>
        <w:rPr>
          <w:rFonts w:ascii="Calibri" w:hAnsi="Calibri" w:cs="Calibri"/>
          <w:sz w:val="21"/>
          <w:szCs w:val="21"/>
        </w:rPr>
      </w:pPr>
      <w:r w:rsidRPr="00C71B9E">
        <w:rPr>
          <w:rFonts w:ascii="Calibri" w:hAnsi="Calibri" w:cs="Calibri"/>
          <w:sz w:val="21"/>
          <w:szCs w:val="21"/>
        </w:rPr>
        <w:t>stopień ochrony IP 68 (możliwość całkowitego zalania wodą)</w:t>
      </w:r>
      <w:r w:rsidR="00762567">
        <w:rPr>
          <w:rFonts w:ascii="Calibri" w:hAnsi="Calibri" w:cs="Calibri"/>
          <w:sz w:val="21"/>
          <w:szCs w:val="21"/>
        </w:rPr>
        <w:t>,</w:t>
      </w:r>
    </w:p>
    <w:p w14:paraId="70DED483" w14:textId="5A6C65C7" w:rsidR="001251EA" w:rsidRPr="00C71B9E" w:rsidRDefault="001251EA" w:rsidP="001251EA">
      <w:pPr>
        <w:numPr>
          <w:ilvl w:val="0"/>
          <w:numId w:val="49"/>
        </w:numPr>
        <w:tabs>
          <w:tab w:val="left" w:pos="1843"/>
        </w:tabs>
        <w:spacing w:line="276" w:lineRule="auto"/>
        <w:ind w:left="1560"/>
        <w:jc w:val="both"/>
        <w:rPr>
          <w:rFonts w:ascii="Calibri" w:hAnsi="Calibri" w:cs="Calibri"/>
          <w:sz w:val="21"/>
          <w:szCs w:val="21"/>
        </w:rPr>
      </w:pPr>
      <w:r w:rsidRPr="00C71B9E">
        <w:rPr>
          <w:rFonts w:ascii="Calibri" w:hAnsi="Calibri" w:cs="Calibri"/>
          <w:sz w:val="21"/>
          <w:szCs w:val="21"/>
        </w:rPr>
        <w:t>zasilanie bateryjne z żywotnością baterii min. 10 lat</w:t>
      </w:r>
      <w:r w:rsidR="00762567">
        <w:rPr>
          <w:rFonts w:ascii="Calibri" w:hAnsi="Calibri" w:cs="Calibri"/>
          <w:sz w:val="21"/>
          <w:szCs w:val="21"/>
        </w:rPr>
        <w:t>,</w:t>
      </w:r>
    </w:p>
    <w:p w14:paraId="71AE3B09" w14:textId="16C3FD77" w:rsidR="00C71B9E" w:rsidRPr="001251EA" w:rsidRDefault="001251EA" w:rsidP="001251EA">
      <w:pPr>
        <w:pStyle w:val="Akapitzlist"/>
        <w:numPr>
          <w:ilvl w:val="0"/>
          <w:numId w:val="50"/>
        </w:numPr>
        <w:tabs>
          <w:tab w:val="left" w:pos="1276"/>
        </w:tabs>
        <w:spacing w:line="276" w:lineRule="auto"/>
        <w:ind w:left="1276" w:hanging="425"/>
        <w:jc w:val="both"/>
        <w:rPr>
          <w:rFonts w:ascii="Calibri" w:hAnsi="Calibri" w:cs="Calibri"/>
          <w:sz w:val="21"/>
          <w:szCs w:val="21"/>
        </w:rPr>
      </w:pPr>
      <w:r w:rsidRPr="001251EA">
        <w:rPr>
          <w:rFonts w:ascii="Calibri" w:hAnsi="Calibri" w:cs="Calibri"/>
          <w:sz w:val="21"/>
          <w:szCs w:val="21"/>
          <w:lang w:val="pl-PL"/>
        </w:rPr>
        <w:t>n</w:t>
      </w:r>
      <w:proofErr w:type="spellStart"/>
      <w:r w:rsidR="00C71B9E" w:rsidRPr="001251EA">
        <w:rPr>
          <w:rFonts w:ascii="Calibri" w:hAnsi="Calibri" w:cs="Calibri"/>
          <w:sz w:val="21"/>
          <w:szCs w:val="21"/>
        </w:rPr>
        <w:t>adajniki</w:t>
      </w:r>
      <w:proofErr w:type="spellEnd"/>
      <w:r w:rsidR="00C71B9E" w:rsidRPr="001251EA">
        <w:rPr>
          <w:rFonts w:ascii="Calibri" w:hAnsi="Calibri" w:cs="Calibri"/>
          <w:sz w:val="21"/>
          <w:szCs w:val="21"/>
        </w:rPr>
        <w:t xml:space="preserve"> impulsowe winny być fabrycznie nowe ze znakiem oceny zgodności CE z roku realizacji dostawy.</w:t>
      </w:r>
    </w:p>
    <w:p w14:paraId="441BAACD" w14:textId="77777777" w:rsidR="00C71B9E" w:rsidRPr="00A9555C" w:rsidRDefault="00C71B9E" w:rsidP="00A31929">
      <w:pPr>
        <w:pStyle w:val="Tekstpodstawowywcity2"/>
        <w:numPr>
          <w:ilvl w:val="1"/>
          <w:numId w:val="41"/>
        </w:numPr>
        <w:spacing w:after="0" w:line="276" w:lineRule="auto"/>
        <w:ind w:left="426" w:hanging="426"/>
        <w:jc w:val="both"/>
        <w:rPr>
          <w:rFonts w:ascii="Calibri" w:hAnsi="Calibri" w:cs="Calibri"/>
          <w:b/>
          <w:bCs/>
          <w:sz w:val="21"/>
          <w:szCs w:val="21"/>
        </w:rPr>
      </w:pPr>
      <w:r w:rsidRPr="00A9555C">
        <w:rPr>
          <w:rFonts w:ascii="Calibri" w:hAnsi="Calibri" w:cs="Calibri"/>
          <w:b/>
          <w:bCs/>
          <w:sz w:val="21"/>
          <w:szCs w:val="21"/>
        </w:rPr>
        <w:t>Zamawiający nie przewiduje zastosowania rozwiązań równoważnych.</w:t>
      </w:r>
    </w:p>
    <w:p w14:paraId="74744EEA" w14:textId="77777777" w:rsidR="00C71B9E" w:rsidRPr="00A9555C" w:rsidRDefault="00C71B9E" w:rsidP="00A31929">
      <w:pPr>
        <w:pStyle w:val="Tekstpodstawowywcity2"/>
        <w:numPr>
          <w:ilvl w:val="1"/>
          <w:numId w:val="41"/>
        </w:numPr>
        <w:spacing w:after="0" w:line="276" w:lineRule="auto"/>
        <w:ind w:left="426" w:hanging="426"/>
        <w:jc w:val="both"/>
        <w:rPr>
          <w:rFonts w:ascii="Calibri" w:hAnsi="Calibri" w:cs="Calibri"/>
          <w:sz w:val="21"/>
          <w:szCs w:val="21"/>
        </w:rPr>
      </w:pPr>
      <w:r w:rsidRPr="00A9555C">
        <w:rPr>
          <w:rFonts w:ascii="Calibri" w:hAnsi="Calibri" w:cs="Calibri"/>
          <w:sz w:val="21"/>
          <w:szCs w:val="21"/>
        </w:rPr>
        <w:t>Pozostałe wymagania zamawiającego/obowiązki wykonawcy, zawarte zostały w</w:t>
      </w:r>
      <w:r w:rsidRPr="00C71B9E">
        <w:rPr>
          <w:rFonts w:ascii="Calibri" w:hAnsi="Calibri" w:cs="Calibri"/>
          <w:sz w:val="21"/>
          <w:szCs w:val="21"/>
        </w:rPr>
        <w:t xml:space="preserve"> projekcie </w:t>
      </w:r>
      <w:r w:rsidRPr="00A9555C">
        <w:rPr>
          <w:rFonts w:ascii="Calibri" w:hAnsi="Calibri" w:cs="Calibri"/>
          <w:sz w:val="21"/>
          <w:szCs w:val="21"/>
        </w:rPr>
        <w:t>umowy</w:t>
      </w:r>
      <w:r w:rsidRPr="00C71B9E">
        <w:rPr>
          <w:rFonts w:ascii="Calibri" w:hAnsi="Calibri" w:cs="Calibri"/>
          <w:sz w:val="21"/>
          <w:szCs w:val="21"/>
        </w:rPr>
        <w:t xml:space="preserve"> </w:t>
      </w:r>
      <w:r w:rsidRPr="00A9555C">
        <w:rPr>
          <w:rFonts w:ascii="Calibri" w:hAnsi="Calibri" w:cs="Calibri"/>
          <w:sz w:val="21"/>
          <w:szCs w:val="21"/>
        </w:rPr>
        <w:t>w sprawie</w:t>
      </w:r>
      <w:r w:rsidR="00DD56CD">
        <w:rPr>
          <w:rFonts w:ascii="Calibri" w:hAnsi="Calibri" w:cs="Calibri"/>
          <w:sz w:val="21"/>
          <w:szCs w:val="21"/>
        </w:rPr>
        <w:t xml:space="preserve"> </w:t>
      </w:r>
      <w:r w:rsidRPr="00A9555C">
        <w:rPr>
          <w:rFonts w:ascii="Calibri" w:hAnsi="Calibri" w:cs="Calibri"/>
          <w:sz w:val="21"/>
          <w:szCs w:val="21"/>
        </w:rPr>
        <w:t>niniejszego zamówienia</w:t>
      </w:r>
      <w:r w:rsidRPr="00C71B9E">
        <w:rPr>
          <w:rFonts w:ascii="Calibri" w:hAnsi="Calibri" w:cs="Calibri"/>
          <w:sz w:val="21"/>
          <w:szCs w:val="21"/>
        </w:rPr>
        <w:t xml:space="preserve">, stanowiącym </w:t>
      </w:r>
      <w:r w:rsidRPr="00A9555C">
        <w:rPr>
          <w:rFonts w:ascii="Calibri" w:hAnsi="Calibri" w:cs="Calibri"/>
          <w:b/>
          <w:bCs/>
          <w:sz w:val="21"/>
          <w:szCs w:val="21"/>
        </w:rPr>
        <w:t>załącznik nr 1</w:t>
      </w:r>
      <w:r w:rsidRPr="00A9555C">
        <w:rPr>
          <w:rFonts w:ascii="Calibri" w:hAnsi="Calibri" w:cs="Calibri"/>
          <w:sz w:val="21"/>
          <w:szCs w:val="21"/>
        </w:rPr>
        <w:t xml:space="preserve"> </w:t>
      </w:r>
      <w:r w:rsidRPr="00C71B9E">
        <w:rPr>
          <w:rFonts w:ascii="Calibri" w:hAnsi="Calibri" w:cs="Calibri"/>
          <w:sz w:val="21"/>
          <w:szCs w:val="21"/>
        </w:rPr>
        <w:t>do SWZ.</w:t>
      </w:r>
    </w:p>
    <w:p w14:paraId="2D045C0C" w14:textId="77777777" w:rsidR="00C71B9E" w:rsidRPr="00D36271" w:rsidRDefault="00C71B9E" w:rsidP="00191797">
      <w:pPr>
        <w:pStyle w:val="Akapitzlist"/>
        <w:tabs>
          <w:tab w:val="left" w:pos="426"/>
        </w:tabs>
        <w:spacing w:line="276" w:lineRule="auto"/>
        <w:ind w:left="0"/>
        <w:jc w:val="both"/>
        <w:rPr>
          <w:rFonts w:ascii="Calibri" w:hAnsi="Calibri" w:cs="Calibri"/>
          <w:bCs/>
          <w:sz w:val="21"/>
          <w:szCs w:val="21"/>
        </w:rPr>
      </w:pPr>
    </w:p>
    <w:p w14:paraId="1B4C07B6" w14:textId="77777777" w:rsidR="00B509B3" w:rsidRPr="00D36271" w:rsidRDefault="00B509B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191797">
      <w:pPr>
        <w:spacing w:line="276" w:lineRule="auto"/>
        <w:rPr>
          <w:rFonts w:ascii="Calibri" w:hAnsi="Calibri" w:cs="Calibri"/>
          <w:sz w:val="21"/>
          <w:szCs w:val="21"/>
        </w:rPr>
      </w:pPr>
    </w:p>
    <w:p w14:paraId="632E9235" w14:textId="77777777" w:rsidR="000C0B67" w:rsidRPr="009B623A" w:rsidRDefault="00BC4581" w:rsidP="00191797">
      <w:pPr>
        <w:pStyle w:val="Tekstpodstawowywcity2"/>
        <w:tabs>
          <w:tab w:val="left" w:pos="426"/>
        </w:tabs>
        <w:spacing w:line="276" w:lineRule="auto"/>
        <w:ind w:left="0"/>
        <w:rPr>
          <w:rFonts w:ascii="Calibri" w:eastAsia="Calibri" w:hAnsi="Calibri" w:cs="Calibri"/>
          <w:sz w:val="21"/>
          <w:szCs w:val="21"/>
          <w:lang w:val="x-none" w:eastAsia="x-none"/>
        </w:rPr>
      </w:pPr>
      <w:r w:rsidRPr="00D36271">
        <w:rPr>
          <w:rFonts w:ascii="Calibri" w:hAnsi="Calibri" w:cs="Calibri"/>
          <w:iCs/>
          <w:sz w:val="21"/>
          <w:szCs w:val="21"/>
        </w:rPr>
        <w:t xml:space="preserve">Sukcesywnie </w:t>
      </w:r>
      <w:r w:rsidR="009B623A">
        <w:rPr>
          <w:rFonts w:ascii="Calibri" w:eastAsia="Calibri" w:hAnsi="Calibri" w:cs="Calibri"/>
          <w:sz w:val="21"/>
          <w:szCs w:val="21"/>
          <w:lang w:eastAsia="x-none"/>
        </w:rPr>
        <w:t>o</w:t>
      </w:r>
      <w:r w:rsidR="009B623A" w:rsidRPr="009B623A">
        <w:rPr>
          <w:rFonts w:ascii="Calibri" w:eastAsia="Calibri" w:hAnsi="Calibri" w:cs="Calibri"/>
          <w:sz w:val="21"/>
          <w:szCs w:val="21"/>
          <w:lang w:val="x-none" w:eastAsia="x-none"/>
        </w:rPr>
        <w:t xml:space="preserve">d dnia </w:t>
      </w:r>
      <w:r w:rsidR="00F127E2">
        <w:rPr>
          <w:rFonts w:ascii="Calibri" w:eastAsia="Calibri" w:hAnsi="Calibri" w:cs="Calibri"/>
          <w:sz w:val="21"/>
          <w:szCs w:val="21"/>
          <w:lang w:eastAsia="x-none"/>
        </w:rPr>
        <w:t>2</w:t>
      </w:r>
      <w:r w:rsidR="00CA4CAE">
        <w:rPr>
          <w:rFonts w:ascii="Calibri" w:eastAsia="Calibri" w:hAnsi="Calibri" w:cs="Calibri"/>
          <w:sz w:val="21"/>
          <w:szCs w:val="21"/>
          <w:lang w:eastAsia="x-none"/>
        </w:rPr>
        <w:t xml:space="preserve"> października 2023 roku do dnia </w:t>
      </w:r>
      <w:r w:rsidR="00F127E2">
        <w:rPr>
          <w:rFonts w:ascii="Calibri" w:eastAsia="Calibri" w:hAnsi="Calibri" w:cs="Calibri"/>
          <w:sz w:val="21"/>
          <w:szCs w:val="21"/>
          <w:lang w:eastAsia="x-none"/>
        </w:rPr>
        <w:t>2</w:t>
      </w:r>
      <w:r w:rsidR="00CA4CAE">
        <w:rPr>
          <w:rFonts w:ascii="Calibri" w:eastAsia="Calibri" w:hAnsi="Calibri" w:cs="Calibri"/>
          <w:sz w:val="21"/>
          <w:szCs w:val="21"/>
          <w:lang w:eastAsia="x-none"/>
        </w:rPr>
        <w:t xml:space="preserve"> października 2024 roku.</w:t>
      </w:r>
    </w:p>
    <w:p w14:paraId="0CABE7AE" w14:textId="77777777" w:rsidR="00F807C7" w:rsidRPr="00D36271" w:rsidRDefault="00B03D20"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39E3AB52" w14:textId="77777777" w:rsidR="00B03D20" w:rsidRPr="00D36271" w:rsidRDefault="004650C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6E302999" w14:textId="77777777" w:rsidR="0020113B" w:rsidRPr="00D36271" w:rsidRDefault="0020113B" w:rsidP="00191797">
      <w:pPr>
        <w:tabs>
          <w:tab w:val="left" w:pos="426"/>
        </w:tabs>
        <w:autoSpaceDE w:val="0"/>
        <w:autoSpaceDN w:val="0"/>
        <w:adjustRightInd w:val="0"/>
        <w:spacing w:line="276" w:lineRule="auto"/>
        <w:jc w:val="both"/>
        <w:rPr>
          <w:rFonts w:ascii="Calibri" w:hAnsi="Calibri" w:cs="Calibri"/>
          <w:b/>
          <w:sz w:val="21"/>
          <w:szCs w:val="21"/>
        </w:rPr>
      </w:pPr>
    </w:p>
    <w:p w14:paraId="48B8D75B" w14:textId="77777777" w:rsidR="00D303DB" w:rsidRPr="00D36271" w:rsidRDefault="004C12DF" w:rsidP="00191797">
      <w:pPr>
        <w:pStyle w:val="NormalnyWeb"/>
        <w:numPr>
          <w:ilvl w:val="0"/>
          <w:numId w:val="16"/>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w:t>
      </w:r>
      <w:r w:rsidR="00AA447C" w:rsidRPr="00D36271">
        <w:rPr>
          <w:rFonts w:ascii="Calibri" w:hAnsi="Calibri" w:cs="Calibri"/>
          <w:sz w:val="21"/>
          <w:szCs w:val="21"/>
          <w:lang w:eastAsia="pl-PL"/>
        </w:rPr>
        <w:t>pomiędzy zamawiającym a w</w:t>
      </w:r>
      <w:r w:rsidR="004475B7" w:rsidRPr="00D36271">
        <w:rPr>
          <w:rFonts w:ascii="Calibri" w:hAnsi="Calibri" w:cs="Calibri"/>
          <w:sz w:val="21"/>
          <w:szCs w:val="21"/>
          <w:lang w:eastAsia="pl-PL"/>
        </w:rPr>
        <w:t xml:space="preserve">ykonawcami, </w:t>
      </w:r>
      <w:r w:rsidR="004475B7" w:rsidRPr="00D36271">
        <w:rPr>
          <w:rFonts w:ascii="Calibri" w:hAnsi="Calibri" w:cs="Calibri"/>
          <w:b/>
          <w:sz w:val="21"/>
          <w:szCs w:val="21"/>
          <w:lang w:eastAsia="pl-PL"/>
        </w:rPr>
        <w:t>w szczególności składanie ofert</w:t>
      </w:r>
      <w:r w:rsidR="004475B7" w:rsidRPr="00D36271">
        <w:rPr>
          <w:rFonts w:ascii="Calibri" w:hAnsi="Calibri" w:cs="Calibri"/>
          <w:sz w:val="21"/>
          <w:szCs w:val="21"/>
          <w:lang w:eastAsia="pl-PL"/>
        </w:rPr>
        <w:t>, wymiana informacji oraz przeka</w:t>
      </w:r>
      <w:r w:rsidR="00AA447C" w:rsidRPr="00D36271">
        <w:rPr>
          <w:rFonts w:ascii="Calibri" w:hAnsi="Calibri" w:cs="Calibri"/>
          <w:sz w:val="21"/>
          <w:szCs w:val="21"/>
          <w:lang w:eastAsia="pl-PL"/>
        </w:rPr>
        <w:t xml:space="preserve">zywanie dokumentów i oświadczeń, </w:t>
      </w:r>
      <w:r w:rsidR="00940F30" w:rsidRPr="00D36271">
        <w:rPr>
          <w:rFonts w:ascii="Calibri" w:hAnsi="Calibri" w:cs="Calibri"/>
          <w:sz w:val="21"/>
          <w:szCs w:val="21"/>
          <w:lang w:eastAsia="pl-PL"/>
        </w:rPr>
        <w:t xml:space="preserve">odbywa się </w:t>
      </w:r>
      <w:r w:rsidR="005C66D7" w:rsidRPr="00D36271">
        <w:rPr>
          <w:rFonts w:ascii="Calibri" w:hAnsi="Calibri" w:cs="Calibri"/>
          <w:sz w:val="21"/>
          <w:szCs w:val="21"/>
          <w:lang w:eastAsia="pl-PL"/>
        </w:rPr>
        <w:t xml:space="preserve">w języku polskim, </w:t>
      </w:r>
      <w:r w:rsidR="002E273C" w:rsidRPr="00D36271">
        <w:rPr>
          <w:rFonts w:ascii="Calibri" w:hAnsi="Calibri" w:cs="Calibri"/>
          <w:sz w:val="21"/>
          <w:szCs w:val="21"/>
          <w:lang w:eastAsia="pl-PL"/>
        </w:rPr>
        <w:t>za pośrednictwem elektronicznej, bezpłatnej Platformy zakupowej</w:t>
      </w:r>
      <w:r w:rsidR="00CE40A2" w:rsidRPr="00D36271">
        <w:rPr>
          <w:rFonts w:ascii="Calibri" w:hAnsi="Calibri" w:cs="Calibri"/>
          <w:sz w:val="21"/>
          <w:szCs w:val="21"/>
          <w:lang w:eastAsia="pl-PL"/>
        </w:rPr>
        <w:t>, administro</w:t>
      </w:r>
      <w:r w:rsidR="002E273C" w:rsidRPr="00D36271">
        <w:rPr>
          <w:rFonts w:ascii="Calibri" w:eastAsia="Calibri-Light" w:hAnsi="Calibri" w:cs="Calibri"/>
          <w:sz w:val="21"/>
          <w:szCs w:val="21"/>
        </w:rPr>
        <w:t xml:space="preserve">wanej przez OPEN NEXUS Spółka z ograniczoną odpowiedzialnością, 61-144 Poznań, ul. Bolesława Krzywoustego 3, </w:t>
      </w:r>
      <w:r w:rsidR="002E273C" w:rsidRPr="00D36271">
        <w:rPr>
          <w:rFonts w:ascii="Calibri" w:hAnsi="Calibri" w:cs="Calibri"/>
          <w:sz w:val="21"/>
          <w:szCs w:val="21"/>
          <w:lang w:eastAsia="pl-PL"/>
        </w:rPr>
        <w:t>na podstronie dedykowanej zamawiającemu</w:t>
      </w:r>
      <w:r w:rsidR="00DF228B" w:rsidRPr="00D36271">
        <w:rPr>
          <w:rFonts w:ascii="Calibri" w:hAnsi="Calibri" w:cs="Calibri"/>
          <w:sz w:val="21"/>
          <w:szCs w:val="21"/>
          <w:lang w:eastAsia="pl-PL"/>
        </w:rPr>
        <w:t xml:space="preserve"> </w:t>
      </w:r>
      <w:r w:rsidR="00DF228B" w:rsidRPr="00D36271">
        <w:rPr>
          <w:rFonts w:ascii="Calibri" w:hAnsi="Calibri" w:cs="Calibri"/>
          <w:sz w:val="21"/>
          <w:szCs w:val="21"/>
        </w:rPr>
        <w:t>(PROFIL NABYWCY)</w:t>
      </w:r>
      <w:r w:rsidR="002E273C" w:rsidRPr="00D36271">
        <w:rPr>
          <w:rFonts w:ascii="Calibri" w:hAnsi="Calibri" w:cs="Calibri"/>
          <w:sz w:val="21"/>
          <w:szCs w:val="21"/>
          <w:lang w:eastAsia="pl-PL"/>
        </w:rPr>
        <w:t>,</w:t>
      </w:r>
      <w:r w:rsidRPr="00D36271">
        <w:rPr>
          <w:rFonts w:ascii="Calibri" w:hAnsi="Calibri" w:cs="Calibri"/>
          <w:sz w:val="21"/>
          <w:szCs w:val="21"/>
          <w:lang w:eastAsia="pl-PL"/>
        </w:rPr>
        <w:t xml:space="preserve"> wskazanej w pkt 8 Rozdziału 1</w:t>
      </w:r>
      <w:r w:rsidR="00940F30" w:rsidRPr="00D36271">
        <w:rPr>
          <w:rFonts w:ascii="Calibri" w:hAnsi="Calibri" w:cs="Calibri"/>
          <w:sz w:val="21"/>
          <w:szCs w:val="21"/>
          <w:lang w:eastAsia="pl-PL"/>
        </w:rPr>
        <w:t xml:space="preserve"> </w:t>
      </w:r>
      <w:r w:rsidRPr="00D36271">
        <w:rPr>
          <w:rFonts w:ascii="Calibri" w:hAnsi="Calibri" w:cs="Calibri"/>
          <w:sz w:val="21"/>
          <w:szCs w:val="21"/>
          <w:lang w:eastAsia="pl-PL"/>
        </w:rPr>
        <w:t xml:space="preserve">SWZ, </w:t>
      </w:r>
      <w:r w:rsidR="002E273C" w:rsidRPr="00D36271">
        <w:rPr>
          <w:rFonts w:ascii="Calibri" w:hAnsi="Calibri" w:cs="Calibri"/>
          <w:sz w:val="21"/>
          <w:szCs w:val="21"/>
          <w:lang w:eastAsia="pl-PL"/>
        </w:rPr>
        <w:t>dalej „Platformie”</w:t>
      </w:r>
      <w:r w:rsidR="00D303DB" w:rsidRPr="00D36271">
        <w:rPr>
          <w:rFonts w:ascii="Calibri" w:hAnsi="Calibri" w:cs="Calibri"/>
          <w:sz w:val="21"/>
          <w:szCs w:val="21"/>
          <w:lang w:eastAsia="pl-PL"/>
        </w:rPr>
        <w:t xml:space="preserve">; </w:t>
      </w:r>
      <w:r w:rsidR="00D303DB" w:rsidRPr="00D36271">
        <w:rPr>
          <w:rFonts w:ascii="Calibri" w:hAnsi="Calibri" w:cs="Calibri"/>
          <w:sz w:val="21"/>
          <w:szCs w:val="21"/>
        </w:rPr>
        <w:t xml:space="preserve">komunikacja ustna dopuszczalna jest w toku negocjacji oraz w odniesieniu do informacji, które nie są istotne, w szczególności nie dotyczą </w:t>
      </w:r>
      <w:r w:rsidRPr="00D36271">
        <w:rPr>
          <w:rFonts w:ascii="Calibri" w:hAnsi="Calibri" w:cs="Calibri"/>
          <w:sz w:val="21"/>
          <w:szCs w:val="21"/>
        </w:rPr>
        <w:t>SWZ</w:t>
      </w:r>
      <w:r w:rsidR="00D303DB" w:rsidRPr="00D36271">
        <w:rPr>
          <w:rFonts w:ascii="Calibri" w:hAnsi="Calibri" w:cs="Calibri"/>
          <w:sz w:val="21"/>
          <w:szCs w:val="21"/>
        </w:rPr>
        <w:t xml:space="preserve"> lub ofert.</w:t>
      </w:r>
    </w:p>
    <w:p w14:paraId="762A92CD" w14:textId="77777777" w:rsidR="00ED592D" w:rsidRPr="00D36271" w:rsidRDefault="00ED592D"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5A4EAD05" w14:textId="77777777" w:rsidR="00837268" w:rsidRPr="00D36271" w:rsidRDefault="00ED592D" w:rsidP="00191797">
      <w:pPr>
        <w:pStyle w:val="NormalnyWeb"/>
        <w:numPr>
          <w:ilvl w:val="2"/>
          <w:numId w:val="16"/>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w:t>
      </w:r>
      <w:r w:rsidR="00837268" w:rsidRPr="00D36271">
        <w:rPr>
          <w:rFonts w:ascii="Calibri" w:eastAsia="Calibri" w:hAnsi="Calibri" w:cs="Calibri"/>
          <w:sz w:val="21"/>
          <w:szCs w:val="21"/>
          <w:lang w:eastAsia="en-US"/>
        </w:rPr>
        <w:t xml:space="preserve">że zapoznał się z regulaminem </w:t>
      </w:r>
      <w:r w:rsidR="00837268" w:rsidRPr="00D36271">
        <w:rPr>
          <w:rFonts w:ascii="Calibri" w:eastAsia="Calibri" w:hAnsi="Calibri" w:cs="Calibri"/>
          <w:sz w:val="21"/>
          <w:szCs w:val="21"/>
        </w:rPr>
        <w:t xml:space="preserve">zamieszczonym na stronie internetowej, pod adresem: </w:t>
      </w:r>
      <w:r w:rsidR="00837268" w:rsidRPr="00D36271">
        <w:rPr>
          <w:rStyle w:val="Hipercze"/>
          <w:rFonts w:ascii="Calibri" w:eastAsia="Calibri" w:hAnsi="Calibri" w:cs="Calibri"/>
          <w:sz w:val="21"/>
          <w:szCs w:val="21"/>
        </w:rPr>
        <w:t>https://sosnowieckiewodociagi.pl/o-spolce/zamowienia-publiczne</w:t>
      </w:r>
      <w:r w:rsidR="00837268" w:rsidRPr="00D36271">
        <w:rPr>
          <w:rFonts w:ascii="Calibri" w:eastAsia="Calibri" w:hAnsi="Calibri" w:cs="Calibri"/>
          <w:sz w:val="21"/>
          <w:szCs w:val="21"/>
        </w:rPr>
        <w:t xml:space="preserve"> i akceptuje jego postanowienia; </w:t>
      </w:r>
    </w:p>
    <w:p w14:paraId="17507E0C" w14:textId="77777777" w:rsidR="00ED592D" w:rsidRPr="00D36271" w:rsidRDefault="00ED592D" w:rsidP="00191797">
      <w:pPr>
        <w:pStyle w:val="NormalnyWeb"/>
        <w:numPr>
          <w:ilvl w:val="2"/>
          <w:numId w:val="16"/>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0600550D" w14:textId="77777777" w:rsidR="00ED592D" w:rsidRPr="00D36271" w:rsidRDefault="00ED592D" w:rsidP="00191797">
      <w:pPr>
        <w:pStyle w:val="NormalnyWeb"/>
        <w:numPr>
          <w:ilvl w:val="2"/>
          <w:numId w:val="16"/>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55CB7A29" w14:textId="77777777" w:rsidR="00ED592D" w:rsidRPr="00D36271" w:rsidRDefault="006B3CC4" w:rsidP="00191797">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00ED592D" w:rsidRPr="00D36271">
          <w:rPr>
            <w:rStyle w:val="Hipercze"/>
            <w:rFonts w:ascii="Calibri" w:eastAsia="Calibri" w:hAnsi="Calibri" w:cs="Calibri"/>
            <w:sz w:val="21"/>
            <w:szCs w:val="21"/>
          </w:rPr>
          <w:t>https://platformazakupowa.pl/strona/45-instrukcje</w:t>
        </w:r>
      </w:hyperlink>
      <w:r w:rsidR="00ED592D" w:rsidRPr="00D36271">
        <w:rPr>
          <w:rStyle w:val="Hipercze"/>
          <w:rFonts w:ascii="Calibri" w:eastAsia="Calibri" w:hAnsi="Calibri" w:cs="Calibri"/>
          <w:color w:val="auto"/>
          <w:sz w:val="21"/>
          <w:szCs w:val="21"/>
          <w:u w:val="none"/>
        </w:rPr>
        <w:t>.</w:t>
      </w:r>
    </w:p>
    <w:p w14:paraId="7A1A57B3" w14:textId="77777777" w:rsidR="00A939AB" w:rsidRPr="00D36271" w:rsidRDefault="00A939AB" w:rsidP="00191797">
      <w:pPr>
        <w:pStyle w:val="NormalnyWeb"/>
        <w:numPr>
          <w:ilvl w:val="0"/>
          <w:numId w:val="16"/>
        </w:numPr>
        <w:tabs>
          <w:tab w:val="left" w:pos="426"/>
        </w:tabs>
        <w:suppressAutoHyphens w:val="0"/>
        <w:spacing w:before="0" w:after="0" w:line="276" w:lineRule="auto"/>
        <w:ind w:left="426" w:hanging="426"/>
        <w:jc w:val="both"/>
        <w:rPr>
          <w:rStyle w:val="Hipercze"/>
          <w:rFonts w:ascii="Calibri" w:eastAsia="Calibri" w:hAnsi="Calibri" w:cs="Calibri"/>
          <w:b/>
          <w:color w:val="auto"/>
          <w:sz w:val="21"/>
          <w:szCs w:val="21"/>
          <w:u w:val="none"/>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color w:val="auto"/>
          <w:sz w:val="21"/>
          <w:szCs w:val="21"/>
          <w:u w:val="none"/>
        </w:rPr>
        <w:t>.</w:t>
      </w:r>
    </w:p>
    <w:p w14:paraId="5FA361F1" w14:textId="77777777" w:rsidR="004475B7" w:rsidRPr="00D36271" w:rsidRDefault="004475B7"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Zamawiający zaleca</w:t>
      </w:r>
      <w:r w:rsidR="00C17B77" w:rsidRPr="00D36271">
        <w:rPr>
          <w:rFonts w:ascii="Calibri" w:eastAsia="Calibri" w:hAnsi="Calibri" w:cs="Calibri"/>
          <w:b/>
          <w:sz w:val="21"/>
          <w:szCs w:val="21"/>
        </w:rPr>
        <w:t xml:space="preserve"> założeni</w:t>
      </w:r>
      <w:r w:rsidR="00B02706" w:rsidRPr="00D36271">
        <w:rPr>
          <w:rFonts w:ascii="Calibri" w:eastAsia="Calibri" w:hAnsi="Calibri" w:cs="Calibri"/>
          <w:b/>
          <w:sz w:val="21"/>
          <w:szCs w:val="21"/>
        </w:rPr>
        <w:t xml:space="preserve">e </w:t>
      </w:r>
      <w:r w:rsidR="00773A13" w:rsidRPr="00D36271">
        <w:rPr>
          <w:rFonts w:ascii="Calibri" w:eastAsia="Calibri" w:hAnsi="Calibri" w:cs="Calibri"/>
          <w:b/>
          <w:sz w:val="21"/>
          <w:szCs w:val="21"/>
        </w:rPr>
        <w:t xml:space="preserve">bezpłatnego </w:t>
      </w:r>
      <w:r w:rsidR="00B02706" w:rsidRPr="00D36271">
        <w:rPr>
          <w:rFonts w:ascii="Calibri" w:eastAsia="Calibri" w:hAnsi="Calibri" w:cs="Calibri"/>
          <w:b/>
          <w:sz w:val="21"/>
          <w:szCs w:val="21"/>
        </w:rPr>
        <w:t xml:space="preserve">konta na Platformie, </w:t>
      </w:r>
      <w:r w:rsidR="00773A13" w:rsidRPr="00D36271">
        <w:rPr>
          <w:rFonts w:ascii="Calibri" w:hAnsi="Calibri" w:cs="Calibri"/>
          <w:b/>
          <w:sz w:val="21"/>
          <w:szCs w:val="21"/>
        </w:rPr>
        <w:t>w przeciwnym razie wykonawca będzie miał ograniczone funkcjonalności, np. brak widoku wiadomości prywatny</w:t>
      </w:r>
      <w:r w:rsidR="00A939AB" w:rsidRPr="00D36271">
        <w:rPr>
          <w:rFonts w:ascii="Calibri" w:hAnsi="Calibri" w:cs="Calibri"/>
          <w:b/>
          <w:sz w:val="21"/>
          <w:szCs w:val="21"/>
        </w:rPr>
        <w:t>ch od zamawiającego l</w:t>
      </w:r>
      <w:r w:rsidR="00773A13" w:rsidRPr="00D36271">
        <w:rPr>
          <w:rFonts w:ascii="Calibri" w:hAnsi="Calibri" w:cs="Calibri"/>
          <w:b/>
          <w:sz w:val="21"/>
          <w:szCs w:val="21"/>
        </w:rPr>
        <w:t xml:space="preserve">ub brak możliwości </w:t>
      </w:r>
      <w:r w:rsidR="001722AE" w:rsidRPr="00D36271">
        <w:rPr>
          <w:rFonts w:ascii="Calibri" w:hAnsi="Calibri" w:cs="Calibri"/>
          <w:b/>
          <w:sz w:val="21"/>
          <w:szCs w:val="21"/>
        </w:rPr>
        <w:t xml:space="preserve">zmiany / </w:t>
      </w:r>
      <w:r w:rsidR="00773A13" w:rsidRPr="00D36271">
        <w:rPr>
          <w:rFonts w:ascii="Calibri" w:hAnsi="Calibri" w:cs="Calibri"/>
          <w:b/>
          <w:sz w:val="21"/>
          <w:szCs w:val="21"/>
        </w:rPr>
        <w:t>wycofania oferty przy pomocy Centrum Wsparcia Klienta</w:t>
      </w:r>
      <w:r w:rsidR="00AD193E" w:rsidRPr="00D36271">
        <w:rPr>
          <w:rFonts w:ascii="Calibri" w:hAnsi="Calibri" w:cs="Calibri"/>
          <w:sz w:val="21"/>
          <w:szCs w:val="21"/>
        </w:rPr>
        <w:t>.</w:t>
      </w:r>
    </w:p>
    <w:p w14:paraId="19F13464" w14:textId="416CF038" w:rsidR="00881445" w:rsidRPr="009D5E35" w:rsidRDefault="001E3AB5" w:rsidP="009D5E35">
      <w:pPr>
        <w:pStyle w:val="NormalnyWeb"/>
        <w:numPr>
          <w:ilvl w:val="0"/>
          <w:numId w:val="16"/>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eastAsia="TimesNewRoman" w:hAnsi="Calibri" w:cs="Calibri"/>
          <w:sz w:val="21"/>
          <w:szCs w:val="21"/>
        </w:rPr>
        <w:t>Ofertę oraz oświadczenie</w:t>
      </w:r>
      <w:r w:rsidR="004E6079" w:rsidRPr="00D36271">
        <w:rPr>
          <w:rFonts w:ascii="Calibri" w:eastAsia="TimesNewRoman" w:hAnsi="Calibri" w:cs="Calibri"/>
          <w:sz w:val="21"/>
          <w:szCs w:val="21"/>
        </w:rPr>
        <w:t xml:space="preserve">, </w:t>
      </w:r>
      <w:r w:rsidR="007540F8"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005048AA" w:rsidRPr="00D36271">
        <w:rPr>
          <w:rFonts w:ascii="Calibri" w:eastAsia="Calibri" w:hAnsi="Calibri" w:cs="Calibri"/>
          <w:sz w:val="21"/>
          <w:szCs w:val="21"/>
          <w:lang w:eastAsia="en-US"/>
        </w:rPr>
        <w:t>(</w:t>
      </w:r>
      <w:r w:rsidR="005048AA"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w:t>
      </w:r>
      <w:r w:rsidR="00946C63" w:rsidRPr="00D36271">
        <w:rPr>
          <w:rFonts w:ascii="Calibri" w:eastAsia="TimesNewRoman" w:hAnsi="Calibri" w:cs="Calibri"/>
          <w:sz w:val="21"/>
          <w:szCs w:val="21"/>
        </w:rPr>
        <w:t>stym;</w:t>
      </w:r>
      <w:r w:rsidR="00564C05" w:rsidRPr="00D36271">
        <w:rPr>
          <w:rFonts w:ascii="Calibri" w:eastAsia="Calibri" w:hAnsi="Calibri" w:cs="Calibri"/>
          <w:sz w:val="21"/>
          <w:szCs w:val="21"/>
          <w:lang w:eastAsia="en-US"/>
        </w:rPr>
        <w:t xml:space="preserve"> </w:t>
      </w:r>
      <w:r w:rsidR="00946C63" w:rsidRPr="00D36271">
        <w:rPr>
          <w:rFonts w:ascii="Calibri" w:eastAsia="TimesNewRoman" w:hAnsi="Calibri" w:cs="Calibri"/>
          <w:sz w:val="21"/>
          <w:szCs w:val="21"/>
        </w:rPr>
        <w:t>ilekroć w niniejszym rozdzial</w:t>
      </w:r>
      <w:r w:rsidR="00E15746" w:rsidRPr="00D36271">
        <w:rPr>
          <w:rFonts w:ascii="Calibri" w:eastAsia="TimesNewRoman" w:hAnsi="Calibri" w:cs="Calibri"/>
          <w:sz w:val="21"/>
          <w:szCs w:val="21"/>
        </w:rPr>
        <w:t xml:space="preserve">e </w:t>
      </w:r>
      <w:r w:rsidR="00946C63" w:rsidRPr="00D36271">
        <w:rPr>
          <w:rFonts w:ascii="Calibri" w:hAnsi="Calibri" w:cs="Calibri"/>
          <w:sz w:val="21"/>
          <w:szCs w:val="21"/>
        </w:rPr>
        <w:t>jest mowa o ofercie, należy przez to rozumieć również ofertę</w:t>
      </w:r>
      <w:r w:rsidR="00E15746" w:rsidRPr="00D36271">
        <w:rPr>
          <w:rFonts w:ascii="Calibri" w:hAnsi="Calibri" w:cs="Calibri"/>
          <w:sz w:val="21"/>
          <w:szCs w:val="21"/>
        </w:rPr>
        <w:t xml:space="preserve"> </w:t>
      </w:r>
      <w:r w:rsidR="00471EDE" w:rsidRPr="00D36271">
        <w:rPr>
          <w:rFonts w:ascii="Calibri" w:hAnsi="Calibri" w:cs="Calibri"/>
          <w:sz w:val="21"/>
          <w:szCs w:val="21"/>
        </w:rPr>
        <w:t>dodatkow</w:t>
      </w:r>
      <w:r w:rsidR="00401361" w:rsidRPr="00D36271">
        <w:rPr>
          <w:rFonts w:ascii="Calibri" w:hAnsi="Calibri" w:cs="Calibri"/>
          <w:sz w:val="21"/>
          <w:szCs w:val="21"/>
        </w:rPr>
        <w:t>ą</w:t>
      </w:r>
      <w:r w:rsidR="00881445" w:rsidRPr="00D36271">
        <w:rPr>
          <w:rFonts w:ascii="Calibri" w:hAnsi="Calibri" w:cs="Calibri"/>
          <w:sz w:val="21"/>
          <w:szCs w:val="21"/>
        </w:rPr>
        <w:t>;</w:t>
      </w:r>
      <w:r w:rsidR="008D09DC" w:rsidRPr="00D36271">
        <w:rPr>
          <w:rFonts w:ascii="Calibri" w:hAnsi="Calibri" w:cs="Calibri"/>
          <w:sz w:val="21"/>
          <w:szCs w:val="21"/>
        </w:rPr>
        <w:t xml:space="preserve"> </w:t>
      </w:r>
      <w:r w:rsidR="00881445" w:rsidRPr="00D36271">
        <w:rPr>
          <w:rFonts w:ascii="Calibri" w:hAnsi="Calibri" w:cs="Calibri"/>
          <w:b/>
          <w:bCs/>
          <w:i/>
          <w:iCs/>
          <w:sz w:val="21"/>
          <w:szCs w:val="21"/>
          <w:highlight w:val="yellow"/>
        </w:rPr>
        <w:t>UWAGA: podpisem osobistym nie jest podpis własnoręczny;</w:t>
      </w:r>
      <w:r w:rsidR="009D5E35">
        <w:rPr>
          <w:rFonts w:ascii="Calibri" w:hAnsi="Calibri" w:cs="Calibri"/>
          <w:b/>
          <w:bCs/>
          <w:i/>
          <w:iCs/>
          <w:sz w:val="21"/>
          <w:szCs w:val="21"/>
          <w:highlight w:val="yellow"/>
        </w:rPr>
        <w:t xml:space="preserve"> </w:t>
      </w:r>
      <w:r w:rsidR="00881445" w:rsidRPr="009D5E35">
        <w:rPr>
          <w:rStyle w:val="markedcontent"/>
          <w:rFonts w:ascii="Calibri" w:hAnsi="Calibri" w:cs="Calibri"/>
          <w:b/>
          <w:bCs/>
          <w:i/>
          <w:iCs/>
          <w:sz w:val="21"/>
          <w:szCs w:val="21"/>
          <w:highlight w:val="yellow"/>
        </w:rPr>
        <w:t xml:space="preserve">zgodnie z art. 2 ust. 1 pkt 9 ustawy z dnia 6 sierpnia 2010 r. o dowodach osobistych, </w:t>
      </w:r>
      <w:r w:rsidR="00881445" w:rsidRPr="009D5E35">
        <w:rPr>
          <w:rStyle w:val="markedcontent"/>
          <w:rFonts w:ascii="Calibri" w:hAnsi="Calibri" w:cs="Calibri"/>
          <w:b/>
          <w:bCs/>
          <w:i/>
          <w:iCs/>
          <w:sz w:val="21"/>
          <w:szCs w:val="21"/>
          <w:highlight w:val="yellow"/>
          <w:u w:val="single"/>
        </w:rPr>
        <w:t>podpisem osobistym</w:t>
      </w:r>
      <w:r w:rsidR="00881445" w:rsidRPr="009D5E35">
        <w:rPr>
          <w:rStyle w:val="markedcontent"/>
          <w:rFonts w:ascii="Calibri" w:hAnsi="Calibri" w:cs="Calibri"/>
          <w:b/>
          <w:bCs/>
          <w:i/>
          <w:iCs/>
          <w:sz w:val="21"/>
          <w:szCs w:val="21"/>
          <w:highlight w:val="yellow"/>
        </w:rPr>
        <w:t xml:space="preserve"> jest zaawansowany </w:t>
      </w:r>
      <w:r w:rsidR="00881445" w:rsidRPr="009D5E35">
        <w:rPr>
          <w:rStyle w:val="highlight"/>
          <w:rFonts w:ascii="Calibri" w:hAnsi="Calibri" w:cs="Calibri"/>
          <w:b/>
          <w:bCs/>
          <w:i/>
          <w:iCs/>
          <w:sz w:val="21"/>
          <w:szCs w:val="21"/>
          <w:highlight w:val="yellow"/>
        </w:rPr>
        <w:t>podpis</w:t>
      </w:r>
      <w:r w:rsidR="00881445"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r w:rsidR="00881445" w:rsidRPr="009D5E35">
        <w:rPr>
          <w:rStyle w:val="markedcontent"/>
          <w:rFonts w:ascii="Calibri" w:hAnsi="Calibri" w:cs="Calibri"/>
          <w:b/>
          <w:i/>
          <w:sz w:val="21"/>
          <w:szCs w:val="21"/>
          <w:highlight w:val="yellow"/>
        </w:rPr>
        <w:t>.</w:t>
      </w:r>
    </w:p>
    <w:p w14:paraId="5573B200" w14:textId="77777777" w:rsidR="009D45DF" w:rsidRPr="00D36271" w:rsidRDefault="00CF69E4" w:rsidP="00191797">
      <w:pPr>
        <w:pStyle w:val="NormalnyWeb"/>
        <w:numPr>
          <w:ilvl w:val="0"/>
          <w:numId w:val="16"/>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O</w:t>
      </w:r>
      <w:r w:rsidR="009D45DF" w:rsidRPr="00D36271">
        <w:rPr>
          <w:rFonts w:ascii="Calibri" w:hAnsi="Calibri" w:cs="Calibri"/>
          <w:sz w:val="21"/>
          <w:szCs w:val="21"/>
        </w:rPr>
        <w:t xml:space="preserve">fertę, </w:t>
      </w:r>
      <w:r w:rsidR="000A44DD" w:rsidRPr="00D36271">
        <w:rPr>
          <w:rFonts w:ascii="Calibri" w:hAnsi="Calibri" w:cs="Calibri"/>
          <w:sz w:val="21"/>
          <w:szCs w:val="21"/>
        </w:rPr>
        <w:t>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sidR="0056532E">
        <w:rPr>
          <w:rFonts w:ascii="Calibri" w:hAnsi="Calibri" w:cs="Calibri"/>
          <w:sz w:val="21"/>
          <w:szCs w:val="21"/>
        </w:rPr>
        <w:t>o</w:t>
      </w:r>
      <w:r w:rsidR="000A44DD" w:rsidRPr="00D36271">
        <w:rPr>
          <w:rFonts w:ascii="Calibri" w:hAnsi="Calibri" w:cs="Calibri"/>
          <w:sz w:val="21"/>
          <w:szCs w:val="21"/>
        </w:rPr>
        <w:t xml:space="preserve">by”, pełnomocnictwa, </w:t>
      </w:r>
      <w:r w:rsidR="000A44DD" w:rsidRPr="00D36271">
        <w:rPr>
          <w:rFonts w:ascii="Calibri" w:hAnsi="Calibri" w:cs="Calibri"/>
          <w:b/>
          <w:sz w:val="21"/>
          <w:szCs w:val="21"/>
        </w:rPr>
        <w:t>sporządza się w postaci elektronicznej</w:t>
      </w:r>
      <w:r w:rsidR="000A44DD" w:rsidRPr="00D36271">
        <w:rPr>
          <w:rFonts w:ascii="Calibri" w:hAnsi="Calibri" w:cs="Calibri"/>
          <w:sz w:val="21"/>
          <w:szCs w:val="21"/>
        </w:rPr>
        <w:t xml:space="preserve">, w formatach danych określonych w </w:t>
      </w:r>
      <w:r w:rsidR="000A44DD" w:rsidRPr="00D36271">
        <w:rPr>
          <w:rFonts w:ascii="Calibri" w:eastAsia="Calibri" w:hAnsi="Calibri" w:cs="Calibri"/>
          <w:sz w:val="21"/>
          <w:szCs w:val="21"/>
          <w:lang w:eastAsia="en-US"/>
        </w:rPr>
        <w:t xml:space="preserve"> </w:t>
      </w:r>
      <w:r w:rsidR="000A44DD" w:rsidRPr="00D36271">
        <w:rPr>
          <w:rFonts w:ascii="Calibri" w:hAnsi="Calibri" w:cs="Calibri"/>
          <w:sz w:val="21"/>
          <w:szCs w:val="21"/>
        </w:rPr>
        <w:t xml:space="preserve">Obwieszczeniu, o którym mowa w pkt 34, </w:t>
      </w:r>
      <w:r w:rsidR="000A44DD" w:rsidRPr="00D36271">
        <w:rPr>
          <w:rFonts w:ascii="Calibri" w:hAnsi="Calibri" w:cs="Calibri"/>
          <w:sz w:val="21"/>
          <w:szCs w:val="21"/>
          <w:u w:val="single"/>
        </w:rPr>
        <w:t>z uwzględnieniem zaleceń zamawiającego, o których mowa w niniejszym rozdziale</w:t>
      </w:r>
      <w:r w:rsidR="009D45DF" w:rsidRPr="00D36271">
        <w:rPr>
          <w:rFonts w:ascii="Calibri" w:hAnsi="Calibri" w:cs="Calibri"/>
          <w:sz w:val="21"/>
          <w:szCs w:val="21"/>
          <w:lang w:eastAsia="pl-PL"/>
        </w:rPr>
        <w:t>.</w:t>
      </w:r>
    </w:p>
    <w:p w14:paraId="52808363" w14:textId="77777777" w:rsidR="00795869" w:rsidRPr="00D36271" w:rsidRDefault="00795869"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Informacje, oświadczenia lub dokum</w:t>
      </w:r>
      <w:r w:rsidR="008A23D5" w:rsidRPr="00D36271">
        <w:rPr>
          <w:rFonts w:ascii="Calibri" w:hAnsi="Calibri" w:cs="Calibri"/>
          <w:sz w:val="21"/>
          <w:szCs w:val="21"/>
        </w:rPr>
        <w:t xml:space="preserve">enty, inne niż określone w pkt </w:t>
      </w:r>
      <w:r w:rsidR="000703DE" w:rsidRPr="00D36271">
        <w:rPr>
          <w:rFonts w:ascii="Calibri" w:hAnsi="Calibri" w:cs="Calibri"/>
          <w:sz w:val="21"/>
          <w:szCs w:val="21"/>
        </w:rPr>
        <w:t>6</w:t>
      </w:r>
      <w:r w:rsidRPr="00D36271">
        <w:rPr>
          <w:rFonts w:ascii="Calibri" w:hAnsi="Calibri" w:cs="Calibri"/>
          <w:sz w:val="21"/>
          <w:szCs w:val="21"/>
        </w:rPr>
        <w:t xml:space="preserve">, przekazywane w postępowaniu, </w:t>
      </w:r>
      <w:r w:rsidRPr="00D36271">
        <w:rPr>
          <w:rFonts w:ascii="Calibri" w:hAnsi="Calibri" w:cs="Calibri"/>
          <w:b/>
          <w:sz w:val="21"/>
          <w:szCs w:val="21"/>
        </w:rPr>
        <w:t>sporządza się w</w:t>
      </w:r>
      <w:r w:rsidR="00AE3AAF" w:rsidRPr="00D36271">
        <w:rPr>
          <w:rFonts w:ascii="Calibri" w:hAnsi="Calibri" w:cs="Calibri"/>
          <w:b/>
          <w:sz w:val="21"/>
          <w:szCs w:val="21"/>
        </w:rPr>
        <w:t> </w:t>
      </w:r>
      <w:r w:rsidRPr="00D36271">
        <w:rPr>
          <w:rFonts w:ascii="Calibri" w:hAnsi="Calibri" w:cs="Calibri"/>
          <w:b/>
          <w:sz w:val="21"/>
          <w:szCs w:val="21"/>
        </w:rPr>
        <w:t>postaci elektronicznej</w:t>
      </w:r>
      <w:r w:rsidRPr="00D36271">
        <w:rPr>
          <w:rFonts w:ascii="Calibri" w:hAnsi="Calibri" w:cs="Calibri"/>
          <w:sz w:val="21"/>
          <w:szCs w:val="21"/>
        </w:rPr>
        <w:t xml:space="preserve">, w formatach danych określonych w </w:t>
      </w:r>
      <w:r w:rsidR="008A23D5" w:rsidRPr="00D36271">
        <w:rPr>
          <w:rFonts w:ascii="Calibri" w:hAnsi="Calibri" w:cs="Calibri"/>
          <w:sz w:val="21"/>
          <w:szCs w:val="21"/>
        </w:rPr>
        <w:t>rozporządzeni</w:t>
      </w:r>
      <w:r w:rsidR="00FD2A74" w:rsidRPr="00D36271">
        <w:rPr>
          <w:rFonts w:ascii="Calibri" w:hAnsi="Calibri" w:cs="Calibri"/>
          <w:sz w:val="21"/>
          <w:szCs w:val="21"/>
        </w:rPr>
        <w:t>u</w:t>
      </w:r>
      <w:r w:rsidR="008A23D5" w:rsidRPr="00D36271">
        <w:rPr>
          <w:rFonts w:ascii="Calibri" w:hAnsi="Calibri" w:cs="Calibri"/>
          <w:sz w:val="21"/>
          <w:szCs w:val="21"/>
        </w:rPr>
        <w:t xml:space="preserve"> jak wyżej</w:t>
      </w:r>
      <w:r w:rsidRPr="00D36271">
        <w:rPr>
          <w:rFonts w:ascii="Calibri" w:hAnsi="Calibri" w:cs="Calibri"/>
          <w:sz w:val="21"/>
          <w:szCs w:val="21"/>
        </w:rPr>
        <w:t xml:space="preserve"> lub jako tekst wpisany bezpośrednio do wiadomo</w:t>
      </w:r>
      <w:r w:rsidR="008A23D5" w:rsidRPr="00D36271">
        <w:rPr>
          <w:rFonts w:ascii="Calibri" w:hAnsi="Calibri" w:cs="Calibri"/>
          <w:sz w:val="21"/>
          <w:szCs w:val="21"/>
        </w:rPr>
        <w:t>ści przekazywanej przy użyciu Platformy</w:t>
      </w:r>
      <w:r w:rsidR="006C41FE" w:rsidRPr="00D36271">
        <w:rPr>
          <w:rFonts w:ascii="Calibri" w:hAnsi="Calibri" w:cs="Calibri"/>
          <w:sz w:val="21"/>
          <w:szCs w:val="21"/>
        </w:rPr>
        <w:t xml:space="preserve">, </w:t>
      </w:r>
      <w:r w:rsidR="006C41FE" w:rsidRPr="00D36271">
        <w:rPr>
          <w:rFonts w:ascii="Calibri" w:hAnsi="Calibri" w:cs="Calibri"/>
          <w:sz w:val="21"/>
          <w:szCs w:val="21"/>
          <w:u w:val="single"/>
          <w:lang w:eastAsia="pl-PL"/>
        </w:rPr>
        <w:t>z uwzględnieniem zaleceń (preferencji) zamawiającego, o</w:t>
      </w:r>
      <w:r w:rsidR="00AE3AAF" w:rsidRPr="00D36271">
        <w:rPr>
          <w:rFonts w:ascii="Calibri" w:hAnsi="Calibri" w:cs="Calibri"/>
          <w:sz w:val="21"/>
          <w:szCs w:val="21"/>
          <w:u w:val="single"/>
          <w:lang w:eastAsia="pl-PL"/>
        </w:rPr>
        <w:t> </w:t>
      </w:r>
      <w:r w:rsidR="006C41FE" w:rsidRPr="00D36271">
        <w:rPr>
          <w:rFonts w:ascii="Calibri" w:hAnsi="Calibri" w:cs="Calibri"/>
          <w:sz w:val="21"/>
          <w:szCs w:val="21"/>
          <w:u w:val="single"/>
          <w:lang w:eastAsia="pl-PL"/>
        </w:rPr>
        <w:t xml:space="preserve">których </w:t>
      </w:r>
      <w:r w:rsidR="003674F9" w:rsidRPr="00D36271">
        <w:rPr>
          <w:rFonts w:ascii="Calibri" w:hAnsi="Calibri" w:cs="Calibri"/>
          <w:sz w:val="21"/>
          <w:szCs w:val="21"/>
          <w:u w:val="single"/>
          <w:lang w:eastAsia="pl-PL"/>
        </w:rPr>
        <w:t>mowa w  niniejszym rozdziale</w:t>
      </w:r>
      <w:r w:rsidR="002F311A" w:rsidRPr="00D36271">
        <w:rPr>
          <w:rFonts w:ascii="Calibri" w:hAnsi="Calibri" w:cs="Calibri"/>
          <w:sz w:val="21"/>
          <w:szCs w:val="21"/>
        </w:rPr>
        <w:t>.</w:t>
      </w:r>
    </w:p>
    <w:p w14:paraId="273D618E" w14:textId="77777777" w:rsidR="00B4662D" w:rsidRPr="00D36271" w:rsidRDefault="00B4662D"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Ofertę</w:t>
      </w:r>
      <w:r w:rsidR="00AE3AAF" w:rsidRPr="00D36271">
        <w:rPr>
          <w:rFonts w:ascii="Calibri" w:eastAsia="Calibri" w:hAnsi="Calibri" w:cs="Calibri"/>
          <w:sz w:val="21"/>
          <w:szCs w:val="21"/>
          <w:lang w:eastAsia="en-US"/>
        </w:rPr>
        <w:t xml:space="preserve"> wraz z formularzem cenowym</w:t>
      </w:r>
      <w:r w:rsidRPr="00D36271">
        <w:rPr>
          <w:rFonts w:ascii="Calibri" w:eastAsia="Calibri" w:hAnsi="Calibri" w:cs="Calibri"/>
          <w:sz w:val="21"/>
          <w:szCs w:val="21"/>
          <w:lang w:eastAsia="en-US"/>
        </w:rPr>
        <w:t xml:space="preserve"> </w:t>
      </w:r>
      <w:r w:rsidR="00AE3AAF" w:rsidRPr="00D36271">
        <w:rPr>
          <w:rFonts w:ascii="Calibri" w:eastAsia="Calibri" w:hAnsi="Calibri" w:cs="Calibri"/>
          <w:sz w:val="21"/>
          <w:szCs w:val="21"/>
          <w:lang w:eastAsia="en-US"/>
        </w:rPr>
        <w:t>i</w:t>
      </w:r>
      <w:r w:rsidRPr="00D36271">
        <w:rPr>
          <w:rFonts w:ascii="Calibri" w:eastAsia="Calibri" w:hAnsi="Calibri" w:cs="Calibri"/>
          <w:sz w:val="21"/>
          <w:szCs w:val="21"/>
          <w:lang w:eastAsia="en-US"/>
        </w:rPr>
        <w:t xml:space="preserve"> z</w:t>
      </w:r>
      <w:r w:rsidR="00ED592D" w:rsidRPr="00D36271">
        <w:rPr>
          <w:rFonts w:ascii="Calibri" w:eastAsia="Calibri" w:hAnsi="Calibri" w:cs="Calibri"/>
          <w:sz w:val="21"/>
          <w:szCs w:val="21"/>
          <w:lang w:eastAsia="en-US"/>
        </w:rPr>
        <w:t>e</w:t>
      </w:r>
      <w:r w:rsidRPr="00D36271">
        <w:rPr>
          <w:rFonts w:ascii="Calibri" w:eastAsia="Calibri" w:hAnsi="Calibri" w:cs="Calibri"/>
          <w:sz w:val="21"/>
          <w:szCs w:val="21"/>
          <w:lang w:eastAsia="en-US"/>
        </w:rPr>
        <w:t xml:space="preserve"> wszystkimi pozostałymi załącznikami wymienionymi w pkt 4 Rozdziału 9 SWZ, złożyć należy za pomocą formularza „OFERTA WYKONAWCY”.</w:t>
      </w:r>
    </w:p>
    <w:p w14:paraId="78D45056" w14:textId="77777777" w:rsidR="00EE1D3A" w:rsidRPr="00D36271" w:rsidRDefault="00EE1D3A"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005362FD" w:rsidRPr="00D36271">
        <w:rPr>
          <w:rFonts w:ascii="Calibri" w:hAnsi="Calibri" w:cs="Calibri"/>
          <w:sz w:val="21"/>
          <w:szCs w:val="21"/>
        </w:rPr>
        <w:t xml:space="preserve"> przepisów ustawy z </w:t>
      </w:r>
      <w:r w:rsidR="004856F1" w:rsidRPr="00D36271">
        <w:rPr>
          <w:rFonts w:ascii="Calibri" w:hAnsi="Calibri" w:cs="Calibri"/>
          <w:sz w:val="21"/>
          <w:szCs w:val="21"/>
        </w:rPr>
        <w:t>dnia</w:t>
      </w:r>
      <w:r w:rsidR="005362FD" w:rsidRPr="00D36271">
        <w:rPr>
          <w:rFonts w:ascii="Calibri" w:hAnsi="Calibri" w:cs="Calibri"/>
          <w:sz w:val="21"/>
          <w:szCs w:val="21"/>
        </w:rPr>
        <w:t xml:space="preserve"> 16 kwietnia 1993 r</w:t>
      </w:r>
      <w:r w:rsidR="00A328D9">
        <w:rPr>
          <w:rFonts w:ascii="Calibri" w:hAnsi="Calibri" w:cs="Calibri"/>
          <w:sz w:val="21"/>
          <w:szCs w:val="21"/>
        </w:rPr>
        <w:t>oku</w:t>
      </w:r>
      <w:r w:rsidR="008D09DC" w:rsidRPr="00D36271">
        <w:rPr>
          <w:rFonts w:ascii="Calibri" w:hAnsi="Calibri" w:cs="Calibri"/>
          <w:sz w:val="21"/>
          <w:szCs w:val="21"/>
        </w:rPr>
        <w:br/>
      </w:r>
      <w:r w:rsidR="005362FD"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xml:space="preserve">, </w:t>
      </w:r>
      <w:r w:rsidR="00BB20D6" w:rsidRPr="00D36271">
        <w:rPr>
          <w:rFonts w:ascii="Calibri" w:eastAsia="Calibri" w:hAnsi="Calibri" w:cs="Calibri"/>
          <w:sz w:val="21"/>
          <w:szCs w:val="21"/>
          <w:lang w:eastAsia="en-US"/>
        </w:rPr>
        <w:t>wykonawca składa</w:t>
      </w:r>
      <w:r w:rsidR="001341C5" w:rsidRPr="00D36271">
        <w:rPr>
          <w:rFonts w:ascii="Calibri" w:eastAsia="Calibri" w:hAnsi="Calibri" w:cs="Calibri"/>
          <w:sz w:val="21"/>
          <w:szCs w:val="21"/>
          <w:lang w:eastAsia="en-US"/>
        </w:rPr>
        <w:t xml:space="preserve"> </w:t>
      </w:r>
      <w:r w:rsidR="00455A17" w:rsidRPr="00D36271">
        <w:rPr>
          <w:rFonts w:ascii="Calibri" w:eastAsia="Calibri" w:hAnsi="Calibri" w:cs="Calibri"/>
          <w:sz w:val="21"/>
          <w:szCs w:val="21"/>
          <w:lang w:eastAsia="en-US"/>
        </w:rPr>
        <w:t>za pomocą formularza</w:t>
      </w:r>
      <w:r w:rsidRPr="00D36271">
        <w:rPr>
          <w:rFonts w:ascii="Calibri" w:eastAsia="Calibri" w:hAnsi="Calibri" w:cs="Calibri"/>
          <w:sz w:val="21"/>
          <w:szCs w:val="21"/>
          <w:lang w:eastAsia="en-US"/>
        </w:rPr>
        <w:t xml:space="preserve"> „TAJEMNICA PRZEDSIĘ</w:t>
      </w:r>
      <w:r w:rsidR="00E35025" w:rsidRPr="00D36271">
        <w:rPr>
          <w:rFonts w:ascii="Calibri" w:eastAsia="Calibri" w:hAnsi="Calibri" w:cs="Calibri"/>
          <w:sz w:val="21"/>
          <w:szCs w:val="21"/>
          <w:lang w:eastAsia="en-US"/>
        </w:rPr>
        <w:t>BIORSTWA”</w:t>
      </w:r>
      <w:r w:rsidR="006F3DFA" w:rsidRPr="00D36271">
        <w:rPr>
          <w:rFonts w:ascii="Calibri" w:eastAsia="Calibri" w:hAnsi="Calibri" w:cs="Calibri"/>
          <w:sz w:val="21"/>
          <w:szCs w:val="21"/>
          <w:lang w:eastAsia="en-US"/>
        </w:rPr>
        <w:t>.</w:t>
      </w:r>
    </w:p>
    <w:p w14:paraId="041AE596" w14:textId="77777777" w:rsidR="00230A69" w:rsidRPr="00D36271" w:rsidRDefault="00EE77D1"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00D279C7" w:rsidRPr="00D36271">
        <w:rPr>
          <w:rFonts w:ascii="Calibri" w:hAnsi="Calibri" w:cs="Calibri"/>
          <w:sz w:val="21"/>
          <w:szCs w:val="21"/>
        </w:rPr>
        <w:t>świadczenia lub dokumenty</w:t>
      </w:r>
      <w:r w:rsidR="00E57A8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wymienione w pkt </w:t>
      </w:r>
      <w:r w:rsidR="00A04FBF" w:rsidRPr="00D36271">
        <w:rPr>
          <w:rFonts w:ascii="Calibri" w:eastAsia="Calibri" w:hAnsi="Calibri" w:cs="Calibri"/>
          <w:sz w:val="21"/>
          <w:szCs w:val="21"/>
          <w:lang w:eastAsia="en-US"/>
        </w:rPr>
        <w:t>6</w:t>
      </w:r>
      <w:r w:rsidRPr="00D36271">
        <w:rPr>
          <w:rFonts w:ascii="Calibri" w:eastAsia="Calibri" w:hAnsi="Calibri" w:cs="Calibri"/>
          <w:sz w:val="21"/>
          <w:szCs w:val="21"/>
          <w:lang w:eastAsia="en-US"/>
        </w:rPr>
        <w:t xml:space="preserve"> lub</w:t>
      </w:r>
      <w:r w:rsidR="00EF5AFC" w:rsidRPr="00D36271">
        <w:rPr>
          <w:rFonts w:ascii="Calibri" w:eastAsia="Calibri" w:hAnsi="Calibri" w:cs="Calibri"/>
          <w:sz w:val="21"/>
          <w:szCs w:val="21"/>
          <w:lang w:eastAsia="en-US"/>
        </w:rPr>
        <w:t xml:space="preserve"> </w:t>
      </w:r>
      <w:r w:rsidR="00A04FBF" w:rsidRPr="00D36271">
        <w:rPr>
          <w:rFonts w:ascii="Calibri" w:eastAsia="Calibri" w:hAnsi="Calibri" w:cs="Calibri"/>
          <w:sz w:val="21"/>
          <w:szCs w:val="21"/>
          <w:lang w:eastAsia="en-US"/>
        </w:rPr>
        <w:t>7</w:t>
      </w:r>
      <w:r w:rsidRPr="00D36271">
        <w:rPr>
          <w:rFonts w:ascii="Calibri" w:eastAsia="Calibri" w:hAnsi="Calibri" w:cs="Calibri"/>
          <w:sz w:val="21"/>
          <w:szCs w:val="21"/>
          <w:lang w:eastAsia="en-US"/>
        </w:rPr>
        <w:t xml:space="preserve">, </w:t>
      </w:r>
      <w:r w:rsidR="00666951" w:rsidRPr="00D36271">
        <w:rPr>
          <w:rFonts w:ascii="Calibri" w:hAnsi="Calibri" w:cs="Calibri"/>
          <w:sz w:val="21"/>
          <w:szCs w:val="21"/>
        </w:rPr>
        <w:t>przekazywane w postępowaniu</w:t>
      </w:r>
      <w:r w:rsidR="00CF69E4" w:rsidRPr="00D36271">
        <w:rPr>
          <w:rFonts w:ascii="Calibri" w:eastAsia="Calibri" w:hAnsi="Calibri" w:cs="Calibri"/>
          <w:sz w:val="21"/>
          <w:szCs w:val="21"/>
          <w:lang w:eastAsia="en-US"/>
        </w:rPr>
        <w:t xml:space="preserve"> </w:t>
      </w:r>
      <w:r w:rsidR="00EF5AFC" w:rsidRPr="00D36271">
        <w:rPr>
          <w:rFonts w:ascii="Calibri" w:eastAsia="Calibri" w:hAnsi="Calibri" w:cs="Calibri"/>
          <w:sz w:val="21"/>
          <w:szCs w:val="21"/>
          <w:lang w:eastAsia="en-US"/>
        </w:rPr>
        <w:t xml:space="preserve">po </w:t>
      </w:r>
      <w:r w:rsidR="00535F45" w:rsidRPr="00D36271">
        <w:rPr>
          <w:rFonts w:ascii="Calibri" w:eastAsia="Calibri" w:hAnsi="Calibri" w:cs="Calibri"/>
          <w:sz w:val="21"/>
          <w:szCs w:val="21"/>
          <w:lang w:eastAsia="en-US"/>
        </w:rPr>
        <w:t xml:space="preserve">terminie składania </w:t>
      </w:r>
      <w:r w:rsidR="00EF5AFC" w:rsidRPr="00D36271">
        <w:rPr>
          <w:rFonts w:ascii="Calibri" w:eastAsia="Calibri" w:hAnsi="Calibri" w:cs="Calibri"/>
          <w:sz w:val="21"/>
          <w:szCs w:val="21"/>
          <w:lang w:eastAsia="en-US"/>
        </w:rPr>
        <w:t>ofer</w:t>
      </w:r>
      <w:r w:rsidR="00535F45" w:rsidRPr="00D36271">
        <w:rPr>
          <w:rFonts w:ascii="Calibri" w:eastAsia="Calibri" w:hAnsi="Calibri" w:cs="Calibri"/>
          <w:sz w:val="21"/>
          <w:szCs w:val="21"/>
          <w:lang w:eastAsia="en-US"/>
        </w:rPr>
        <w:t>t</w:t>
      </w:r>
      <w:r w:rsidR="00EF5AFC"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wykonawca przekazuje zamawiającemu </w:t>
      </w:r>
      <w:r w:rsidR="00352256" w:rsidRPr="00D36271">
        <w:rPr>
          <w:rFonts w:ascii="Calibri" w:eastAsia="Calibri" w:hAnsi="Calibri" w:cs="Calibri"/>
          <w:sz w:val="21"/>
          <w:szCs w:val="21"/>
          <w:lang w:eastAsia="en-US"/>
        </w:rPr>
        <w:t xml:space="preserve">za </w:t>
      </w:r>
      <w:r w:rsidR="00D93B35" w:rsidRPr="00D36271">
        <w:rPr>
          <w:rFonts w:ascii="Calibri" w:hAnsi="Calibri" w:cs="Calibri"/>
          <w:sz w:val="21"/>
          <w:szCs w:val="21"/>
          <w:lang w:eastAsia="pl-PL"/>
        </w:rPr>
        <w:t>pośrednictwem formularza „</w:t>
      </w:r>
      <w:r w:rsidR="009421DE" w:rsidRPr="00D36271">
        <w:rPr>
          <w:rFonts w:ascii="Calibri" w:hAnsi="Calibri" w:cs="Calibri"/>
          <w:sz w:val="21"/>
          <w:szCs w:val="21"/>
          <w:lang w:eastAsia="pl-PL"/>
        </w:rPr>
        <w:t>WYŚLIJ WIADOMOŚĆ DO ZAMAWIAJĄCEGO”</w:t>
      </w:r>
      <w:r w:rsidR="00EE1D3A" w:rsidRPr="00D36271">
        <w:rPr>
          <w:rFonts w:ascii="Calibri" w:hAnsi="Calibri" w:cs="Calibri"/>
          <w:sz w:val="21"/>
          <w:szCs w:val="21"/>
          <w:lang w:eastAsia="pl-PL"/>
        </w:rPr>
        <w:t>.</w:t>
      </w:r>
    </w:p>
    <w:p w14:paraId="16E6662A" w14:textId="77777777" w:rsidR="005362FD" w:rsidRPr="00D36271" w:rsidRDefault="00CD5C27"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w:t>
      </w:r>
      <w:r w:rsidR="002243E1" w:rsidRPr="00D36271">
        <w:rPr>
          <w:rFonts w:ascii="Calibri" w:hAnsi="Calibri" w:cs="Calibri"/>
          <w:sz w:val="21"/>
          <w:szCs w:val="21"/>
          <w:u w:val="single"/>
          <w:lang w:val="pl-PL"/>
        </w:rPr>
        <w:t xml:space="preserve"> stanowiąc</w:t>
      </w:r>
      <w:r w:rsidRPr="00D36271">
        <w:rPr>
          <w:rFonts w:ascii="Calibri" w:hAnsi="Calibri" w:cs="Calibri"/>
          <w:sz w:val="21"/>
          <w:szCs w:val="21"/>
          <w:u w:val="single"/>
          <w:lang w:val="pl-PL"/>
        </w:rPr>
        <w:t>e</w:t>
      </w:r>
      <w:r w:rsidR="002243E1" w:rsidRPr="00D36271">
        <w:rPr>
          <w:rFonts w:ascii="Calibri" w:hAnsi="Calibri" w:cs="Calibri"/>
          <w:sz w:val="21"/>
          <w:szCs w:val="21"/>
          <w:u w:val="single"/>
          <w:lang w:val="pl-PL"/>
        </w:rPr>
        <w:t xml:space="preserve"> tajemnicę przedsiębiorstwa, przekazywan</w:t>
      </w:r>
      <w:r w:rsidRPr="00D36271">
        <w:rPr>
          <w:rFonts w:ascii="Calibri" w:hAnsi="Calibri" w:cs="Calibri"/>
          <w:sz w:val="21"/>
          <w:szCs w:val="21"/>
          <w:u w:val="single"/>
          <w:lang w:val="pl-PL"/>
        </w:rPr>
        <w:t>e</w:t>
      </w:r>
      <w:r w:rsidR="002243E1" w:rsidRPr="00D36271">
        <w:rPr>
          <w:rFonts w:ascii="Calibri" w:hAnsi="Calibri" w:cs="Calibri"/>
          <w:sz w:val="21"/>
          <w:szCs w:val="21"/>
          <w:u w:val="single"/>
          <w:lang w:val="pl-PL"/>
        </w:rPr>
        <w:t xml:space="preserve"> zamawiającemu na późniejszym etapie postępowania (nie wraz z ofertą), należy </w:t>
      </w:r>
      <w:r w:rsidRPr="00D36271">
        <w:rPr>
          <w:rFonts w:ascii="Calibri" w:hAnsi="Calibri" w:cs="Calibri"/>
          <w:sz w:val="21"/>
          <w:szCs w:val="21"/>
          <w:u w:val="single"/>
          <w:lang w:val="pl-PL"/>
        </w:rPr>
        <w:t>przekazać w sposób wskazany w</w:t>
      </w:r>
      <w:r w:rsidR="00BB20D6" w:rsidRPr="00D36271">
        <w:rPr>
          <w:rFonts w:ascii="Calibri" w:hAnsi="Calibri" w:cs="Calibri"/>
          <w:sz w:val="21"/>
          <w:szCs w:val="21"/>
          <w:u w:val="single"/>
          <w:lang w:val="pl-PL"/>
        </w:rPr>
        <w:t xml:space="preserve"> pkt</w:t>
      </w:r>
      <w:r w:rsidR="002321C5" w:rsidRPr="00D36271">
        <w:rPr>
          <w:rFonts w:ascii="Calibri" w:hAnsi="Calibri" w:cs="Calibri"/>
          <w:sz w:val="21"/>
          <w:szCs w:val="21"/>
          <w:u w:val="single"/>
          <w:lang w:val="pl-PL"/>
        </w:rPr>
        <w:t xml:space="preserve"> 10</w:t>
      </w:r>
      <w:r w:rsidR="00057936" w:rsidRPr="00D36271">
        <w:rPr>
          <w:rFonts w:ascii="Calibri" w:hAnsi="Calibri" w:cs="Calibri"/>
          <w:sz w:val="21"/>
          <w:szCs w:val="21"/>
          <w:lang w:val="pl-PL"/>
        </w:rPr>
        <w:t>;</w:t>
      </w:r>
      <w:r w:rsidR="00535F45" w:rsidRPr="00D36271">
        <w:rPr>
          <w:rFonts w:ascii="Calibri" w:hAnsi="Calibri" w:cs="Calibri"/>
          <w:sz w:val="21"/>
          <w:szCs w:val="21"/>
          <w:lang w:val="pl-PL"/>
        </w:rPr>
        <w:t xml:space="preserve"> </w:t>
      </w:r>
      <w:r w:rsidR="005362FD" w:rsidRPr="00D36271">
        <w:rPr>
          <w:rFonts w:ascii="Calibri" w:hAnsi="Calibri" w:cs="Calibri"/>
          <w:b/>
          <w:sz w:val="21"/>
          <w:szCs w:val="21"/>
        </w:rPr>
        <w:t>w celu utrzymania w poufności tych informacji, wykonawca winien przekazać je w wydzielonym i odpowiednio ozna</w:t>
      </w:r>
      <w:r w:rsidR="009E4317" w:rsidRPr="00D36271">
        <w:rPr>
          <w:rFonts w:ascii="Calibri" w:hAnsi="Calibri" w:cs="Calibri"/>
          <w:b/>
          <w:sz w:val="21"/>
          <w:szCs w:val="21"/>
        </w:rPr>
        <w:t>czonym pliku</w:t>
      </w:r>
      <w:r w:rsidR="001341C5" w:rsidRPr="00D36271">
        <w:rPr>
          <w:rFonts w:ascii="Calibri" w:hAnsi="Calibri" w:cs="Calibri"/>
          <w:sz w:val="21"/>
          <w:szCs w:val="21"/>
          <w:lang w:val="pl-PL"/>
        </w:rPr>
        <w:t>.</w:t>
      </w:r>
    </w:p>
    <w:p w14:paraId="1FEA155A" w14:textId="77777777" w:rsidR="002926B4" w:rsidRPr="00D36271" w:rsidRDefault="002926B4"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W przypadku gdy podmiotowe środki dowodowe, przedmiotowe środki dowodowe, inne dokumenty, lub dokumenty potwierdzające umocowanie do reprezentowania odpowiednio wykonawcy, wykonawców wspólnie ubiegających się o</w:t>
      </w:r>
      <w:r w:rsidR="00AE3AAF" w:rsidRPr="00D36271">
        <w:rPr>
          <w:rFonts w:ascii="Calibri" w:hAnsi="Calibri" w:cs="Calibri"/>
          <w:sz w:val="21"/>
          <w:szCs w:val="21"/>
          <w:lang w:val="pl-PL"/>
        </w:rPr>
        <w:t> </w:t>
      </w:r>
      <w:r w:rsidRPr="00D36271">
        <w:rPr>
          <w:rFonts w:ascii="Calibri" w:hAnsi="Calibri" w:cs="Calibri"/>
          <w:sz w:val="21"/>
          <w:szCs w:val="21"/>
        </w:rPr>
        <w:t xml:space="preserve">udzielenie zamówienia, podmiotu udostępniającego zasoby na zasadach określonych w </w:t>
      </w:r>
      <w:r w:rsidR="00076F43" w:rsidRPr="00D36271">
        <w:rPr>
          <w:rFonts w:ascii="Calibri" w:hAnsi="Calibri" w:cs="Calibri"/>
          <w:sz w:val="21"/>
          <w:szCs w:val="21"/>
        </w:rPr>
        <w:t>§ 14</w:t>
      </w:r>
      <w:r w:rsidR="00541FDB" w:rsidRPr="00D36271">
        <w:rPr>
          <w:rFonts w:ascii="Calibri" w:hAnsi="Calibri" w:cs="Calibri"/>
          <w:sz w:val="21"/>
          <w:szCs w:val="21"/>
          <w:lang w:val="pl-PL"/>
        </w:rPr>
        <w:t xml:space="preserve"> ust. 1</w:t>
      </w:r>
      <w:r w:rsidR="00076F43" w:rsidRPr="00D36271">
        <w:rPr>
          <w:rFonts w:ascii="Calibri" w:hAnsi="Calibri" w:cs="Calibri"/>
          <w:sz w:val="21"/>
          <w:szCs w:val="21"/>
        </w:rPr>
        <w:t xml:space="preserve"> </w:t>
      </w:r>
      <w:r w:rsidRPr="00D36271">
        <w:rPr>
          <w:rFonts w:ascii="Calibri" w:hAnsi="Calibri" w:cs="Calibri"/>
          <w:sz w:val="21"/>
          <w:szCs w:val="21"/>
        </w:rPr>
        <w:t>regulaminu, zwane dalej w niniejszym rozdziale „dokumentami</w:t>
      </w:r>
      <w:r w:rsidR="00E911A4" w:rsidRPr="00D36271">
        <w:rPr>
          <w:rFonts w:ascii="Calibri" w:hAnsi="Calibri" w:cs="Calibri"/>
          <w:sz w:val="21"/>
          <w:szCs w:val="21"/>
        </w:rPr>
        <w:t xml:space="preserve"> potwierdzającymi umocowanie do</w:t>
      </w:r>
      <w:r w:rsidR="00E911A4" w:rsidRPr="00D36271">
        <w:rPr>
          <w:rFonts w:ascii="Calibri" w:hAnsi="Calibri" w:cs="Calibri"/>
          <w:sz w:val="21"/>
          <w:szCs w:val="21"/>
          <w:lang w:val="pl-PL"/>
        </w:rPr>
        <w:t xml:space="preserve"> </w:t>
      </w:r>
      <w:r w:rsidRPr="00D36271">
        <w:rPr>
          <w:rFonts w:ascii="Calibri" w:hAnsi="Calibri" w:cs="Calibri"/>
          <w:sz w:val="21"/>
          <w:szCs w:val="21"/>
        </w:rPr>
        <w:t xml:space="preserve">reprezentowania”, zostały wystawione przez upoważnione podmioty inne niż wykonawca, wykonawca wspólnie ubiegający się o udzielenie zamówienia, podmiot udostępniający zasoby, zwane dalej </w:t>
      </w:r>
      <w:r w:rsidR="004C12DF" w:rsidRPr="00D36271">
        <w:rPr>
          <w:rFonts w:ascii="Calibri" w:hAnsi="Calibri" w:cs="Calibri"/>
          <w:sz w:val="21"/>
          <w:szCs w:val="21"/>
        </w:rPr>
        <w:t xml:space="preserve">w niniejszym rozdziale </w:t>
      </w:r>
      <w:r w:rsidRPr="00D36271">
        <w:rPr>
          <w:rFonts w:ascii="Calibri" w:hAnsi="Calibri" w:cs="Calibri"/>
          <w:sz w:val="21"/>
          <w:szCs w:val="21"/>
        </w:rPr>
        <w:t>„upoważnionymi podmiotami”, jako dokument elektroniczny, przekazuje się ten dokument.</w:t>
      </w:r>
    </w:p>
    <w:p w14:paraId="7241EB18" w14:textId="77777777" w:rsidR="002926B4" w:rsidRPr="00D36271" w:rsidRDefault="002926B4"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w:t>
      </w:r>
      <w:r w:rsidR="00AE3AAF"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w:t>
      </w:r>
      <w:r w:rsidR="000D51C1" w:rsidRPr="00D36271">
        <w:rPr>
          <w:rFonts w:ascii="Calibri" w:hAnsi="Calibri" w:cs="Calibri"/>
          <w:sz w:val="21"/>
          <w:szCs w:val="21"/>
        </w:rPr>
        <w:t>godność cyfrowego odwzorowania</w:t>
      </w:r>
      <w:r w:rsidR="00F93E22">
        <w:rPr>
          <w:rFonts w:ascii="Calibri" w:hAnsi="Calibri" w:cs="Calibri"/>
          <w:sz w:val="21"/>
          <w:szCs w:val="21"/>
          <w:lang w:val="pl-PL"/>
        </w:rPr>
        <w:t xml:space="preserve"> </w:t>
      </w:r>
      <w:r w:rsidRPr="00D36271">
        <w:rPr>
          <w:rFonts w:ascii="Calibri" w:hAnsi="Calibri" w:cs="Calibri"/>
          <w:sz w:val="21"/>
          <w:szCs w:val="21"/>
        </w:rPr>
        <w:t>z</w:t>
      </w:r>
      <w:r w:rsidR="00AE3AAF" w:rsidRPr="00D36271">
        <w:rPr>
          <w:rFonts w:ascii="Calibri" w:hAnsi="Calibri" w:cs="Calibri"/>
          <w:sz w:val="21"/>
          <w:szCs w:val="21"/>
          <w:lang w:val="pl-PL"/>
        </w:rPr>
        <w:t> </w:t>
      </w:r>
      <w:r w:rsidRPr="00D36271">
        <w:rPr>
          <w:rFonts w:ascii="Calibri" w:hAnsi="Calibri" w:cs="Calibri"/>
          <w:sz w:val="21"/>
          <w:szCs w:val="21"/>
        </w:rPr>
        <w:t>dokumentem w postaci papierowej.</w:t>
      </w:r>
    </w:p>
    <w:p w14:paraId="65E4E9E8" w14:textId="77777777" w:rsidR="002926B4" w:rsidRPr="00D36271" w:rsidRDefault="002926B4"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t>
      </w:r>
      <w:r w:rsidR="00FA1CA8" w:rsidRPr="00D36271">
        <w:rPr>
          <w:rFonts w:ascii="Calibri" w:hAnsi="Calibri" w:cs="Calibri"/>
          <w:sz w:val="21"/>
          <w:szCs w:val="21"/>
        </w:rPr>
        <w:t xml:space="preserve">w pkt </w:t>
      </w:r>
      <w:r w:rsidR="00A55781" w:rsidRPr="00D36271">
        <w:rPr>
          <w:rFonts w:ascii="Calibri" w:hAnsi="Calibri" w:cs="Calibri"/>
          <w:sz w:val="21"/>
          <w:szCs w:val="21"/>
          <w:lang w:val="pl-PL"/>
        </w:rPr>
        <w:t>13</w:t>
      </w:r>
      <w:r w:rsidRPr="00D36271">
        <w:rPr>
          <w:rFonts w:ascii="Calibri" w:hAnsi="Calibri" w:cs="Calibri"/>
          <w:sz w:val="21"/>
          <w:szCs w:val="21"/>
        </w:rPr>
        <w:t>, dokonuje w przypadku:</w:t>
      </w:r>
    </w:p>
    <w:p w14:paraId="19EE6298" w14:textId="77777777" w:rsidR="002926B4" w:rsidRPr="00D36271" w:rsidRDefault="002926B4" w:rsidP="00191797">
      <w:pPr>
        <w:pStyle w:val="Tekstpodstawowywcity2"/>
        <w:numPr>
          <w:ilvl w:val="1"/>
          <w:numId w:val="16"/>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6949179D" w14:textId="77777777" w:rsidR="002926B4" w:rsidRPr="00D36271" w:rsidRDefault="002926B4" w:rsidP="00191797">
      <w:pPr>
        <w:pStyle w:val="Tekstpodstawowywcity2"/>
        <w:numPr>
          <w:ilvl w:val="1"/>
          <w:numId w:val="16"/>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sidR="00F93E22">
        <w:rPr>
          <w:rFonts w:ascii="Calibri" w:hAnsi="Calibri" w:cs="Calibri"/>
          <w:sz w:val="21"/>
          <w:szCs w:val="21"/>
        </w:rPr>
        <w:t> </w:t>
      </w:r>
      <w:r w:rsidRPr="00D36271">
        <w:rPr>
          <w:rFonts w:ascii="Calibri" w:hAnsi="Calibri" w:cs="Calibri"/>
          <w:sz w:val="21"/>
          <w:szCs w:val="21"/>
        </w:rPr>
        <w:t>udzielenie zamówienia;</w:t>
      </w:r>
    </w:p>
    <w:p w14:paraId="341BDD4B" w14:textId="7435C099" w:rsidR="002926B4" w:rsidRPr="00D36271" w:rsidRDefault="002926B4" w:rsidP="00191797">
      <w:pPr>
        <w:pStyle w:val="Tekstpodstawowywcity2"/>
        <w:numPr>
          <w:ilvl w:val="1"/>
          <w:numId w:val="16"/>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 xml:space="preserve">Innych dokumentów – odpowiednio wykonawca lub wykonawca wspólnie ubiegający się o udzielenie zamówienia, </w:t>
      </w:r>
      <w:r w:rsidR="00B04BAA">
        <w:rPr>
          <w:rFonts w:ascii="Calibri" w:hAnsi="Calibri" w:cs="Calibri"/>
          <w:sz w:val="21"/>
          <w:szCs w:val="21"/>
        </w:rPr>
        <w:br/>
      </w:r>
      <w:r w:rsidRPr="00D36271">
        <w:rPr>
          <w:rFonts w:ascii="Calibri" w:hAnsi="Calibri" w:cs="Calibri"/>
          <w:sz w:val="21"/>
          <w:szCs w:val="21"/>
        </w:rPr>
        <w:t>w zakresie dokumentów, które każdego z nich dotyczą.</w:t>
      </w:r>
    </w:p>
    <w:p w14:paraId="2C05585E"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t>
      </w:r>
      <w:r w:rsidR="00FA1CA8" w:rsidRPr="00D36271">
        <w:rPr>
          <w:rFonts w:ascii="Calibri" w:hAnsi="Calibri" w:cs="Calibri"/>
          <w:sz w:val="21"/>
          <w:szCs w:val="21"/>
        </w:rPr>
        <w:t xml:space="preserve">wa w pkt </w:t>
      </w:r>
      <w:r w:rsidR="00A55781" w:rsidRPr="00D36271">
        <w:rPr>
          <w:rFonts w:ascii="Calibri" w:hAnsi="Calibri" w:cs="Calibri"/>
          <w:sz w:val="21"/>
          <w:szCs w:val="21"/>
        </w:rPr>
        <w:t>13</w:t>
      </w:r>
      <w:r w:rsidRPr="00D36271">
        <w:rPr>
          <w:rFonts w:ascii="Calibri" w:hAnsi="Calibri" w:cs="Calibri"/>
          <w:sz w:val="21"/>
          <w:szCs w:val="21"/>
        </w:rPr>
        <w:t>, może dokonać również notariusz.</w:t>
      </w:r>
    </w:p>
    <w:p w14:paraId="641BEAFC"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w:t>
      </w:r>
      <w:r w:rsidR="000D51C1" w:rsidRPr="00D36271">
        <w:rPr>
          <w:rFonts w:ascii="Calibri" w:hAnsi="Calibri" w:cs="Calibri"/>
          <w:sz w:val="21"/>
          <w:szCs w:val="21"/>
        </w:rPr>
        <w:t xml:space="preserve">nej </w:t>
      </w:r>
      <w:r w:rsidRPr="00D36271">
        <w:rPr>
          <w:rFonts w:ascii="Calibri" w:hAnsi="Calibri" w:cs="Calibri"/>
          <w:sz w:val="21"/>
          <w:szCs w:val="21"/>
        </w:rPr>
        <w:t>w</w:t>
      </w:r>
      <w:r w:rsidR="00AE3AAF" w:rsidRPr="00D36271">
        <w:rPr>
          <w:rFonts w:ascii="Calibri" w:hAnsi="Calibri" w:cs="Calibri"/>
          <w:sz w:val="21"/>
          <w:szCs w:val="21"/>
        </w:rPr>
        <w:t> </w:t>
      </w:r>
      <w:r w:rsidRPr="00D36271">
        <w:rPr>
          <w:rFonts w:ascii="Calibri" w:hAnsi="Calibri" w:cs="Calibri"/>
          <w:sz w:val="21"/>
          <w:szCs w:val="21"/>
        </w:rPr>
        <w:t>postaci papierowej, umożliwiający zapoznanie się z tą treścią i jej zrozumienie, bez konieczności bezpośredniego dostępu do oryginału.</w:t>
      </w:r>
    </w:p>
    <w:p w14:paraId="1E12A169"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 niewystawione przez upoważnione podmioty,</w:t>
      </w:r>
      <w:r w:rsidR="00F93E22">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4BC70725"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w:t>
      </w:r>
      <w:r w:rsidR="001C64D1" w:rsidRPr="00D36271">
        <w:rPr>
          <w:rFonts w:ascii="Calibri" w:hAnsi="Calibri" w:cs="Calibri"/>
          <w:sz w:val="21"/>
          <w:szCs w:val="21"/>
        </w:rPr>
        <w:t>u</w:t>
      </w:r>
      <w:r w:rsidRPr="00D36271">
        <w:rPr>
          <w:rFonts w:ascii="Calibri" w:hAnsi="Calibri" w:cs="Calibri"/>
          <w:sz w:val="21"/>
          <w:szCs w:val="21"/>
        </w:rPr>
        <w:t>, oraz zobowiązanie podmiotu udostępniającego zasoby,</w:t>
      </w:r>
      <w:r w:rsidR="008C6EAC" w:rsidRPr="00D36271">
        <w:rPr>
          <w:rFonts w:ascii="Calibri" w:hAnsi="Calibri" w:cs="Calibri"/>
          <w:sz w:val="21"/>
          <w:szCs w:val="21"/>
        </w:rPr>
        <w:t xml:space="preserve"> </w:t>
      </w:r>
      <w:r w:rsidR="00F3018F" w:rsidRPr="00D36271">
        <w:rPr>
          <w:rFonts w:ascii="Calibri" w:hAnsi="Calibri" w:cs="Calibri"/>
          <w:sz w:val="21"/>
          <w:szCs w:val="21"/>
        </w:rPr>
        <w:t xml:space="preserve">przedmiotowe środki dowodowe, </w:t>
      </w:r>
      <w:r w:rsidRPr="00D36271">
        <w:rPr>
          <w:rFonts w:ascii="Calibri" w:hAnsi="Calibri" w:cs="Calibri"/>
          <w:sz w:val="21"/>
          <w:szCs w:val="21"/>
        </w:rPr>
        <w:t>niewystawione przez upoważnione podmioty lub pełnomocnictwo, zostały sporządzone jako dokument w postaci papiero</w:t>
      </w:r>
      <w:r w:rsidR="000D51C1" w:rsidRPr="00D36271">
        <w:rPr>
          <w:rFonts w:ascii="Calibri" w:hAnsi="Calibri" w:cs="Calibri"/>
          <w:sz w:val="21"/>
          <w:szCs w:val="21"/>
        </w:rPr>
        <w:t xml:space="preserve">wej </w:t>
      </w:r>
      <w:r w:rsidRPr="00D36271">
        <w:rPr>
          <w:rFonts w:ascii="Calibri" w:hAnsi="Calibri" w:cs="Calibri"/>
          <w:sz w:val="21"/>
          <w:szCs w:val="21"/>
        </w:rPr>
        <w:t>i opatrzone własnoręcznym podpisem, przekazuje się cyfrowe odwzorowanie tego dokumentu opatrzone kwalifikowanym podpisem elektronicznym, podpisem zaufanym lub podpisem osobistym, poświadczającym zgodność cyfrowego odwzorowania z dokumentem w</w:t>
      </w:r>
      <w:r w:rsidR="00AE3AAF" w:rsidRPr="00D36271">
        <w:rPr>
          <w:rFonts w:ascii="Calibri" w:hAnsi="Calibri" w:cs="Calibri"/>
          <w:sz w:val="21"/>
          <w:szCs w:val="21"/>
        </w:rPr>
        <w:t> </w:t>
      </w:r>
      <w:r w:rsidRPr="00D36271">
        <w:rPr>
          <w:rFonts w:ascii="Calibri" w:hAnsi="Calibri" w:cs="Calibri"/>
          <w:sz w:val="21"/>
          <w:szCs w:val="21"/>
        </w:rPr>
        <w:t>postaci papierowej.</w:t>
      </w:r>
    </w:p>
    <w:p w14:paraId="2D69F3A7"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00FA1CA8" w:rsidRPr="00D36271">
        <w:rPr>
          <w:rFonts w:ascii="Calibri" w:hAnsi="Calibri" w:cs="Calibri"/>
          <w:sz w:val="21"/>
          <w:szCs w:val="21"/>
        </w:rPr>
        <w:t>1</w:t>
      </w:r>
      <w:r w:rsidR="00A55781" w:rsidRPr="00D36271">
        <w:rPr>
          <w:rFonts w:ascii="Calibri" w:hAnsi="Calibri" w:cs="Calibri"/>
          <w:sz w:val="21"/>
          <w:szCs w:val="21"/>
        </w:rPr>
        <w:t>8</w:t>
      </w:r>
      <w:r w:rsidRPr="00D36271">
        <w:rPr>
          <w:rFonts w:ascii="Calibri" w:hAnsi="Calibri" w:cs="Calibri"/>
          <w:sz w:val="21"/>
          <w:szCs w:val="21"/>
        </w:rPr>
        <w:t>, dokonuje w przypadku:</w:t>
      </w:r>
    </w:p>
    <w:p w14:paraId="54B52602" w14:textId="77777777" w:rsidR="00B30B88" w:rsidRPr="00D36271" w:rsidRDefault="002926B4" w:rsidP="00191797">
      <w:pPr>
        <w:pStyle w:val="NormalnyWeb"/>
        <w:numPr>
          <w:ilvl w:val="1"/>
          <w:numId w:val="16"/>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Podmiotowych środków dowodowych – odpowiednio wykonawca, wykonawca wspólnie ubiegający się o udzielenie zamówienia, podmiot udostępniający zasoby, w zakresie podmiotowych środków dowodowych, które każdego z</w:t>
      </w:r>
      <w:r w:rsidR="00A328D9">
        <w:rPr>
          <w:rFonts w:ascii="Calibri" w:hAnsi="Calibri" w:cs="Calibri"/>
          <w:sz w:val="21"/>
          <w:szCs w:val="21"/>
        </w:rPr>
        <w:t> </w:t>
      </w:r>
      <w:r w:rsidRPr="00D36271">
        <w:rPr>
          <w:rFonts w:ascii="Calibri" w:hAnsi="Calibri" w:cs="Calibri"/>
          <w:sz w:val="21"/>
          <w:szCs w:val="21"/>
        </w:rPr>
        <w:t>nich dotyczą;</w:t>
      </w:r>
    </w:p>
    <w:p w14:paraId="447FFA7C" w14:textId="77777777" w:rsidR="00B30B88" w:rsidRPr="00D36271" w:rsidRDefault="002926B4" w:rsidP="00191797">
      <w:pPr>
        <w:pStyle w:val="NormalnyWeb"/>
        <w:numPr>
          <w:ilvl w:val="1"/>
          <w:numId w:val="16"/>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7CB94621" w14:textId="77777777" w:rsidR="002926B4" w:rsidRPr="00D36271" w:rsidRDefault="002926B4" w:rsidP="00191797">
      <w:pPr>
        <w:pStyle w:val="NormalnyWeb"/>
        <w:numPr>
          <w:ilvl w:val="1"/>
          <w:numId w:val="16"/>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6AC44D15" w14:textId="77777777" w:rsidR="002926B4" w:rsidRPr="00D36271" w:rsidRDefault="002926B4" w:rsidP="00191797">
      <w:pPr>
        <w:pStyle w:val="NormalnyWeb"/>
        <w:numPr>
          <w:ilvl w:val="0"/>
          <w:numId w:val="16"/>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w:t>
      </w:r>
      <w:r w:rsidR="00FA1CA8" w:rsidRPr="00D36271">
        <w:rPr>
          <w:rFonts w:ascii="Calibri" w:hAnsi="Calibri" w:cs="Calibri"/>
          <w:sz w:val="21"/>
          <w:szCs w:val="21"/>
        </w:rPr>
        <w:t>którym mowa w pkt 1</w:t>
      </w:r>
      <w:r w:rsidR="00A55781" w:rsidRPr="00D36271">
        <w:rPr>
          <w:rFonts w:ascii="Calibri" w:hAnsi="Calibri" w:cs="Calibri"/>
          <w:sz w:val="21"/>
          <w:szCs w:val="21"/>
        </w:rPr>
        <w:t>8</w:t>
      </w:r>
      <w:r w:rsidRPr="00D36271">
        <w:rPr>
          <w:rFonts w:ascii="Calibri" w:hAnsi="Calibri" w:cs="Calibri"/>
          <w:sz w:val="21"/>
          <w:szCs w:val="21"/>
        </w:rPr>
        <w:t>,</w:t>
      </w:r>
      <w:r w:rsidR="00F93E22">
        <w:rPr>
          <w:rFonts w:ascii="Calibri" w:hAnsi="Calibri" w:cs="Calibri"/>
          <w:sz w:val="21"/>
          <w:szCs w:val="21"/>
        </w:rPr>
        <w:t xml:space="preserve"> </w:t>
      </w:r>
      <w:r w:rsidRPr="00D36271">
        <w:rPr>
          <w:rFonts w:ascii="Calibri" w:hAnsi="Calibri" w:cs="Calibri"/>
          <w:sz w:val="21"/>
          <w:szCs w:val="21"/>
        </w:rPr>
        <w:t>może dokonać również notariusz.</w:t>
      </w:r>
    </w:p>
    <w:p w14:paraId="07CE0A74" w14:textId="77777777" w:rsidR="002926B4" w:rsidRPr="00D36271" w:rsidRDefault="002926B4" w:rsidP="00191797">
      <w:pPr>
        <w:pStyle w:val="NormalnyWeb"/>
        <w:numPr>
          <w:ilvl w:val="0"/>
          <w:numId w:val="16"/>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w:t>
      </w:r>
      <w:r w:rsidR="0030498E" w:rsidRPr="00D36271">
        <w:rPr>
          <w:rFonts w:ascii="Calibri" w:hAnsi="Calibri" w:cs="Calibri"/>
          <w:sz w:val="21"/>
          <w:szCs w:val="21"/>
        </w:rPr>
        <w:t>ormacie poddającym dane</w:t>
      </w:r>
      <w:r w:rsidR="0094369B" w:rsidRPr="00D36271">
        <w:rPr>
          <w:rFonts w:ascii="Calibri" w:hAnsi="Calibri" w:cs="Calibri"/>
          <w:sz w:val="21"/>
          <w:szCs w:val="21"/>
        </w:rPr>
        <w:t xml:space="preserve"> </w:t>
      </w:r>
      <w:r w:rsidRPr="00D36271">
        <w:rPr>
          <w:rFonts w:ascii="Calibri" w:hAnsi="Calibri" w:cs="Calibri"/>
          <w:sz w:val="21"/>
          <w:szCs w:val="21"/>
        </w:rPr>
        <w:t>kompresji, opatrzenie pliku zawierającego skompresowane do</w:t>
      </w:r>
      <w:r w:rsidR="0030498E" w:rsidRPr="00D36271">
        <w:rPr>
          <w:rFonts w:ascii="Calibri" w:hAnsi="Calibri" w:cs="Calibri"/>
          <w:sz w:val="21"/>
          <w:szCs w:val="21"/>
        </w:rPr>
        <w:t>kumenty kwalifikowanym podpisem</w:t>
      </w:r>
      <w:r w:rsidR="003255C1" w:rsidRPr="00D36271">
        <w:rPr>
          <w:rFonts w:ascii="Calibri" w:hAnsi="Calibri" w:cs="Calibri"/>
          <w:sz w:val="21"/>
          <w:szCs w:val="21"/>
        </w:rPr>
        <w:t xml:space="preserve"> </w:t>
      </w:r>
      <w:r w:rsidRPr="00D36271">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0673C64E" w14:textId="77777777" w:rsidR="002926B4" w:rsidRPr="00D36271" w:rsidRDefault="002926B4" w:rsidP="00191797">
      <w:pPr>
        <w:pStyle w:val="NormalnyWeb"/>
        <w:numPr>
          <w:ilvl w:val="0"/>
          <w:numId w:val="16"/>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228B60B9"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80A707F"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238AA96E"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1992AD04"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2B0433F1" w14:textId="77777777" w:rsidR="00AC5CA6" w:rsidRPr="00D36271" w:rsidRDefault="00D93B35"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00A804BF" w:rsidRPr="00D36271">
        <w:rPr>
          <w:rFonts w:ascii="Calibri" w:eastAsia="Calibri" w:hAnsi="Calibri" w:cs="Calibri"/>
          <w:sz w:val="21"/>
          <w:szCs w:val="21"/>
          <w:lang w:eastAsia="en-US"/>
        </w:rPr>
        <w:t xml:space="preserve">17 ust. </w:t>
      </w:r>
      <w:r w:rsidR="00F3018F" w:rsidRPr="00D36271">
        <w:rPr>
          <w:rFonts w:ascii="Calibri" w:eastAsia="Calibri" w:hAnsi="Calibri" w:cs="Calibri"/>
          <w:sz w:val="21"/>
          <w:szCs w:val="21"/>
          <w:lang w:val="pl-PL" w:eastAsia="en-US"/>
        </w:rPr>
        <w:t>7</w:t>
      </w:r>
      <w:r w:rsidR="00A804BF" w:rsidRPr="00D36271">
        <w:rPr>
          <w:rFonts w:ascii="Calibri" w:eastAsia="Calibri" w:hAnsi="Calibri" w:cs="Calibri"/>
          <w:sz w:val="21"/>
          <w:szCs w:val="21"/>
          <w:lang w:eastAsia="en-US"/>
        </w:rPr>
        <w:t xml:space="preserve"> </w:t>
      </w:r>
      <w:r w:rsidR="00A804BF"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w:t>
      </w:r>
      <w:r w:rsidR="00045236" w:rsidRPr="00D36271">
        <w:rPr>
          <w:rFonts w:ascii="Calibri" w:eastAsia="Calibri" w:hAnsi="Calibri" w:cs="Calibri"/>
          <w:sz w:val="21"/>
          <w:szCs w:val="21"/>
          <w:lang w:eastAsia="en-US"/>
        </w:rPr>
        <w:t>rócić się do zamawiającego</w:t>
      </w:r>
      <w:r w:rsidR="00567624"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00AC7732"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009421DE" w:rsidRPr="00D36271">
        <w:rPr>
          <w:rFonts w:ascii="Calibri" w:eastAsia="Calibri" w:hAnsi="Calibri" w:cs="Calibri"/>
          <w:sz w:val="21"/>
          <w:szCs w:val="21"/>
          <w:lang w:val="pl-PL" w:eastAsia="en-US"/>
        </w:rPr>
        <w:t xml:space="preserve">złożyć </w:t>
      </w:r>
      <w:r w:rsidR="003A5A36" w:rsidRPr="00D36271">
        <w:rPr>
          <w:rFonts w:ascii="Calibri" w:eastAsia="Calibri" w:hAnsi="Calibri" w:cs="Calibri"/>
          <w:sz w:val="21"/>
          <w:szCs w:val="21"/>
          <w:lang w:eastAsia="en-US"/>
        </w:rPr>
        <w:t xml:space="preserve">za </w:t>
      </w:r>
      <w:r w:rsidR="003A5A36" w:rsidRPr="00D36271">
        <w:rPr>
          <w:rFonts w:ascii="Calibri" w:hAnsi="Calibri" w:cs="Calibri"/>
          <w:sz w:val="21"/>
          <w:szCs w:val="21"/>
          <w:lang w:eastAsia="pl-PL"/>
        </w:rPr>
        <w:t>pośrednictwem formularza „WYŚLIJ WIADOMOŚĆ DO ZAMAWIAJĄCEGO”</w:t>
      </w:r>
      <w:r w:rsidR="00361372" w:rsidRPr="00D36271">
        <w:rPr>
          <w:rFonts w:ascii="Calibri" w:hAnsi="Calibri" w:cs="Calibri"/>
          <w:sz w:val="21"/>
          <w:szCs w:val="21"/>
          <w:lang w:val="pl-PL" w:eastAsia="pl-PL"/>
        </w:rPr>
        <w:t>;</w:t>
      </w:r>
      <w:r w:rsidR="00361372"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00AC5CA6" w:rsidRPr="00D36271">
        <w:rPr>
          <w:rFonts w:ascii="Calibri" w:eastAsia="Calibri" w:hAnsi="Calibri" w:cs="Calibri"/>
          <w:sz w:val="21"/>
          <w:szCs w:val="21"/>
          <w:u w:val="single"/>
          <w:lang w:val="pl-PL" w:eastAsia="en-US"/>
        </w:rPr>
        <w:t>.</w:t>
      </w:r>
    </w:p>
    <w:p w14:paraId="5B4974F3" w14:textId="77777777" w:rsidR="00AC5CA6" w:rsidRPr="00D36271" w:rsidRDefault="00AC5CA6"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001E54F8"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2C18644C" w14:textId="77777777" w:rsidR="00DB5D65" w:rsidRPr="00D36271" w:rsidRDefault="00DB5D65"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00FC0B5D" w:rsidRPr="00D36271">
        <w:rPr>
          <w:rFonts w:ascii="Calibri" w:eastAsia="TimesNewRoman" w:hAnsi="Calibri" w:cs="Calibri"/>
          <w:sz w:val="21"/>
          <w:szCs w:val="21"/>
          <w:lang w:val="pl-PL"/>
        </w:rPr>
        <w:t>.</w:t>
      </w:r>
    </w:p>
    <w:p w14:paraId="3ECC7F2B" w14:textId="77777777" w:rsidR="000E3AB4" w:rsidRPr="00D36271" w:rsidRDefault="00D82290"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004475B7"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004475B7" w:rsidRPr="00D36271">
        <w:rPr>
          <w:rFonts w:ascii="Calibri" w:hAnsi="Calibri" w:cs="Calibri"/>
          <w:sz w:val="21"/>
          <w:szCs w:val="21"/>
          <w:lang w:eastAsia="pl-PL"/>
        </w:rPr>
        <w:t>zmiany termi</w:t>
      </w:r>
      <w:r w:rsidR="00CE4123" w:rsidRPr="00D36271">
        <w:rPr>
          <w:rFonts w:ascii="Calibri" w:hAnsi="Calibri" w:cs="Calibri"/>
          <w:sz w:val="21"/>
          <w:szCs w:val="21"/>
          <w:lang w:eastAsia="pl-PL"/>
        </w:rPr>
        <w:t xml:space="preserve">nu składania i otwarcia ofert, </w:t>
      </w:r>
      <w:r w:rsidR="00CE4123" w:rsidRPr="00D36271">
        <w:rPr>
          <w:rFonts w:ascii="Calibri" w:hAnsi="Calibri" w:cs="Calibri"/>
          <w:sz w:val="21"/>
          <w:szCs w:val="21"/>
          <w:lang w:val="pl-PL" w:eastAsia="pl-PL"/>
        </w:rPr>
        <w:t>z</w:t>
      </w:r>
      <w:r w:rsidR="004475B7" w:rsidRPr="00D36271">
        <w:rPr>
          <w:rFonts w:ascii="Calibri" w:hAnsi="Calibri" w:cs="Calibri"/>
          <w:sz w:val="21"/>
          <w:szCs w:val="21"/>
          <w:lang w:eastAsia="pl-PL"/>
        </w:rPr>
        <w:t xml:space="preserve">amawiający </w:t>
      </w:r>
      <w:r w:rsidR="0002769F" w:rsidRPr="00D36271">
        <w:rPr>
          <w:rFonts w:ascii="Calibri" w:hAnsi="Calibri" w:cs="Calibri"/>
          <w:sz w:val="21"/>
          <w:szCs w:val="21"/>
          <w:lang w:val="pl-PL" w:eastAsia="pl-PL"/>
        </w:rPr>
        <w:t xml:space="preserve">zamieści </w:t>
      </w:r>
      <w:r w:rsidR="00D35B93" w:rsidRPr="00D36271">
        <w:rPr>
          <w:rFonts w:ascii="Calibri" w:hAnsi="Calibri" w:cs="Calibri"/>
          <w:sz w:val="21"/>
          <w:szCs w:val="21"/>
          <w:lang w:eastAsia="pl-PL"/>
        </w:rPr>
        <w:t>na Platformie</w:t>
      </w:r>
      <w:r w:rsidR="00D35B93" w:rsidRPr="00D36271">
        <w:rPr>
          <w:rFonts w:ascii="Calibri" w:hAnsi="Calibri" w:cs="Calibri"/>
          <w:sz w:val="21"/>
          <w:szCs w:val="21"/>
          <w:lang w:val="pl-PL" w:eastAsia="pl-PL"/>
        </w:rPr>
        <w:t xml:space="preserve"> (</w:t>
      </w:r>
      <w:r w:rsidR="003C5E9D" w:rsidRPr="00D36271">
        <w:rPr>
          <w:rFonts w:ascii="Calibri" w:hAnsi="Calibri" w:cs="Calibri"/>
          <w:sz w:val="21"/>
          <w:szCs w:val="21"/>
          <w:lang w:eastAsia="pl-PL"/>
        </w:rPr>
        <w:t xml:space="preserve">w sekcji </w:t>
      </w:r>
      <w:r w:rsidR="00DB5D65" w:rsidRPr="00D36271">
        <w:rPr>
          <w:rFonts w:ascii="Calibri" w:hAnsi="Calibri" w:cs="Calibri"/>
          <w:sz w:val="21"/>
          <w:szCs w:val="21"/>
          <w:lang w:val="pl-PL" w:eastAsia="pl-PL"/>
        </w:rPr>
        <w:t>„</w:t>
      </w:r>
      <w:r w:rsidR="00DB5D65" w:rsidRPr="00D36271">
        <w:rPr>
          <w:rFonts w:ascii="Calibri" w:hAnsi="Calibri" w:cs="Calibri"/>
          <w:sz w:val="21"/>
          <w:szCs w:val="21"/>
          <w:lang w:eastAsia="pl-PL"/>
        </w:rPr>
        <w:t>KOMUNIKATY”</w:t>
      </w:r>
      <w:r w:rsidR="00D35B93" w:rsidRPr="00D36271">
        <w:rPr>
          <w:rFonts w:ascii="Calibri" w:hAnsi="Calibri" w:cs="Calibri"/>
          <w:sz w:val="21"/>
          <w:szCs w:val="21"/>
          <w:lang w:val="pl-PL" w:eastAsia="pl-PL"/>
        </w:rPr>
        <w:t>)</w:t>
      </w:r>
      <w:r w:rsidR="000E3AB4" w:rsidRPr="00D36271">
        <w:rPr>
          <w:rFonts w:ascii="Calibri" w:hAnsi="Calibri" w:cs="Calibri"/>
          <w:bCs/>
          <w:sz w:val="21"/>
          <w:szCs w:val="21"/>
        </w:rPr>
        <w:t>.</w:t>
      </w:r>
    </w:p>
    <w:p w14:paraId="46375A01" w14:textId="77777777" w:rsidR="00DD6273" w:rsidRPr="00D36271" w:rsidRDefault="00DD6273"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w:t>
      </w:r>
      <w:r w:rsidR="00E46FD2" w:rsidRPr="00D36271">
        <w:rPr>
          <w:rFonts w:ascii="Calibri" w:eastAsia="TimesNewRoman" w:hAnsi="Calibri" w:cs="Calibri"/>
          <w:sz w:val="21"/>
          <w:szCs w:val="21"/>
          <w:lang w:val="pl-PL"/>
        </w:rPr>
        <w:t>6</w:t>
      </w:r>
      <w:r w:rsidRPr="00D36271">
        <w:rPr>
          <w:rFonts w:ascii="Calibri" w:eastAsia="TimesNewRoman" w:hAnsi="Calibri" w:cs="Calibri"/>
          <w:sz w:val="21"/>
          <w:szCs w:val="21"/>
        </w:rPr>
        <w:t xml:space="preserve">, dokonania zmiany treści SWZ, o której mowa w </w:t>
      </w:r>
      <w:r w:rsidR="00D52D8E" w:rsidRPr="00D36271">
        <w:rPr>
          <w:rFonts w:ascii="Calibri" w:eastAsia="TimesNewRoman" w:hAnsi="Calibri" w:cs="Calibri"/>
          <w:sz w:val="21"/>
          <w:szCs w:val="21"/>
          <w:lang w:val="pl-PL"/>
        </w:rPr>
        <w:t>pkt 2</w:t>
      </w:r>
      <w:r w:rsidR="00E46FD2" w:rsidRPr="00D36271">
        <w:rPr>
          <w:rFonts w:ascii="Calibri" w:eastAsia="TimesNewRoman" w:hAnsi="Calibri" w:cs="Calibri"/>
          <w:sz w:val="21"/>
          <w:szCs w:val="21"/>
          <w:lang w:val="pl-PL"/>
        </w:rPr>
        <w:t>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 xml:space="preserve">albo niezależnie od nich, zamawiający może przedłużyć termin składania ofert o czas niezbędny dla wykonawców </w:t>
      </w:r>
      <w:r w:rsidRPr="00D36271">
        <w:rPr>
          <w:rFonts w:ascii="Calibri" w:eastAsia="TimesNewRoman" w:hAnsi="Calibri" w:cs="Calibri"/>
          <w:sz w:val="21"/>
          <w:szCs w:val="21"/>
          <w:lang w:val="pl-PL"/>
        </w:rPr>
        <w:br/>
      </w:r>
      <w:r w:rsidRPr="00D36271">
        <w:rPr>
          <w:rFonts w:ascii="Calibri" w:eastAsia="TimesNewRoman" w:hAnsi="Calibri" w:cs="Calibri"/>
          <w:sz w:val="21"/>
          <w:szCs w:val="21"/>
        </w:rPr>
        <w:t>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23</w:t>
      </w:r>
      <w:r w:rsidRPr="00D36271">
        <w:rPr>
          <w:rFonts w:ascii="Calibri" w:eastAsia="TimesNewRoman" w:hAnsi="Calibri" w:cs="Calibri"/>
          <w:sz w:val="21"/>
          <w:szCs w:val="21"/>
        </w:rPr>
        <w:t>.</w:t>
      </w:r>
    </w:p>
    <w:p w14:paraId="5484B9D8" w14:textId="77777777" w:rsidR="00E1353E" w:rsidRPr="00D36271" w:rsidRDefault="00D35B93"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w:t>
      </w:r>
      <w:r w:rsidR="004B50DD" w:rsidRPr="00D36271">
        <w:rPr>
          <w:rFonts w:ascii="Calibri" w:hAnsi="Calibri" w:cs="Calibri"/>
          <w:sz w:val="21"/>
          <w:szCs w:val="21"/>
          <w:lang w:val="pl-PL"/>
        </w:rPr>
        <w:t>szelkie informacje wynikające z postano</w:t>
      </w:r>
      <w:r w:rsidR="00D52D8E" w:rsidRPr="00D36271">
        <w:rPr>
          <w:rFonts w:ascii="Calibri" w:hAnsi="Calibri" w:cs="Calibri"/>
          <w:sz w:val="21"/>
          <w:szCs w:val="21"/>
          <w:lang w:val="pl-PL"/>
        </w:rPr>
        <w:t>wień regulaminu</w:t>
      </w:r>
      <w:r w:rsidRPr="00D36271">
        <w:rPr>
          <w:rFonts w:ascii="Calibri" w:hAnsi="Calibri" w:cs="Calibri"/>
          <w:sz w:val="21"/>
          <w:szCs w:val="21"/>
          <w:lang w:val="pl-PL"/>
        </w:rPr>
        <w:t>, w szczególności</w:t>
      </w:r>
      <w:r w:rsidR="004B7F5E" w:rsidRPr="00D36271">
        <w:rPr>
          <w:rFonts w:ascii="Calibri" w:hAnsi="Calibri" w:cs="Calibri"/>
          <w:sz w:val="21"/>
          <w:szCs w:val="21"/>
          <w:lang w:val="pl-PL"/>
        </w:rPr>
        <w:t xml:space="preserve"> </w:t>
      </w:r>
      <w:r w:rsidR="00C33CDD" w:rsidRPr="00D36271">
        <w:rPr>
          <w:rFonts w:ascii="Calibri" w:hAnsi="Calibri" w:cs="Calibri"/>
          <w:sz w:val="21"/>
          <w:szCs w:val="21"/>
          <w:lang w:val="pl-PL"/>
        </w:rPr>
        <w:t xml:space="preserve">dot. </w:t>
      </w:r>
      <w:r w:rsidRPr="00D36271">
        <w:rPr>
          <w:rFonts w:ascii="Calibri" w:hAnsi="Calibri" w:cs="Calibri"/>
          <w:sz w:val="21"/>
          <w:szCs w:val="21"/>
          <w:lang w:val="pl-PL"/>
        </w:rPr>
        <w:t>unieważnieni</w:t>
      </w:r>
      <w:r w:rsidR="00D52D8E" w:rsidRPr="00D36271">
        <w:rPr>
          <w:rFonts w:ascii="Calibri" w:hAnsi="Calibri" w:cs="Calibri"/>
          <w:sz w:val="21"/>
          <w:szCs w:val="21"/>
          <w:lang w:val="pl-PL"/>
        </w:rPr>
        <w:t>a</w:t>
      </w:r>
      <w:r w:rsidR="004B7F5E" w:rsidRPr="00D36271">
        <w:rPr>
          <w:rFonts w:ascii="Calibri" w:hAnsi="Calibri" w:cs="Calibri"/>
          <w:sz w:val="21"/>
          <w:szCs w:val="21"/>
          <w:lang w:val="pl-PL"/>
        </w:rPr>
        <w:t xml:space="preserve"> postępowania, bądź</w:t>
      </w:r>
      <w:r w:rsidRPr="00D36271">
        <w:rPr>
          <w:rFonts w:ascii="Calibri" w:hAnsi="Calibri" w:cs="Calibri"/>
          <w:sz w:val="21"/>
          <w:szCs w:val="21"/>
          <w:lang w:val="pl-PL"/>
        </w:rPr>
        <w:t xml:space="preserve"> odstąpie</w:t>
      </w:r>
      <w:r w:rsidR="004B7F5E" w:rsidRPr="00D36271">
        <w:rPr>
          <w:rFonts w:ascii="Calibri" w:hAnsi="Calibri" w:cs="Calibri"/>
          <w:sz w:val="21"/>
          <w:szCs w:val="21"/>
          <w:lang w:val="pl-PL"/>
        </w:rPr>
        <w:t xml:space="preserve">nia od </w:t>
      </w:r>
      <w:r w:rsidR="00D52D8E" w:rsidRPr="00D36271">
        <w:rPr>
          <w:rFonts w:ascii="Calibri" w:hAnsi="Calibri" w:cs="Calibri"/>
          <w:sz w:val="21"/>
          <w:szCs w:val="21"/>
          <w:lang w:val="pl-PL"/>
        </w:rPr>
        <w:t xml:space="preserve">jego </w:t>
      </w:r>
      <w:r w:rsidR="004B7F5E" w:rsidRPr="00D36271">
        <w:rPr>
          <w:rFonts w:ascii="Calibri" w:hAnsi="Calibri" w:cs="Calibri"/>
          <w:sz w:val="21"/>
          <w:szCs w:val="21"/>
          <w:lang w:val="pl-PL"/>
        </w:rPr>
        <w:t>prowadze</w:t>
      </w:r>
      <w:r w:rsidR="00D52D8E" w:rsidRPr="00D36271">
        <w:rPr>
          <w:rFonts w:ascii="Calibri" w:hAnsi="Calibri" w:cs="Calibri"/>
          <w:sz w:val="21"/>
          <w:szCs w:val="21"/>
          <w:lang w:val="pl-PL"/>
        </w:rPr>
        <w:t>nia.</w:t>
      </w:r>
    </w:p>
    <w:p w14:paraId="02DA7960" w14:textId="77777777" w:rsidR="00883E0D" w:rsidRPr="00D36271" w:rsidRDefault="004A6469"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00883E0D" w:rsidRPr="00D36271">
        <w:rPr>
          <w:rFonts w:ascii="Calibri" w:hAnsi="Calibri" w:cs="Calibri"/>
          <w:b/>
          <w:sz w:val="21"/>
          <w:szCs w:val="21"/>
          <w:lang w:eastAsia="pl-PL"/>
        </w:rPr>
        <w:t>orespondencja</w:t>
      </w:r>
      <w:proofErr w:type="spellEnd"/>
      <w:r w:rsidR="00883E0D" w:rsidRPr="00D36271">
        <w:rPr>
          <w:rFonts w:ascii="Calibri" w:hAnsi="Calibri" w:cs="Calibri"/>
          <w:b/>
          <w:sz w:val="21"/>
          <w:szCs w:val="21"/>
          <w:lang w:eastAsia="pl-PL"/>
        </w:rPr>
        <w:t xml:space="preserve">, której adresatem jest konkretny </w:t>
      </w:r>
      <w:r w:rsidR="00883E0D" w:rsidRPr="00D36271">
        <w:rPr>
          <w:rFonts w:ascii="Calibri" w:hAnsi="Calibri" w:cs="Calibri"/>
          <w:b/>
          <w:sz w:val="21"/>
          <w:szCs w:val="21"/>
          <w:lang w:val="pl-PL" w:eastAsia="pl-PL"/>
        </w:rPr>
        <w:t>w</w:t>
      </w:r>
      <w:proofErr w:type="spellStart"/>
      <w:r w:rsidR="00883E0D" w:rsidRPr="00D36271">
        <w:rPr>
          <w:rFonts w:ascii="Calibri" w:hAnsi="Calibri" w:cs="Calibri"/>
          <w:b/>
          <w:sz w:val="21"/>
          <w:szCs w:val="21"/>
          <w:lang w:eastAsia="pl-PL"/>
        </w:rPr>
        <w:t>ykonawca</w:t>
      </w:r>
      <w:proofErr w:type="spellEnd"/>
      <w:r w:rsidR="00883E0D" w:rsidRPr="00D36271">
        <w:rPr>
          <w:rFonts w:ascii="Calibri" w:hAnsi="Calibri" w:cs="Calibri"/>
          <w:b/>
          <w:sz w:val="21"/>
          <w:szCs w:val="21"/>
          <w:lang w:eastAsia="pl-PL"/>
        </w:rPr>
        <w:t xml:space="preserve">, będzie przekazywana za pośrednictwem Platformy </w:t>
      </w:r>
      <w:r w:rsidR="00883E0D" w:rsidRPr="00D36271">
        <w:rPr>
          <w:rFonts w:ascii="Calibri" w:hAnsi="Calibri" w:cs="Calibri"/>
          <w:b/>
          <w:sz w:val="21"/>
          <w:szCs w:val="21"/>
          <w:lang w:val="pl-PL" w:eastAsia="pl-PL"/>
        </w:rPr>
        <w:t xml:space="preserve">tylko </w:t>
      </w:r>
      <w:r w:rsidR="00883E0D" w:rsidRPr="00D36271">
        <w:rPr>
          <w:rFonts w:ascii="Calibri" w:hAnsi="Calibri" w:cs="Calibri"/>
          <w:b/>
          <w:sz w:val="21"/>
          <w:szCs w:val="21"/>
          <w:lang w:eastAsia="pl-PL"/>
        </w:rPr>
        <w:t xml:space="preserve">do </w:t>
      </w:r>
      <w:r w:rsidR="00883E0D" w:rsidRPr="00D36271">
        <w:rPr>
          <w:rFonts w:ascii="Calibri" w:hAnsi="Calibri" w:cs="Calibri"/>
          <w:b/>
          <w:sz w:val="21"/>
          <w:szCs w:val="21"/>
          <w:lang w:val="pl-PL" w:eastAsia="pl-PL"/>
        </w:rPr>
        <w:t>tego w</w:t>
      </w:r>
      <w:r w:rsidR="00883E0D" w:rsidRPr="00D36271">
        <w:rPr>
          <w:rFonts w:ascii="Calibri" w:hAnsi="Calibri" w:cs="Calibri"/>
          <w:b/>
          <w:sz w:val="21"/>
          <w:szCs w:val="21"/>
          <w:lang w:eastAsia="pl-PL"/>
        </w:rPr>
        <w:t>ykonawcy</w:t>
      </w:r>
      <w:r w:rsidR="00883E0D" w:rsidRPr="00D36271">
        <w:rPr>
          <w:rFonts w:ascii="Calibri" w:hAnsi="Calibri" w:cs="Calibri"/>
          <w:b/>
          <w:sz w:val="21"/>
          <w:szCs w:val="21"/>
          <w:lang w:val="pl-PL" w:eastAsia="pl-PL"/>
        </w:rPr>
        <w:t xml:space="preserve">, </w:t>
      </w:r>
      <w:r w:rsidR="00883E0D" w:rsidRPr="00D36271">
        <w:rPr>
          <w:rFonts w:ascii="Calibri" w:hAnsi="Calibri" w:cs="Calibri"/>
          <w:b/>
          <w:sz w:val="21"/>
          <w:szCs w:val="21"/>
          <w:u w:val="single"/>
          <w:lang w:val="pl-PL" w:eastAsia="pl-PL"/>
        </w:rPr>
        <w:t>a w</w:t>
      </w:r>
      <w:r w:rsidR="00883E0D" w:rsidRPr="00D36271">
        <w:rPr>
          <w:rFonts w:ascii="Calibri" w:hAnsi="Calibri" w:cs="Calibri"/>
          <w:b/>
          <w:sz w:val="21"/>
          <w:szCs w:val="21"/>
          <w:u w:val="single"/>
          <w:lang w:eastAsia="pl-PL"/>
        </w:rPr>
        <w:t xml:space="preserve"> przypadku wykonawców </w:t>
      </w:r>
      <w:r w:rsidR="00883E0D" w:rsidRPr="00D36271">
        <w:rPr>
          <w:rFonts w:ascii="Calibri" w:hAnsi="Calibri" w:cs="Calibri"/>
          <w:b/>
          <w:sz w:val="21"/>
          <w:szCs w:val="21"/>
          <w:u w:val="single"/>
        </w:rPr>
        <w:t>wspólnie ubiegających się o udzielenie zamówienia</w:t>
      </w:r>
      <w:r w:rsidR="00883E0D" w:rsidRPr="00D36271">
        <w:rPr>
          <w:rFonts w:ascii="Calibri" w:hAnsi="Calibri" w:cs="Calibri"/>
          <w:b/>
          <w:sz w:val="21"/>
          <w:szCs w:val="21"/>
          <w:u w:val="single"/>
          <w:lang w:eastAsia="pl-PL"/>
        </w:rPr>
        <w:t xml:space="preserve">, </w:t>
      </w:r>
      <w:r w:rsidR="00883E0D" w:rsidRPr="00D36271">
        <w:rPr>
          <w:rFonts w:ascii="Calibri" w:hAnsi="Calibri" w:cs="Calibri"/>
          <w:b/>
          <w:bCs/>
          <w:sz w:val="21"/>
          <w:szCs w:val="21"/>
          <w:u w:val="single"/>
        </w:rPr>
        <w:t>wszelka korespondencja będzie prowadzona przez zamawiającego wyłącznie z pełnomocnikiem</w:t>
      </w:r>
      <w:r w:rsidR="00883E0D" w:rsidRPr="00D36271">
        <w:rPr>
          <w:rFonts w:ascii="Calibri" w:hAnsi="Calibri" w:cs="Calibri"/>
          <w:bCs/>
          <w:sz w:val="21"/>
          <w:szCs w:val="21"/>
        </w:rPr>
        <w:t>.</w:t>
      </w:r>
    </w:p>
    <w:p w14:paraId="126F0C8D"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00CE4123" w:rsidRPr="00D36271">
        <w:rPr>
          <w:rFonts w:ascii="Calibri" w:hAnsi="Calibri" w:cs="Calibri"/>
          <w:sz w:val="21"/>
          <w:szCs w:val="21"/>
          <w:lang w:eastAsia="pl-PL"/>
        </w:rPr>
        <w:t xml:space="preserve">przesłanych przez </w:t>
      </w:r>
      <w:r w:rsidR="00CE4123"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0030498E" w:rsidRPr="00D36271">
        <w:rPr>
          <w:rFonts w:ascii="Calibri" w:hAnsi="Calibri" w:cs="Calibri"/>
          <w:sz w:val="21"/>
          <w:szCs w:val="21"/>
          <w:lang w:eastAsia="pl-PL"/>
        </w:rPr>
        <w:t>na Platformie</w:t>
      </w:r>
      <w:r w:rsidR="00B16A03"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w:t>
      </w:r>
      <w:r w:rsidR="00B16A03" w:rsidRPr="00D36271">
        <w:rPr>
          <w:rFonts w:ascii="Calibri" w:hAnsi="Calibri" w:cs="Calibri"/>
          <w:sz w:val="21"/>
          <w:szCs w:val="21"/>
          <w:lang w:eastAsia="pl-PL"/>
        </w:rPr>
        <w:t xml:space="preserve">aria systemu lub możliwe jest, </w:t>
      </w:r>
      <w:r w:rsidRPr="00D36271">
        <w:rPr>
          <w:rFonts w:ascii="Calibri" w:hAnsi="Calibri" w:cs="Calibri"/>
          <w:sz w:val="21"/>
          <w:szCs w:val="21"/>
          <w:lang w:eastAsia="pl-PL"/>
        </w:rPr>
        <w:t>że powiadomienie trafi do folderu SPAM.</w:t>
      </w:r>
    </w:p>
    <w:p w14:paraId="49414B4D" w14:textId="77777777" w:rsidR="00380D82" w:rsidRPr="00D36271" w:rsidRDefault="004B50DD"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w:t>
      </w:r>
      <w:r w:rsidR="008175EA" w:rsidRPr="00D36271">
        <w:rPr>
          <w:rFonts w:ascii="Calibri" w:hAnsi="Calibri" w:cs="Calibri"/>
          <w:b/>
          <w:sz w:val="21"/>
          <w:szCs w:val="21"/>
          <w:u w:val="single"/>
          <w:lang w:val="pl-PL" w:eastAsia="pl-PL"/>
        </w:rPr>
        <w:t>edynie</w:t>
      </w:r>
      <w:r w:rsidR="008175EA" w:rsidRPr="00D36271">
        <w:rPr>
          <w:rFonts w:ascii="Calibri" w:hAnsi="Calibri" w:cs="Calibri"/>
          <w:sz w:val="21"/>
          <w:szCs w:val="21"/>
          <w:lang w:val="pl-PL" w:eastAsia="pl-PL"/>
        </w:rPr>
        <w:t xml:space="preserve"> </w:t>
      </w:r>
      <w:r w:rsidR="008175EA" w:rsidRPr="00D36271">
        <w:rPr>
          <w:rFonts w:ascii="Calibri" w:eastAsia="Calibri" w:hAnsi="Calibri" w:cs="Calibri"/>
          <w:sz w:val="21"/>
          <w:szCs w:val="21"/>
          <w:lang w:val="pl-PL" w:eastAsia="en-US"/>
        </w:rPr>
        <w:t xml:space="preserve">w </w:t>
      </w:r>
      <w:r w:rsidR="008175EA"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r w:rsidR="009418D6" w:rsidRPr="00D36271">
        <w:rPr>
          <w:rFonts w:ascii="Calibri" w:eastAsia="Calibri" w:hAnsi="Calibri" w:cs="Calibri"/>
          <w:sz w:val="21"/>
          <w:szCs w:val="21"/>
          <w:lang w:eastAsia="en-US"/>
        </w:rPr>
        <w:t xml:space="preserve">amawiający dopuszcza </w:t>
      </w:r>
      <w:r w:rsidR="00380D82"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val="pl-PL" w:eastAsia="en-US"/>
        </w:rPr>
        <w:br/>
      </w:r>
      <w:r w:rsidR="00205083" w:rsidRPr="00D36271">
        <w:rPr>
          <w:rFonts w:ascii="Calibri" w:eastAsia="Calibri" w:hAnsi="Calibri" w:cs="Calibri"/>
          <w:sz w:val="21"/>
          <w:szCs w:val="21"/>
          <w:lang w:eastAsia="en-US"/>
        </w:rPr>
        <w:t>za pośrednictwem poczty elektronicznej</w:t>
      </w:r>
      <w:r w:rsidR="00205083" w:rsidRPr="00D36271">
        <w:rPr>
          <w:rFonts w:ascii="Calibri" w:hAnsi="Calibri" w:cs="Calibri"/>
          <w:sz w:val="21"/>
          <w:szCs w:val="21"/>
          <w:lang w:val="pl-PL" w:eastAsia="pl-PL"/>
        </w:rPr>
        <w:t xml:space="preserve">, </w:t>
      </w:r>
      <w:r w:rsidR="00205083" w:rsidRPr="00D36271">
        <w:rPr>
          <w:rFonts w:ascii="Calibri" w:hAnsi="Calibri" w:cs="Calibri"/>
          <w:sz w:val="21"/>
          <w:szCs w:val="21"/>
          <w:lang w:eastAsia="pl-PL"/>
        </w:rPr>
        <w:t xml:space="preserve">na adres </w:t>
      </w:r>
      <w:r w:rsidR="00205083" w:rsidRPr="00D36271">
        <w:rPr>
          <w:rFonts w:ascii="Calibri" w:hAnsi="Calibri" w:cs="Calibri"/>
          <w:sz w:val="21"/>
          <w:szCs w:val="21"/>
          <w:lang w:val="pl-PL" w:eastAsia="pl-PL"/>
        </w:rPr>
        <w:t xml:space="preserve">e-mail </w:t>
      </w:r>
      <w:r w:rsidR="00205083" w:rsidRPr="00D36271">
        <w:rPr>
          <w:rFonts w:ascii="Calibri" w:hAnsi="Calibri" w:cs="Calibri"/>
          <w:sz w:val="21"/>
          <w:szCs w:val="21"/>
          <w:lang w:eastAsia="pl-PL"/>
        </w:rPr>
        <w:t>po</w:t>
      </w:r>
      <w:r w:rsidR="00205083" w:rsidRPr="00D36271">
        <w:rPr>
          <w:rFonts w:ascii="Calibri" w:hAnsi="Calibri" w:cs="Calibri"/>
          <w:sz w:val="21"/>
          <w:szCs w:val="21"/>
          <w:lang w:val="pl-PL" w:eastAsia="pl-PL"/>
        </w:rPr>
        <w:t>dany w pkt 6 Rozdziału 1 SWZ</w:t>
      </w:r>
      <w:r w:rsidR="00205083" w:rsidRPr="00D36271">
        <w:rPr>
          <w:rFonts w:ascii="Calibri" w:eastAsia="Calibri" w:hAnsi="Calibri" w:cs="Calibri"/>
          <w:sz w:val="21"/>
          <w:szCs w:val="21"/>
          <w:lang w:val="pl-PL" w:eastAsia="en-US"/>
        </w:rPr>
        <w:t xml:space="preserve"> wniosków, </w:t>
      </w:r>
      <w:r w:rsidR="009418D6" w:rsidRPr="00D36271">
        <w:rPr>
          <w:rFonts w:ascii="Calibri" w:eastAsia="Calibri" w:hAnsi="Calibri" w:cs="Calibri"/>
          <w:sz w:val="21"/>
          <w:szCs w:val="21"/>
          <w:lang w:val="pl-PL" w:eastAsia="en-US"/>
        </w:rPr>
        <w:t>i</w:t>
      </w:r>
      <w:proofErr w:type="spellStart"/>
      <w:r w:rsidR="009418D6" w:rsidRPr="00D36271">
        <w:rPr>
          <w:rFonts w:ascii="Calibri" w:hAnsi="Calibri" w:cs="Calibri"/>
          <w:sz w:val="21"/>
          <w:szCs w:val="21"/>
        </w:rPr>
        <w:t>nformacj</w:t>
      </w:r>
      <w:r w:rsidR="009418D6" w:rsidRPr="00D36271">
        <w:rPr>
          <w:rFonts w:ascii="Calibri" w:hAnsi="Calibri" w:cs="Calibri"/>
          <w:sz w:val="21"/>
          <w:szCs w:val="21"/>
          <w:lang w:val="pl-PL"/>
        </w:rPr>
        <w:t>i</w:t>
      </w:r>
      <w:proofErr w:type="spellEnd"/>
      <w:r w:rsidR="009418D6" w:rsidRPr="00D36271">
        <w:rPr>
          <w:rFonts w:ascii="Calibri" w:hAnsi="Calibri" w:cs="Calibri"/>
          <w:sz w:val="21"/>
          <w:szCs w:val="21"/>
        </w:rPr>
        <w:t>, oświadcze</w:t>
      </w:r>
      <w:r w:rsidR="009418D6" w:rsidRPr="00D36271">
        <w:rPr>
          <w:rFonts w:ascii="Calibri" w:hAnsi="Calibri" w:cs="Calibri"/>
          <w:sz w:val="21"/>
          <w:szCs w:val="21"/>
          <w:lang w:val="pl-PL"/>
        </w:rPr>
        <w:t>ń</w:t>
      </w:r>
      <w:r w:rsidR="009418D6" w:rsidRPr="00D36271">
        <w:rPr>
          <w:rFonts w:ascii="Calibri" w:hAnsi="Calibri" w:cs="Calibri"/>
          <w:sz w:val="21"/>
          <w:szCs w:val="21"/>
        </w:rPr>
        <w:t xml:space="preserve"> lub dokument</w:t>
      </w:r>
      <w:r w:rsidR="009418D6" w:rsidRPr="00D36271">
        <w:rPr>
          <w:rFonts w:ascii="Calibri" w:hAnsi="Calibri" w:cs="Calibri"/>
          <w:sz w:val="21"/>
          <w:szCs w:val="21"/>
          <w:lang w:val="pl-PL"/>
        </w:rPr>
        <w:t>ów</w:t>
      </w:r>
      <w:r w:rsidR="00205083" w:rsidRPr="00D36271">
        <w:rPr>
          <w:rFonts w:ascii="Calibri" w:eastAsia="Calibri" w:hAnsi="Calibri" w:cs="Calibri"/>
          <w:sz w:val="21"/>
          <w:szCs w:val="21"/>
          <w:lang w:val="pl-PL" w:eastAsia="en-US"/>
        </w:rPr>
        <w:t xml:space="preserve">, itp., </w:t>
      </w:r>
      <w:r w:rsidR="009418D6" w:rsidRPr="00D36271">
        <w:rPr>
          <w:rFonts w:ascii="Calibri" w:eastAsia="Calibri" w:hAnsi="Calibri" w:cs="Calibri"/>
          <w:sz w:val="21"/>
          <w:szCs w:val="21"/>
          <w:lang w:val="pl-PL" w:eastAsia="en-US"/>
        </w:rPr>
        <w:t>któr</w:t>
      </w:r>
      <w:r w:rsidR="00205083" w:rsidRPr="00D36271">
        <w:rPr>
          <w:rFonts w:ascii="Calibri" w:eastAsia="Calibri" w:hAnsi="Calibri" w:cs="Calibri"/>
          <w:sz w:val="21"/>
          <w:szCs w:val="21"/>
          <w:lang w:val="pl-PL" w:eastAsia="en-US"/>
        </w:rPr>
        <w:t>e wykona</w:t>
      </w:r>
      <w:r w:rsidRPr="00D36271">
        <w:rPr>
          <w:rFonts w:ascii="Calibri" w:eastAsia="Calibri" w:hAnsi="Calibri" w:cs="Calibri"/>
          <w:sz w:val="21"/>
          <w:szCs w:val="21"/>
          <w:lang w:val="pl-PL" w:eastAsia="en-US"/>
        </w:rPr>
        <w:t xml:space="preserve">wca – zgodnie z zapisami niniejszego rozdziału – </w:t>
      </w:r>
      <w:r w:rsidR="00205083" w:rsidRPr="00D36271">
        <w:rPr>
          <w:rFonts w:ascii="Calibri" w:eastAsia="Calibri" w:hAnsi="Calibri" w:cs="Calibri"/>
          <w:sz w:val="21"/>
          <w:szCs w:val="21"/>
          <w:lang w:val="pl-PL" w:eastAsia="en-US"/>
        </w:rPr>
        <w:t>zobowiązany byłby przekazać zamawiają</w:t>
      </w:r>
      <w:r w:rsidR="00380D82" w:rsidRPr="00D36271">
        <w:rPr>
          <w:rFonts w:ascii="Calibri" w:eastAsia="Calibri" w:hAnsi="Calibri" w:cs="Calibri"/>
          <w:sz w:val="21"/>
          <w:szCs w:val="21"/>
          <w:lang w:val="pl-PL" w:eastAsia="en-US"/>
        </w:rPr>
        <w:t xml:space="preserve">cemu </w:t>
      </w:r>
      <w:r w:rsidR="00946C63" w:rsidRPr="00D36271">
        <w:rPr>
          <w:rFonts w:ascii="Calibri" w:eastAsia="Calibri" w:hAnsi="Calibri" w:cs="Calibri"/>
          <w:sz w:val="21"/>
          <w:szCs w:val="21"/>
          <w:lang w:val="pl-PL" w:eastAsia="en-US"/>
        </w:rPr>
        <w:t xml:space="preserve">poprzez Platformę, </w:t>
      </w:r>
      <w:r w:rsidR="00205083" w:rsidRPr="00D36271">
        <w:rPr>
          <w:rFonts w:ascii="Calibri" w:eastAsia="Calibri" w:hAnsi="Calibri" w:cs="Calibri"/>
          <w:sz w:val="21"/>
          <w:szCs w:val="21"/>
          <w:lang w:eastAsia="en-US"/>
        </w:rPr>
        <w:t xml:space="preserve">za </w:t>
      </w:r>
      <w:r w:rsidR="00205083" w:rsidRPr="00D36271">
        <w:rPr>
          <w:rFonts w:ascii="Calibri" w:hAnsi="Calibri" w:cs="Calibri"/>
          <w:sz w:val="21"/>
          <w:szCs w:val="21"/>
          <w:lang w:eastAsia="pl-PL"/>
        </w:rPr>
        <w:t>pośrednictwem formularza „WYŚLIJ WIADOMOŚĆ DO ZAMAWIAJĄCEGO”</w:t>
      </w:r>
      <w:r w:rsidR="008175EA" w:rsidRPr="00D36271">
        <w:rPr>
          <w:rFonts w:ascii="Calibri" w:eastAsia="Calibri" w:hAnsi="Calibri" w:cs="Calibri"/>
          <w:sz w:val="21"/>
          <w:szCs w:val="21"/>
          <w:lang w:val="pl-PL" w:eastAsia="en-US"/>
        </w:rPr>
        <w:t>.</w:t>
      </w:r>
    </w:p>
    <w:p w14:paraId="68F29DCA" w14:textId="77777777" w:rsidR="005536E3" w:rsidRPr="00D36271" w:rsidRDefault="004475B7"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003A53C9"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E9C3FE6"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004475B7" w:rsidRPr="00D36271">
        <w:rPr>
          <w:rFonts w:ascii="Calibri" w:hAnsi="Calibri" w:cs="Calibri"/>
          <w:sz w:val="21"/>
          <w:szCs w:val="21"/>
          <w:lang w:eastAsia="pl-PL"/>
        </w:rPr>
        <w:t>tały</w:t>
      </w:r>
      <w:proofErr w:type="spellEnd"/>
      <w:r w:rsidR="004475B7" w:rsidRPr="00D36271">
        <w:rPr>
          <w:rFonts w:ascii="Calibri" w:hAnsi="Calibri" w:cs="Calibri"/>
          <w:sz w:val="21"/>
          <w:szCs w:val="21"/>
          <w:lang w:eastAsia="pl-PL"/>
        </w:rPr>
        <w:t xml:space="preserve"> dostęp do sieci Internet o gwarantowanej przepustowości nie mniejszej niż 512 </w:t>
      </w:r>
      <w:proofErr w:type="spellStart"/>
      <w:r w:rsidR="004475B7" w:rsidRPr="00D36271">
        <w:rPr>
          <w:rFonts w:ascii="Calibri" w:hAnsi="Calibri" w:cs="Calibri"/>
          <w:sz w:val="21"/>
          <w:szCs w:val="21"/>
          <w:lang w:eastAsia="pl-PL"/>
        </w:rPr>
        <w:t>kb</w:t>
      </w:r>
      <w:proofErr w:type="spellEnd"/>
      <w:r w:rsidR="004475B7" w:rsidRPr="00D36271">
        <w:rPr>
          <w:rFonts w:ascii="Calibri" w:hAnsi="Calibri" w:cs="Calibri"/>
          <w:sz w:val="21"/>
          <w:szCs w:val="21"/>
          <w:lang w:eastAsia="pl-PL"/>
        </w:rPr>
        <w:t>/s</w:t>
      </w:r>
      <w:r w:rsidR="004475B7" w:rsidRPr="00D36271">
        <w:rPr>
          <w:rFonts w:ascii="Calibri" w:hAnsi="Calibri" w:cs="Calibri"/>
          <w:sz w:val="21"/>
          <w:szCs w:val="21"/>
          <w:lang w:val="pl-PL" w:eastAsia="pl-PL"/>
        </w:rPr>
        <w:t>;</w:t>
      </w:r>
    </w:p>
    <w:p w14:paraId="0B4C3B84"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004475B7" w:rsidRPr="00D36271">
        <w:rPr>
          <w:rFonts w:ascii="Calibri" w:hAnsi="Calibri" w:cs="Calibri"/>
          <w:sz w:val="21"/>
          <w:szCs w:val="21"/>
          <w:lang w:eastAsia="pl-PL"/>
        </w:rPr>
        <w:t>omputer</w:t>
      </w:r>
      <w:proofErr w:type="spellEnd"/>
      <w:r w:rsidR="004475B7" w:rsidRPr="00D36271">
        <w:rPr>
          <w:rFonts w:ascii="Calibri" w:hAnsi="Calibri" w:cs="Calibri"/>
          <w:sz w:val="21"/>
          <w:szCs w:val="21"/>
          <w:lang w:eastAsia="pl-PL"/>
        </w:rPr>
        <w:t xml:space="preserve"> klasy PC lub MAC o następującej konfiguracji: pamięć min. 2 GB Ram, p</w:t>
      </w:r>
      <w:r w:rsidR="00891E71" w:rsidRPr="00D36271">
        <w:rPr>
          <w:rFonts w:ascii="Calibri" w:hAnsi="Calibri" w:cs="Calibri"/>
          <w:sz w:val="21"/>
          <w:szCs w:val="21"/>
          <w:lang w:eastAsia="pl-PL"/>
        </w:rPr>
        <w:t xml:space="preserve">rocesor Intel IV 2 GHZ lub </w:t>
      </w:r>
      <w:r w:rsidR="004475B7" w:rsidRPr="00D36271">
        <w:rPr>
          <w:rFonts w:ascii="Calibri" w:hAnsi="Calibri" w:cs="Calibri"/>
          <w:sz w:val="21"/>
          <w:szCs w:val="21"/>
          <w:lang w:eastAsia="pl-PL"/>
        </w:rPr>
        <w:t>nowsza wersja,</w:t>
      </w:r>
      <w:r w:rsidR="003A53C9" w:rsidRPr="00D36271">
        <w:rPr>
          <w:rFonts w:ascii="Calibri" w:hAnsi="Calibri" w:cs="Calibri"/>
          <w:sz w:val="21"/>
          <w:szCs w:val="21"/>
          <w:lang w:eastAsia="pl-PL"/>
        </w:rPr>
        <w:t xml:space="preserve"> jeden z systemów operacyjnych </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MS Windows 7</w:t>
      </w:r>
      <w:r w:rsidR="00891E71" w:rsidRPr="00D36271">
        <w:rPr>
          <w:rFonts w:ascii="Calibri" w:hAnsi="Calibri" w:cs="Calibri"/>
          <w:sz w:val="21"/>
          <w:szCs w:val="21"/>
          <w:lang w:eastAsia="pl-PL"/>
        </w:rPr>
        <w:t xml:space="preserve">, Mac Os x 10 4, Linux, lub </w:t>
      </w:r>
      <w:r w:rsidR="004475B7" w:rsidRPr="00D36271">
        <w:rPr>
          <w:rFonts w:ascii="Calibri" w:hAnsi="Calibri" w:cs="Calibri"/>
          <w:sz w:val="21"/>
          <w:szCs w:val="21"/>
          <w:lang w:eastAsia="pl-PL"/>
        </w:rPr>
        <w:t>nowsze wersje</w:t>
      </w:r>
      <w:r w:rsidR="004475B7" w:rsidRPr="00D36271">
        <w:rPr>
          <w:rFonts w:ascii="Calibri" w:hAnsi="Calibri" w:cs="Calibri"/>
          <w:sz w:val="21"/>
          <w:szCs w:val="21"/>
          <w:lang w:val="pl-PL" w:eastAsia="pl-PL"/>
        </w:rPr>
        <w:t>;</w:t>
      </w:r>
    </w:p>
    <w:p w14:paraId="0693EC15" w14:textId="77777777" w:rsidR="00E21CC2"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ainstalowana</w:t>
      </w:r>
      <w:proofErr w:type="spellEnd"/>
      <w:r w:rsidR="004475B7" w:rsidRPr="00D36271">
        <w:rPr>
          <w:rFonts w:ascii="Calibri" w:hAnsi="Calibri" w:cs="Calibri"/>
          <w:sz w:val="21"/>
          <w:szCs w:val="21"/>
          <w:lang w:eastAsia="pl-PL"/>
        </w:rPr>
        <w:t xml:space="preserve"> do</w:t>
      </w:r>
      <w:r w:rsidR="003A53C9" w:rsidRPr="00D36271">
        <w:rPr>
          <w:rFonts w:ascii="Calibri" w:hAnsi="Calibri" w:cs="Calibri"/>
          <w:sz w:val="21"/>
          <w:szCs w:val="21"/>
          <w:lang w:eastAsia="pl-PL"/>
        </w:rPr>
        <w:t>wolna przeglądarka internetowa</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w przypadku Internet Explorer minimalnie wersja 10</w:t>
      </w:r>
      <w:r w:rsidR="004475B7" w:rsidRPr="00D36271">
        <w:rPr>
          <w:rFonts w:ascii="Calibri" w:hAnsi="Calibri" w:cs="Calibri"/>
          <w:sz w:val="21"/>
          <w:szCs w:val="21"/>
          <w:lang w:val="pl-PL" w:eastAsia="pl-PL"/>
        </w:rPr>
        <w:t>.</w:t>
      </w:r>
      <w:r w:rsidR="004475B7" w:rsidRPr="00D36271">
        <w:rPr>
          <w:rFonts w:ascii="Calibri" w:hAnsi="Calibri" w:cs="Calibri"/>
          <w:sz w:val="21"/>
          <w:szCs w:val="21"/>
          <w:lang w:eastAsia="pl-PL"/>
        </w:rPr>
        <w:t>0.</w:t>
      </w:r>
      <w:r w:rsidR="004475B7" w:rsidRPr="00D36271">
        <w:rPr>
          <w:rFonts w:ascii="Calibri" w:hAnsi="Calibri" w:cs="Calibri"/>
          <w:sz w:val="21"/>
          <w:szCs w:val="21"/>
          <w:lang w:val="pl-PL" w:eastAsia="pl-PL"/>
        </w:rPr>
        <w:t>;</w:t>
      </w:r>
    </w:p>
    <w:p w14:paraId="73D48CC9"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004475B7" w:rsidRPr="00D36271">
        <w:rPr>
          <w:rFonts w:ascii="Calibri" w:hAnsi="Calibri" w:cs="Calibri"/>
          <w:sz w:val="21"/>
          <w:szCs w:val="21"/>
          <w:lang w:eastAsia="pl-PL"/>
        </w:rPr>
        <w:t>łączona obsługa JavaScript</w:t>
      </w:r>
      <w:r w:rsidR="004475B7" w:rsidRPr="00D36271">
        <w:rPr>
          <w:rFonts w:ascii="Calibri" w:hAnsi="Calibri" w:cs="Calibri"/>
          <w:sz w:val="21"/>
          <w:szCs w:val="21"/>
          <w:lang w:val="pl-PL" w:eastAsia="pl-PL"/>
        </w:rPr>
        <w:t>;</w:t>
      </w:r>
    </w:p>
    <w:p w14:paraId="3C29ECD6"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ainstalowany</w:t>
      </w:r>
      <w:proofErr w:type="spellEnd"/>
      <w:r w:rsidR="004475B7" w:rsidRPr="00D36271">
        <w:rPr>
          <w:rFonts w:ascii="Calibri" w:hAnsi="Calibri" w:cs="Calibri"/>
          <w:sz w:val="21"/>
          <w:szCs w:val="21"/>
          <w:lang w:eastAsia="pl-PL"/>
        </w:rPr>
        <w:t xml:space="preserve"> program Adobe </w:t>
      </w:r>
      <w:proofErr w:type="spellStart"/>
      <w:r w:rsidR="004475B7" w:rsidRPr="00D36271">
        <w:rPr>
          <w:rFonts w:ascii="Calibri" w:hAnsi="Calibri" w:cs="Calibri"/>
          <w:sz w:val="21"/>
          <w:szCs w:val="21"/>
          <w:lang w:eastAsia="pl-PL"/>
        </w:rPr>
        <w:t>Acrobat</w:t>
      </w:r>
      <w:proofErr w:type="spellEnd"/>
      <w:r w:rsidR="004475B7" w:rsidRPr="00D36271">
        <w:rPr>
          <w:rFonts w:ascii="Calibri" w:hAnsi="Calibri" w:cs="Calibri"/>
          <w:sz w:val="21"/>
          <w:szCs w:val="21"/>
          <w:lang w:eastAsia="pl-PL"/>
        </w:rPr>
        <w:t xml:space="preserve"> Reader lub inny obsługujący format plików .pdf</w:t>
      </w:r>
      <w:r w:rsidR="004475B7" w:rsidRPr="00D36271">
        <w:rPr>
          <w:rFonts w:ascii="Calibri" w:hAnsi="Calibri" w:cs="Calibri"/>
          <w:sz w:val="21"/>
          <w:szCs w:val="21"/>
          <w:lang w:val="pl-PL" w:eastAsia="pl-PL"/>
        </w:rPr>
        <w:t>;</w:t>
      </w:r>
    </w:p>
    <w:p w14:paraId="2F6FA449" w14:textId="77777777" w:rsidR="003A53C9" w:rsidRPr="00D36271" w:rsidRDefault="003A53C9"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p>
    <w:p w14:paraId="68FE567D" w14:textId="77777777" w:rsidR="003A53C9" w:rsidRPr="00D36271" w:rsidRDefault="003A53C9"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0048EEAD"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007C712C"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oferty w sposób niez</w:t>
      </w:r>
      <w:r w:rsidR="005536E3" w:rsidRPr="00D36271">
        <w:rPr>
          <w:rFonts w:ascii="Calibri" w:hAnsi="Calibri" w:cs="Calibri"/>
          <w:sz w:val="21"/>
          <w:szCs w:val="21"/>
          <w:lang w:eastAsia="pl-PL"/>
        </w:rPr>
        <w:t>godny z I</w:t>
      </w:r>
      <w:r w:rsidR="00085514" w:rsidRPr="00D36271">
        <w:rPr>
          <w:rFonts w:ascii="Calibri" w:hAnsi="Calibri" w:cs="Calibri"/>
          <w:sz w:val="21"/>
          <w:szCs w:val="21"/>
          <w:lang w:eastAsia="pl-PL"/>
        </w:rPr>
        <w:t>NSTRUKCJĄ</w:t>
      </w:r>
      <w:r w:rsidR="005536E3" w:rsidRPr="00D36271">
        <w:rPr>
          <w:rFonts w:ascii="Calibri" w:hAnsi="Calibri" w:cs="Calibri"/>
          <w:sz w:val="21"/>
          <w:szCs w:val="21"/>
          <w:lang w:eastAsia="pl-PL"/>
        </w:rPr>
        <w:t xml:space="preserve"> korzystania </w:t>
      </w:r>
      <w:r w:rsidRPr="00D36271">
        <w:rPr>
          <w:rFonts w:ascii="Calibri" w:hAnsi="Calibri" w:cs="Calibri"/>
          <w:sz w:val="21"/>
          <w:szCs w:val="21"/>
          <w:lang w:eastAsia="pl-PL"/>
        </w:rPr>
        <w:t xml:space="preserve">z Platformy, </w:t>
      </w:r>
      <w:r w:rsidR="00085514" w:rsidRPr="00D36271">
        <w:rPr>
          <w:rFonts w:ascii="Calibri" w:hAnsi="Calibri" w:cs="Calibri"/>
          <w:sz w:val="21"/>
          <w:szCs w:val="21"/>
          <w:lang w:val="pl-PL" w:eastAsia="pl-PL"/>
        </w:rPr>
        <w:t xml:space="preserve">o której mowa w </w:t>
      </w:r>
      <w:r w:rsidR="00085514" w:rsidRPr="00D36271">
        <w:rPr>
          <w:rFonts w:ascii="Calibri" w:eastAsia="Calibri" w:hAnsi="Calibri" w:cs="Calibri"/>
          <w:sz w:val="21"/>
          <w:szCs w:val="21"/>
          <w:lang w:val="pl-PL"/>
        </w:rPr>
        <w:t>pkt 2</w:t>
      </w:r>
      <w:r w:rsidR="00260A51" w:rsidRPr="00D36271">
        <w:rPr>
          <w:rFonts w:ascii="Calibri" w:eastAsia="Calibri" w:hAnsi="Calibri" w:cs="Calibri"/>
          <w:sz w:val="21"/>
          <w:szCs w:val="21"/>
          <w:lang w:val="pl-PL"/>
        </w:rPr>
        <w:t>.3.</w:t>
      </w:r>
      <w:r w:rsidR="00085514" w:rsidRPr="00D36271">
        <w:rPr>
          <w:rFonts w:ascii="Calibri" w:eastAsia="Calibri" w:hAnsi="Calibri" w:cs="Calibri"/>
          <w:sz w:val="21"/>
          <w:szCs w:val="21"/>
          <w:lang w:val="pl-PL"/>
        </w:rPr>
        <w:t xml:space="preserve">, </w:t>
      </w:r>
      <w:r w:rsidRPr="00D36271">
        <w:rPr>
          <w:rFonts w:ascii="Calibri" w:hAnsi="Calibri" w:cs="Calibri"/>
          <w:sz w:val="21"/>
          <w:szCs w:val="21"/>
          <w:lang w:eastAsia="pl-PL"/>
        </w:rPr>
        <w:t xml:space="preserve">w </w:t>
      </w:r>
      <w:r w:rsidR="003C5E9D" w:rsidRPr="00D36271">
        <w:rPr>
          <w:rFonts w:ascii="Calibri" w:hAnsi="Calibri" w:cs="Calibri"/>
          <w:sz w:val="21"/>
          <w:szCs w:val="21"/>
          <w:lang w:eastAsia="pl-PL"/>
        </w:rPr>
        <w:t xml:space="preserve">szczególności za sytuację, gdy </w:t>
      </w:r>
      <w:r w:rsidR="003C5E9D"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w:t>
      </w:r>
      <w:r w:rsidR="00260A51" w:rsidRPr="00D36271">
        <w:rPr>
          <w:rFonts w:ascii="Calibri" w:hAnsi="Calibri" w:cs="Calibri"/>
          <w:sz w:val="21"/>
          <w:szCs w:val="21"/>
          <w:lang w:eastAsia="pl-PL"/>
        </w:rPr>
        <w:br/>
      </w:r>
      <w:r w:rsidRPr="00D36271">
        <w:rPr>
          <w:rFonts w:ascii="Calibri" w:hAnsi="Calibri" w:cs="Calibri"/>
          <w:sz w:val="21"/>
          <w:szCs w:val="21"/>
          <w:lang w:eastAsia="pl-PL"/>
        </w:rPr>
        <w:t xml:space="preserve">z treścią oferty przed upływem terminu składania ofert (np. złożenie oferty w zakładce </w:t>
      </w:r>
      <w:r w:rsidR="00D43090" w:rsidRPr="00D36271">
        <w:rPr>
          <w:rFonts w:ascii="Calibri" w:hAnsi="Calibri" w:cs="Calibri"/>
          <w:sz w:val="21"/>
          <w:szCs w:val="21"/>
          <w:lang w:eastAsia="pl-PL"/>
        </w:rPr>
        <w:t xml:space="preserve">„WYŚLIJ WIADOMOŚĆ DO </w:t>
      </w:r>
      <w:r w:rsidR="00891D81" w:rsidRPr="00D36271">
        <w:rPr>
          <w:rFonts w:ascii="Calibri" w:hAnsi="Calibri" w:cs="Calibri"/>
          <w:sz w:val="21"/>
          <w:szCs w:val="21"/>
          <w:lang w:val="pl-PL" w:eastAsia="pl-PL"/>
        </w:rPr>
        <w:t>Z</w:t>
      </w:r>
      <w:r w:rsidR="00D43090" w:rsidRPr="00D36271">
        <w:rPr>
          <w:rFonts w:ascii="Calibri" w:hAnsi="Calibri" w:cs="Calibri"/>
          <w:sz w:val="21"/>
          <w:szCs w:val="21"/>
          <w:lang w:eastAsia="pl-PL"/>
        </w:rPr>
        <w:t>AMAWIAJĄCEGO”</w:t>
      </w:r>
      <w:r w:rsidR="003C5E9D" w:rsidRPr="00D36271">
        <w:rPr>
          <w:rFonts w:ascii="Calibri" w:hAnsi="Calibri" w:cs="Calibri"/>
          <w:sz w:val="21"/>
          <w:szCs w:val="21"/>
          <w:lang w:eastAsia="pl-PL"/>
        </w:rPr>
        <w:t>)</w:t>
      </w:r>
      <w:r w:rsidR="00E62E61" w:rsidRPr="00D36271">
        <w:rPr>
          <w:rFonts w:ascii="Calibri" w:hAnsi="Calibri" w:cs="Calibri"/>
          <w:sz w:val="21"/>
          <w:szCs w:val="21"/>
          <w:lang w:val="pl-PL" w:eastAsia="pl-PL"/>
        </w:rPr>
        <w:t>.</w:t>
      </w:r>
    </w:p>
    <w:p w14:paraId="08F92098"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Formaty plików wykorzysty</w:t>
      </w:r>
      <w:r w:rsidR="00900A7D" w:rsidRPr="00D36271">
        <w:rPr>
          <w:rFonts w:ascii="Calibri" w:hAnsi="Calibri" w:cs="Calibri"/>
          <w:sz w:val="21"/>
          <w:szCs w:val="21"/>
          <w:lang w:eastAsia="pl-PL"/>
        </w:rPr>
        <w:t xml:space="preserve">wanych przez </w:t>
      </w:r>
      <w:r w:rsidR="00900A7D" w:rsidRPr="00D36271">
        <w:rPr>
          <w:rFonts w:ascii="Calibri" w:hAnsi="Calibri" w:cs="Calibri"/>
          <w:sz w:val="21"/>
          <w:szCs w:val="21"/>
          <w:lang w:val="pl-PL" w:eastAsia="pl-PL"/>
        </w:rPr>
        <w:t>w</w:t>
      </w:r>
      <w:proofErr w:type="spellStart"/>
      <w:r w:rsidR="00900A7D" w:rsidRPr="00D36271">
        <w:rPr>
          <w:rFonts w:ascii="Calibri" w:hAnsi="Calibri" w:cs="Calibri"/>
          <w:sz w:val="21"/>
          <w:szCs w:val="21"/>
          <w:lang w:eastAsia="pl-PL"/>
        </w:rPr>
        <w:t>ykonawców</w:t>
      </w:r>
      <w:proofErr w:type="spellEnd"/>
      <w:r w:rsidR="00900A7D" w:rsidRPr="00D36271">
        <w:rPr>
          <w:rFonts w:ascii="Calibri" w:hAnsi="Calibri" w:cs="Calibri"/>
          <w:sz w:val="21"/>
          <w:szCs w:val="21"/>
          <w:lang w:eastAsia="pl-PL"/>
        </w:rPr>
        <w:t xml:space="preserve"> </w:t>
      </w:r>
      <w:r w:rsidRPr="00D36271">
        <w:rPr>
          <w:rFonts w:ascii="Calibri" w:hAnsi="Calibri" w:cs="Calibri"/>
          <w:sz w:val="21"/>
          <w:szCs w:val="21"/>
          <w:lang w:eastAsia="pl-PL"/>
        </w:rPr>
        <w:t>winny być zgodne z Obwies</w:t>
      </w:r>
      <w:r w:rsidR="005E45A7" w:rsidRPr="00D36271">
        <w:rPr>
          <w:rFonts w:ascii="Calibri" w:hAnsi="Calibri" w:cs="Calibri"/>
          <w:sz w:val="21"/>
          <w:szCs w:val="21"/>
          <w:lang w:eastAsia="pl-PL"/>
        </w:rPr>
        <w:t>zczeniem Prezesa Rady ministrów</w:t>
      </w:r>
      <w:r w:rsidR="00C20FAA"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0022785F"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tekstu</w:t>
      </w:r>
      <w:r w:rsidR="005536E3" w:rsidRPr="00D36271">
        <w:rPr>
          <w:rFonts w:ascii="Calibri" w:hAnsi="Calibri" w:cs="Calibri"/>
          <w:sz w:val="21"/>
          <w:szCs w:val="21"/>
          <w:lang w:eastAsia="pl-PL"/>
        </w:rPr>
        <w:t xml:space="preserve"> rozporządzenia Rady Ministrów </w:t>
      </w:r>
      <w:r w:rsidRPr="00D36271">
        <w:rPr>
          <w:rFonts w:ascii="Calibri" w:hAnsi="Calibri" w:cs="Calibri"/>
          <w:sz w:val="21"/>
          <w:szCs w:val="21"/>
          <w:lang w:eastAsia="pl-PL"/>
        </w:rPr>
        <w:t xml:space="preserve">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00AE3AAF"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00DF5C73" w:rsidRPr="00D36271">
        <w:rPr>
          <w:rFonts w:ascii="Calibri" w:hAnsi="Calibri" w:cs="Calibri"/>
          <w:sz w:val="21"/>
          <w:szCs w:val="21"/>
          <w:lang w:val="pl-PL" w:eastAsia="pl-PL"/>
        </w:rPr>
        <w:t>.</w:t>
      </w:r>
    </w:p>
    <w:p w14:paraId="58640E1B" w14:textId="77777777" w:rsidR="00BD542E"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w:t>
      </w:r>
      <w:r w:rsidR="00631F18" w:rsidRPr="00D36271">
        <w:rPr>
          <w:rFonts w:ascii="Calibri" w:hAnsi="Calibri" w:cs="Calibri"/>
          <w:sz w:val="21"/>
          <w:szCs w:val="21"/>
          <w:lang w:eastAsia="pl-PL"/>
        </w:rPr>
        <w:t xml:space="preserve"> .pdf, .</w:t>
      </w:r>
      <w:proofErr w:type="spellStart"/>
      <w:r w:rsidR="00631F18" w:rsidRPr="00D36271">
        <w:rPr>
          <w:rFonts w:ascii="Calibri" w:hAnsi="Calibri" w:cs="Calibri"/>
          <w:sz w:val="21"/>
          <w:szCs w:val="21"/>
          <w:lang w:eastAsia="pl-PL"/>
        </w:rPr>
        <w:t>doc</w:t>
      </w:r>
      <w:proofErr w:type="spellEnd"/>
      <w:r w:rsidR="00631F18" w:rsidRPr="00D36271">
        <w:rPr>
          <w:rFonts w:ascii="Calibri" w:hAnsi="Calibri" w:cs="Calibri"/>
          <w:sz w:val="21"/>
          <w:szCs w:val="21"/>
          <w:lang w:eastAsia="pl-PL"/>
        </w:rPr>
        <w:t>, .xls, .jpg (.</w:t>
      </w:r>
      <w:proofErr w:type="spellStart"/>
      <w:r w:rsidR="00631F18" w:rsidRPr="00D36271">
        <w:rPr>
          <w:rFonts w:ascii="Calibri" w:hAnsi="Calibri" w:cs="Calibri"/>
          <w:sz w:val="21"/>
          <w:szCs w:val="21"/>
          <w:lang w:eastAsia="pl-PL"/>
        </w:rPr>
        <w:t>jpeg</w:t>
      </w:r>
      <w:proofErr w:type="spellEnd"/>
      <w:r w:rsidR="00631F18" w:rsidRPr="00D36271">
        <w:rPr>
          <w:rFonts w:ascii="Calibri" w:hAnsi="Calibri" w:cs="Calibri"/>
          <w:sz w:val="21"/>
          <w:szCs w:val="21"/>
          <w:lang w:eastAsia="pl-PL"/>
        </w:rPr>
        <w:t>)</w:t>
      </w:r>
      <w:r w:rsidR="00631F18" w:rsidRPr="00D36271">
        <w:rPr>
          <w:rFonts w:ascii="Calibri" w:hAnsi="Calibri" w:cs="Calibri"/>
          <w:bCs/>
          <w:sz w:val="21"/>
          <w:szCs w:val="21"/>
          <w:lang w:val="pl-PL"/>
        </w:rPr>
        <w:t>,</w:t>
      </w:r>
      <w:r w:rsidR="00631F18" w:rsidRPr="00D36271">
        <w:rPr>
          <w:rFonts w:ascii="Calibri" w:hAnsi="Calibri" w:cs="Calibri"/>
          <w:b/>
          <w:bCs/>
          <w:sz w:val="21"/>
          <w:szCs w:val="21"/>
          <w:lang w:val="pl-PL"/>
        </w:rPr>
        <w:t xml:space="preserve"> ze szczególnym uwzględnieniem .</w:t>
      </w:r>
      <w:r w:rsidR="00631F18" w:rsidRPr="00D36271">
        <w:rPr>
          <w:rFonts w:ascii="Calibri" w:hAnsi="Calibri" w:cs="Calibri"/>
          <w:b/>
          <w:bCs/>
          <w:sz w:val="21"/>
          <w:szCs w:val="21"/>
        </w:rPr>
        <w:t>pdf</w:t>
      </w:r>
      <w:r w:rsidR="00BD542E" w:rsidRPr="00D36271">
        <w:rPr>
          <w:rFonts w:ascii="Calibri" w:hAnsi="Calibri" w:cs="Calibri"/>
          <w:bCs/>
          <w:sz w:val="21"/>
          <w:szCs w:val="21"/>
          <w:lang w:val="pl-PL"/>
        </w:rPr>
        <w:t xml:space="preserve">, albowiem </w:t>
      </w:r>
      <w:r w:rsidR="00BD542E" w:rsidRPr="00D36271">
        <w:rPr>
          <w:rFonts w:ascii="Calibri" w:hAnsi="Calibri" w:cs="Calibri"/>
          <w:sz w:val="21"/>
          <w:szCs w:val="21"/>
          <w:lang w:val="pl-PL"/>
        </w:rPr>
        <w:t xml:space="preserve">format ten </w:t>
      </w:r>
      <w:r w:rsidR="00BD542E" w:rsidRPr="00D36271">
        <w:rPr>
          <w:rFonts w:ascii="Calibri" w:hAnsi="Calibri" w:cs="Calibri"/>
          <w:sz w:val="21"/>
          <w:szCs w:val="21"/>
        </w:rPr>
        <w:t>zapewnia największą integral</w:t>
      </w:r>
      <w:r w:rsidR="00A6208E" w:rsidRPr="00D36271">
        <w:rPr>
          <w:rFonts w:ascii="Calibri" w:hAnsi="Calibri" w:cs="Calibri"/>
          <w:sz w:val="21"/>
          <w:szCs w:val="21"/>
        </w:rPr>
        <w:t>ność danych w pliku</w:t>
      </w:r>
      <w:r w:rsidR="00A6208E" w:rsidRPr="00D36271">
        <w:rPr>
          <w:rFonts w:ascii="Calibri" w:hAnsi="Calibri" w:cs="Calibri"/>
          <w:sz w:val="21"/>
          <w:szCs w:val="21"/>
          <w:lang w:val="pl-PL"/>
        </w:rPr>
        <w:t>.</w:t>
      </w:r>
    </w:p>
    <w:p w14:paraId="117E1471" w14:textId="77777777" w:rsidR="00CE4123"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w:t>
      </w:r>
      <w:r w:rsidR="00FE69F0" w:rsidRPr="00D36271">
        <w:rPr>
          <w:rFonts w:ascii="Calibri" w:hAnsi="Calibri" w:cs="Calibri"/>
          <w:sz w:val="21"/>
          <w:szCs w:val="21"/>
          <w:lang w:eastAsia="pl-PL"/>
        </w:rPr>
        <w:t xml:space="preserve">celu ewentualnej kompresji danych, </w:t>
      </w:r>
      <w:r w:rsidR="00FE69F0" w:rsidRPr="00D36271">
        <w:rPr>
          <w:rFonts w:ascii="Calibri" w:hAnsi="Calibri" w:cs="Calibri"/>
          <w:sz w:val="21"/>
          <w:szCs w:val="21"/>
          <w:lang w:val="pl-PL" w:eastAsia="pl-PL"/>
        </w:rPr>
        <w:t>z</w:t>
      </w:r>
      <w:proofErr w:type="spellStart"/>
      <w:r w:rsidR="00FE69F0" w:rsidRPr="00D36271">
        <w:rPr>
          <w:rFonts w:ascii="Calibri" w:hAnsi="Calibri" w:cs="Calibri"/>
          <w:sz w:val="21"/>
          <w:szCs w:val="21"/>
          <w:lang w:eastAsia="pl-PL"/>
        </w:rPr>
        <w:t>amawiający</w:t>
      </w:r>
      <w:proofErr w:type="spellEnd"/>
      <w:r w:rsidR="00FE69F0" w:rsidRPr="00D36271">
        <w:rPr>
          <w:rFonts w:ascii="Calibri" w:hAnsi="Calibri" w:cs="Calibri"/>
          <w:sz w:val="21"/>
          <w:szCs w:val="21"/>
          <w:lang w:eastAsia="pl-PL"/>
        </w:rPr>
        <w:t xml:space="preserve"> rekomenduje wykorzystanie jednego z formatów: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zip,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7</w:t>
      </w:r>
      <w:r w:rsidR="00FE69F0" w:rsidRPr="00D36271">
        <w:rPr>
          <w:rFonts w:ascii="Calibri" w:hAnsi="Calibri" w:cs="Calibri"/>
          <w:sz w:val="21"/>
          <w:szCs w:val="21"/>
          <w:lang w:val="pl-PL" w:eastAsia="pl-PL"/>
        </w:rPr>
        <w:t xml:space="preserve">z; </w:t>
      </w:r>
      <w:r w:rsidR="001D592E" w:rsidRPr="00D36271">
        <w:rPr>
          <w:rFonts w:ascii="Calibri" w:hAnsi="Calibri" w:cs="Calibri"/>
          <w:sz w:val="21"/>
          <w:szCs w:val="21"/>
          <w:lang w:val="pl-PL" w:eastAsia="pl-PL"/>
        </w:rPr>
        <w:br/>
      </w:r>
      <w:r w:rsidR="00FE69F0" w:rsidRPr="00D36271">
        <w:rPr>
          <w:rFonts w:ascii="Calibri" w:hAnsi="Calibri" w:cs="Calibri"/>
          <w:sz w:val="21"/>
          <w:szCs w:val="21"/>
          <w:lang w:val="pl-PL" w:eastAsia="pl-PL"/>
        </w:rPr>
        <w:t>d</w:t>
      </w:r>
      <w:r w:rsidR="00FE69F0" w:rsidRPr="00D36271">
        <w:rPr>
          <w:rFonts w:ascii="Calibri" w:hAnsi="Calibri" w:cs="Calibri"/>
          <w:sz w:val="21"/>
          <w:szCs w:val="21"/>
          <w:lang w:eastAsia="pl-PL"/>
        </w:rPr>
        <w:t>o formatów uznawanych za powszechne</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 </w:t>
      </w:r>
      <w:r w:rsidR="00FE69F0" w:rsidRPr="00D36271">
        <w:rPr>
          <w:rFonts w:ascii="Calibri" w:hAnsi="Calibri" w:cs="Calibri"/>
          <w:b/>
          <w:sz w:val="21"/>
          <w:szCs w:val="21"/>
          <w:lang w:eastAsia="pl-PL"/>
        </w:rPr>
        <w:t xml:space="preserve">a </w:t>
      </w:r>
      <w:r w:rsidR="00FE69F0" w:rsidRPr="00D36271">
        <w:rPr>
          <w:rFonts w:ascii="Calibri" w:hAnsi="Calibri" w:cs="Calibri"/>
          <w:b/>
          <w:sz w:val="21"/>
          <w:szCs w:val="21"/>
          <w:lang w:val="pl-PL" w:eastAsia="pl-PL"/>
        </w:rPr>
        <w:t>NIE</w:t>
      </w:r>
      <w:r w:rsidR="00FE69F0" w:rsidRPr="00D36271">
        <w:rPr>
          <w:rFonts w:ascii="Calibri" w:hAnsi="Calibri" w:cs="Calibri"/>
          <w:b/>
          <w:sz w:val="21"/>
          <w:szCs w:val="21"/>
          <w:lang w:eastAsia="pl-PL"/>
        </w:rPr>
        <w:t xml:space="preserve"> występujących</w:t>
      </w:r>
      <w:r w:rsidR="00FE69F0" w:rsidRPr="00D36271">
        <w:rPr>
          <w:rFonts w:ascii="Calibri" w:hAnsi="Calibri" w:cs="Calibri"/>
          <w:sz w:val="21"/>
          <w:szCs w:val="21"/>
          <w:lang w:eastAsia="pl-PL"/>
        </w:rPr>
        <w:t xml:space="preserve"> w rozporządzeniu</w:t>
      </w:r>
      <w:r w:rsidR="00FE69F0" w:rsidRPr="00D36271">
        <w:rPr>
          <w:rFonts w:ascii="Calibri" w:hAnsi="Calibri" w:cs="Calibri"/>
          <w:sz w:val="21"/>
          <w:szCs w:val="21"/>
          <w:lang w:val="pl-PL" w:eastAsia="pl-PL"/>
        </w:rPr>
        <w:t xml:space="preserve">, o którym mowa w pkt 34 </w:t>
      </w:r>
      <w:r w:rsidR="00FE69F0" w:rsidRPr="00D36271">
        <w:rPr>
          <w:rFonts w:ascii="Calibri" w:hAnsi="Calibri" w:cs="Calibri"/>
          <w:sz w:val="21"/>
          <w:szCs w:val="21"/>
          <w:lang w:eastAsia="pl-PL"/>
        </w:rPr>
        <w:t>należą:</w:t>
      </w:r>
      <w:r w:rsidR="00FE69F0" w:rsidRPr="00D36271">
        <w:rPr>
          <w:rFonts w:ascii="Calibri" w:hAnsi="Calibri" w:cs="Calibri"/>
          <w:sz w:val="21"/>
          <w:szCs w:val="21"/>
          <w:lang w:val="pl-PL" w:eastAsia="pl-PL"/>
        </w:rPr>
        <w:t xml:space="preserve"> .</w:t>
      </w:r>
      <w:proofErr w:type="spellStart"/>
      <w:r w:rsidR="00FE69F0" w:rsidRPr="00D36271">
        <w:rPr>
          <w:rFonts w:ascii="Calibri" w:hAnsi="Calibri" w:cs="Calibri"/>
          <w:sz w:val="21"/>
          <w:szCs w:val="21"/>
          <w:lang w:val="pl-PL" w:eastAsia="pl-PL"/>
        </w:rPr>
        <w:t>rar</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.gif</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bmp</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numbers</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pages</w:t>
      </w:r>
      <w:proofErr w:type="spellEnd"/>
      <w:r w:rsidR="00FE69F0" w:rsidRPr="00D36271">
        <w:rPr>
          <w:rFonts w:ascii="Calibri" w:hAnsi="Calibri" w:cs="Calibri"/>
          <w:sz w:val="21"/>
          <w:szCs w:val="21"/>
          <w:lang w:eastAsia="pl-PL"/>
        </w:rPr>
        <w:t>.</w:t>
      </w:r>
      <w:r w:rsidR="00FE69F0" w:rsidRPr="00D36271">
        <w:rPr>
          <w:rFonts w:ascii="Calibri" w:hAnsi="Calibri" w:cs="Calibri"/>
          <w:sz w:val="21"/>
          <w:szCs w:val="21"/>
          <w:lang w:val="pl-PL" w:eastAsia="pl-PL"/>
        </w:rPr>
        <w:t xml:space="preserve">; </w:t>
      </w:r>
      <w:r w:rsidR="00FE69F0" w:rsidRPr="00D36271">
        <w:rPr>
          <w:rFonts w:ascii="Calibri" w:hAnsi="Calibri" w:cs="Calibri"/>
          <w:b/>
          <w:sz w:val="21"/>
          <w:szCs w:val="21"/>
          <w:u w:val="single"/>
          <w:lang w:val="pl-PL" w:eastAsia="pl-PL"/>
        </w:rPr>
        <w:t>d</w:t>
      </w:r>
      <w:proofErr w:type="spellStart"/>
      <w:r w:rsidR="00FE69F0" w:rsidRPr="00D36271">
        <w:rPr>
          <w:rFonts w:ascii="Calibri" w:hAnsi="Calibri" w:cs="Calibri"/>
          <w:b/>
          <w:sz w:val="21"/>
          <w:szCs w:val="21"/>
          <w:u w:val="single"/>
          <w:lang w:eastAsia="pl-PL"/>
        </w:rPr>
        <w:t>okumenty</w:t>
      </w:r>
      <w:proofErr w:type="spellEnd"/>
      <w:r w:rsidR="00FE69F0" w:rsidRPr="00D36271">
        <w:rPr>
          <w:rFonts w:ascii="Calibri" w:hAnsi="Calibri" w:cs="Calibri"/>
          <w:b/>
          <w:sz w:val="21"/>
          <w:szCs w:val="21"/>
          <w:u w:val="single"/>
          <w:lang w:eastAsia="pl-PL"/>
        </w:rPr>
        <w:t xml:space="preserve"> złożone w takich plikach zostaną potraktowane za złożone nieskutecznie</w:t>
      </w:r>
      <w:r w:rsidR="00FE69F0" w:rsidRPr="00D36271">
        <w:rPr>
          <w:rFonts w:ascii="Calibri" w:hAnsi="Calibri" w:cs="Calibri"/>
          <w:b/>
          <w:sz w:val="21"/>
          <w:szCs w:val="21"/>
          <w:u w:val="single"/>
          <w:lang w:val="pl-PL" w:eastAsia="pl-PL"/>
        </w:rPr>
        <w:t xml:space="preserve">, chyba że można będzie rozpakować te pliki za pomocą </w:t>
      </w:r>
      <w:r w:rsidR="00FE69F0" w:rsidRPr="00D36271">
        <w:rPr>
          <w:rFonts w:ascii="Calibri" w:hAnsi="Calibri" w:cs="Calibri"/>
          <w:b/>
          <w:sz w:val="21"/>
          <w:szCs w:val="21"/>
          <w:lang w:eastAsia="pl-PL"/>
        </w:rPr>
        <w:t xml:space="preserve">jednego z </w:t>
      </w:r>
      <w:r w:rsidR="00FE69F0" w:rsidRPr="00D36271">
        <w:rPr>
          <w:rFonts w:ascii="Calibri" w:hAnsi="Calibri" w:cs="Calibri"/>
          <w:b/>
          <w:sz w:val="21"/>
          <w:szCs w:val="21"/>
          <w:lang w:val="pl-PL" w:eastAsia="pl-PL"/>
        </w:rPr>
        <w:t xml:space="preserve">rekomendowanych </w:t>
      </w:r>
      <w:r w:rsidR="00FE69F0" w:rsidRPr="00D36271">
        <w:rPr>
          <w:rFonts w:ascii="Calibri" w:hAnsi="Calibri" w:cs="Calibri"/>
          <w:b/>
          <w:sz w:val="21"/>
          <w:szCs w:val="21"/>
          <w:lang w:eastAsia="pl-PL"/>
        </w:rPr>
        <w:t>formatów</w:t>
      </w:r>
      <w:r w:rsidR="00FE69F0" w:rsidRPr="00D36271">
        <w:rPr>
          <w:rFonts w:ascii="Calibri" w:hAnsi="Calibri" w:cs="Calibri"/>
          <w:b/>
          <w:sz w:val="21"/>
          <w:szCs w:val="21"/>
          <w:lang w:val="pl-PL" w:eastAsia="pl-PL"/>
        </w:rPr>
        <w:t xml:space="preserve"> (.</w:t>
      </w:r>
      <w:r w:rsidR="00FE69F0" w:rsidRPr="00D36271">
        <w:rPr>
          <w:rFonts w:ascii="Calibri" w:hAnsi="Calibri" w:cs="Calibri"/>
          <w:b/>
          <w:sz w:val="21"/>
          <w:szCs w:val="21"/>
          <w:lang w:eastAsia="pl-PL"/>
        </w:rPr>
        <w:t>zip</w:t>
      </w:r>
      <w:r w:rsidR="00FE69F0" w:rsidRPr="00D36271">
        <w:rPr>
          <w:rFonts w:ascii="Calibri" w:hAnsi="Calibri" w:cs="Calibri"/>
          <w:b/>
          <w:sz w:val="21"/>
          <w:szCs w:val="21"/>
          <w:lang w:val="pl-PL" w:eastAsia="pl-PL"/>
        </w:rPr>
        <w:t xml:space="preserve"> lub .</w:t>
      </w:r>
      <w:r w:rsidR="00FE69F0" w:rsidRPr="00D36271">
        <w:rPr>
          <w:rFonts w:ascii="Calibri" w:hAnsi="Calibri" w:cs="Calibri"/>
          <w:b/>
          <w:sz w:val="21"/>
          <w:szCs w:val="21"/>
          <w:lang w:eastAsia="pl-PL"/>
        </w:rPr>
        <w:t>7</w:t>
      </w:r>
      <w:r w:rsidR="00FE69F0" w:rsidRPr="00D36271">
        <w:rPr>
          <w:rFonts w:ascii="Calibri" w:hAnsi="Calibri" w:cs="Calibri"/>
          <w:b/>
          <w:sz w:val="21"/>
          <w:szCs w:val="21"/>
          <w:lang w:val="pl-PL" w:eastAsia="pl-PL"/>
        </w:rPr>
        <w:t>z)</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rPr>
        <w:t>zaleca się wcześniejsze podpisanie każdego ze skompresowanych plików przed ich spakowaniem.</w:t>
      </w:r>
    </w:p>
    <w:p w14:paraId="2CE2FA29"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AA3B8D6"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w:t>
      </w:r>
      <w:r w:rsidR="000E3AB4" w:rsidRPr="00D36271">
        <w:rPr>
          <w:rFonts w:ascii="Calibri" w:hAnsi="Calibri" w:cs="Calibri"/>
          <w:b/>
          <w:sz w:val="21"/>
          <w:szCs w:val="21"/>
          <w:lang w:eastAsia="pl-PL"/>
        </w:rPr>
        <w:t xml:space="preserve">łatwiejszą weryfikację podpisu </w:t>
      </w:r>
      <w:r w:rsidR="000E3AB4"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00AE3AAF"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15F6973A"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w:t>
      </w:r>
      <w:r w:rsidR="000E3AB4" w:rsidRPr="00D36271">
        <w:rPr>
          <w:rFonts w:ascii="Calibri" w:hAnsi="Calibri" w:cs="Calibri"/>
          <w:sz w:val="21"/>
          <w:szCs w:val="21"/>
          <w:lang w:eastAsia="pl-PL"/>
        </w:rPr>
        <w:t xml:space="preserve">cie </w:t>
      </w:r>
      <w:proofErr w:type="spellStart"/>
      <w:r w:rsidR="000E3AB4" w:rsidRPr="00D36271">
        <w:rPr>
          <w:rFonts w:ascii="Calibri" w:hAnsi="Calibri" w:cs="Calibri"/>
          <w:sz w:val="21"/>
          <w:szCs w:val="21"/>
          <w:lang w:eastAsia="pl-PL"/>
        </w:rPr>
        <w:t>XAdES</w:t>
      </w:r>
      <w:proofErr w:type="spellEnd"/>
      <w:r w:rsidR="000E3AB4" w:rsidRPr="00D36271">
        <w:rPr>
          <w:rFonts w:ascii="Calibri" w:hAnsi="Calibri" w:cs="Calibri"/>
          <w:sz w:val="21"/>
          <w:szCs w:val="21"/>
          <w:lang w:eastAsia="pl-PL"/>
        </w:rPr>
        <w:t xml:space="preserve"> o typie zewnętrznym</w:t>
      </w:r>
      <w:r w:rsidR="00BC2D72" w:rsidRPr="00D36271">
        <w:rPr>
          <w:rFonts w:ascii="Calibri" w:hAnsi="Calibri" w:cs="Calibri"/>
          <w:sz w:val="21"/>
          <w:szCs w:val="21"/>
          <w:lang w:val="pl-PL" w:eastAsia="pl-PL"/>
        </w:rPr>
        <w:t xml:space="preserve">; </w:t>
      </w:r>
      <w:r w:rsidR="000E3AB4"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3014495D" w14:textId="77777777" w:rsidR="00BC2D72"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w:t>
      </w:r>
      <w:r w:rsidR="00035047" w:rsidRPr="00D36271">
        <w:rPr>
          <w:rFonts w:ascii="Calibri" w:hAnsi="Calibri" w:cs="Calibri"/>
          <w:sz w:val="21"/>
          <w:szCs w:val="21"/>
          <w:lang w:eastAsia="pl-PL"/>
        </w:rPr>
        <w:t>ć podpisy tego samego rodzaju</w:t>
      </w:r>
      <w:r w:rsidR="00035047" w:rsidRPr="00D36271">
        <w:rPr>
          <w:rFonts w:ascii="Calibri" w:hAnsi="Calibri" w:cs="Calibri"/>
          <w:sz w:val="21"/>
          <w:szCs w:val="21"/>
          <w:lang w:val="pl-PL" w:eastAsia="pl-PL"/>
        </w:rPr>
        <w:t>; p</w:t>
      </w:r>
      <w:r w:rsidRPr="00D36271">
        <w:rPr>
          <w:rFonts w:ascii="Calibri" w:hAnsi="Calibri" w:cs="Calibri"/>
          <w:sz w:val="21"/>
          <w:szCs w:val="21"/>
          <w:lang w:eastAsia="pl-PL"/>
        </w:rPr>
        <w:t xml:space="preserve">odpisywanie różnymi rodzajami podpisów np. osobistym i kwalifikowanym może doprowadzić do </w:t>
      </w:r>
      <w:r w:rsidR="00471EDE" w:rsidRPr="00D36271">
        <w:rPr>
          <w:rFonts w:ascii="Calibri" w:hAnsi="Calibri" w:cs="Calibri"/>
          <w:sz w:val="21"/>
          <w:szCs w:val="21"/>
          <w:lang w:eastAsia="pl-PL"/>
        </w:rPr>
        <w:t>problemów</w:t>
      </w:r>
      <w:r w:rsidR="00BB5E65" w:rsidRPr="00D36271">
        <w:rPr>
          <w:rFonts w:ascii="Calibri" w:hAnsi="Calibri" w:cs="Calibri"/>
          <w:sz w:val="21"/>
          <w:szCs w:val="21"/>
          <w:lang w:val="pl-PL" w:eastAsia="pl-PL"/>
        </w:rPr>
        <w:t xml:space="preserve"> </w:t>
      </w:r>
      <w:r w:rsidR="00471EDE" w:rsidRPr="00D36271">
        <w:rPr>
          <w:rFonts w:ascii="Calibri" w:hAnsi="Calibri" w:cs="Calibri"/>
          <w:sz w:val="21"/>
          <w:szCs w:val="21"/>
          <w:lang w:eastAsia="pl-PL"/>
        </w:rPr>
        <w:t>w</w:t>
      </w:r>
      <w:r w:rsidR="00AE3AAF" w:rsidRPr="00D36271">
        <w:rPr>
          <w:rFonts w:ascii="Calibri" w:hAnsi="Calibri" w:cs="Calibri"/>
          <w:sz w:val="21"/>
          <w:szCs w:val="21"/>
          <w:lang w:val="pl-PL" w:eastAsia="pl-PL"/>
        </w:rPr>
        <w:t> </w:t>
      </w:r>
      <w:r w:rsidR="00471EDE" w:rsidRPr="00D36271">
        <w:rPr>
          <w:rFonts w:ascii="Calibri" w:hAnsi="Calibri" w:cs="Calibri"/>
          <w:sz w:val="21"/>
          <w:szCs w:val="21"/>
          <w:lang w:eastAsia="pl-PL"/>
        </w:rPr>
        <w:t xml:space="preserve">weryfikacji plików, dlatego też </w:t>
      </w:r>
      <w:r w:rsidR="00471EDE" w:rsidRPr="00D36271">
        <w:rPr>
          <w:rFonts w:ascii="Calibri" w:hAnsi="Calibri" w:cs="Calibri"/>
          <w:sz w:val="21"/>
          <w:szCs w:val="21"/>
        </w:rPr>
        <w:t>z</w:t>
      </w:r>
      <w:r w:rsidR="00BC2D72" w:rsidRPr="00D36271">
        <w:rPr>
          <w:rFonts w:ascii="Calibri" w:hAnsi="Calibri" w:cs="Calibri"/>
          <w:sz w:val="21"/>
          <w:szCs w:val="21"/>
        </w:rPr>
        <w:t>amawiający zaleca, aby wykona</w:t>
      </w:r>
      <w:r w:rsidR="00471EDE" w:rsidRPr="00D36271">
        <w:rPr>
          <w:rFonts w:ascii="Calibri" w:hAnsi="Calibri" w:cs="Calibri"/>
          <w:sz w:val="21"/>
          <w:szCs w:val="21"/>
        </w:rPr>
        <w:t>wca z odpowiednim wyprzedzeniem</w:t>
      </w:r>
      <w:r w:rsidR="0094369B" w:rsidRPr="00D36271">
        <w:rPr>
          <w:rFonts w:ascii="Calibri" w:hAnsi="Calibri" w:cs="Calibri"/>
          <w:sz w:val="21"/>
          <w:szCs w:val="21"/>
          <w:lang w:val="pl-PL"/>
        </w:rPr>
        <w:t xml:space="preserve"> </w:t>
      </w:r>
      <w:r w:rsidR="00BC2D72" w:rsidRPr="00D36271">
        <w:rPr>
          <w:rFonts w:ascii="Calibri" w:hAnsi="Calibri" w:cs="Calibri"/>
          <w:sz w:val="21"/>
          <w:szCs w:val="21"/>
        </w:rPr>
        <w:t xml:space="preserve">przetestował możliwość prawidłowego wykorzystania wybranej </w:t>
      </w:r>
      <w:r w:rsidR="007068BE" w:rsidRPr="00D36271">
        <w:rPr>
          <w:rFonts w:ascii="Calibri" w:hAnsi="Calibri" w:cs="Calibri"/>
          <w:sz w:val="21"/>
          <w:szCs w:val="21"/>
        </w:rPr>
        <w:t>metody podpisania plików</w:t>
      </w:r>
      <w:r w:rsidR="007068BE" w:rsidRPr="00D36271">
        <w:rPr>
          <w:rFonts w:ascii="Calibri" w:hAnsi="Calibri" w:cs="Calibri"/>
          <w:sz w:val="21"/>
          <w:szCs w:val="21"/>
          <w:lang w:val="pl-PL"/>
        </w:rPr>
        <w:t>.</w:t>
      </w:r>
    </w:p>
    <w:p w14:paraId="154F3E98" w14:textId="77777777" w:rsidR="00E06EC3"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0057253F" w:rsidRPr="00D36271">
        <w:rPr>
          <w:rFonts w:ascii="Calibri" w:hAnsi="Calibri" w:cs="Calibri"/>
          <w:sz w:val="21"/>
          <w:szCs w:val="21"/>
          <w:lang w:val="pl-PL" w:eastAsia="pl-PL"/>
        </w:rPr>
        <w:t xml:space="preserve"> </w:t>
      </w:r>
      <w:r w:rsidR="00035047" w:rsidRPr="00D36271">
        <w:rPr>
          <w:rFonts w:ascii="Calibri" w:hAnsi="Calibri" w:cs="Calibri"/>
          <w:sz w:val="21"/>
          <w:szCs w:val="21"/>
          <w:lang w:eastAsia="pl-PL"/>
        </w:rPr>
        <w:t>kwalifikowanym</w:t>
      </w:r>
      <w:r w:rsidR="00035047" w:rsidRPr="00D36271">
        <w:rPr>
          <w:rFonts w:ascii="Calibri" w:hAnsi="Calibri" w:cs="Calibri"/>
          <w:sz w:val="21"/>
          <w:szCs w:val="21"/>
          <w:lang w:val="pl-PL" w:eastAsia="pl-PL"/>
        </w:rPr>
        <w:t>;</w:t>
      </w:r>
      <w:r w:rsidR="00D27BD6" w:rsidRPr="00D36271">
        <w:rPr>
          <w:rFonts w:ascii="Calibri" w:hAnsi="Calibri" w:cs="Calibri"/>
          <w:sz w:val="21"/>
          <w:szCs w:val="21"/>
          <w:lang w:val="pl-PL" w:eastAsia="pl-PL"/>
        </w:rPr>
        <w:t xml:space="preserve"> </w:t>
      </w:r>
      <w:r w:rsidR="00035047" w:rsidRPr="00D36271">
        <w:rPr>
          <w:rFonts w:ascii="Calibri" w:hAnsi="Calibri" w:cs="Calibri"/>
          <w:sz w:val="21"/>
          <w:szCs w:val="21"/>
          <w:lang w:val="pl-PL" w:eastAsia="pl-PL"/>
        </w:rPr>
        <w:t>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00B13413" w:rsidRPr="00D36271">
        <w:rPr>
          <w:rFonts w:ascii="Calibri" w:hAnsi="Calibri" w:cs="Calibri"/>
          <w:sz w:val="21"/>
          <w:szCs w:val="21"/>
          <w:lang w:val="pl-PL"/>
        </w:rPr>
        <w:t>.</w:t>
      </w:r>
    </w:p>
    <w:p w14:paraId="1C20FD7A" w14:textId="77777777" w:rsidR="008841F0" w:rsidRPr="00D36271" w:rsidRDefault="008841F0"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38A8E3E6" w14:textId="77777777" w:rsidR="007C0E6B"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00BC2D72" w:rsidRPr="00D36271">
        <w:rPr>
          <w:rFonts w:ascii="Calibri" w:hAnsi="Calibri" w:cs="Calibri"/>
          <w:sz w:val="21"/>
          <w:szCs w:val="21"/>
          <w:lang w:val="pl-PL"/>
        </w:rPr>
        <w:t>zidentyfikowana</w:t>
      </w:r>
      <w:r w:rsidR="00E06EC3" w:rsidRPr="00D36271">
        <w:rPr>
          <w:rFonts w:ascii="Calibri" w:hAnsi="Calibri" w:cs="Calibri"/>
          <w:sz w:val="21"/>
          <w:szCs w:val="21"/>
          <w:lang w:val="pl-PL"/>
        </w:rPr>
        <w:t xml:space="preserve"> była</w:t>
      </w:r>
      <w:r w:rsidR="00BC2D72" w:rsidRPr="00D36271">
        <w:rPr>
          <w:rFonts w:ascii="Calibri" w:hAnsi="Calibri" w:cs="Calibri"/>
          <w:sz w:val="21"/>
          <w:szCs w:val="21"/>
          <w:lang w:val="pl-PL"/>
        </w:rPr>
        <w:t xml:space="preserve">, </w:t>
      </w:r>
      <w:r w:rsidRPr="00D36271">
        <w:rPr>
          <w:rFonts w:ascii="Calibri" w:hAnsi="Calibri" w:cs="Calibri"/>
          <w:sz w:val="21"/>
          <w:szCs w:val="21"/>
        </w:rPr>
        <w:t xml:space="preserve">co najmniej </w:t>
      </w:r>
      <w:r w:rsidR="00BC2D72" w:rsidRPr="00D36271">
        <w:rPr>
          <w:rFonts w:ascii="Calibri" w:hAnsi="Calibri" w:cs="Calibri"/>
          <w:sz w:val="21"/>
          <w:szCs w:val="21"/>
          <w:lang w:val="pl-PL"/>
        </w:rPr>
        <w:t>przez podanie oznaczenia</w:t>
      </w:r>
      <w:r w:rsidRPr="00D36271">
        <w:rPr>
          <w:rFonts w:ascii="Calibri" w:hAnsi="Calibri" w:cs="Calibri"/>
          <w:sz w:val="21"/>
          <w:szCs w:val="21"/>
          <w:lang w:val="pl-PL"/>
        </w:rPr>
        <w:t xml:space="preserve"> zamówienia</w:t>
      </w:r>
      <w:r w:rsidRPr="00D36271">
        <w:rPr>
          <w:rFonts w:ascii="Calibri" w:hAnsi="Calibri" w:cs="Calibri"/>
          <w:sz w:val="21"/>
          <w:szCs w:val="21"/>
        </w:rPr>
        <w:t>.</w:t>
      </w:r>
    </w:p>
    <w:p w14:paraId="423BB955" w14:textId="77777777" w:rsidR="00A74158" w:rsidRPr="00D36271" w:rsidRDefault="00CA69B5"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W zakresie nieu</w:t>
      </w:r>
      <w:r w:rsidR="00AD193E" w:rsidRPr="00D36271">
        <w:rPr>
          <w:rFonts w:ascii="Calibri" w:hAnsi="Calibri" w:cs="Calibri"/>
          <w:sz w:val="21"/>
          <w:szCs w:val="21"/>
          <w:lang w:val="pl-PL"/>
        </w:rPr>
        <w:t xml:space="preserve">jętym </w:t>
      </w:r>
      <w:r w:rsidR="004C12DF" w:rsidRPr="00D36271">
        <w:rPr>
          <w:rFonts w:ascii="Calibri" w:hAnsi="Calibri" w:cs="Calibri"/>
          <w:sz w:val="21"/>
          <w:szCs w:val="21"/>
          <w:lang w:val="pl-PL"/>
        </w:rPr>
        <w:t>w niniejszym rozdziale</w:t>
      </w:r>
      <w:r w:rsidR="008A11F7" w:rsidRPr="00D36271">
        <w:rPr>
          <w:rFonts w:ascii="Calibri" w:hAnsi="Calibri" w:cs="Calibri"/>
          <w:sz w:val="21"/>
          <w:szCs w:val="21"/>
          <w:lang w:val="pl-PL"/>
        </w:rPr>
        <w:t xml:space="preserve">, </w:t>
      </w:r>
      <w:r w:rsidR="00AD193E" w:rsidRPr="00D36271">
        <w:rPr>
          <w:rFonts w:ascii="Calibri" w:hAnsi="Calibri" w:cs="Calibri"/>
          <w:sz w:val="21"/>
          <w:szCs w:val="21"/>
          <w:lang w:val="pl-PL"/>
        </w:rPr>
        <w:t xml:space="preserve">stosować należy </w:t>
      </w:r>
      <w:r w:rsidR="00085514" w:rsidRPr="00D36271">
        <w:rPr>
          <w:rFonts w:ascii="Calibri" w:eastAsia="Calibri" w:hAnsi="Calibri" w:cs="Calibri"/>
          <w:sz w:val="21"/>
          <w:szCs w:val="21"/>
        </w:rPr>
        <w:t>INSTRUKCJ</w:t>
      </w:r>
      <w:r w:rsidR="00085514" w:rsidRPr="00D36271">
        <w:rPr>
          <w:rFonts w:ascii="Calibri" w:eastAsia="Calibri" w:hAnsi="Calibri" w:cs="Calibri"/>
          <w:sz w:val="21"/>
          <w:szCs w:val="21"/>
          <w:lang w:val="pl-PL"/>
        </w:rPr>
        <w:t>Ę</w:t>
      </w:r>
      <w:r w:rsidR="005F7973" w:rsidRPr="00D36271">
        <w:rPr>
          <w:rFonts w:ascii="Calibri" w:eastAsia="Calibri" w:hAnsi="Calibri" w:cs="Calibri"/>
          <w:sz w:val="21"/>
          <w:szCs w:val="21"/>
          <w:lang w:val="pl-PL"/>
        </w:rPr>
        <w:t>, o której mowa w pkt 2</w:t>
      </w:r>
      <w:r w:rsidR="00260A51" w:rsidRPr="00D36271">
        <w:rPr>
          <w:rFonts w:ascii="Calibri" w:eastAsia="Calibri" w:hAnsi="Calibri" w:cs="Calibri"/>
          <w:sz w:val="21"/>
          <w:szCs w:val="21"/>
          <w:lang w:val="pl-PL"/>
        </w:rPr>
        <w:t>.</w:t>
      </w:r>
      <w:r w:rsidR="00A04FBF" w:rsidRPr="00D36271">
        <w:rPr>
          <w:rFonts w:ascii="Calibri" w:eastAsia="Calibri" w:hAnsi="Calibri" w:cs="Calibri"/>
          <w:sz w:val="21"/>
          <w:szCs w:val="21"/>
          <w:lang w:val="pl-PL"/>
        </w:rPr>
        <w:t>3</w:t>
      </w:r>
      <w:r w:rsidR="00AA7873" w:rsidRPr="00D36271">
        <w:rPr>
          <w:rFonts w:ascii="Calibri" w:eastAsia="Calibri" w:hAnsi="Calibri" w:cs="Calibri"/>
          <w:sz w:val="21"/>
          <w:szCs w:val="21"/>
          <w:lang w:val="pl-PL"/>
        </w:rPr>
        <w:t>.</w:t>
      </w:r>
    </w:p>
    <w:p w14:paraId="0841D65D" w14:textId="77777777" w:rsidR="003165AC" w:rsidRPr="00D36271" w:rsidRDefault="003165AC" w:rsidP="00191797">
      <w:pPr>
        <w:pStyle w:val="NormalnyWeb"/>
        <w:suppressAutoHyphens w:val="0"/>
        <w:spacing w:before="0" w:after="0" w:line="276" w:lineRule="auto"/>
        <w:jc w:val="both"/>
        <w:rPr>
          <w:rFonts w:ascii="Calibri" w:hAnsi="Calibri" w:cs="Calibri"/>
          <w:b/>
          <w:spacing w:val="42"/>
          <w:sz w:val="21"/>
          <w:szCs w:val="21"/>
        </w:rPr>
      </w:pPr>
    </w:p>
    <w:p w14:paraId="60C95126"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191797">
      <w:pPr>
        <w:pStyle w:val="Bezodstpw"/>
        <w:tabs>
          <w:tab w:val="left" w:pos="851"/>
        </w:tabs>
        <w:spacing w:line="276" w:lineRule="auto"/>
        <w:jc w:val="both"/>
        <w:rPr>
          <w:rFonts w:ascii="Calibri" w:hAnsi="Calibri" w:cs="Calibri"/>
          <w:sz w:val="21"/>
          <w:szCs w:val="21"/>
        </w:rPr>
      </w:pPr>
    </w:p>
    <w:p w14:paraId="173A1E51" w14:textId="77777777" w:rsidR="00F80BDA" w:rsidRPr="00D36271" w:rsidRDefault="00786C94"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2BA9CB11" w14:textId="77777777" w:rsidR="00F80BDA" w:rsidRPr="00D36271" w:rsidRDefault="00F80BDA" w:rsidP="00191797">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191797">
      <w:pPr>
        <w:pStyle w:val="Bezodstpw"/>
        <w:tabs>
          <w:tab w:val="left" w:pos="851"/>
        </w:tabs>
        <w:spacing w:line="276" w:lineRule="auto"/>
        <w:jc w:val="both"/>
        <w:rPr>
          <w:rFonts w:ascii="Calibri" w:hAnsi="Calibri" w:cs="Calibri"/>
          <w:sz w:val="21"/>
          <w:szCs w:val="21"/>
        </w:rPr>
      </w:pPr>
    </w:p>
    <w:p w14:paraId="2E077907" w14:textId="77777777" w:rsidR="005B1D87" w:rsidRDefault="00EE5BD5"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FBAE02D" w14:textId="77777777" w:rsidR="00741C17" w:rsidRPr="00D36271" w:rsidRDefault="00741C17" w:rsidP="00191797">
      <w:pPr>
        <w:pStyle w:val="Bezodstpw"/>
        <w:tabs>
          <w:tab w:val="left" w:pos="567"/>
        </w:tabs>
        <w:spacing w:line="276" w:lineRule="auto"/>
        <w:jc w:val="both"/>
        <w:rPr>
          <w:rFonts w:ascii="Calibri" w:hAnsi="Calibri" w:cs="Calibri"/>
          <w:sz w:val="21"/>
          <w:szCs w:val="21"/>
        </w:rPr>
      </w:pPr>
    </w:p>
    <w:p w14:paraId="6F3707FE"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191797">
      <w:pPr>
        <w:pStyle w:val="Bezodstpw"/>
        <w:tabs>
          <w:tab w:val="left" w:pos="851"/>
        </w:tabs>
        <w:spacing w:line="276" w:lineRule="auto"/>
        <w:jc w:val="both"/>
        <w:rPr>
          <w:rFonts w:ascii="Calibri" w:hAnsi="Calibri" w:cs="Calibri"/>
          <w:sz w:val="21"/>
          <w:szCs w:val="21"/>
        </w:rPr>
      </w:pPr>
    </w:p>
    <w:p w14:paraId="582B62F9" w14:textId="77777777" w:rsidR="00F702CC" w:rsidRPr="00D36271" w:rsidRDefault="00F702CC"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pacing w:val="-1"/>
          <w:sz w:val="21"/>
          <w:szCs w:val="21"/>
        </w:rPr>
        <w:t>w</w:t>
      </w:r>
      <w:r w:rsidRPr="00D36271">
        <w:rPr>
          <w:rFonts w:ascii="Calibri" w:hAnsi="Calibri" w:cs="Calibri"/>
          <w:sz w:val="21"/>
          <w:szCs w:val="21"/>
        </w:rPr>
        <w:t>ią</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y </w:t>
      </w:r>
      <w:r w:rsidRPr="00D36271">
        <w:rPr>
          <w:rFonts w:ascii="Calibri" w:hAnsi="Calibri" w:cs="Calibri"/>
          <w:spacing w:val="-1"/>
          <w:sz w:val="21"/>
          <w:szCs w:val="21"/>
        </w:rPr>
        <w:t>b</w:t>
      </w:r>
      <w:r w:rsidRPr="00D36271">
        <w:rPr>
          <w:rFonts w:ascii="Calibri" w:hAnsi="Calibri" w:cs="Calibri"/>
          <w:sz w:val="21"/>
          <w:szCs w:val="21"/>
        </w:rPr>
        <w:t>ę</w:t>
      </w:r>
      <w:r w:rsidRPr="00D36271">
        <w:rPr>
          <w:rFonts w:ascii="Calibri" w:hAnsi="Calibri" w:cs="Calibri"/>
          <w:spacing w:val="4"/>
          <w:sz w:val="21"/>
          <w:szCs w:val="21"/>
        </w:rPr>
        <w:t>d</w:t>
      </w:r>
      <w:r w:rsidRPr="00D36271">
        <w:rPr>
          <w:rFonts w:ascii="Calibri" w:hAnsi="Calibri" w:cs="Calibri"/>
          <w:spacing w:val="1"/>
          <w:sz w:val="21"/>
          <w:szCs w:val="21"/>
        </w:rPr>
        <w:t>z</w:t>
      </w:r>
      <w:r w:rsidRPr="00D36271">
        <w:rPr>
          <w:rFonts w:ascii="Calibri" w:hAnsi="Calibri" w:cs="Calibri"/>
          <w:sz w:val="21"/>
          <w:szCs w:val="21"/>
        </w:rPr>
        <w:t xml:space="preserve">ie </w:t>
      </w:r>
      <w:r w:rsidRPr="00D36271">
        <w:rPr>
          <w:rFonts w:ascii="Calibri" w:hAnsi="Calibri" w:cs="Calibri"/>
          <w:spacing w:val="1"/>
          <w:sz w:val="21"/>
          <w:szCs w:val="21"/>
        </w:rPr>
        <w:t>z</w:t>
      </w:r>
      <w:r w:rsidRPr="00D36271">
        <w:rPr>
          <w:rFonts w:ascii="Calibri" w:hAnsi="Calibri" w:cs="Calibri"/>
          <w:sz w:val="21"/>
          <w:szCs w:val="21"/>
        </w:rPr>
        <w:t>ł</w:t>
      </w:r>
      <w:r w:rsidRPr="00D36271">
        <w:rPr>
          <w:rFonts w:ascii="Calibri" w:hAnsi="Calibri" w:cs="Calibri"/>
          <w:spacing w:val="-1"/>
          <w:sz w:val="21"/>
          <w:szCs w:val="21"/>
        </w:rPr>
        <w:t>o</w:t>
      </w:r>
      <w:r w:rsidRPr="00D36271">
        <w:rPr>
          <w:rFonts w:ascii="Calibri" w:hAnsi="Calibri" w:cs="Calibri"/>
          <w:spacing w:val="1"/>
          <w:sz w:val="21"/>
          <w:szCs w:val="21"/>
        </w:rPr>
        <w:t>ż</w:t>
      </w:r>
      <w:r w:rsidRPr="00D36271">
        <w:rPr>
          <w:rFonts w:ascii="Calibri" w:hAnsi="Calibri" w:cs="Calibri"/>
          <w:spacing w:val="-2"/>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2"/>
          <w:sz w:val="21"/>
          <w:szCs w:val="21"/>
        </w:rPr>
        <w:t>o</w:t>
      </w:r>
      <w:r w:rsidRPr="00D36271">
        <w:rPr>
          <w:rFonts w:ascii="Calibri" w:hAnsi="Calibri" w:cs="Calibri"/>
          <w:spacing w:val="1"/>
          <w:sz w:val="21"/>
          <w:szCs w:val="21"/>
        </w:rPr>
        <w:t>f</w:t>
      </w:r>
      <w:r w:rsidRPr="00D36271">
        <w:rPr>
          <w:rFonts w:ascii="Calibri" w:hAnsi="Calibri" w:cs="Calibri"/>
          <w:sz w:val="21"/>
          <w:szCs w:val="21"/>
        </w:rPr>
        <w:t>er</w:t>
      </w:r>
      <w:r w:rsidRPr="00D36271">
        <w:rPr>
          <w:rFonts w:ascii="Calibri" w:hAnsi="Calibri" w:cs="Calibri"/>
          <w:spacing w:val="2"/>
          <w:sz w:val="21"/>
          <w:szCs w:val="21"/>
        </w:rPr>
        <w:t>t</w:t>
      </w:r>
      <w:r w:rsidRPr="00D36271">
        <w:rPr>
          <w:rFonts w:ascii="Calibri" w:hAnsi="Calibri" w:cs="Calibri"/>
          <w:sz w:val="21"/>
          <w:szCs w:val="21"/>
        </w:rPr>
        <w:t xml:space="preserve">ą </w:t>
      </w:r>
      <w:r w:rsidRPr="00D36271">
        <w:rPr>
          <w:rFonts w:ascii="Calibri" w:hAnsi="Calibri" w:cs="Calibri"/>
          <w:spacing w:val="1"/>
          <w:sz w:val="21"/>
          <w:szCs w:val="21"/>
        </w:rPr>
        <w:t>do dnia:</w:t>
      </w:r>
      <w:r w:rsidR="00645ED0" w:rsidRPr="00D36271">
        <w:rPr>
          <w:rFonts w:ascii="Calibri" w:hAnsi="Calibri" w:cs="Calibri"/>
          <w:spacing w:val="1"/>
          <w:sz w:val="21"/>
          <w:szCs w:val="21"/>
        </w:rPr>
        <w:t xml:space="preserve"> </w:t>
      </w:r>
      <w:r w:rsidR="00336BBC">
        <w:rPr>
          <w:rFonts w:ascii="Calibri" w:hAnsi="Calibri" w:cs="Calibri"/>
          <w:b/>
          <w:spacing w:val="1"/>
          <w:sz w:val="21"/>
          <w:szCs w:val="21"/>
        </w:rPr>
        <w:t>5 listopada</w:t>
      </w:r>
      <w:r w:rsidR="00AA7744" w:rsidRPr="00D36271">
        <w:rPr>
          <w:rFonts w:ascii="Calibri" w:hAnsi="Calibri" w:cs="Calibri"/>
          <w:b/>
          <w:spacing w:val="1"/>
          <w:sz w:val="21"/>
          <w:szCs w:val="21"/>
        </w:rPr>
        <w:t xml:space="preserve"> </w:t>
      </w:r>
      <w:r w:rsidR="005761E8" w:rsidRPr="00D36271">
        <w:rPr>
          <w:rFonts w:ascii="Calibri" w:hAnsi="Calibri" w:cs="Calibri"/>
          <w:b/>
          <w:spacing w:val="1"/>
          <w:sz w:val="21"/>
          <w:szCs w:val="21"/>
        </w:rPr>
        <w:t>202</w:t>
      </w:r>
      <w:r w:rsidR="00CE7827" w:rsidRPr="00D36271">
        <w:rPr>
          <w:rFonts w:ascii="Calibri" w:hAnsi="Calibri" w:cs="Calibri"/>
          <w:b/>
          <w:spacing w:val="1"/>
          <w:sz w:val="21"/>
          <w:szCs w:val="21"/>
        </w:rPr>
        <w:t>3</w:t>
      </w:r>
      <w:r w:rsidR="005761E8" w:rsidRPr="00D36271">
        <w:rPr>
          <w:rFonts w:ascii="Calibri" w:hAnsi="Calibri" w:cs="Calibri"/>
          <w:b/>
          <w:spacing w:val="1"/>
          <w:sz w:val="21"/>
          <w:szCs w:val="21"/>
        </w:rPr>
        <w:t xml:space="preserve"> roku</w:t>
      </w:r>
      <w:r w:rsidR="00645ED0" w:rsidRPr="00D36271">
        <w:rPr>
          <w:rFonts w:ascii="Calibri" w:hAnsi="Calibri" w:cs="Calibri"/>
          <w:spacing w:val="1"/>
          <w:sz w:val="21"/>
          <w:szCs w:val="21"/>
        </w:rPr>
        <w:t>.</w:t>
      </w:r>
    </w:p>
    <w:p w14:paraId="1380CB0B" w14:textId="77777777" w:rsidR="003F10C4" w:rsidRPr="00D36271" w:rsidRDefault="00645ED0"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6C5002B4" w14:textId="77777777" w:rsidR="00A90193" w:rsidRPr="00D36271" w:rsidRDefault="00A90193"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5484A355" w14:textId="77777777" w:rsidR="004856F1" w:rsidRPr="00D36271" w:rsidRDefault="004856F1" w:rsidP="00191797">
      <w:pPr>
        <w:widowControl w:val="0"/>
        <w:tabs>
          <w:tab w:val="left" w:pos="426"/>
        </w:tabs>
        <w:autoSpaceDE w:val="0"/>
        <w:autoSpaceDN w:val="0"/>
        <w:adjustRightInd w:val="0"/>
        <w:spacing w:line="276" w:lineRule="auto"/>
        <w:ind w:right="74"/>
        <w:jc w:val="both"/>
        <w:rPr>
          <w:rFonts w:ascii="Calibri" w:hAnsi="Calibri" w:cs="Calibri"/>
          <w:sz w:val="21"/>
          <w:szCs w:val="21"/>
          <w:u w:val="single"/>
        </w:rPr>
      </w:pPr>
    </w:p>
    <w:p w14:paraId="7F7ADC1A"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191797">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 integralną część oferty stanowi formularz cenowy, którego wzór stanowi </w:t>
      </w:r>
      <w:r w:rsidRPr="00D36271">
        <w:rPr>
          <w:rFonts w:ascii="Calibri" w:hAnsi="Calibri" w:cs="Calibri"/>
          <w:b/>
          <w:sz w:val="21"/>
          <w:szCs w:val="21"/>
        </w:rPr>
        <w:t xml:space="preserve">załącznik nr 3 </w:t>
      </w:r>
      <w:r w:rsidRPr="00D36271">
        <w:rPr>
          <w:rFonts w:ascii="Calibri" w:hAnsi="Calibri" w:cs="Calibri"/>
          <w:sz w:val="21"/>
          <w:szCs w:val="21"/>
        </w:rPr>
        <w:t>do SWZ.</w:t>
      </w:r>
    </w:p>
    <w:p w14:paraId="43634B7B"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u w:val="single"/>
        </w:rPr>
        <w:t>Wykonawca składa wraz z ofertą</w:t>
      </w:r>
      <w:r w:rsidRPr="00D36271">
        <w:rPr>
          <w:rFonts w:ascii="Calibri" w:hAnsi="Calibri" w:cs="Calibri"/>
          <w:bCs/>
          <w:sz w:val="21"/>
          <w:szCs w:val="21"/>
        </w:rPr>
        <w:t>:</w:t>
      </w:r>
    </w:p>
    <w:p w14:paraId="53537670" w14:textId="77777777"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załącznik nr 4</w:t>
      </w:r>
      <w:r w:rsidRPr="00D36271">
        <w:rPr>
          <w:rFonts w:ascii="Calibri" w:hAnsi="Calibri" w:cs="Calibri"/>
          <w:bCs/>
          <w:sz w:val="21"/>
          <w:szCs w:val="21"/>
        </w:rPr>
        <w:t xml:space="preserve"> do SWZ, </w:t>
      </w:r>
      <w:r w:rsidRPr="00D36271">
        <w:rPr>
          <w:rFonts w:ascii="Calibri" w:hAnsi="Calibri" w:cs="Calibri"/>
          <w:b/>
          <w:sz w:val="21"/>
          <w:szCs w:val="21"/>
        </w:rPr>
        <w:t>składane odrębnie przez:</w:t>
      </w:r>
    </w:p>
    <w:p w14:paraId="43F38ED7" w14:textId="77777777" w:rsidR="005A20BF" w:rsidRDefault="005A20BF" w:rsidP="0007304B">
      <w:pPr>
        <w:pStyle w:val="Tekstpodstawowy2"/>
        <w:numPr>
          <w:ilvl w:val="1"/>
          <w:numId w:val="36"/>
        </w:numPr>
        <w:tabs>
          <w:tab w:val="left" w:pos="1276"/>
        </w:tabs>
        <w:suppressAutoHyphens w:val="0"/>
        <w:spacing w:line="276" w:lineRule="auto"/>
        <w:ind w:left="1276" w:hanging="425"/>
        <w:rPr>
          <w:rFonts w:ascii="Calibri" w:hAnsi="Calibri" w:cs="Calibri"/>
          <w:sz w:val="21"/>
          <w:szCs w:val="21"/>
        </w:rPr>
      </w:pPr>
      <w:r w:rsidRPr="00D36271">
        <w:rPr>
          <w:rFonts w:ascii="Calibri" w:hAnsi="Calibri" w:cs="Calibri"/>
          <w:sz w:val="21"/>
          <w:szCs w:val="21"/>
        </w:rPr>
        <w:t>wykonawcę,</w:t>
      </w:r>
    </w:p>
    <w:p w14:paraId="71BB9403" w14:textId="77777777" w:rsidR="005A20BF" w:rsidRPr="0007304B" w:rsidRDefault="005A20BF" w:rsidP="0007304B">
      <w:pPr>
        <w:pStyle w:val="Tekstpodstawowy2"/>
        <w:numPr>
          <w:ilvl w:val="1"/>
          <w:numId w:val="36"/>
        </w:numPr>
        <w:tabs>
          <w:tab w:val="left" w:pos="1276"/>
        </w:tabs>
        <w:suppressAutoHyphens w:val="0"/>
        <w:spacing w:line="276" w:lineRule="auto"/>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442A22FD" w14:textId="77777777"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77777777"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22785F" w:rsidRPr="00D36271">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01373D65" w14:textId="77777777"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 – p</w:t>
      </w:r>
      <w:r w:rsidRPr="00D36271">
        <w:rPr>
          <w:rFonts w:ascii="Calibri" w:eastAsia="Calibri" w:hAnsi="Calibri" w:cs="Calibri"/>
          <w:bCs/>
          <w:sz w:val="21"/>
          <w:szCs w:val="21"/>
          <w:lang w:eastAsia="en-US"/>
        </w:rPr>
        <w:t>ełnomocnictwo</w:t>
      </w:r>
      <w:r w:rsidRPr="00D36271">
        <w:rPr>
          <w:rFonts w:ascii="Calibri" w:hAnsi="Calibri" w:cs="Calibri"/>
          <w:sz w:val="21"/>
          <w:szCs w:val="21"/>
        </w:rPr>
        <w:t xml:space="preserve"> </w:t>
      </w:r>
      <w:r w:rsidRPr="00D36271">
        <w:rPr>
          <w:rFonts w:ascii="Calibri" w:hAnsi="Calibri" w:cs="Calibri"/>
          <w:spacing w:val="1"/>
          <w:sz w:val="21"/>
          <w:szCs w:val="21"/>
        </w:rPr>
        <w:t>d</w:t>
      </w:r>
      <w:r w:rsidRPr="00D36271">
        <w:rPr>
          <w:rFonts w:ascii="Calibri" w:hAnsi="Calibri" w:cs="Calibri"/>
          <w:sz w:val="21"/>
          <w:szCs w:val="21"/>
        </w:rPr>
        <w:t>o ich re</w:t>
      </w:r>
      <w:r w:rsidRPr="00D36271">
        <w:rPr>
          <w:rFonts w:ascii="Calibri" w:hAnsi="Calibri" w:cs="Calibri"/>
          <w:spacing w:val="1"/>
          <w:sz w:val="21"/>
          <w:szCs w:val="21"/>
        </w:rPr>
        <w:t>p</w:t>
      </w:r>
      <w:r w:rsidRPr="00D36271">
        <w:rPr>
          <w:rFonts w:ascii="Calibri" w:hAnsi="Calibri" w:cs="Calibri"/>
          <w:sz w:val="21"/>
          <w:szCs w:val="21"/>
        </w:rPr>
        <w:t>r</w:t>
      </w:r>
      <w:r w:rsidRPr="00D36271">
        <w:rPr>
          <w:rFonts w:ascii="Calibri" w:hAnsi="Calibri" w:cs="Calibri"/>
          <w:spacing w:val="-1"/>
          <w:sz w:val="21"/>
          <w:szCs w:val="21"/>
        </w:rPr>
        <w:t>e</w:t>
      </w:r>
      <w:r w:rsidRPr="00D36271">
        <w:rPr>
          <w:rFonts w:ascii="Calibri" w:hAnsi="Calibri" w:cs="Calibri"/>
          <w:spacing w:val="1"/>
          <w:sz w:val="21"/>
          <w:szCs w:val="21"/>
        </w:rPr>
        <w:t>z</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o </w:t>
      </w:r>
      <w:r w:rsidRPr="00D36271">
        <w:rPr>
          <w:rFonts w:ascii="Calibri" w:hAnsi="Calibri" w:cs="Calibri"/>
          <w:spacing w:val="1"/>
          <w:sz w:val="21"/>
          <w:szCs w:val="21"/>
        </w:rPr>
        <w:t>udz</w:t>
      </w:r>
      <w:r w:rsidRPr="00D36271">
        <w:rPr>
          <w:rFonts w:ascii="Calibri" w:hAnsi="Calibri" w:cs="Calibri"/>
          <w:spacing w:val="-2"/>
          <w:sz w:val="21"/>
          <w:szCs w:val="21"/>
        </w:rPr>
        <w:t>i</w:t>
      </w:r>
      <w:r w:rsidRPr="00D36271">
        <w:rPr>
          <w:rFonts w:ascii="Calibri" w:hAnsi="Calibri" w:cs="Calibri"/>
          <w:sz w:val="21"/>
          <w:szCs w:val="21"/>
        </w:rPr>
        <w:t>el</w:t>
      </w:r>
      <w:r w:rsidRPr="00D36271">
        <w:rPr>
          <w:rFonts w:ascii="Calibri" w:hAnsi="Calibri" w:cs="Calibri"/>
          <w:spacing w:val="1"/>
          <w:sz w:val="21"/>
          <w:szCs w:val="21"/>
        </w:rPr>
        <w:t>en</w:t>
      </w:r>
      <w:r w:rsidRPr="00D36271">
        <w:rPr>
          <w:rFonts w:ascii="Calibri" w:hAnsi="Calibri" w:cs="Calibri"/>
          <w:spacing w:val="-2"/>
          <w:sz w:val="21"/>
          <w:szCs w:val="21"/>
        </w:rPr>
        <w:t>i</w:t>
      </w:r>
      <w:r w:rsidRPr="00D36271">
        <w:rPr>
          <w:rFonts w:ascii="Calibri" w:hAnsi="Calibri" w:cs="Calibri"/>
          <w:sz w:val="21"/>
          <w:szCs w:val="21"/>
        </w:rPr>
        <w:t>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z w:val="21"/>
          <w:szCs w:val="21"/>
        </w:rPr>
        <w:t>ia al</w:t>
      </w:r>
      <w:r w:rsidRPr="00D36271">
        <w:rPr>
          <w:rFonts w:ascii="Calibri" w:hAnsi="Calibri" w:cs="Calibri"/>
          <w:spacing w:val="1"/>
          <w:sz w:val="21"/>
          <w:szCs w:val="21"/>
        </w:rPr>
        <w:t>b</w:t>
      </w:r>
      <w:r w:rsidRPr="00D36271">
        <w:rPr>
          <w:rFonts w:ascii="Calibri" w:hAnsi="Calibri" w:cs="Calibri"/>
          <w:sz w:val="21"/>
          <w:szCs w:val="21"/>
        </w:rPr>
        <w:t>o r</w:t>
      </w:r>
      <w:r w:rsidRPr="00D36271">
        <w:rPr>
          <w:rFonts w:ascii="Calibri" w:hAnsi="Calibri" w:cs="Calibri"/>
          <w:spacing w:val="1"/>
          <w:sz w:val="21"/>
          <w:szCs w:val="21"/>
        </w:rPr>
        <w:t>ep</w:t>
      </w:r>
      <w:r w:rsidRPr="00D36271">
        <w:rPr>
          <w:rFonts w:ascii="Calibri" w:hAnsi="Calibri" w:cs="Calibri"/>
          <w:spacing w:val="-2"/>
          <w:sz w:val="21"/>
          <w:szCs w:val="21"/>
        </w:rPr>
        <w:t>r</w:t>
      </w:r>
      <w:r w:rsidRPr="00D36271">
        <w:rPr>
          <w:rFonts w:ascii="Calibri" w:hAnsi="Calibri" w:cs="Calibri"/>
          <w:sz w:val="21"/>
          <w:szCs w:val="21"/>
        </w:rPr>
        <w:t>e</w:t>
      </w:r>
      <w:r w:rsidRPr="00D36271">
        <w:rPr>
          <w:rFonts w:ascii="Calibri" w:hAnsi="Calibri" w:cs="Calibri"/>
          <w:spacing w:val="2"/>
          <w:sz w:val="21"/>
          <w:szCs w:val="21"/>
        </w:rPr>
        <w:t>z</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i </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w</w:t>
      </w:r>
      <w:r w:rsidRPr="00D36271">
        <w:rPr>
          <w:rFonts w:ascii="Calibri" w:hAnsi="Calibri" w:cs="Calibri"/>
          <w:sz w:val="21"/>
          <w:szCs w:val="21"/>
        </w:rPr>
        <w:t>arcia</w:t>
      </w:r>
      <w:r w:rsidRPr="00D36271">
        <w:rPr>
          <w:rFonts w:ascii="Calibri" w:hAnsi="Calibri" w:cs="Calibri"/>
          <w:spacing w:val="1"/>
          <w:sz w:val="21"/>
          <w:szCs w:val="21"/>
        </w:rPr>
        <w:t xml:space="preserve"> u</w:t>
      </w:r>
      <w:r w:rsidRPr="00D36271">
        <w:rPr>
          <w:rFonts w:ascii="Calibri" w:hAnsi="Calibri" w:cs="Calibri"/>
          <w:sz w:val="21"/>
          <w:szCs w:val="21"/>
        </w:rPr>
        <w:t>m</w:t>
      </w:r>
      <w:r w:rsidRPr="00D36271">
        <w:rPr>
          <w:rFonts w:ascii="Calibri" w:hAnsi="Calibri" w:cs="Calibri"/>
          <w:spacing w:val="1"/>
          <w:sz w:val="21"/>
          <w:szCs w:val="21"/>
        </w:rPr>
        <w:t>o</w:t>
      </w:r>
      <w:r w:rsidRPr="00D36271">
        <w:rPr>
          <w:rFonts w:ascii="Calibri" w:hAnsi="Calibri" w:cs="Calibri"/>
          <w:spacing w:val="-1"/>
          <w:sz w:val="21"/>
          <w:szCs w:val="21"/>
        </w:rPr>
        <w:t>w</w:t>
      </w:r>
      <w:r w:rsidRPr="00D36271">
        <w:rPr>
          <w:rFonts w:ascii="Calibri" w:hAnsi="Calibri" w:cs="Calibri"/>
          <w:sz w:val="21"/>
          <w:szCs w:val="21"/>
        </w:rPr>
        <w:t>y w</w:t>
      </w:r>
      <w:r w:rsidR="0022785F" w:rsidRPr="00D36271">
        <w:rPr>
          <w:rFonts w:ascii="Calibri" w:hAnsi="Calibri" w:cs="Calibri"/>
          <w:sz w:val="21"/>
          <w:szCs w:val="21"/>
        </w:rPr>
        <w:t> </w:t>
      </w:r>
      <w:r w:rsidRPr="00D36271">
        <w:rPr>
          <w:rFonts w:ascii="Calibri" w:hAnsi="Calibri" w:cs="Calibri"/>
          <w:sz w:val="21"/>
          <w:szCs w:val="21"/>
        </w:rPr>
        <w:t>s</w:t>
      </w:r>
      <w:r w:rsidRPr="00D36271">
        <w:rPr>
          <w:rFonts w:ascii="Calibri" w:hAnsi="Calibri" w:cs="Calibri"/>
          <w:spacing w:val="1"/>
          <w:sz w:val="21"/>
          <w:szCs w:val="21"/>
        </w:rPr>
        <w:t>p</w:t>
      </w:r>
      <w:r w:rsidRPr="00D36271">
        <w:rPr>
          <w:rFonts w:ascii="Calibri" w:hAnsi="Calibri" w:cs="Calibri"/>
          <w:sz w:val="21"/>
          <w:szCs w:val="21"/>
        </w:rPr>
        <w:t>rawie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ia</w:t>
      </w:r>
      <w:r w:rsidRPr="00D36271">
        <w:rPr>
          <w:rFonts w:ascii="Calibri" w:eastAsia="Calibri" w:hAnsi="Calibri" w:cs="Calibri"/>
          <w:bCs/>
          <w:sz w:val="21"/>
          <w:szCs w:val="21"/>
          <w:lang w:eastAsia="en-US"/>
        </w:rPr>
        <w:t>;</w:t>
      </w:r>
      <w:r w:rsidRPr="00D36271">
        <w:rPr>
          <w:rFonts w:ascii="Calibri" w:hAnsi="Calibri" w:cs="Calibri"/>
          <w:sz w:val="21"/>
          <w:szCs w:val="21"/>
        </w:rPr>
        <w:t xml:space="preserve"> </w:t>
      </w:r>
      <w:r w:rsidRPr="00D36271">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D36271">
        <w:rPr>
          <w:rFonts w:ascii="Calibri" w:hAnsi="Calibri" w:cs="Calibri"/>
          <w:sz w:val="21"/>
          <w:szCs w:val="21"/>
        </w:rPr>
        <w:t xml:space="preserve"> </w:t>
      </w:r>
      <w:r w:rsidRPr="00D36271">
        <w:rPr>
          <w:rFonts w:ascii="Calibri" w:eastAsia="TimesNewRomanPSMT" w:hAnsi="Calibri" w:cs="Calibri"/>
          <w:sz w:val="21"/>
          <w:szCs w:val="21"/>
        </w:rPr>
        <w:t>do reprezentacji spółki (wszystkich jej wspólników);</w:t>
      </w:r>
      <w:r w:rsidRPr="00D36271">
        <w:rPr>
          <w:rFonts w:ascii="Calibri" w:hAnsi="Calibri" w:cs="Calibri"/>
          <w:sz w:val="21"/>
          <w:szCs w:val="21"/>
        </w:rPr>
        <w:t xml:space="preserve"> </w:t>
      </w:r>
      <w:r w:rsidRPr="00D36271">
        <w:rPr>
          <w:rFonts w:ascii="Calibri" w:eastAsia="TimesNewRomanPSMT" w:hAnsi="Calibri" w:cs="Calibri"/>
          <w:sz w:val="21"/>
          <w:szCs w:val="21"/>
        </w:rPr>
        <w:t>pełnomocnictwo winno</w:t>
      </w:r>
      <w:r w:rsidRPr="00D36271">
        <w:rPr>
          <w:rFonts w:ascii="Calibri" w:eastAsia="Calibri" w:hAnsi="Calibri" w:cs="Calibri"/>
          <w:bCs/>
          <w:sz w:val="21"/>
          <w:szCs w:val="21"/>
          <w:lang w:eastAsia="en-US"/>
        </w:rPr>
        <w:t xml:space="preserve"> </w:t>
      </w:r>
      <w:r w:rsidRPr="00D36271">
        <w:rPr>
          <w:rFonts w:ascii="Calibri" w:hAnsi="Calibri" w:cs="Calibri"/>
          <w:sz w:val="21"/>
          <w:szCs w:val="21"/>
        </w:rPr>
        <w:t>zawierać w szczególności wskazanie:</w:t>
      </w:r>
    </w:p>
    <w:p w14:paraId="3F3B011E" w14:textId="77777777" w:rsidR="005A20BF" w:rsidRDefault="005A20BF" w:rsidP="00F92280">
      <w:pPr>
        <w:pStyle w:val="Tekstpodstawowy2"/>
        <w:numPr>
          <w:ilvl w:val="1"/>
          <w:numId w:val="38"/>
        </w:numPr>
        <w:tabs>
          <w:tab w:val="left" w:pos="1134"/>
        </w:tabs>
        <w:suppressAutoHyphens w:val="0"/>
        <w:spacing w:line="276" w:lineRule="auto"/>
        <w:ind w:left="1134" w:hanging="283"/>
        <w:rPr>
          <w:rFonts w:ascii="Calibri" w:hAnsi="Calibri" w:cs="Calibri"/>
          <w:sz w:val="21"/>
          <w:szCs w:val="21"/>
        </w:rPr>
      </w:pPr>
      <w:r w:rsidRPr="00D36271">
        <w:rPr>
          <w:rFonts w:ascii="Calibri" w:hAnsi="Calibri" w:cs="Calibri"/>
          <w:sz w:val="21"/>
          <w:szCs w:val="21"/>
        </w:rPr>
        <w:t>postępowania o udzielenie zamówienia, którego dotyczy,</w:t>
      </w:r>
    </w:p>
    <w:p w14:paraId="49A45CF1" w14:textId="418E589A" w:rsidR="00F92280" w:rsidRDefault="005A20BF" w:rsidP="00F92280">
      <w:pPr>
        <w:pStyle w:val="Tekstpodstawowy2"/>
        <w:numPr>
          <w:ilvl w:val="1"/>
          <w:numId w:val="38"/>
        </w:numPr>
        <w:tabs>
          <w:tab w:val="left" w:pos="1134"/>
        </w:tabs>
        <w:suppressAutoHyphens w:val="0"/>
        <w:spacing w:line="276" w:lineRule="auto"/>
        <w:ind w:left="1134" w:hanging="283"/>
        <w:rPr>
          <w:rFonts w:ascii="Calibri" w:hAnsi="Calibri" w:cs="Calibri"/>
          <w:sz w:val="21"/>
          <w:szCs w:val="21"/>
        </w:rPr>
      </w:pPr>
      <w:r w:rsidRPr="00F92280">
        <w:rPr>
          <w:rFonts w:ascii="Calibri" w:hAnsi="Calibri" w:cs="Calibri"/>
          <w:sz w:val="21"/>
          <w:szCs w:val="21"/>
        </w:rPr>
        <w:t xml:space="preserve">wszystkich wykonawców ubiegających się wspólnie o udzielenie zamówienia wymienionych z nazw albo imion </w:t>
      </w:r>
      <w:r w:rsidR="00F92280">
        <w:rPr>
          <w:rFonts w:ascii="Calibri" w:hAnsi="Calibri" w:cs="Calibri"/>
          <w:sz w:val="21"/>
          <w:szCs w:val="21"/>
        </w:rPr>
        <w:br/>
      </w:r>
      <w:r w:rsidRPr="00F92280">
        <w:rPr>
          <w:rFonts w:ascii="Calibri" w:hAnsi="Calibri" w:cs="Calibri"/>
          <w:sz w:val="21"/>
          <w:szCs w:val="21"/>
        </w:rPr>
        <w:t>i nazwisk oraz siedzib lub miejsc prowadzonej działalności gospodarczej albo miejsc ich zamieszkania,</w:t>
      </w:r>
    </w:p>
    <w:p w14:paraId="74C57141" w14:textId="3C4BF936" w:rsidR="005A20BF" w:rsidRPr="00F92280" w:rsidRDefault="005A20BF" w:rsidP="00F92280">
      <w:pPr>
        <w:pStyle w:val="Tekstpodstawowy2"/>
        <w:numPr>
          <w:ilvl w:val="1"/>
          <w:numId w:val="38"/>
        </w:numPr>
        <w:tabs>
          <w:tab w:val="left" w:pos="1134"/>
        </w:tabs>
        <w:suppressAutoHyphens w:val="0"/>
        <w:spacing w:line="276" w:lineRule="auto"/>
        <w:ind w:left="1134" w:hanging="283"/>
        <w:rPr>
          <w:rFonts w:ascii="Calibri" w:hAnsi="Calibri" w:cs="Calibri"/>
          <w:sz w:val="21"/>
          <w:szCs w:val="21"/>
        </w:rPr>
      </w:pPr>
      <w:r w:rsidRPr="00F92280">
        <w:rPr>
          <w:rFonts w:ascii="Calibri" w:hAnsi="Calibri" w:cs="Calibri"/>
          <w:sz w:val="21"/>
          <w:szCs w:val="21"/>
        </w:rPr>
        <w:t>ustanowionego pełnomocnika oraz zakresu jego pełnomocnictwa.</w:t>
      </w:r>
    </w:p>
    <w:p w14:paraId="5596C0ED"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bCs/>
          <w:sz w:val="21"/>
          <w:szCs w:val="21"/>
          <w:u w:val="single"/>
        </w:rPr>
      </w:pPr>
      <w:r w:rsidRPr="00D36271">
        <w:rPr>
          <w:rFonts w:ascii="Calibri" w:hAnsi="Calibri" w:cs="Calibri"/>
          <w:bCs/>
          <w:sz w:val="21"/>
          <w:szCs w:val="21"/>
          <w:u w:val="single"/>
        </w:rPr>
        <w:t xml:space="preserve">Wykonawca nie jest zobowiązany do złożenia dokumentów, o których mowa w pkt 4.2., jeżeli zamawiający może je uzyskać za pomocą bezpłatnych i ogólnodostępnych baz danych, w szczególności KRS i </w:t>
      </w:r>
      <w:proofErr w:type="spellStart"/>
      <w:r w:rsidRPr="00D36271">
        <w:rPr>
          <w:rFonts w:ascii="Calibri" w:hAnsi="Calibri" w:cs="Calibri"/>
          <w:bCs/>
          <w:sz w:val="21"/>
          <w:szCs w:val="21"/>
          <w:u w:val="single"/>
        </w:rPr>
        <w:t>CDEiG</w:t>
      </w:r>
      <w:proofErr w:type="spellEnd"/>
      <w:r w:rsidRPr="00D36271">
        <w:rPr>
          <w:rFonts w:ascii="Calibri" w:hAnsi="Calibri" w:cs="Calibri"/>
          <w:bCs/>
          <w:sz w:val="21"/>
          <w:szCs w:val="21"/>
          <w:u w:val="single"/>
        </w:rPr>
        <w:t>.</w:t>
      </w:r>
    </w:p>
    <w:p w14:paraId="137416BF"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67995E46"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1F073DD3" w14:textId="77777777" w:rsidR="00336BBC" w:rsidRPr="00D36271" w:rsidRDefault="00336BBC" w:rsidP="00191797">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191797">
      <w:pPr>
        <w:pStyle w:val="Bezodstpw"/>
        <w:tabs>
          <w:tab w:val="left" w:pos="851"/>
        </w:tabs>
        <w:spacing w:line="276" w:lineRule="auto"/>
        <w:jc w:val="both"/>
        <w:rPr>
          <w:rFonts w:ascii="Calibri" w:hAnsi="Calibri" w:cs="Calibri"/>
          <w:b/>
          <w:sz w:val="21"/>
          <w:szCs w:val="21"/>
        </w:rPr>
      </w:pPr>
    </w:p>
    <w:p w14:paraId="4846B5C8" w14:textId="6526B627" w:rsidR="002F1E35" w:rsidRPr="00D36271" w:rsidRDefault="00D047A3" w:rsidP="00191797">
      <w:pPr>
        <w:pStyle w:val="Tekstpodstawowy2"/>
        <w:numPr>
          <w:ilvl w:val="0"/>
          <w:numId w:val="17"/>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336BBC">
        <w:rPr>
          <w:rFonts w:ascii="Calibri" w:eastAsia="Calibri" w:hAnsi="Calibri" w:cs="Calibri"/>
          <w:b/>
          <w:bCs/>
          <w:sz w:val="21"/>
          <w:szCs w:val="21"/>
          <w:lang w:eastAsia="en-US"/>
        </w:rPr>
        <w:t>7 września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5C50F9" w:rsidRPr="00D36271">
        <w:rPr>
          <w:rFonts w:ascii="Calibri" w:eastAsia="Calibri" w:hAnsi="Calibri" w:cs="Calibri"/>
          <w:b/>
          <w:bCs/>
          <w:sz w:val="21"/>
          <w:szCs w:val="21"/>
          <w:lang w:eastAsia="en-US"/>
        </w:rPr>
        <w:t>3</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AA47FE" w:rsidRPr="00D36271">
        <w:rPr>
          <w:rFonts w:ascii="Calibri" w:eastAsia="Calibri" w:hAnsi="Calibri" w:cs="Calibri"/>
          <w:b/>
          <w:bCs/>
          <w:sz w:val="21"/>
          <w:szCs w:val="21"/>
          <w:lang w:eastAsia="en-US"/>
        </w:rPr>
        <w:t>0</w:t>
      </w:r>
      <w:r w:rsidR="00DA76BA" w:rsidRPr="00D36271">
        <w:rPr>
          <w:rFonts w:ascii="Calibri" w:eastAsia="Calibri" w:hAnsi="Calibri" w:cs="Calibri"/>
          <w:b/>
          <w:bCs/>
          <w:sz w:val="21"/>
          <w:szCs w:val="21"/>
          <w:lang w:eastAsia="en-US"/>
        </w:rPr>
        <w:t>7</w:t>
      </w:r>
      <w:r w:rsidR="008F20AC" w:rsidRPr="00D36271">
        <w:rPr>
          <w:rFonts w:ascii="Calibri" w:eastAsia="Calibri" w:hAnsi="Calibri" w:cs="Calibri"/>
          <w:b/>
          <w:bCs/>
          <w:sz w:val="21"/>
          <w:szCs w:val="21"/>
          <w:lang w:eastAsia="en-US"/>
        </w:rPr>
        <w:t>:</w:t>
      </w:r>
      <w:r w:rsidR="002251B1" w:rsidRPr="00D36271">
        <w:rPr>
          <w:rFonts w:ascii="Calibri" w:eastAsia="Calibri" w:hAnsi="Calibri" w:cs="Calibri"/>
          <w:b/>
          <w:bCs/>
          <w:sz w:val="21"/>
          <w:szCs w:val="21"/>
          <w:lang w:eastAsia="en-US"/>
        </w:rPr>
        <w:t>45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AE3AAF" w:rsidRPr="00D36271">
        <w:rPr>
          <w:rFonts w:ascii="Calibri" w:hAnsi="Calibri" w:cs="Calibri"/>
          <w:sz w:val="21"/>
          <w:szCs w:val="21"/>
        </w:rPr>
        <w:t>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191797">
      <w:pPr>
        <w:pStyle w:val="Tekstpodstawowy2"/>
        <w:numPr>
          <w:ilvl w:val="0"/>
          <w:numId w:val="17"/>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50A95BB5" w14:textId="77777777" w:rsidR="00CF0EC3" w:rsidRPr="00D36271" w:rsidRDefault="00CF0EC3" w:rsidP="00191797">
      <w:pPr>
        <w:pStyle w:val="Tekstpodstawowy2"/>
        <w:numPr>
          <w:ilvl w:val="0"/>
          <w:numId w:val="17"/>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 xml:space="preserve">; </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0C301556" w14:textId="77777777" w:rsidR="0022785F" w:rsidRPr="00D36271" w:rsidRDefault="0022785F" w:rsidP="00191797">
      <w:pPr>
        <w:pStyle w:val="Tekstpodstawowy2"/>
        <w:suppressAutoHyphens w:val="0"/>
        <w:spacing w:line="276" w:lineRule="auto"/>
        <w:ind w:left="426"/>
        <w:rPr>
          <w:rFonts w:ascii="Calibri" w:hAnsi="Calibri" w:cs="Calibri"/>
          <w:sz w:val="21"/>
          <w:szCs w:val="21"/>
        </w:rPr>
      </w:pPr>
    </w:p>
    <w:p w14:paraId="2BAF2AE8" w14:textId="77777777" w:rsidR="00847808"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191797">
      <w:pPr>
        <w:pStyle w:val="Bezodstpw"/>
        <w:tabs>
          <w:tab w:val="left" w:pos="851"/>
        </w:tabs>
        <w:spacing w:line="276" w:lineRule="auto"/>
        <w:jc w:val="both"/>
        <w:rPr>
          <w:rFonts w:ascii="Calibri" w:hAnsi="Calibri" w:cs="Calibri"/>
          <w:b/>
          <w:sz w:val="21"/>
          <w:szCs w:val="21"/>
        </w:rPr>
      </w:pPr>
    </w:p>
    <w:p w14:paraId="6CCF7FAB" w14:textId="77777777" w:rsidR="009059BC" w:rsidRPr="00D36271" w:rsidRDefault="009B6B97"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336BBC" w:rsidRPr="00336BBC">
        <w:rPr>
          <w:rFonts w:ascii="Calibri" w:eastAsia="Calibri" w:hAnsi="Calibri" w:cs="Calibri"/>
          <w:b/>
          <w:bCs/>
          <w:sz w:val="21"/>
          <w:szCs w:val="21"/>
          <w:lang w:eastAsia="en-US"/>
        </w:rPr>
        <w:t xml:space="preserve">7 września </w:t>
      </w:r>
      <w:r w:rsidR="00B4157A" w:rsidRPr="00D36271">
        <w:rPr>
          <w:rFonts w:ascii="Calibri" w:eastAsia="Calibri" w:hAnsi="Calibri" w:cs="Calibri"/>
          <w:b/>
          <w:sz w:val="21"/>
          <w:szCs w:val="21"/>
          <w:lang w:eastAsia="en-US"/>
        </w:rPr>
        <w:t>202</w:t>
      </w:r>
      <w:r w:rsidR="005C50F9" w:rsidRPr="00D36271">
        <w:rPr>
          <w:rFonts w:ascii="Calibri" w:eastAsia="Calibri" w:hAnsi="Calibri" w:cs="Calibri"/>
          <w:b/>
          <w:sz w:val="21"/>
          <w:szCs w:val="21"/>
          <w:lang w:eastAsia="en-US"/>
        </w:rPr>
        <w:t>3</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AA47FE" w:rsidRPr="00D36271">
        <w:rPr>
          <w:rFonts w:ascii="Calibri" w:eastAsia="Calibri" w:hAnsi="Calibri" w:cs="Calibri"/>
          <w:b/>
          <w:bCs/>
          <w:sz w:val="21"/>
          <w:szCs w:val="21"/>
          <w:lang w:eastAsia="en-US"/>
        </w:rPr>
        <w:t>0</w:t>
      </w:r>
      <w:r w:rsidR="00DA76BA" w:rsidRPr="00D36271">
        <w:rPr>
          <w:rFonts w:ascii="Calibri" w:eastAsia="Calibri" w:hAnsi="Calibri" w:cs="Calibri"/>
          <w:b/>
          <w:bCs/>
          <w:sz w:val="21"/>
          <w:szCs w:val="21"/>
          <w:lang w:eastAsia="en-US"/>
        </w:rPr>
        <w:t>7</w:t>
      </w:r>
      <w:r w:rsidR="009059BC" w:rsidRPr="00D36271">
        <w:rPr>
          <w:rFonts w:ascii="Calibri" w:eastAsia="Calibri" w:hAnsi="Calibri" w:cs="Calibri"/>
          <w:b/>
          <w:bCs/>
          <w:sz w:val="21"/>
          <w:szCs w:val="21"/>
          <w:lang w:eastAsia="en-US"/>
        </w:rPr>
        <w:t>:</w:t>
      </w:r>
      <w:r w:rsidR="002251B1" w:rsidRPr="00D36271">
        <w:rPr>
          <w:rFonts w:ascii="Calibri" w:eastAsia="Calibri" w:hAnsi="Calibri" w:cs="Calibri"/>
          <w:b/>
          <w:bCs/>
          <w:sz w:val="21"/>
          <w:szCs w:val="21"/>
          <w:lang w:eastAsia="en-US"/>
        </w:rPr>
        <w:t>50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191797">
      <w:pPr>
        <w:pStyle w:val="Tekstpodstawowy2"/>
        <w:numPr>
          <w:ilvl w:val="1"/>
          <w:numId w:val="21"/>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191797">
      <w:pPr>
        <w:pStyle w:val="Tekstpodstawowy2"/>
        <w:numPr>
          <w:ilvl w:val="1"/>
          <w:numId w:val="21"/>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7551F04" w14:textId="77777777" w:rsidR="003165AC" w:rsidRPr="00D36271" w:rsidRDefault="003165AC" w:rsidP="00191797">
      <w:pPr>
        <w:pStyle w:val="Tekstpodstawowy2"/>
        <w:tabs>
          <w:tab w:val="left" w:pos="851"/>
        </w:tabs>
        <w:suppressAutoHyphens w:val="0"/>
        <w:spacing w:line="276" w:lineRule="auto"/>
        <w:rPr>
          <w:rFonts w:ascii="Calibri" w:hAnsi="Calibri" w:cs="Calibri"/>
          <w:sz w:val="21"/>
          <w:szCs w:val="21"/>
        </w:rPr>
      </w:pPr>
    </w:p>
    <w:p w14:paraId="67938D87"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59B8083D" w14:textId="77777777" w:rsidR="00ED6259" w:rsidRPr="00D36271" w:rsidRDefault="00ED6259" w:rsidP="00191797">
      <w:pPr>
        <w:spacing w:line="276" w:lineRule="auto"/>
        <w:rPr>
          <w:rFonts w:ascii="Calibri" w:hAnsi="Calibri" w:cs="Calibri"/>
          <w:sz w:val="21"/>
          <w:szCs w:val="21"/>
        </w:rPr>
      </w:pPr>
    </w:p>
    <w:p w14:paraId="0420F4C4" w14:textId="77777777" w:rsidR="00D64519" w:rsidRPr="00D36271" w:rsidRDefault="00D64519" w:rsidP="00191797">
      <w:pPr>
        <w:pStyle w:val="NormalnyWeb"/>
        <w:tabs>
          <w:tab w:val="num" w:pos="284"/>
        </w:tabs>
        <w:suppressAutoHyphens w:val="0"/>
        <w:spacing w:before="0" w:after="0" w:line="276" w:lineRule="auto"/>
        <w:jc w:val="both"/>
        <w:rPr>
          <w:rFonts w:ascii="Calibri" w:hAnsi="Calibri" w:cs="Calibri"/>
          <w:iCs/>
          <w:sz w:val="21"/>
          <w:szCs w:val="21"/>
        </w:rPr>
      </w:pPr>
      <w:r w:rsidRPr="00D36271">
        <w:rPr>
          <w:rFonts w:ascii="Calibri" w:hAnsi="Calibri" w:cs="Calibri"/>
          <w:iCs/>
          <w:sz w:val="21"/>
          <w:szCs w:val="21"/>
        </w:rPr>
        <w:t>Zamawiający nie żąda od wykonawców wniesienia wadium.</w:t>
      </w:r>
    </w:p>
    <w:p w14:paraId="7F5AA631" w14:textId="77777777" w:rsidR="00B11AF9" w:rsidRPr="00D36271" w:rsidRDefault="00B11AF9" w:rsidP="00191797">
      <w:pPr>
        <w:pStyle w:val="NormalnyWeb"/>
        <w:suppressAutoHyphens w:val="0"/>
        <w:spacing w:before="0" w:after="0" w:line="276" w:lineRule="auto"/>
        <w:ind w:left="426"/>
        <w:jc w:val="both"/>
        <w:rPr>
          <w:rFonts w:ascii="Calibri" w:hAnsi="Calibri" w:cs="Calibri"/>
          <w:sz w:val="21"/>
          <w:szCs w:val="21"/>
        </w:rPr>
      </w:pPr>
    </w:p>
    <w:p w14:paraId="53A69F55" w14:textId="77777777" w:rsidR="00223DC2"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191797">
      <w:pPr>
        <w:pStyle w:val="Akapitzlist"/>
        <w:spacing w:line="276" w:lineRule="auto"/>
        <w:ind w:left="0"/>
        <w:jc w:val="both"/>
        <w:rPr>
          <w:rFonts w:ascii="Calibri" w:hAnsi="Calibri" w:cs="Calibri"/>
          <w:sz w:val="21"/>
          <w:szCs w:val="21"/>
          <w:lang w:val="pl-PL"/>
        </w:rPr>
      </w:pPr>
    </w:p>
    <w:p w14:paraId="3FF7335B" w14:textId="77777777" w:rsidR="00CA4CAE" w:rsidRPr="00CA4CAE" w:rsidRDefault="00CA4CAE" w:rsidP="00357C7C">
      <w:pPr>
        <w:pStyle w:val="Akapitzlist"/>
        <w:numPr>
          <w:ilvl w:val="1"/>
          <w:numId w:val="33"/>
        </w:numPr>
        <w:tabs>
          <w:tab w:val="num" w:pos="426"/>
          <w:tab w:val="num" w:pos="644"/>
        </w:tabs>
        <w:spacing w:line="276" w:lineRule="auto"/>
        <w:ind w:left="426" w:hanging="426"/>
        <w:contextualSpacing/>
        <w:jc w:val="both"/>
        <w:rPr>
          <w:rStyle w:val="markedcontent"/>
          <w:rFonts w:ascii="Calibri" w:hAnsi="Calibri" w:cs="Calibri"/>
          <w:sz w:val="21"/>
          <w:szCs w:val="21"/>
          <w:lang w:val="pl-PL"/>
        </w:rPr>
      </w:pPr>
      <w:r w:rsidRPr="00CA4CAE">
        <w:rPr>
          <w:rStyle w:val="markedcontent"/>
          <w:rFonts w:ascii="Calibri" w:hAnsi="Calibri" w:cs="Calibri"/>
          <w:sz w:val="21"/>
          <w:szCs w:val="21"/>
          <w:lang w:val="pl-PL"/>
        </w:rPr>
        <w:t>Wykonawca zobowiązany jest podać w formularzu oferty cenę (wyrażoną w wartości brutto) za wykonanie przedmiotu zamówienia, wartość podatku VAT oraz wartość netto; stawka podatku VAT jest określana zgodnie z ustawą</w:t>
      </w:r>
      <w:r w:rsidR="00336BBC">
        <w:rPr>
          <w:rStyle w:val="markedcontent"/>
          <w:rFonts w:ascii="Calibri" w:hAnsi="Calibri" w:cs="Calibri"/>
          <w:sz w:val="21"/>
          <w:szCs w:val="21"/>
          <w:lang w:val="pl-PL"/>
        </w:rPr>
        <w:t xml:space="preserve"> </w:t>
      </w:r>
      <w:r w:rsidR="00336BBC" w:rsidRPr="00336BBC">
        <w:rPr>
          <w:rFonts w:ascii="Calibri" w:hAnsi="Calibri" w:cs="Calibri"/>
          <w:sz w:val="21"/>
          <w:szCs w:val="21"/>
          <w:lang w:val="pl-PL"/>
        </w:rPr>
        <w:t>z dnia 11 marca 2004 roku</w:t>
      </w:r>
      <w:r w:rsidRPr="00CA4CAE">
        <w:rPr>
          <w:rStyle w:val="markedcontent"/>
          <w:rFonts w:ascii="Calibri" w:hAnsi="Calibri" w:cs="Calibri"/>
          <w:sz w:val="21"/>
          <w:szCs w:val="21"/>
          <w:lang w:val="pl-PL"/>
        </w:rPr>
        <w:t xml:space="preserve"> o podatku od towarów i usług.</w:t>
      </w:r>
    </w:p>
    <w:p w14:paraId="0979FD15" w14:textId="77777777" w:rsidR="00CA4CAE" w:rsidRPr="00CA4CAE" w:rsidRDefault="00CA4CAE" w:rsidP="00357C7C">
      <w:pPr>
        <w:pStyle w:val="Akapitzlist"/>
        <w:numPr>
          <w:ilvl w:val="1"/>
          <w:numId w:val="33"/>
        </w:numPr>
        <w:tabs>
          <w:tab w:val="num" w:pos="426"/>
          <w:tab w:val="num" w:pos="644"/>
        </w:tabs>
        <w:spacing w:line="276" w:lineRule="auto"/>
        <w:ind w:left="426" w:hanging="426"/>
        <w:contextualSpacing/>
        <w:jc w:val="both"/>
        <w:rPr>
          <w:rStyle w:val="markedcontent"/>
          <w:rFonts w:ascii="Calibri" w:hAnsi="Calibri" w:cs="Calibri"/>
          <w:sz w:val="21"/>
          <w:szCs w:val="21"/>
          <w:lang w:val="pl-PL"/>
        </w:rPr>
      </w:pPr>
      <w:r w:rsidRPr="00CA4CAE">
        <w:rPr>
          <w:rStyle w:val="markedcontent"/>
          <w:rFonts w:ascii="Calibri" w:hAnsi="Calibri" w:cs="Calibri"/>
          <w:sz w:val="21"/>
          <w:szCs w:val="21"/>
          <w:lang w:val="pl-PL"/>
        </w:rPr>
        <w:t>Wykonawca winien wyliczyć całkowitą cenę w oparciu o ceny jednostkowe wszystkich pozycji zawartych w załączanym do oferty formularzu cenowym (załącznik nr 3</w:t>
      </w:r>
      <w:r>
        <w:rPr>
          <w:rStyle w:val="markedcontent"/>
          <w:rFonts w:ascii="Calibri" w:hAnsi="Calibri" w:cs="Calibri"/>
          <w:sz w:val="21"/>
          <w:szCs w:val="21"/>
          <w:lang w:val="pl-PL"/>
        </w:rPr>
        <w:t xml:space="preserve"> </w:t>
      </w:r>
      <w:r w:rsidRPr="00CA4CAE">
        <w:rPr>
          <w:rStyle w:val="markedcontent"/>
          <w:rFonts w:ascii="Calibri" w:hAnsi="Calibri" w:cs="Calibri"/>
          <w:sz w:val="21"/>
          <w:szCs w:val="21"/>
          <w:lang w:val="pl-PL"/>
        </w:rPr>
        <w:t>do SWZ); łączne wartości netto / brutto wynikające z formularza cenowego jako sumy iloczynów ilości podanych w kolumnie „ILOŚĆ” i podanych przez wykonawcę cen jednostkowych (netto) w stosownych kolumnach, zgodnie z podanymi formułami obliczeń; wykonawca winien przenieść do formularza oferty odpowiednie wartości z pozycji: „RAZEM WARTOŚĆ ZAMÓWIENIA”.</w:t>
      </w:r>
    </w:p>
    <w:p w14:paraId="27EECBFF" w14:textId="77777777" w:rsidR="009451BE" w:rsidRPr="00D36271" w:rsidRDefault="009451BE" w:rsidP="00357C7C">
      <w:pPr>
        <w:pStyle w:val="Akapitzlist"/>
        <w:numPr>
          <w:ilvl w:val="1"/>
          <w:numId w:val="33"/>
        </w:numPr>
        <w:tabs>
          <w:tab w:val="num" w:pos="426"/>
          <w:tab w:val="num" w:pos="644"/>
        </w:tabs>
        <w:spacing w:line="276" w:lineRule="auto"/>
        <w:ind w:left="426" w:hanging="426"/>
        <w:contextualSpacing/>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opłaty; wykonawca winien wkalkulować w cenę wszystkie niezbędne koszty, które mogą wystąpić w związku z</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realizacją usług stanowiących przedmiot zamówienia, zgodnie z wymaganiami zamawiającego zawartymi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SWZ, w szczególności  koszty związane z:</w:t>
      </w:r>
    </w:p>
    <w:p w14:paraId="0F14C66A" w14:textId="77777777" w:rsidR="00CA4CAE" w:rsidRDefault="00CA4CAE" w:rsidP="00357C7C">
      <w:pPr>
        <w:pStyle w:val="Akapitzlist"/>
        <w:numPr>
          <w:ilvl w:val="0"/>
          <w:numId w:val="39"/>
        </w:numPr>
        <w:tabs>
          <w:tab w:val="left" w:pos="851"/>
        </w:tabs>
        <w:spacing w:line="276" w:lineRule="auto"/>
        <w:ind w:left="851" w:hanging="425"/>
        <w:contextualSpacing/>
        <w:jc w:val="both"/>
        <w:rPr>
          <w:rFonts w:ascii="Calibri" w:hAnsi="Calibri" w:cs="Calibri"/>
          <w:bCs/>
          <w:sz w:val="21"/>
          <w:szCs w:val="21"/>
          <w:lang w:val="pl-PL"/>
        </w:rPr>
      </w:pPr>
      <w:r w:rsidRPr="00CA4CAE">
        <w:rPr>
          <w:rFonts w:ascii="Calibri" w:hAnsi="Calibri" w:cs="Calibri"/>
          <w:bCs/>
          <w:sz w:val="21"/>
          <w:szCs w:val="21"/>
          <w:lang w:val="pl-PL"/>
        </w:rPr>
        <w:t>Każdorazowego transportu przedmiotu zamówienia i jego rozładunku w siedzibie zamawiającego;</w:t>
      </w:r>
    </w:p>
    <w:p w14:paraId="2B0C7CA4" w14:textId="77777777" w:rsidR="00A9555C" w:rsidRPr="00A9555C" w:rsidRDefault="00CA4CAE" w:rsidP="00A9555C">
      <w:pPr>
        <w:pStyle w:val="Akapitzlist"/>
        <w:numPr>
          <w:ilvl w:val="0"/>
          <w:numId w:val="39"/>
        </w:numPr>
        <w:tabs>
          <w:tab w:val="left" w:pos="851"/>
        </w:tabs>
        <w:spacing w:line="276" w:lineRule="auto"/>
        <w:ind w:left="851" w:hanging="425"/>
        <w:contextualSpacing/>
        <w:jc w:val="both"/>
        <w:rPr>
          <w:rFonts w:ascii="Calibri" w:hAnsi="Calibri" w:cs="Calibri"/>
          <w:bCs/>
          <w:sz w:val="21"/>
          <w:szCs w:val="21"/>
          <w:lang w:val="pl-PL"/>
        </w:rPr>
      </w:pPr>
      <w:r w:rsidRPr="00A9555C">
        <w:rPr>
          <w:rFonts w:ascii="Calibri" w:hAnsi="Calibri" w:cs="Calibri"/>
          <w:bCs/>
          <w:sz w:val="21"/>
          <w:szCs w:val="21"/>
        </w:rPr>
        <w:t>Każdorazowego dojazdu wykonawcy do siedziby zamawiającego;</w:t>
      </w:r>
    </w:p>
    <w:p w14:paraId="191678E5" w14:textId="77777777" w:rsidR="00A9555C" w:rsidRPr="00A9555C" w:rsidRDefault="00CA4CAE" w:rsidP="00A9555C">
      <w:pPr>
        <w:pStyle w:val="Akapitzlist"/>
        <w:numPr>
          <w:ilvl w:val="0"/>
          <w:numId w:val="39"/>
        </w:numPr>
        <w:tabs>
          <w:tab w:val="left" w:pos="851"/>
        </w:tabs>
        <w:spacing w:line="276" w:lineRule="auto"/>
        <w:ind w:left="851" w:hanging="425"/>
        <w:contextualSpacing/>
        <w:jc w:val="both"/>
        <w:rPr>
          <w:rFonts w:ascii="Calibri" w:hAnsi="Calibri" w:cs="Calibri"/>
          <w:bCs/>
          <w:sz w:val="21"/>
          <w:szCs w:val="21"/>
          <w:lang w:val="pl-PL"/>
        </w:rPr>
      </w:pPr>
      <w:r w:rsidRPr="00A9555C">
        <w:rPr>
          <w:rFonts w:ascii="Calibri" w:hAnsi="Calibri" w:cs="Calibri"/>
          <w:bCs/>
          <w:sz w:val="21"/>
          <w:szCs w:val="21"/>
        </w:rPr>
        <w:t>Każdorazowej przesyłki (odbioru i dostawy) asortymentu wymienianego na nowy, w okresie obowiązywania gwarancji jakościowej, zgodnie z warunkami umowy w sprawie zamówienia;</w:t>
      </w:r>
    </w:p>
    <w:p w14:paraId="0E28B074" w14:textId="77777777" w:rsidR="00A9555C" w:rsidRPr="00A9555C" w:rsidRDefault="00CA4CAE" w:rsidP="00A9555C">
      <w:pPr>
        <w:pStyle w:val="Akapitzlist"/>
        <w:numPr>
          <w:ilvl w:val="0"/>
          <w:numId w:val="39"/>
        </w:numPr>
        <w:tabs>
          <w:tab w:val="left" w:pos="851"/>
        </w:tabs>
        <w:spacing w:line="276" w:lineRule="auto"/>
        <w:ind w:left="851" w:hanging="425"/>
        <w:contextualSpacing/>
        <w:jc w:val="both"/>
        <w:rPr>
          <w:rFonts w:ascii="Calibri" w:hAnsi="Calibri" w:cs="Calibri"/>
          <w:bCs/>
          <w:sz w:val="21"/>
          <w:szCs w:val="21"/>
          <w:lang w:val="pl-PL"/>
        </w:rPr>
      </w:pPr>
      <w:r w:rsidRPr="00A9555C">
        <w:rPr>
          <w:rFonts w:ascii="Calibri" w:hAnsi="Calibri" w:cs="Calibri"/>
          <w:bCs/>
          <w:sz w:val="21"/>
          <w:szCs w:val="21"/>
        </w:rPr>
        <w:t>Dostarczenia zamawiającemu dokumentów, o których mowa w § 3 pkt 1 projektu umowy;</w:t>
      </w:r>
    </w:p>
    <w:p w14:paraId="4A05FBA7" w14:textId="77777777" w:rsidR="00A9555C" w:rsidRPr="00A9555C" w:rsidRDefault="00CA4CAE" w:rsidP="00A9555C">
      <w:pPr>
        <w:pStyle w:val="Akapitzlist"/>
        <w:numPr>
          <w:ilvl w:val="0"/>
          <w:numId w:val="39"/>
        </w:numPr>
        <w:tabs>
          <w:tab w:val="left" w:pos="851"/>
        </w:tabs>
        <w:spacing w:line="276" w:lineRule="auto"/>
        <w:ind w:left="851" w:hanging="425"/>
        <w:contextualSpacing/>
        <w:jc w:val="both"/>
        <w:rPr>
          <w:rFonts w:ascii="Calibri" w:hAnsi="Calibri" w:cs="Calibri"/>
          <w:bCs/>
          <w:sz w:val="21"/>
          <w:szCs w:val="21"/>
          <w:lang w:val="pl-PL"/>
        </w:rPr>
      </w:pPr>
      <w:r w:rsidRPr="00A9555C">
        <w:rPr>
          <w:rFonts w:ascii="Calibri" w:hAnsi="Calibri" w:cs="Calibri"/>
          <w:bCs/>
          <w:sz w:val="21"/>
          <w:szCs w:val="21"/>
        </w:rPr>
        <w:t>Zrealizowania szkoleń, o których mowa w § 3 pkt 3 projektu umowy</w:t>
      </w:r>
      <w:r w:rsidR="00587F8A" w:rsidRPr="00A9555C">
        <w:rPr>
          <w:rFonts w:ascii="Calibri" w:hAnsi="Calibri" w:cs="Calibri"/>
          <w:bCs/>
          <w:sz w:val="21"/>
          <w:szCs w:val="21"/>
        </w:rPr>
        <w:t>;</w:t>
      </w:r>
    </w:p>
    <w:p w14:paraId="62940145" w14:textId="77777777" w:rsidR="00F1322B" w:rsidRPr="00A9555C" w:rsidRDefault="00F1322B" w:rsidP="00A9555C">
      <w:pPr>
        <w:pStyle w:val="Akapitzlist"/>
        <w:numPr>
          <w:ilvl w:val="0"/>
          <w:numId w:val="39"/>
        </w:numPr>
        <w:tabs>
          <w:tab w:val="left" w:pos="851"/>
        </w:tabs>
        <w:spacing w:line="276" w:lineRule="auto"/>
        <w:ind w:left="851" w:hanging="425"/>
        <w:contextualSpacing/>
        <w:jc w:val="both"/>
        <w:rPr>
          <w:rFonts w:ascii="Calibri" w:hAnsi="Calibri" w:cs="Calibri"/>
          <w:bCs/>
          <w:sz w:val="21"/>
          <w:szCs w:val="21"/>
          <w:lang w:val="pl-PL"/>
        </w:rPr>
      </w:pPr>
      <w:r w:rsidRPr="00A9555C">
        <w:rPr>
          <w:rFonts w:ascii="Calibri" w:hAnsi="Calibri" w:cs="Calibri"/>
          <w:bCs/>
          <w:sz w:val="21"/>
          <w:szCs w:val="21"/>
        </w:rPr>
        <w:t>Wszystkie inne, nie wymienione wyżej koszty, które mogą wystąpić w związku z realizacją przedmiotu zamówienia, zgodnie z wymaganiami zamawiającego oraz warunkami umowy w sprawie zamówienia.</w:t>
      </w:r>
    </w:p>
    <w:p w14:paraId="63019878" w14:textId="77777777" w:rsidR="009451BE" w:rsidRPr="00D36271" w:rsidRDefault="009451BE" w:rsidP="00357C7C">
      <w:pPr>
        <w:pStyle w:val="Akapitzlist"/>
        <w:numPr>
          <w:ilvl w:val="1"/>
          <w:numId w:val="33"/>
        </w:numPr>
        <w:tabs>
          <w:tab w:val="num" w:pos="426"/>
          <w:tab w:val="num" w:pos="644"/>
        </w:tabs>
        <w:spacing w:line="276" w:lineRule="auto"/>
        <w:ind w:left="426" w:hanging="426"/>
        <w:contextualSpacing/>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Wszystkie kwoty powinny być podane w złotych polskich; cena oferty powinna być wyrażona cyfrowo oraz podana z</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4F431CB8" w14:textId="77777777" w:rsidR="009451BE" w:rsidRPr="00D36271" w:rsidRDefault="009451BE" w:rsidP="00357C7C">
      <w:pPr>
        <w:pStyle w:val="Akapitzlist"/>
        <w:numPr>
          <w:ilvl w:val="1"/>
          <w:numId w:val="33"/>
        </w:numPr>
        <w:tabs>
          <w:tab w:val="num" w:pos="426"/>
          <w:tab w:val="num" w:pos="644"/>
        </w:tabs>
        <w:spacing w:line="276" w:lineRule="auto"/>
        <w:ind w:left="426" w:hanging="426"/>
        <w:contextualSpacing/>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Składając ofertę, wykonawca zobowiązany jest poinformować zamawiającego, czy jej wybór będzie prowadzić do powstania obowiązku podatkowego zamawiającego, zgodnie z ustawą z dnia 11 marca 2004 r</w:t>
      </w:r>
      <w:r w:rsidR="008B7F82">
        <w:rPr>
          <w:rStyle w:val="markedcontent"/>
          <w:rFonts w:ascii="Calibri" w:hAnsi="Calibri" w:cs="Calibri"/>
          <w:sz w:val="21"/>
          <w:szCs w:val="21"/>
          <w:lang w:val="pl-PL"/>
        </w:rPr>
        <w:t>oku</w:t>
      </w:r>
      <w:r w:rsidRPr="00D36271">
        <w:rPr>
          <w:rStyle w:val="markedcontent"/>
          <w:rFonts w:ascii="Calibri" w:hAnsi="Calibri" w:cs="Calibri"/>
          <w:sz w:val="21"/>
          <w:szCs w:val="21"/>
          <w:lang w:val="pl-PL"/>
        </w:rPr>
        <w:t xml:space="preserve"> o podatku od towarów i</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usług przepisami o podatku od towarów i usług; w takim przypadku wykonawca ma obowiązek –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formularzu oferty, w</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SEKCJI IV: POZOSTAŁE INFORMACJE:</w:t>
      </w:r>
    </w:p>
    <w:p w14:paraId="5CB1929D" w14:textId="77777777" w:rsidR="009451BE"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D36271">
        <w:rPr>
          <w:rFonts w:ascii="Calibri" w:hAnsi="Calibri" w:cs="Calibri"/>
          <w:sz w:val="21"/>
          <w:szCs w:val="21"/>
        </w:rPr>
        <w:t>Poinformowania zamawiającego, że wybór jego oferty będzie prowadził do powstania u zamawiającego obowiązku podatkowego;</w:t>
      </w:r>
    </w:p>
    <w:p w14:paraId="23526DB9" w14:textId="77777777" w:rsidR="009451BE"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nazwy (rodzaju) towaru lub usługi, których dostawa lub świadczenie będą prowadziły do powstania obowiązku podatkowego;</w:t>
      </w:r>
    </w:p>
    <w:p w14:paraId="2C482022" w14:textId="77777777" w:rsidR="009451BE"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wartości towaru lub usługi objętego obowiązkiem podatkowym zamawiającego, bez kwoty podatku;</w:t>
      </w:r>
    </w:p>
    <w:p w14:paraId="66058E98" w14:textId="77777777" w:rsidR="009451BE" w:rsidRPr="00980745"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stawki podatku od towarów i usług, która zgodnie z wiedzą wykonawcy, będzie miała zastosowanie.</w:t>
      </w:r>
    </w:p>
    <w:p w14:paraId="7E3C39AD" w14:textId="77777777" w:rsidR="00DA76BA" w:rsidRPr="00D36271" w:rsidRDefault="00DA76BA" w:rsidP="00191797">
      <w:pPr>
        <w:pStyle w:val="Akapitzlist"/>
        <w:spacing w:line="276" w:lineRule="auto"/>
        <w:ind w:left="0"/>
        <w:jc w:val="both"/>
        <w:rPr>
          <w:rFonts w:ascii="Calibri" w:hAnsi="Calibri" w:cs="Calibri"/>
          <w:sz w:val="21"/>
          <w:szCs w:val="21"/>
          <w:lang w:val="pl-PL"/>
        </w:rPr>
      </w:pPr>
    </w:p>
    <w:p w14:paraId="677DA798" w14:textId="77777777" w:rsidR="00F47173"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D36271" w:rsidRDefault="000F4FD8" w:rsidP="00191797">
      <w:pPr>
        <w:widowControl w:val="0"/>
        <w:tabs>
          <w:tab w:val="left" w:pos="426"/>
        </w:tabs>
        <w:autoSpaceDE w:val="0"/>
        <w:autoSpaceDN w:val="0"/>
        <w:adjustRightInd w:val="0"/>
        <w:spacing w:line="276" w:lineRule="auto"/>
        <w:ind w:right="74"/>
        <w:jc w:val="both"/>
        <w:rPr>
          <w:rFonts w:ascii="Calibri" w:hAnsi="Calibri" w:cs="Calibri"/>
          <w:b/>
          <w:sz w:val="21"/>
          <w:szCs w:val="21"/>
        </w:rPr>
      </w:pPr>
    </w:p>
    <w:p w14:paraId="114826C1" w14:textId="77777777" w:rsidR="000F4FD8" w:rsidRPr="00D36271" w:rsidRDefault="000F4FD8"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p>
    <w:p w14:paraId="180367D3" w14:textId="77777777" w:rsidR="007420D0" w:rsidRPr="00D36271" w:rsidRDefault="0075251A"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77777777" w:rsidR="004B7F5E" w:rsidRPr="00D36271" w:rsidRDefault="004B7F5E"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trakcie </w:t>
      </w:r>
      <w:r w:rsidR="004856F1" w:rsidRPr="00D36271">
        <w:rPr>
          <w:rStyle w:val="markedcontent"/>
          <w:rFonts w:ascii="Calibri" w:hAnsi="Calibri" w:cs="Calibri"/>
          <w:sz w:val="21"/>
          <w:szCs w:val="21"/>
        </w:rPr>
        <w:t>badania i oceny ofert zamawiający może żądać udzielania przez wykonawców wyjaśnień dotyczących treści złożonej oferty oraz treści oświadczenia, o którym mowa w § 15 ust. 2 regulaminu lub</w:t>
      </w:r>
      <w:r w:rsidR="0056532E">
        <w:rPr>
          <w:rStyle w:val="markedcontent"/>
          <w:rFonts w:ascii="Calibri" w:hAnsi="Calibri" w:cs="Calibri"/>
          <w:sz w:val="21"/>
          <w:szCs w:val="21"/>
          <w:lang w:val="pl-PL"/>
        </w:rPr>
        <w:t xml:space="preserve"> złożonych</w:t>
      </w:r>
      <w:r w:rsidR="004856F1" w:rsidRPr="00D36271">
        <w:rPr>
          <w:rStyle w:val="markedcontent"/>
          <w:rFonts w:ascii="Calibri" w:hAnsi="Calibri" w:cs="Calibri"/>
          <w:sz w:val="21"/>
          <w:szCs w:val="21"/>
        </w:rPr>
        <w:t xml:space="preserve"> innych dokumentów lub oświadczeń składanych w postępowaniu</w:t>
      </w:r>
      <w:r w:rsidRPr="00D36271">
        <w:rPr>
          <w:rStyle w:val="markedcontent"/>
          <w:rFonts w:ascii="Calibri" w:hAnsi="Calibri" w:cs="Calibri"/>
          <w:sz w:val="21"/>
          <w:szCs w:val="21"/>
        </w:rPr>
        <w:t>.</w:t>
      </w:r>
    </w:p>
    <w:p w14:paraId="43E939DA" w14:textId="77777777" w:rsidR="00E240D0" w:rsidRPr="00D36271" w:rsidRDefault="004B7F5E"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77777777" w:rsidR="00620AA8" w:rsidRPr="00D36271" w:rsidRDefault="001F4478"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0B68A01A" w14:textId="77777777" w:rsidR="00BE31F9" w:rsidRDefault="00B93DD4"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76D71A4D" w14:textId="77777777" w:rsidR="009D5E35" w:rsidRDefault="009D5E35" w:rsidP="009D5E35">
      <w:pPr>
        <w:spacing w:line="276" w:lineRule="auto"/>
        <w:contextualSpacing/>
        <w:jc w:val="both"/>
        <w:rPr>
          <w:rStyle w:val="markedcontent"/>
          <w:rFonts w:ascii="Calibri" w:hAnsi="Calibri" w:cs="Calibri"/>
          <w:sz w:val="21"/>
          <w:szCs w:val="21"/>
        </w:rPr>
      </w:pPr>
    </w:p>
    <w:p w14:paraId="3048E596" w14:textId="77777777" w:rsidR="009D5E35" w:rsidRPr="009D5E35" w:rsidRDefault="009D5E35" w:rsidP="009D5E35">
      <w:pPr>
        <w:spacing w:line="276" w:lineRule="auto"/>
        <w:contextualSpacing/>
        <w:jc w:val="both"/>
        <w:rPr>
          <w:rStyle w:val="markedcontent"/>
          <w:rFonts w:ascii="Calibri" w:hAnsi="Calibri" w:cs="Calibri"/>
          <w:sz w:val="21"/>
          <w:szCs w:val="21"/>
        </w:rPr>
      </w:pPr>
    </w:p>
    <w:p w14:paraId="47D2C0B7" w14:textId="77777777" w:rsidR="00893FE0" w:rsidRPr="00D36271" w:rsidRDefault="008F4D05"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357C7C">
      <w:pPr>
        <w:pStyle w:val="Akapitzlist"/>
        <w:numPr>
          <w:ilvl w:val="0"/>
          <w:numId w:val="40"/>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77777777" w:rsidR="000F4FD8" w:rsidRPr="00571ECD" w:rsidRDefault="000F4FD8" w:rsidP="00357C7C">
      <w:pPr>
        <w:pStyle w:val="Akapitzlist"/>
        <w:numPr>
          <w:ilvl w:val="0"/>
          <w:numId w:val="40"/>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p>
    <w:p w14:paraId="0BFD37A3" w14:textId="77777777" w:rsidR="000F4FD8" w:rsidRPr="00D36271" w:rsidRDefault="000F4FD8" w:rsidP="00191797">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Pr="00D36271" w:rsidRDefault="0048426C" w:rsidP="00191797">
      <w:pPr>
        <w:pStyle w:val="Bezodstpw"/>
        <w:tabs>
          <w:tab w:val="left" w:pos="426"/>
        </w:tabs>
        <w:spacing w:line="276" w:lineRule="auto"/>
        <w:jc w:val="both"/>
        <w:rPr>
          <w:rFonts w:ascii="Calibri" w:hAnsi="Calibri" w:cs="Calibri"/>
          <w:sz w:val="21"/>
          <w:szCs w:val="21"/>
        </w:rPr>
      </w:pPr>
    </w:p>
    <w:p w14:paraId="1C9EE1B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D36271" w:rsidRDefault="007A549B" w:rsidP="00191797">
      <w:pPr>
        <w:pStyle w:val="Akapitzlist"/>
        <w:tabs>
          <w:tab w:val="left" w:pos="567"/>
        </w:tabs>
        <w:spacing w:line="276" w:lineRule="auto"/>
        <w:jc w:val="both"/>
        <w:rPr>
          <w:rFonts w:ascii="Calibri" w:hAnsi="Calibri" w:cs="Calibri"/>
          <w:b/>
          <w:sz w:val="21"/>
          <w:szCs w:val="21"/>
          <w:lang w:val="pl-PL"/>
        </w:rPr>
      </w:pPr>
    </w:p>
    <w:p w14:paraId="4BCC967C" w14:textId="77777777" w:rsidR="000713C9" w:rsidRPr="00571ECD" w:rsidRDefault="000713C9" w:rsidP="00357C7C">
      <w:pPr>
        <w:pStyle w:val="Bezodstpw"/>
        <w:numPr>
          <w:ilvl w:val="3"/>
          <w:numId w:val="3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357C7C">
      <w:pPr>
        <w:pStyle w:val="Bezodstpw"/>
        <w:numPr>
          <w:ilvl w:val="3"/>
          <w:numId w:val="3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77777777" w:rsidR="000713C9" w:rsidRPr="00D36271" w:rsidRDefault="000713C9" w:rsidP="00357C7C">
      <w:pPr>
        <w:pStyle w:val="Bezodstpw"/>
        <w:numPr>
          <w:ilvl w:val="3"/>
          <w:numId w:val="3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48426C" w:rsidRPr="00D36271">
        <w:rPr>
          <w:rFonts w:ascii="Calibri" w:hAnsi="Calibri" w:cs="Calibri"/>
          <w:sz w:val="21"/>
          <w:szCs w:val="21"/>
        </w:rPr>
        <w:t>.</w:t>
      </w:r>
    </w:p>
    <w:p w14:paraId="01162A4E" w14:textId="77777777" w:rsidR="00A47FDC" w:rsidRPr="00D36271" w:rsidRDefault="00A47FDC" w:rsidP="00191797">
      <w:pPr>
        <w:pStyle w:val="Bezodstpw"/>
        <w:tabs>
          <w:tab w:val="left" w:pos="426"/>
        </w:tabs>
        <w:spacing w:line="276" w:lineRule="auto"/>
        <w:jc w:val="both"/>
        <w:rPr>
          <w:rFonts w:ascii="Calibri" w:hAnsi="Calibri" w:cs="Calibri"/>
          <w:sz w:val="21"/>
          <w:szCs w:val="21"/>
        </w:rPr>
      </w:pPr>
    </w:p>
    <w:p w14:paraId="4A61B1E0"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D36271" w:rsidRDefault="00E81940" w:rsidP="00191797">
      <w:pPr>
        <w:pStyle w:val="Bezodstpw"/>
        <w:tabs>
          <w:tab w:val="left" w:pos="567"/>
        </w:tabs>
        <w:spacing w:line="276" w:lineRule="auto"/>
        <w:jc w:val="both"/>
        <w:rPr>
          <w:rFonts w:ascii="Calibri" w:hAnsi="Calibri" w:cs="Calibri"/>
          <w:color w:val="00B0F0"/>
          <w:sz w:val="21"/>
          <w:szCs w:val="21"/>
        </w:rPr>
      </w:pPr>
    </w:p>
    <w:p w14:paraId="12C63586"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59001957"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73D8F944" w14:textId="77777777" w:rsidR="009451BE" w:rsidRPr="00D36271" w:rsidRDefault="009451BE" w:rsidP="00357C7C">
      <w:pPr>
        <w:pStyle w:val="Bezodstpw"/>
        <w:numPr>
          <w:ilvl w:val="1"/>
          <w:numId w:val="34"/>
        </w:numPr>
        <w:tabs>
          <w:tab w:val="left" w:pos="851"/>
        </w:tabs>
        <w:spacing w:line="276" w:lineRule="auto"/>
        <w:ind w:left="851" w:hanging="425"/>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65DF9DA9" w14:textId="77777777" w:rsidR="009451BE" w:rsidRPr="00D36271" w:rsidRDefault="009451BE" w:rsidP="00357C7C">
      <w:pPr>
        <w:pStyle w:val="Bezodstpw"/>
        <w:numPr>
          <w:ilvl w:val="1"/>
          <w:numId w:val="34"/>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4EB05541"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w:t>
      </w:r>
      <w:r w:rsidR="0056532E">
        <w:rPr>
          <w:rFonts w:ascii="Calibri" w:hAnsi="Calibri" w:cs="Calibri"/>
          <w:sz w:val="21"/>
          <w:szCs w:val="21"/>
        </w:rPr>
        <w:t> </w:t>
      </w:r>
      <w:r w:rsidRPr="00D36271">
        <w:rPr>
          <w:rFonts w:ascii="Calibri" w:hAnsi="Calibri" w:cs="Calibri"/>
          <w:sz w:val="21"/>
          <w:szCs w:val="21"/>
        </w:rPr>
        <w:t>zawarcia umowy w sprawie zamówienia.</w:t>
      </w:r>
    </w:p>
    <w:p w14:paraId="5DC377ED"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EDCACB8"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62DADEB7" w14:textId="77777777" w:rsidR="0083279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019F0473" w14:textId="77777777" w:rsidR="00587F8A" w:rsidRPr="00D36271" w:rsidRDefault="00587F8A" w:rsidP="00191797">
      <w:pPr>
        <w:pStyle w:val="Bezodstpw"/>
        <w:tabs>
          <w:tab w:val="left" w:pos="426"/>
        </w:tabs>
        <w:spacing w:line="276" w:lineRule="auto"/>
        <w:ind w:left="426"/>
        <w:jc w:val="both"/>
        <w:rPr>
          <w:rFonts w:ascii="Calibri" w:hAnsi="Calibri" w:cs="Calibri"/>
          <w:sz w:val="21"/>
          <w:szCs w:val="21"/>
        </w:rPr>
      </w:pPr>
    </w:p>
    <w:p w14:paraId="4C7A6DD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4C7AD5F5" w14:textId="77777777" w:rsidR="009451BE" w:rsidRPr="00D36271" w:rsidRDefault="009451BE" w:rsidP="00191797">
      <w:pPr>
        <w:pStyle w:val="Tekstpodstawowywcity2"/>
        <w:tabs>
          <w:tab w:val="left" w:pos="426"/>
        </w:tabs>
        <w:spacing w:after="0" w:line="276" w:lineRule="auto"/>
        <w:ind w:left="0"/>
        <w:jc w:val="both"/>
        <w:rPr>
          <w:rFonts w:ascii="Calibri" w:hAnsi="Calibri" w:cs="Calibri"/>
          <w:sz w:val="21"/>
          <w:szCs w:val="21"/>
        </w:rPr>
      </w:pPr>
      <w:bookmarkStart w:id="6" w:name="_Hlk85787208"/>
    </w:p>
    <w:p w14:paraId="1F6EECAD" w14:textId="77777777" w:rsidR="009451BE" w:rsidRPr="00D36271" w:rsidRDefault="009451BE" w:rsidP="00191797">
      <w:pPr>
        <w:pStyle w:val="Tekstpodstawowywcity2"/>
        <w:tabs>
          <w:tab w:val="left" w:pos="426"/>
        </w:tabs>
        <w:spacing w:after="0" w:line="276" w:lineRule="auto"/>
        <w:ind w:left="0"/>
        <w:jc w:val="both"/>
        <w:rPr>
          <w:rFonts w:ascii="Calibri" w:hAnsi="Calibri" w:cs="Calibri"/>
          <w:color w:val="808080"/>
          <w:sz w:val="21"/>
          <w:szCs w:val="21"/>
        </w:rPr>
      </w:pPr>
      <w:r w:rsidRPr="00D36271">
        <w:rPr>
          <w:rFonts w:ascii="Calibri" w:hAnsi="Calibri" w:cs="Calibri"/>
          <w:sz w:val="21"/>
          <w:szCs w:val="21"/>
        </w:rPr>
        <w:t>Zamawiający nie wymaga w przedmiotowy</w:t>
      </w:r>
      <w:r w:rsidR="0056532E">
        <w:rPr>
          <w:rFonts w:ascii="Calibri" w:hAnsi="Calibri" w:cs="Calibri"/>
          <w:sz w:val="21"/>
          <w:szCs w:val="21"/>
        </w:rPr>
        <w:t>m</w:t>
      </w:r>
      <w:r w:rsidRPr="00D36271">
        <w:rPr>
          <w:rFonts w:ascii="Calibri" w:hAnsi="Calibri" w:cs="Calibri"/>
          <w:sz w:val="21"/>
          <w:szCs w:val="21"/>
        </w:rPr>
        <w:t xml:space="preserve"> postępowaniu złożenia przedmiotowych lub podmiotowych środków dowodowych.</w:t>
      </w:r>
    </w:p>
    <w:bookmarkEnd w:id="6"/>
    <w:p w14:paraId="7D7A6610" w14:textId="77777777" w:rsidR="009D7416" w:rsidRDefault="009D7416" w:rsidP="00191797">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0047617C" w:rsidRPr="00D36271">
        <w:rPr>
          <w:rFonts w:ascii="Calibri" w:hAnsi="Calibri" w:cs="Calibri"/>
          <w:spacing w:val="42"/>
          <w:sz w:val="21"/>
          <w:szCs w:val="21"/>
        </w:rPr>
        <w:br/>
      </w:r>
      <w:r w:rsidRPr="00D36271">
        <w:rPr>
          <w:rFonts w:ascii="Calibri" w:hAnsi="Calibri" w:cs="Calibri"/>
          <w:spacing w:val="42"/>
          <w:sz w:val="21"/>
          <w:szCs w:val="21"/>
        </w:rPr>
        <w:t>w celu zawarcia umowy w sprawie zamówienia</w:t>
      </w:r>
    </w:p>
    <w:p w14:paraId="0ADB9B96" w14:textId="77777777" w:rsidR="00F47173" w:rsidRPr="00D36271" w:rsidRDefault="00F47173" w:rsidP="00191797">
      <w:pPr>
        <w:pStyle w:val="Bezodstpw"/>
        <w:tabs>
          <w:tab w:val="left" w:pos="851"/>
        </w:tabs>
        <w:spacing w:line="276" w:lineRule="auto"/>
        <w:jc w:val="both"/>
        <w:rPr>
          <w:rFonts w:ascii="Calibri" w:hAnsi="Calibri" w:cs="Calibri"/>
          <w:b/>
          <w:sz w:val="21"/>
          <w:szCs w:val="21"/>
        </w:rPr>
      </w:pPr>
    </w:p>
    <w:p w14:paraId="25EC716E" w14:textId="77777777" w:rsidR="005E411C" w:rsidRPr="00D36271" w:rsidRDefault="00B61AB7"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77777777" w:rsidR="00B61AB7" w:rsidRPr="00D36271" w:rsidRDefault="00F70A55"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D7242E" w:rsidRPr="00D36271">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 –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77777777" w:rsidR="000D5186" w:rsidRPr="00D36271" w:rsidRDefault="000D5186"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 xml:space="preserve">Oświadczenie, że Pełnomocnik jest upoważniony do zaciągania zobowiązań i do przyjmowania instrukcji </w:t>
      </w:r>
      <w:r w:rsidRPr="00D36271">
        <w:rPr>
          <w:rFonts w:ascii="Calibri" w:hAnsi="Calibri" w:cs="Calibri"/>
          <w:sz w:val="21"/>
          <w:szCs w:val="21"/>
        </w:rPr>
        <w:br/>
        <w:t>na rzecz i w imieniu wszystkich partnerów / członków konsorcjum razem i każdego z osobna.</w:t>
      </w:r>
    </w:p>
    <w:p w14:paraId="749EFBE9" w14:textId="77777777" w:rsidR="003D10E0" w:rsidRPr="00D36271" w:rsidRDefault="003D10E0" w:rsidP="00191797">
      <w:pPr>
        <w:pStyle w:val="Bezodstpw"/>
        <w:tabs>
          <w:tab w:val="left" w:pos="851"/>
        </w:tabs>
        <w:spacing w:line="276" w:lineRule="auto"/>
        <w:jc w:val="both"/>
        <w:rPr>
          <w:rFonts w:ascii="Calibri" w:hAnsi="Calibri" w:cs="Calibri"/>
          <w:b/>
          <w:sz w:val="21"/>
          <w:szCs w:val="21"/>
        </w:rPr>
      </w:pPr>
    </w:p>
    <w:p w14:paraId="12332251" w14:textId="77777777" w:rsidR="00ED7E02"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191797">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191797">
      <w:pPr>
        <w:pStyle w:val="Akapitzlist"/>
        <w:numPr>
          <w:ilvl w:val="3"/>
          <w:numId w:val="18"/>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191797">
      <w:pPr>
        <w:pStyle w:val="Akapitzlist"/>
        <w:numPr>
          <w:ilvl w:val="3"/>
          <w:numId w:val="18"/>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191797">
      <w:pPr>
        <w:pStyle w:val="Akapitzlist"/>
        <w:numPr>
          <w:ilvl w:val="3"/>
          <w:numId w:val="18"/>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7" w:name="_Toc360706317"/>
      <w:bookmarkStart w:id="8" w:name="_Toc366665627"/>
    </w:p>
    <w:p w14:paraId="25B6AFF8" w14:textId="77777777" w:rsidR="004D75EF" w:rsidRPr="00D36271" w:rsidRDefault="004D75EF" w:rsidP="00191797">
      <w:pPr>
        <w:pStyle w:val="Akapitzlist"/>
        <w:tabs>
          <w:tab w:val="left" w:pos="426"/>
        </w:tabs>
        <w:autoSpaceDE w:val="0"/>
        <w:autoSpaceDN w:val="0"/>
        <w:adjustRightInd w:val="0"/>
        <w:spacing w:line="276" w:lineRule="auto"/>
        <w:ind w:left="426"/>
        <w:contextualSpacing/>
        <w:jc w:val="both"/>
        <w:rPr>
          <w:rFonts w:ascii="Calibri" w:hAnsi="Calibri" w:cs="Calibri"/>
          <w:b/>
          <w:sz w:val="21"/>
          <w:szCs w:val="21"/>
        </w:rPr>
      </w:pPr>
    </w:p>
    <w:p w14:paraId="6C897763" w14:textId="77777777" w:rsidR="0089056E" w:rsidRPr="00D36271" w:rsidRDefault="0089056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191797">
      <w:pPr>
        <w:pStyle w:val="Bezodstpw"/>
        <w:tabs>
          <w:tab w:val="left" w:pos="567"/>
        </w:tabs>
        <w:spacing w:line="276" w:lineRule="auto"/>
        <w:jc w:val="both"/>
        <w:rPr>
          <w:rFonts w:ascii="Calibri" w:hAnsi="Calibri" w:cs="Calibri"/>
          <w:sz w:val="21"/>
          <w:szCs w:val="21"/>
          <w:lang w:val="x-none"/>
        </w:rPr>
      </w:pPr>
    </w:p>
    <w:p w14:paraId="2147E0DA" w14:textId="77777777" w:rsidR="00681E59" w:rsidRPr="00D36271" w:rsidRDefault="006726AA"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 xml:space="preserve">Zgodnie z art. 13 ust. 1 i 2 rozporządzenia Parlamentu Europejskiego i Rady (UE) 2016/679 z dnia 27 kwietnia </w:t>
      </w:r>
      <w:r w:rsidR="00FE3461" w:rsidRPr="00D36271">
        <w:rPr>
          <w:rFonts w:ascii="Calibri" w:hAnsi="Calibri" w:cs="Calibri"/>
          <w:sz w:val="21"/>
          <w:szCs w:val="21"/>
        </w:rPr>
        <w:br/>
      </w:r>
      <w:r w:rsidRPr="00D36271">
        <w:rPr>
          <w:rFonts w:ascii="Calibri" w:hAnsi="Calibri" w:cs="Calibri"/>
          <w:sz w:val="21"/>
          <w:szCs w:val="21"/>
        </w:rPr>
        <w:t>2016 r</w:t>
      </w:r>
      <w:r w:rsidR="009D7416">
        <w:rPr>
          <w:rFonts w:ascii="Calibri" w:hAnsi="Calibri" w:cs="Calibri"/>
          <w:sz w:val="21"/>
          <w:szCs w:val="21"/>
        </w:rPr>
        <w:t>oku</w:t>
      </w:r>
      <w:r w:rsidRPr="00D36271">
        <w:rPr>
          <w:rFonts w:ascii="Calibri" w:hAnsi="Calibri" w:cs="Calibri"/>
          <w:sz w:val="21"/>
          <w:szCs w:val="21"/>
        </w:rPr>
        <w:t xml:space="preserve"> w sprawie ochrony osób fizycznych w związku z przetwarzaniem danych osobowych i w sprawie swobodnego przepływu takich danych oraz uchylenia dyrektywy 95/46/WE (ogólne rozporządzenie o ochroni</w:t>
      </w:r>
      <w:r w:rsidR="00681E59" w:rsidRPr="00D36271">
        <w:rPr>
          <w:rFonts w:ascii="Calibri" w:hAnsi="Calibri" w:cs="Calibri"/>
          <w:sz w:val="21"/>
          <w:szCs w:val="21"/>
        </w:rPr>
        <w:t xml:space="preserve">e danych) (Dz. Urz. UE L 119 z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A6CE6C0"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w:t>
      </w:r>
      <w:r w:rsidRPr="00D36271">
        <w:rPr>
          <w:rFonts w:ascii="Calibri" w:hAnsi="Calibri" w:cs="Calibri"/>
          <w:sz w:val="21"/>
          <w:szCs w:val="21"/>
        </w:rPr>
        <w:br/>
        <w:t xml:space="preserve">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6E056C2" w14:textId="77777777" w:rsidR="00D53398" w:rsidRDefault="00D53398" w:rsidP="00D53398">
      <w:pPr>
        <w:widowControl w:val="0"/>
        <w:tabs>
          <w:tab w:val="left" w:pos="851"/>
        </w:tabs>
        <w:autoSpaceDE w:val="0"/>
        <w:autoSpaceDN w:val="0"/>
        <w:adjustRightInd w:val="0"/>
        <w:spacing w:line="276" w:lineRule="auto"/>
        <w:ind w:left="850" w:right="-34"/>
        <w:jc w:val="both"/>
        <w:rPr>
          <w:rFonts w:ascii="Calibri" w:hAnsi="Calibri" w:cs="Calibri"/>
          <w:sz w:val="21"/>
          <w:szCs w:val="21"/>
        </w:rPr>
      </w:pPr>
    </w:p>
    <w:p w14:paraId="0EDD1C22" w14:textId="3BFD7E3A" w:rsidR="002003B7" w:rsidRPr="00D36271" w:rsidRDefault="002003B7" w:rsidP="00191797">
      <w:pPr>
        <w:widowControl w:val="0"/>
        <w:numPr>
          <w:ilvl w:val="1"/>
          <w:numId w:val="19"/>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Pani/Pana dane osobowe przetwarzane będą na podstawie art. 6 ust. 1 lit. c RODO w celu związanym z postępowaniem o udzielenie zamówienia pod nazwą: </w:t>
      </w:r>
      <w:r w:rsidR="00AE3AAF" w:rsidRPr="00587F8A">
        <w:rPr>
          <w:rFonts w:ascii="Calibri" w:hAnsi="Calibri" w:cs="Calibri"/>
          <w:sz w:val="21"/>
          <w:szCs w:val="21"/>
        </w:rPr>
        <w:t>„</w:t>
      </w:r>
      <w:r w:rsidR="00587F8A" w:rsidRPr="00587F8A">
        <w:rPr>
          <w:rFonts w:ascii="Calibri" w:hAnsi="Calibri" w:cs="Calibri"/>
          <w:sz w:val="21"/>
          <w:szCs w:val="21"/>
        </w:rPr>
        <w:t>SUKCESYWNA DOSTAWA WODOMIERZY OBJĘTOŚCIOWYCH, JEDNOSTRUMIENIOWYCH I ŚRUBOWYCH WRAZ Z MODUŁAMI DO RADIOWEGO DWUKIERUNKOWEGO SYSTEMU DO ZDALNEGO ODCZYTU</w:t>
      </w:r>
      <w:r w:rsidR="007420D0" w:rsidRPr="00587F8A">
        <w:rPr>
          <w:rFonts w:ascii="Calibri" w:hAnsi="Calibri" w:cs="Calibri"/>
          <w:sz w:val="21"/>
          <w:szCs w:val="21"/>
        </w:rPr>
        <w:t>”</w:t>
      </w:r>
      <w:r w:rsidRPr="00D36271">
        <w:rPr>
          <w:rFonts w:ascii="Calibri" w:hAnsi="Calibri" w:cs="Calibri"/>
          <w:bCs/>
          <w:sz w:val="21"/>
          <w:szCs w:val="21"/>
        </w:rPr>
        <w:t>;</w:t>
      </w:r>
      <w:r w:rsidR="00FE3461" w:rsidRPr="00D36271">
        <w:rPr>
          <w:rFonts w:ascii="Calibri" w:hAnsi="Calibri" w:cs="Calibri"/>
          <w:bCs/>
          <w:sz w:val="21"/>
          <w:szCs w:val="21"/>
        </w:rPr>
        <w:t xml:space="preserve"> </w:t>
      </w:r>
      <w:r w:rsidRPr="00D36271">
        <w:rPr>
          <w:rFonts w:ascii="Calibri" w:hAnsi="Calibri" w:cs="Calibri"/>
          <w:bCs/>
          <w:sz w:val="21"/>
          <w:szCs w:val="21"/>
        </w:rPr>
        <w:t>odbiorcami</w:t>
      </w:r>
      <w:r w:rsidRPr="00D36271">
        <w:rPr>
          <w:rFonts w:ascii="Calibri" w:hAnsi="Calibri" w:cs="Calibri"/>
          <w:sz w:val="21"/>
          <w:szCs w:val="21"/>
        </w:rPr>
        <w:t xml:space="preserve"> Pani/Pana danych osobowych będą osoby lub podmioty, którym udostępniona zostanie dokumentacja postępowania, w szczególności w oparciu o § </w:t>
      </w:r>
      <w:r w:rsidRPr="00D36271">
        <w:rPr>
          <w:rFonts w:ascii="Calibri" w:eastAsia="TimesNewRoman" w:hAnsi="Calibri" w:cs="Calibri"/>
          <w:sz w:val="21"/>
          <w:szCs w:val="21"/>
          <w:lang w:eastAsia="en-US"/>
        </w:rPr>
        <w:t>8 ust. 3 regulaminu</w:t>
      </w:r>
      <w:r w:rsidRPr="00D36271">
        <w:rPr>
          <w:rFonts w:ascii="Calibri" w:hAnsi="Calibri" w:cs="Calibri"/>
          <w:sz w:val="21"/>
          <w:szCs w:val="21"/>
        </w:rPr>
        <w:t>;</w:t>
      </w:r>
    </w:p>
    <w:p w14:paraId="538D09A9"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 xml:space="preserve">Pani/Pana dane osobowe będą przechowywane przez okres 4 lat od dnia zakończenia postępowania </w:t>
      </w:r>
      <w:r w:rsidRPr="00D36271">
        <w:rPr>
          <w:rFonts w:ascii="Calibri" w:hAnsi="Calibri" w:cs="Calibri"/>
          <w:sz w:val="21"/>
          <w:szCs w:val="21"/>
        </w:rPr>
        <w:br/>
        <w:t>o udzielenie zamówienia, a jeżeli czas trwania umowy przekracza 4 lata, okres przechowywania obejmuje cały czas trwania umowy;</w:t>
      </w:r>
    </w:p>
    <w:p w14:paraId="64B872E8"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77777777" w:rsidR="002003B7" w:rsidRPr="00D36271" w:rsidRDefault="002003B7" w:rsidP="00191797">
      <w:pPr>
        <w:widowControl w:val="0"/>
        <w:numPr>
          <w:ilvl w:val="4"/>
          <w:numId w:val="24"/>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Pr="00D36271">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191797">
      <w:pPr>
        <w:widowControl w:val="0"/>
        <w:numPr>
          <w:ilvl w:val="4"/>
          <w:numId w:val="24"/>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77777777" w:rsidR="004C694D" w:rsidRPr="00D36271" w:rsidRDefault="002003B7" w:rsidP="00191797">
      <w:pPr>
        <w:widowControl w:val="0"/>
        <w:numPr>
          <w:ilvl w:val="4"/>
          <w:numId w:val="24"/>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191797">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77777777" w:rsidR="002003B7" w:rsidRPr="00D36271" w:rsidRDefault="002003B7" w:rsidP="00191797">
      <w:pPr>
        <w:widowControl w:val="0"/>
        <w:numPr>
          <w:ilvl w:val="4"/>
          <w:numId w:val="24"/>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 xml:space="preserve">prawo do wniesienia skargi do Prezesa Urzędu Ochrony Danych Osobowych, jeśli uzna Pani/Pan, </w:t>
      </w:r>
      <w:r w:rsidRPr="00D36271">
        <w:rPr>
          <w:rFonts w:ascii="Calibri" w:hAnsi="Calibri" w:cs="Calibri"/>
          <w:sz w:val="21"/>
          <w:szCs w:val="21"/>
        </w:rPr>
        <w:br/>
        <w:t>że przetwarzanie danych osobowych Pani/Pana dotyczących narusza przepisy RODO;</w:t>
      </w:r>
    </w:p>
    <w:p w14:paraId="65DF24C9"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77777777" w:rsidR="002003B7" w:rsidRPr="00D36271" w:rsidRDefault="002003B7" w:rsidP="00191797">
      <w:pPr>
        <w:widowControl w:val="0"/>
        <w:numPr>
          <w:ilvl w:val="0"/>
          <w:numId w:val="22"/>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p>
    <w:p w14:paraId="70DCC008" w14:textId="77777777" w:rsidR="002003B7" w:rsidRPr="00D36271" w:rsidRDefault="002003B7" w:rsidP="00191797">
      <w:pPr>
        <w:widowControl w:val="0"/>
        <w:numPr>
          <w:ilvl w:val="0"/>
          <w:numId w:val="22"/>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p>
    <w:p w14:paraId="5FBFDAE8" w14:textId="77777777" w:rsidR="002003B7" w:rsidRPr="00D36271" w:rsidRDefault="002003B7" w:rsidP="00191797">
      <w:pPr>
        <w:widowControl w:val="0"/>
        <w:numPr>
          <w:ilvl w:val="0"/>
          <w:numId w:val="22"/>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Pr="00D36271" w:rsidRDefault="00DA70F5"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wyłączeń, o których mowa w art. 14 ust. 5 RODO.</w:t>
      </w:r>
    </w:p>
    <w:p w14:paraId="05127F2E" w14:textId="77777777" w:rsidR="006726AA" w:rsidRPr="00D36271" w:rsidRDefault="006726AA"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3B6A505F" w14:textId="77777777" w:rsidR="009451BE" w:rsidRPr="00D36271" w:rsidRDefault="009451BE" w:rsidP="00191797">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Stosowanie przepisów ustawy z dnia 13 kwietnia 2022 r.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191797">
      <w:pPr>
        <w:pStyle w:val="Bezodstpw"/>
        <w:tabs>
          <w:tab w:val="left" w:pos="426"/>
        </w:tabs>
        <w:spacing w:line="276" w:lineRule="auto"/>
        <w:jc w:val="both"/>
        <w:rPr>
          <w:rFonts w:ascii="Calibri" w:hAnsi="Calibri" w:cs="Calibri"/>
          <w:b/>
          <w:sz w:val="21"/>
          <w:szCs w:val="21"/>
        </w:rPr>
      </w:pPr>
    </w:p>
    <w:p w14:paraId="466E1814" w14:textId="77777777" w:rsidR="00D379D8" w:rsidRPr="00D36271" w:rsidRDefault="00D379D8" w:rsidP="00D53398">
      <w:pPr>
        <w:pStyle w:val="Bezodstpw"/>
        <w:numPr>
          <w:ilvl w:val="2"/>
          <w:numId w:val="26"/>
        </w:numPr>
        <w:tabs>
          <w:tab w:val="left" w:pos="426"/>
        </w:tabs>
        <w:spacing w:line="276" w:lineRule="auto"/>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77777777" w:rsidR="00D379D8" w:rsidRPr="00D36271" w:rsidRDefault="00D379D8" w:rsidP="00191797">
      <w:pPr>
        <w:pStyle w:val="Bezodstpw"/>
        <w:numPr>
          <w:ilvl w:val="3"/>
          <w:numId w:val="26"/>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 sprawie wpisu na listę rozstrzygającej o zastosowaniu środka, o którym mowa w art. 1 pkt 3 specustawy sankcyjnej;</w:t>
      </w:r>
    </w:p>
    <w:p w14:paraId="4390E8BE" w14:textId="5BFB5C49" w:rsidR="00D379D8" w:rsidRPr="00D36271" w:rsidRDefault="00D379D8" w:rsidP="00191797">
      <w:pPr>
        <w:pStyle w:val="Bezodstpw"/>
        <w:numPr>
          <w:ilvl w:val="3"/>
          <w:numId w:val="26"/>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 xml:space="preserve">rozporządzeniu 269/2014 albo wpisana na listę lub będąca takim beneficjentem rzeczywistym od dnia 24 lutego 2022 r., </w:t>
      </w:r>
      <w:r w:rsidR="00D53398">
        <w:rPr>
          <w:rFonts w:ascii="Calibri" w:hAnsi="Calibri" w:cs="Calibri"/>
          <w:sz w:val="21"/>
          <w:szCs w:val="21"/>
        </w:rPr>
        <w:br/>
      </w:r>
      <w:r w:rsidRPr="00D36271">
        <w:rPr>
          <w:rFonts w:ascii="Calibri" w:hAnsi="Calibri" w:cs="Calibri"/>
          <w:sz w:val="21"/>
          <w:szCs w:val="21"/>
        </w:rPr>
        <w:t xml:space="preserve">o ile została wpisana na listę na podstawie decyzji w sprawie wpisu na listę rozstrzygającej o zastosowaniu środka, </w:t>
      </w:r>
      <w:r w:rsidR="00D53398">
        <w:rPr>
          <w:rFonts w:ascii="Calibri" w:hAnsi="Calibri" w:cs="Calibri"/>
          <w:sz w:val="21"/>
          <w:szCs w:val="21"/>
        </w:rPr>
        <w:br/>
      </w:r>
      <w:r w:rsidRPr="00D36271">
        <w:rPr>
          <w:rFonts w:ascii="Calibri" w:hAnsi="Calibri" w:cs="Calibri"/>
          <w:sz w:val="21"/>
          <w:szCs w:val="21"/>
        </w:rPr>
        <w:t>o którym mowa w art. 1 pkt 3 specustawy sankcyjnej;</w:t>
      </w:r>
    </w:p>
    <w:p w14:paraId="293D9FA9" w14:textId="77777777" w:rsidR="00D379D8" w:rsidRPr="00D36271" w:rsidRDefault="00D379D8" w:rsidP="00191797">
      <w:pPr>
        <w:pStyle w:val="Bezodstpw"/>
        <w:numPr>
          <w:ilvl w:val="3"/>
          <w:numId w:val="26"/>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191797">
      <w:pPr>
        <w:pStyle w:val="Bezodstpw"/>
        <w:numPr>
          <w:ilvl w:val="2"/>
          <w:numId w:val="26"/>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551047F7" w:rsidR="00D379D8" w:rsidRPr="00D36271" w:rsidRDefault="00D379D8" w:rsidP="00191797">
      <w:pPr>
        <w:pStyle w:val="Bezodstpw"/>
        <w:numPr>
          <w:ilvl w:val="2"/>
          <w:numId w:val="26"/>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1898F6E5" w14:textId="77777777" w:rsidR="00061830" w:rsidRPr="006B3CC4" w:rsidRDefault="00061830" w:rsidP="00D53398">
      <w:pPr>
        <w:pStyle w:val="Bezodstpw"/>
        <w:tabs>
          <w:tab w:val="left" w:pos="851"/>
        </w:tabs>
        <w:jc w:val="both"/>
        <w:rPr>
          <w:rFonts w:ascii="Calibri" w:hAnsi="Calibri" w:cs="Calibri"/>
          <w:b/>
          <w:sz w:val="18"/>
          <w:szCs w:val="18"/>
        </w:rPr>
      </w:pPr>
    </w:p>
    <w:p w14:paraId="3F447FB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191797">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77777777"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77777777" w:rsidR="0076635D" w:rsidRPr="00D36271" w:rsidRDefault="00D6554E"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 xml:space="preserve">Nie ujawnia się informacji stanowiących tajemnicę przedsiębiorstwa w rozumieniu przepisów ustawy z dnia </w:t>
      </w:r>
      <w:r w:rsidR="004E1928" w:rsidRPr="00D36271">
        <w:rPr>
          <w:rFonts w:ascii="Calibri" w:hAnsi="Calibri" w:cs="Calibri"/>
          <w:b/>
          <w:bCs/>
          <w:sz w:val="21"/>
          <w:szCs w:val="21"/>
        </w:rPr>
        <w:br/>
      </w:r>
      <w:r w:rsidRPr="00D36271">
        <w:rPr>
          <w:rFonts w:ascii="Calibri" w:hAnsi="Calibri" w:cs="Calibri"/>
          <w:b/>
          <w:bCs/>
          <w:sz w:val="21"/>
          <w:szCs w:val="21"/>
        </w:rPr>
        <w:t xml:space="preserve">16 kwietnia 1993 r.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Pr="00D36271" w:rsidRDefault="00D6554E" w:rsidP="00191797">
      <w:pPr>
        <w:widowControl w:val="0"/>
        <w:tabs>
          <w:tab w:val="left" w:pos="426"/>
        </w:tabs>
        <w:autoSpaceDE w:val="0"/>
        <w:autoSpaceDN w:val="0"/>
        <w:adjustRightInd w:val="0"/>
        <w:spacing w:line="276" w:lineRule="auto"/>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7"/>
    <w:bookmarkEnd w:id="8"/>
    <w:p w14:paraId="6E3B562A" w14:textId="77777777" w:rsidR="005E3EE0" w:rsidRPr="00D36271" w:rsidRDefault="005E3EE0" w:rsidP="00D53398">
      <w:pPr>
        <w:pStyle w:val="Bezodstpw"/>
        <w:tabs>
          <w:tab w:val="left" w:pos="567"/>
        </w:tabs>
        <w:jc w:val="both"/>
        <w:rPr>
          <w:rFonts w:ascii="Calibri" w:hAnsi="Calibri" w:cs="Calibri"/>
          <w:sz w:val="21"/>
          <w:szCs w:val="21"/>
        </w:rPr>
      </w:pPr>
    </w:p>
    <w:p w14:paraId="756572AE" w14:textId="77777777" w:rsidR="009B602C" w:rsidRPr="00D36271" w:rsidRDefault="009B602C"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D53398">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6B3CC4">
        <w:trPr>
          <w:trHeight w:val="261"/>
        </w:trPr>
        <w:tc>
          <w:tcPr>
            <w:tcW w:w="1702" w:type="dxa"/>
          </w:tcPr>
          <w:p w14:paraId="6278B9B4" w14:textId="77777777" w:rsidR="005E67A2" w:rsidRPr="00D36271" w:rsidRDefault="005E67A2" w:rsidP="006B3CC4">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4C792706" w14:textId="77777777" w:rsidR="00A01D3B" w:rsidRPr="00D36271" w:rsidRDefault="005E67A2" w:rsidP="006B3CC4">
            <w:pPr>
              <w:pStyle w:val="Bezodstpw"/>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6B3CC4">
        <w:trPr>
          <w:trHeight w:val="261"/>
        </w:trPr>
        <w:tc>
          <w:tcPr>
            <w:tcW w:w="1702" w:type="dxa"/>
          </w:tcPr>
          <w:p w14:paraId="12009344" w14:textId="77777777" w:rsidR="005E67A2" w:rsidRPr="00D36271" w:rsidRDefault="005E67A2" w:rsidP="006B3CC4">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7777777" w:rsidR="00A01D3B" w:rsidRPr="00D36271" w:rsidRDefault="005E67A2" w:rsidP="006B3CC4">
            <w:pPr>
              <w:pStyle w:val="Bezodstpw"/>
              <w:rPr>
                <w:rFonts w:ascii="Calibri" w:hAnsi="Calibri" w:cs="Calibri"/>
                <w:sz w:val="21"/>
                <w:szCs w:val="21"/>
              </w:rPr>
            </w:pPr>
            <w:r w:rsidRPr="00D36271">
              <w:rPr>
                <w:rFonts w:ascii="Calibri" w:hAnsi="Calibri" w:cs="Calibri"/>
                <w:sz w:val="21"/>
                <w:szCs w:val="21"/>
              </w:rPr>
              <w:t>Wzór formularza oferty</w:t>
            </w:r>
          </w:p>
        </w:tc>
      </w:tr>
      <w:tr w:rsidR="005E67A2" w:rsidRPr="00D36271" w14:paraId="0C12AEA5" w14:textId="77777777" w:rsidTr="006B3CC4">
        <w:trPr>
          <w:trHeight w:val="70"/>
        </w:trPr>
        <w:tc>
          <w:tcPr>
            <w:tcW w:w="1702" w:type="dxa"/>
          </w:tcPr>
          <w:p w14:paraId="5ABB522C" w14:textId="77777777" w:rsidR="005E67A2" w:rsidRPr="00D36271" w:rsidRDefault="005E67A2" w:rsidP="006B3CC4">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3</w:t>
            </w:r>
          </w:p>
        </w:tc>
        <w:tc>
          <w:tcPr>
            <w:tcW w:w="8646" w:type="dxa"/>
          </w:tcPr>
          <w:p w14:paraId="5F4C457D" w14:textId="77777777" w:rsidR="00A01D3B" w:rsidRPr="00D36271" w:rsidRDefault="005E67A2" w:rsidP="006B3CC4">
            <w:pPr>
              <w:autoSpaceDE w:val="0"/>
              <w:autoSpaceDN w:val="0"/>
              <w:adjustRightInd w:val="0"/>
              <w:jc w:val="both"/>
              <w:rPr>
                <w:rFonts w:ascii="Calibri" w:hAnsi="Calibri" w:cs="Calibri"/>
                <w:sz w:val="21"/>
                <w:szCs w:val="21"/>
              </w:rPr>
            </w:pPr>
            <w:r w:rsidRPr="00D36271">
              <w:rPr>
                <w:rFonts w:ascii="Calibri" w:hAnsi="Calibri" w:cs="Calibri"/>
                <w:sz w:val="21"/>
                <w:szCs w:val="21"/>
              </w:rPr>
              <w:t xml:space="preserve">Wzór </w:t>
            </w:r>
            <w:r w:rsidR="009451BE" w:rsidRPr="00D36271">
              <w:rPr>
                <w:rFonts w:ascii="Calibri" w:hAnsi="Calibri" w:cs="Calibri"/>
                <w:sz w:val="21"/>
                <w:szCs w:val="21"/>
              </w:rPr>
              <w:t>formularz</w:t>
            </w:r>
            <w:r w:rsidR="0056532E">
              <w:rPr>
                <w:rFonts w:ascii="Calibri" w:hAnsi="Calibri" w:cs="Calibri"/>
                <w:sz w:val="21"/>
                <w:szCs w:val="21"/>
              </w:rPr>
              <w:t>a</w:t>
            </w:r>
            <w:r w:rsidR="009451BE" w:rsidRPr="00D36271">
              <w:rPr>
                <w:rFonts w:ascii="Calibri" w:hAnsi="Calibri" w:cs="Calibri"/>
                <w:sz w:val="21"/>
                <w:szCs w:val="21"/>
              </w:rPr>
              <w:t xml:space="preserve"> ce</w:t>
            </w:r>
            <w:r w:rsidR="0056532E">
              <w:rPr>
                <w:rFonts w:ascii="Calibri" w:hAnsi="Calibri" w:cs="Calibri"/>
                <w:sz w:val="21"/>
                <w:szCs w:val="21"/>
              </w:rPr>
              <w:t>nowego</w:t>
            </w:r>
          </w:p>
        </w:tc>
      </w:tr>
      <w:tr w:rsidR="005E67A2" w:rsidRPr="00D36271" w14:paraId="1C8F9190" w14:textId="77777777" w:rsidTr="006B3CC4">
        <w:trPr>
          <w:trHeight w:val="70"/>
        </w:trPr>
        <w:tc>
          <w:tcPr>
            <w:tcW w:w="1702" w:type="dxa"/>
          </w:tcPr>
          <w:p w14:paraId="43C2A870" w14:textId="77777777" w:rsidR="005E67A2" w:rsidRPr="00D36271" w:rsidRDefault="005E67A2" w:rsidP="006B3CC4">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4</w:t>
            </w:r>
          </w:p>
        </w:tc>
        <w:tc>
          <w:tcPr>
            <w:tcW w:w="8646" w:type="dxa"/>
          </w:tcPr>
          <w:p w14:paraId="1DC4A8E1" w14:textId="77777777" w:rsidR="00A01D3B" w:rsidRPr="00587F8A" w:rsidRDefault="005E67A2" w:rsidP="006B3CC4">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wykonawców (§ 1</w:t>
            </w:r>
            <w:r w:rsidR="009451BE" w:rsidRPr="00D36271">
              <w:rPr>
                <w:rFonts w:ascii="Calibri" w:hAnsi="Calibri" w:cs="Calibri"/>
                <w:sz w:val="21"/>
                <w:szCs w:val="21"/>
              </w:rPr>
              <w:t>5</w:t>
            </w:r>
            <w:r w:rsidRPr="00D36271">
              <w:rPr>
                <w:rFonts w:ascii="Calibri" w:hAnsi="Calibri" w:cs="Calibri"/>
                <w:sz w:val="21"/>
                <w:szCs w:val="21"/>
              </w:rPr>
              <w:t xml:space="preserve"> ust. 2 regulaminu)</w:t>
            </w:r>
          </w:p>
        </w:tc>
      </w:tr>
    </w:tbl>
    <w:p w14:paraId="4AD00246" w14:textId="77777777" w:rsidR="00137643" w:rsidRPr="00D36271" w:rsidRDefault="00137643" w:rsidP="006B3CC4">
      <w:pPr>
        <w:autoSpaceDE w:val="0"/>
        <w:autoSpaceDN w:val="0"/>
        <w:adjustRightInd w:val="0"/>
        <w:spacing w:line="276" w:lineRule="auto"/>
        <w:jc w:val="both"/>
        <w:rPr>
          <w:rFonts w:ascii="Calibri" w:eastAsia="Calibri" w:hAnsi="Calibri" w:cs="Calibri"/>
          <w:b/>
          <w:color w:val="FF0000"/>
          <w:sz w:val="21"/>
          <w:szCs w:val="21"/>
          <w:lang w:eastAsia="en-US"/>
        </w:rPr>
      </w:pPr>
    </w:p>
    <w:sectPr w:rsidR="00137643" w:rsidRPr="00D36271" w:rsidSect="009B623A">
      <w:headerReference w:type="default" r:id="rId17"/>
      <w:footerReference w:type="even" r:id="rId18"/>
      <w:footerReference w:type="default" r:id="rId19"/>
      <w:headerReference w:type="first" r:id="rId20"/>
      <w:pgSz w:w="11906" w:h="16838" w:code="9"/>
      <w:pgMar w:top="284" w:right="567" w:bottom="567" w:left="0"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EDF4" w14:textId="77777777" w:rsidR="00917350" w:rsidRDefault="00917350">
      <w:r>
        <w:separator/>
      </w:r>
    </w:p>
  </w:endnote>
  <w:endnote w:type="continuationSeparator" w:id="0">
    <w:p w14:paraId="70999B2D" w14:textId="77777777" w:rsidR="00917350" w:rsidRDefault="0091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4A6C" w14:textId="77777777" w:rsidR="001B09A9" w:rsidRDefault="001B09A9" w:rsidP="00CF44D8">
    <w:pPr>
      <w:pStyle w:val="Stopka"/>
      <w:jc w:val="center"/>
      <w:rPr>
        <w:rFonts w:ascii="Calibri" w:hAnsi="Calibri" w:cs="Calibri"/>
        <w:b/>
        <w:sz w:val="16"/>
        <w:szCs w:val="16"/>
      </w:rPr>
    </w:pPr>
  </w:p>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E45FA9">
      <w:rPr>
        <w:rFonts w:ascii="Calibri" w:hAnsi="Calibri" w:cs="Calibri"/>
        <w:b/>
        <w:bCs/>
        <w:noProof/>
        <w:sz w:val="16"/>
        <w:szCs w:val="16"/>
      </w:rPr>
      <w:t>14</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380B" w14:textId="77777777" w:rsidR="00917350" w:rsidRDefault="00917350">
      <w:r>
        <w:separator/>
      </w:r>
    </w:p>
  </w:footnote>
  <w:footnote w:type="continuationSeparator" w:id="0">
    <w:p w14:paraId="6AD8F72B" w14:textId="77777777" w:rsidR="00917350" w:rsidRDefault="0091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FCC8" w14:textId="77777777"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9B623A">
      <w:rPr>
        <w:rFonts w:ascii="Calibri" w:hAnsi="Calibri"/>
        <w:b/>
        <w:sz w:val="21"/>
        <w:szCs w:val="21"/>
      </w:rPr>
      <w:t>8</w:t>
    </w:r>
    <w:r w:rsidR="00BF35C9">
      <w:rPr>
        <w:rFonts w:ascii="Calibri" w:hAnsi="Calibri"/>
        <w:b/>
        <w:sz w:val="21"/>
        <w:szCs w:val="21"/>
      </w:rPr>
      <w:t>6</w:t>
    </w:r>
    <w:r w:rsidRPr="007810A7">
      <w:rPr>
        <w:rFonts w:ascii="Calibri" w:hAnsi="Calibri"/>
        <w:b/>
        <w:sz w:val="21"/>
        <w:szCs w:val="21"/>
      </w:rPr>
      <w:t>/202</w:t>
    </w:r>
    <w:r>
      <w:rPr>
        <w:rFonts w:ascii="Calibri" w:hAnsi="Calibri"/>
        <w:b/>
        <w:sz w:val="21"/>
        <w:szCs w:val="21"/>
      </w:rPr>
      <w:t>3</w:t>
    </w:r>
    <w:r w:rsidRPr="007810A7">
      <w:rPr>
        <w:rFonts w:ascii="Calibri" w:hAnsi="Calibri"/>
        <w:b/>
        <w:sz w:val="21"/>
        <w:szCs w:val="21"/>
      </w:rPr>
      <w:t>/</w:t>
    </w:r>
    <w:r w:rsidR="00DE178F">
      <w:rPr>
        <w:rFonts w:ascii="Calibri" w:hAnsi="Calibri"/>
        <w:b/>
        <w:sz w:val="21"/>
        <w:szCs w:val="21"/>
      </w:rPr>
      <w:t>T</w:t>
    </w:r>
    <w:r w:rsidR="00BF35C9">
      <w:rPr>
        <w:rFonts w:ascii="Calibri" w:hAnsi="Calibri"/>
        <w:b/>
        <w:sz w:val="21"/>
        <w:szCs w:val="21"/>
      </w:rPr>
      <w:t>R</w:t>
    </w:r>
    <w:r w:rsidRPr="007810A7">
      <w:rPr>
        <w:rFonts w:ascii="Calibri" w:hAnsi="Calibri"/>
        <w:b/>
        <w:sz w:val="21"/>
        <w:szCs w:val="21"/>
      </w:rPr>
      <w:t>/KP</w:t>
    </w:r>
  </w:p>
  <w:p w14:paraId="0D8F63AB" w14:textId="77777777" w:rsidR="001B09A9" w:rsidRDefault="001B09A9"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4"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BC94475"/>
    <w:multiLevelType w:val="hybridMultilevel"/>
    <w:tmpl w:val="9DDA62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D3D21B7"/>
    <w:multiLevelType w:val="hybridMultilevel"/>
    <w:tmpl w:val="5AEEF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7795F"/>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2" w15:restartNumberingAfterBreak="0">
    <w:nsid w:val="0ECC5B04"/>
    <w:multiLevelType w:val="hybridMultilevel"/>
    <w:tmpl w:val="E5DE14DA"/>
    <w:lvl w:ilvl="0" w:tplc="0415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3"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5"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6"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8"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9" w15:restartNumberingAfterBreak="0">
    <w:nsid w:val="2BA64979"/>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1"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2"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366C0F94"/>
    <w:multiLevelType w:val="hybridMultilevel"/>
    <w:tmpl w:val="5AEEF7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2CD7059"/>
    <w:multiLevelType w:val="hybridMultilevel"/>
    <w:tmpl w:val="9DDA62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8"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DA41D3"/>
    <w:multiLevelType w:val="hybridMultilevel"/>
    <w:tmpl w:val="D512BC2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4F8E3509"/>
    <w:multiLevelType w:val="hybridMultilevel"/>
    <w:tmpl w:val="2C04F870"/>
    <w:lvl w:ilvl="0" w:tplc="40DEE952">
      <w:start w:val="1"/>
      <w:numFmt w:val="decimal"/>
      <w:lvlText w:val="%1)"/>
      <w:lvlJc w:val="left"/>
      <w:pPr>
        <w:ind w:left="927" w:hanging="360"/>
      </w:pPr>
      <w:rPr>
        <w:rFonts w:hint="default"/>
      </w:rPr>
    </w:lvl>
    <w:lvl w:ilvl="1" w:tplc="951840A2">
      <w:start w:val="1"/>
      <w:numFmt w:val="decimal"/>
      <w:lvlText w:val="%2)"/>
      <w:lvlJc w:val="left"/>
      <w:rPr>
        <w:rFonts w:ascii="Calibri" w:eastAsia="Times New Roman" w:hAnsi="Calibri" w:cs="Calibr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2E152AF"/>
    <w:multiLevelType w:val="hybridMultilevel"/>
    <w:tmpl w:val="95EAD6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3BA4F4E"/>
    <w:multiLevelType w:val="hybridMultilevel"/>
    <w:tmpl w:val="71E4CAF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6"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0"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4"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8023BB2"/>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7EA726B5"/>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9"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9556304">
    <w:abstractNumId w:val="1"/>
  </w:num>
  <w:num w:numId="2" w16cid:durableId="11430446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355676">
    <w:abstractNumId w:val="0"/>
  </w:num>
  <w:num w:numId="4" w16cid:durableId="1890609110">
    <w:abstractNumId w:val="2"/>
  </w:num>
  <w:num w:numId="5" w16cid:durableId="1174371773">
    <w:abstractNumId w:val="27"/>
  </w:num>
  <w:num w:numId="6" w16cid:durableId="480510932">
    <w:abstractNumId w:val="0"/>
  </w:num>
  <w:num w:numId="7" w16cid:durableId="5450935">
    <w:abstractNumId w:val="35"/>
  </w:num>
  <w:num w:numId="8" w16cid:durableId="619914410">
    <w:abstractNumId w:val="11"/>
  </w:num>
  <w:num w:numId="9" w16cid:durableId="938223450">
    <w:abstractNumId w:val="46"/>
  </w:num>
  <w:num w:numId="10" w16cid:durableId="1951161583">
    <w:abstractNumId w:val="20"/>
  </w:num>
  <w:num w:numId="11" w16cid:durableId="205530533">
    <w:abstractNumId w:val="18"/>
  </w:num>
  <w:num w:numId="12" w16cid:durableId="1603755299">
    <w:abstractNumId w:val="21"/>
  </w:num>
  <w:num w:numId="13" w16cid:durableId="1101535652">
    <w:abstractNumId w:val="3"/>
  </w:num>
  <w:num w:numId="14" w16cid:durableId="1666934456">
    <w:abstractNumId w:val="16"/>
  </w:num>
  <w:num w:numId="15" w16cid:durableId="1871603319">
    <w:abstractNumId w:val="49"/>
  </w:num>
  <w:num w:numId="16" w16cid:durableId="857892665">
    <w:abstractNumId w:val="30"/>
  </w:num>
  <w:num w:numId="17" w16cid:durableId="847252598">
    <w:abstractNumId w:val="42"/>
  </w:num>
  <w:num w:numId="18" w16cid:durableId="1340505174">
    <w:abstractNumId w:val="40"/>
  </w:num>
  <w:num w:numId="19" w16cid:durableId="1059943311">
    <w:abstractNumId w:val="31"/>
  </w:num>
  <w:num w:numId="20" w16cid:durableId="389615432">
    <w:abstractNumId w:val="4"/>
  </w:num>
  <w:num w:numId="21" w16cid:durableId="1648319498">
    <w:abstractNumId w:val="22"/>
  </w:num>
  <w:num w:numId="22" w16cid:durableId="1074668531">
    <w:abstractNumId w:val="43"/>
  </w:num>
  <w:num w:numId="23" w16cid:durableId="14262260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2485209">
    <w:abstractNumId w:val="38"/>
  </w:num>
  <w:num w:numId="25" w16cid:durableId="484275250">
    <w:abstractNumId w:val="26"/>
  </w:num>
  <w:num w:numId="26" w16cid:durableId="1767844405">
    <w:abstractNumId w:val="41"/>
  </w:num>
  <w:num w:numId="27" w16cid:durableId="1817718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6000881">
    <w:abstractNumId w:val="39"/>
  </w:num>
  <w:num w:numId="29" w16cid:durableId="769740966">
    <w:abstractNumId w:val="34"/>
  </w:num>
  <w:num w:numId="30" w16cid:durableId="713964379">
    <w:abstractNumId w:val="36"/>
  </w:num>
  <w:num w:numId="31" w16cid:durableId="1442873283">
    <w:abstractNumId w:val="37"/>
  </w:num>
  <w:num w:numId="32" w16cid:durableId="10712727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97725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08100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754458">
    <w:abstractNumId w:val="28"/>
  </w:num>
  <w:num w:numId="36" w16cid:durableId="1248927738">
    <w:abstractNumId w:val="14"/>
  </w:num>
  <w:num w:numId="37" w16cid:durableId="1655723063">
    <w:abstractNumId w:val="6"/>
  </w:num>
  <w:num w:numId="38" w16cid:durableId="7146222">
    <w:abstractNumId w:val="15"/>
  </w:num>
  <w:num w:numId="39" w16cid:durableId="1738474274">
    <w:abstractNumId w:val="29"/>
  </w:num>
  <w:num w:numId="40" w16cid:durableId="65345249">
    <w:abstractNumId w:val="13"/>
  </w:num>
  <w:num w:numId="41" w16cid:durableId="156848863">
    <w:abstractNumId w:val="9"/>
  </w:num>
  <w:num w:numId="42" w16cid:durableId="1701198422">
    <w:abstractNumId w:val="45"/>
  </w:num>
  <w:num w:numId="43" w16cid:durableId="1673490954">
    <w:abstractNumId w:val="19"/>
  </w:num>
  <w:num w:numId="44" w16cid:durableId="719132607">
    <w:abstractNumId w:val="25"/>
  </w:num>
  <w:num w:numId="45" w16cid:durableId="1047023693">
    <w:abstractNumId w:val="32"/>
  </w:num>
  <w:num w:numId="46" w16cid:durableId="1865164932">
    <w:abstractNumId w:val="5"/>
  </w:num>
  <w:num w:numId="47" w16cid:durableId="939601901">
    <w:abstractNumId w:val="33"/>
  </w:num>
  <w:num w:numId="48" w16cid:durableId="496262930">
    <w:abstractNumId w:val="8"/>
  </w:num>
  <w:num w:numId="49" w16cid:durableId="1709529139">
    <w:abstractNumId w:val="12"/>
  </w:num>
  <w:num w:numId="50" w16cid:durableId="1311444438">
    <w:abstractNumId w:val="23"/>
  </w:num>
  <w:num w:numId="51" w16cid:durableId="914046986">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4230"/>
    <w:rsid w:val="00145114"/>
    <w:rsid w:val="001454D7"/>
    <w:rsid w:val="0014590B"/>
    <w:rsid w:val="00145E3E"/>
    <w:rsid w:val="00146387"/>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4606"/>
    <w:rsid w:val="00244816"/>
    <w:rsid w:val="00244885"/>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DC8"/>
    <w:rsid w:val="002C7EB7"/>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920"/>
    <w:rsid w:val="003D208F"/>
    <w:rsid w:val="003D243D"/>
    <w:rsid w:val="003D3A89"/>
    <w:rsid w:val="003D433D"/>
    <w:rsid w:val="003D45F1"/>
    <w:rsid w:val="003D4837"/>
    <w:rsid w:val="003D598E"/>
    <w:rsid w:val="003D600F"/>
    <w:rsid w:val="003D60A8"/>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7079"/>
    <w:rsid w:val="00567624"/>
    <w:rsid w:val="00567A98"/>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445D"/>
    <w:rsid w:val="00584670"/>
    <w:rsid w:val="0058483C"/>
    <w:rsid w:val="005855F3"/>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BD"/>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416"/>
    <w:rsid w:val="00734510"/>
    <w:rsid w:val="0073483E"/>
    <w:rsid w:val="00735022"/>
    <w:rsid w:val="0073539A"/>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D8"/>
    <w:rsid w:val="008C173E"/>
    <w:rsid w:val="008C17ED"/>
    <w:rsid w:val="008C2ACF"/>
    <w:rsid w:val="008C2AF5"/>
    <w:rsid w:val="008C33EA"/>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7E5E"/>
    <w:rsid w:val="008C7ED6"/>
    <w:rsid w:val="008D0115"/>
    <w:rsid w:val="008D05F9"/>
    <w:rsid w:val="008D09DC"/>
    <w:rsid w:val="008D1271"/>
    <w:rsid w:val="008D12E4"/>
    <w:rsid w:val="008D2B99"/>
    <w:rsid w:val="008D2D6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B85"/>
    <w:rsid w:val="00997D05"/>
    <w:rsid w:val="00997DF8"/>
    <w:rsid w:val="009A00B9"/>
    <w:rsid w:val="009A01D9"/>
    <w:rsid w:val="009A119F"/>
    <w:rsid w:val="009A1548"/>
    <w:rsid w:val="009A1A40"/>
    <w:rsid w:val="009A1C93"/>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720"/>
    <w:rsid w:val="00A8176D"/>
    <w:rsid w:val="00A81A9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2428"/>
    <w:rsid w:val="00AA27E5"/>
    <w:rsid w:val="00AA2BCD"/>
    <w:rsid w:val="00AA2D9A"/>
    <w:rsid w:val="00AA35F6"/>
    <w:rsid w:val="00AA376C"/>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6F5"/>
    <w:rsid w:val="00BC2786"/>
    <w:rsid w:val="00BC2B0A"/>
    <w:rsid w:val="00BC2D72"/>
    <w:rsid w:val="00BC2E4D"/>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5178"/>
    <w:rsid w:val="00C05216"/>
    <w:rsid w:val="00C05323"/>
    <w:rsid w:val="00C05958"/>
    <w:rsid w:val="00C05E36"/>
    <w:rsid w:val="00C06B73"/>
    <w:rsid w:val="00C07290"/>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C8D"/>
    <w:rsid w:val="00C44FBD"/>
    <w:rsid w:val="00C450F1"/>
    <w:rsid w:val="00C45BBA"/>
    <w:rsid w:val="00C45CF9"/>
    <w:rsid w:val="00C46095"/>
    <w:rsid w:val="00C46825"/>
    <w:rsid w:val="00C46A6C"/>
    <w:rsid w:val="00C470BC"/>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2F3"/>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303DB"/>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D2"/>
    <w:rsid w:val="00D7098F"/>
    <w:rsid w:val="00D70A9A"/>
    <w:rsid w:val="00D7124D"/>
    <w:rsid w:val="00D71A45"/>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D2F"/>
    <w:rsid w:val="00E07DF9"/>
    <w:rsid w:val="00E10144"/>
    <w:rsid w:val="00E103DD"/>
    <w:rsid w:val="00E10403"/>
    <w:rsid w:val="00E10A05"/>
    <w:rsid w:val="00E10A6A"/>
    <w:rsid w:val="00E10FFA"/>
    <w:rsid w:val="00E1101A"/>
    <w:rsid w:val="00E121DB"/>
    <w:rsid w:val="00E123D8"/>
    <w:rsid w:val="00E13347"/>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AD1"/>
    <w:rsid w:val="00E65F33"/>
    <w:rsid w:val="00E65FAE"/>
    <w:rsid w:val="00E660B1"/>
    <w:rsid w:val="00E66772"/>
    <w:rsid w:val="00E667A9"/>
    <w:rsid w:val="00E66B32"/>
    <w:rsid w:val="00E66DCB"/>
    <w:rsid w:val="00E66E1F"/>
    <w:rsid w:val="00E66E69"/>
    <w:rsid w:val="00E67269"/>
    <w:rsid w:val="00E67545"/>
    <w:rsid w:val="00E67A4A"/>
    <w:rsid w:val="00E67E81"/>
    <w:rsid w:val="00E700E5"/>
    <w:rsid w:val="00E701A3"/>
    <w:rsid w:val="00E70244"/>
    <w:rsid w:val="00E70368"/>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31E"/>
    <w:rsid w:val="00E92387"/>
    <w:rsid w:val="00E92745"/>
    <w:rsid w:val="00E92864"/>
    <w:rsid w:val="00E92887"/>
    <w:rsid w:val="00E928CC"/>
    <w:rsid w:val="00E933CC"/>
    <w:rsid w:val="00E933FD"/>
    <w:rsid w:val="00E93485"/>
    <w:rsid w:val="00E940D6"/>
    <w:rsid w:val="00E94691"/>
    <w:rsid w:val="00E9530D"/>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886"/>
    <w:rsid w:val="00FB4A6D"/>
    <w:rsid w:val="00FB4D91"/>
    <w:rsid w:val="00FB4DAA"/>
    <w:rsid w:val="00FB5B9E"/>
    <w:rsid w:val="00FB6086"/>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3461"/>
    <w:rsid w:val="00FE491F"/>
    <w:rsid w:val="00FE4D16"/>
    <w:rsid w:val="00FE500C"/>
    <w:rsid w:val="00FE51C1"/>
    <w:rsid w:val="00FE541E"/>
    <w:rsid w:val="00FE55C9"/>
    <w:rsid w:val="00FE570D"/>
    <w:rsid w:val="00FE5BEF"/>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5"/>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5A78-E9E8-4EE8-8F97-26EBCD38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7320</Words>
  <Characters>43923</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51141</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19</cp:revision>
  <cp:lastPrinted>2022-10-03T10:17:00Z</cp:lastPrinted>
  <dcterms:created xsi:type="dcterms:W3CDTF">2023-08-18T09:25:00Z</dcterms:created>
  <dcterms:modified xsi:type="dcterms:W3CDTF">2023-08-18T10:32:00Z</dcterms:modified>
</cp:coreProperties>
</file>