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11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.2022.MJ</w:t>
      </w:r>
      <w:r>
        <w:rPr>
          <w:rFonts w:cs="Arial"/>
          <w:kern w:val="2"/>
        </w:rPr>
        <w:t xml:space="preserve">                                                 Włodawa  dnia 29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.0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8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spacing w:lineRule="auto" w:line="240"/>
        <w:ind w:left="735" w:right="0" w:hanging="0"/>
        <w:jc w:val="center"/>
        <w:rPr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  <w:lang w:val="pl-PL"/>
        </w:rPr>
        <w:t>„</w:t>
      </w:r>
      <w:r>
        <w:rPr>
          <w:rFonts w:cs="Times New Roman" w:ascii="Cambria" w:hAnsi="Cambria"/>
          <w:b/>
          <w:bCs/>
          <w:i/>
          <w:iCs/>
          <w:sz w:val="24"/>
          <w:szCs w:val="24"/>
          <w:lang w:val="pl-PL"/>
        </w:rPr>
        <w:t>Budowa oświetlenia drogowego na terenie miasta Włodawa w ramach zadań inwestycyjnych pn.: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spacing w:lineRule="auto" w:line="240"/>
        <w:ind w:left="735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suppressAutoHyphens w:val="true"/>
        <w:bidi w:val="0"/>
        <w:spacing w:lineRule="auto" w:line="240" w:before="0" w:after="0"/>
        <w:ind w:left="57" w:right="0" w:hanging="0"/>
        <w:jc w:val="left"/>
        <w:rPr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  <w:lang w:val="pl-PL"/>
        </w:rPr>
        <w:t xml:space="preserve">Zadanie 1) </w:t>
      </w:r>
      <w:r>
        <w:rPr>
          <w:rFonts w:ascii="Cambria" w:hAnsi="Cambria"/>
          <w:b/>
          <w:bCs/>
          <w:sz w:val="24"/>
          <w:szCs w:val="24"/>
          <w:lang w:val="pl-PL"/>
        </w:rPr>
        <w:t>„Budowa oświetlenia drogowego na ul. Diamentowej, ul. Bursztynowej, ul. Szmaragdowej, ul. Turkusowej, ul. Ceramicznej, ul. Rubinowej, ul. Malinowej, ul. Klinkierowej, ul. Glazurowej, ul. Ceglanej, ul. Konwaliowej, ul. Porcelanowej we Włodawie – etap I”;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 w:ascii="Cambria" w:hAnsi="Cambr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 xml:space="preserve"> </w:t>
      </w:r>
      <w:r>
        <w:rPr>
          <w:rFonts w:cs="Times New Roman" w:ascii="Cambria" w:hAnsi="Cambr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Zadanie 2)</w:t>
      </w:r>
      <w:r>
        <w:rPr>
          <w:rFonts w:cs="Times New Roman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 xml:space="preserve"> „Budowa oświetlenia drogowego na ul. Konwaliowej we Włodawie”.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Arial" w:hAnsi="Arial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202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2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 poz. 1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710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nr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99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/2022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z dnia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24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.0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8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.2022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29.08.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202 r. , zgodnie z art 222 ust 4  ustawy pzp przed otwarciem ofert udostępniono na stronie internetowej prowadzonego postępowania kwotę jaką Zamawiający zamierza przeznaczyć na sfinansowanie zamówienia wynoszącą: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dla zadania 1-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250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 000,00 zł brutto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i dla zadania 2 – 50 000 zł brutto.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single"/>
          <w:lang w:val="pl-PL" w:eastAsia="zxx" w:bidi="zxx"/>
        </w:rPr>
        <w:t xml:space="preserve">OFERTA  NR 1 </w:t>
      </w: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single"/>
          <w:lang w:val="pl-PL" w:eastAsia="zxx" w:bidi="zxx"/>
        </w:rPr>
        <w:t xml:space="preserve">na zadanie nr 1 i zadanie nr 2 </w:t>
      </w: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single"/>
          <w:lang w:val="pl-PL" w:eastAsia="zxx" w:bidi="zxx"/>
        </w:rPr>
        <w:t>- złożona przez:</w:t>
      </w:r>
    </w:p>
    <w:p>
      <w:pPr>
        <w:pStyle w:val="Normal"/>
        <w:bidi w:val="0"/>
        <w:spacing w:lineRule="auto" w:line="240" w:before="0" w:after="120"/>
        <w:ind w:left="23" w:right="0" w:hanging="0"/>
        <w:jc w:val="left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Przedsiębiorstwo Usługowo Handlowe „ENERGETYK BIS” s.c. K. Brzozowski, A. Kędzierawski z siedzibą przy ul. Jasnej 1, 22-200 Włodawa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kern w:val="2"/>
          <w:sz w:val="22"/>
          <w:szCs w:val="2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kern w:val="2"/>
          <w:sz w:val="22"/>
          <w:szCs w:val="2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bookmarkStart w:id="10" w:name="__DdeLink__3309_211375837221"/>
      <w:bookmarkEnd w:id="10"/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 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>dla zadania nr 1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: </w:t>
      </w:r>
    </w:p>
    <w:p>
      <w:pPr>
        <w:pStyle w:val="Normal"/>
        <w:bidi w:val="0"/>
        <w:spacing w:lineRule="atLeast" w:line="20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237 000,00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color w:val="000000"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000000"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 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>dla zadania nr 2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: </w:t>
      </w:r>
    </w:p>
    <w:p>
      <w:pPr>
        <w:pStyle w:val="Normal"/>
        <w:bidi w:val="0"/>
        <w:spacing w:lineRule="atLeast" w:line="20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5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0 000,00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color w:val="000000"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000000"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right"/>
        <w:rPr>
          <w:color w:val="000000"/>
        </w:rPr>
      </w:pPr>
      <w:r>
        <w:rPr>
          <w:rFonts w:eastAsia="NSimSun" w:cs="Arial"/>
          <w:b/>
          <w:bCs/>
          <w:color w:val="000000"/>
          <w:kern w:val="2"/>
          <w:sz w:val="24"/>
          <w:szCs w:val="24"/>
          <w:lang w:val="pl-PL" w:eastAsia="zh-CN" w:bidi="hi-IN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right"/>
        <w:rPr>
          <w:color w:val="000000"/>
        </w:rPr>
      </w:pPr>
      <w:r>
        <w:rPr>
          <w:rFonts w:eastAsia="NSimSun" w:cs="Arial"/>
          <w:b/>
          <w:bCs/>
          <w:color w:val="000000"/>
          <w:kern w:val="2"/>
          <w:sz w:val="24"/>
          <w:szCs w:val="24"/>
          <w:lang w:val="pl-PL" w:eastAsia="zh-CN" w:bidi="hi-IN"/>
        </w:rPr>
        <w:tab/>
        <w:t>Z up. Burmistrza</w:t>
      </w:r>
    </w:p>
    <w:p>
      <w:pPr>
        <w:pStyle w:val="Normal"/>
        <w:bidi w:val="0"/>
        <w:spacing w:lineRule="auto" w:line="240" w:before="0" w:after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jc w:val="right"/>
        <w:rPr>
          <w:color w:val="000000"/>
        </w:rPr>
      </w:pPr>
      <w:r>
        <w:rPr>
          <w:rFonts w:eastAsia="NSimSun" w:cs="Arial"/>
          <w:b/>
          <w:bCs/>
          <w:color w:val="000000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eastAsia="NSimSun" w:cs="Arial"/>
          <w:b/>
          <w:bCs/>
          <w:color w:val="000000"/>
          <w:kern w:val="2"/>
          <w:sz w:val="24"/>
          <w:szCs w:val="24"/>
          <w:lang w:val="pl-PL" w:eastAsia="zh-CN" w:bidi="hi-IN"/>
        </w:rPr>
        <w:tab/>
        <w:tab/>
        <w:tab/>
        <w:tab/>
        <w:tab/>
        <w:tab/>
        <w:tab/>
      </w:r>
      <w:r>
        <w:rPr>
          <w:b/>
          <w:bCs/>
          <w:color w:val="000000"/>
        </w:rPr>
        <w:tab/>
        <w:tab/>
        <w:tab/>
      </w:r>
      <w:r>
        <w:rPr>
          <w:b/>
          <w:bCs/>
          <w:i/>
          <w:iCs/>
          <w:color w:val="000000"/>
        </w:rPr>
        <w:t>Wiesław Holaczuk</w:t>
      </w:r>
    </w:p>
    <w:p>
      <w:pPr>
        <w:pStyle w:val="Normal"/>
        <w:bidi w:val="0"/>
        <w:spacing w:lineRule="auto" w:line="240" w:before="0" w:after="0"/>
        <w:jc w:val="right"/>
        <w:rPr>
          <w:color w:val="000000"/>
        </w:rPr>
      </w:pPr>
      <w:r>
        <w:rPr>
          <w:b/>
          <w:bCs/>
          <w:color w:val="000000"/>
        </w:rPr>
        <w:t>Zastępca Burmistrza</w:t>
      </w:r>
    </w:p>
    <w:p>
      <w:pPr>
        <w:pStyle w:val="Normal"/>
        <w:bidi w:val="0"/>
        <w:spacing w:lineRule="auto" w:line="360" w:before="0" w:after="0"/>
        <w:jc w:val="right"/>
        <w:rPr>
          <w:color w:val="000000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lewa">
    <w:name w:val="Główka lewa"/>
    <w:basedOn w:val="Gwka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272</TotalTime>
  <Application>LibreOffice/7.0.0.3$Windows_X86_64 LibreOffice_project/8061b3e9204bef6b321a21033174034a5e2ea88e</Application>
  <Pages>1</Pages>
  <Words>276</Words>
  <Characters>1492</Characters>
  <CharactersWithSpaces>1842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2022-08-29T10:18:43Z</cp:lastPrinted>
  <dcterms:modified xsi:type="dcterms:W3CDTF">2022-08-29T10:18:53Z</dcterms:modified>
  <cp:revision>29</cp:revision>
  <dc:subject/>
  <dc:title/>
</cp:coreProperties>
</file>