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ind w:hanging="0" w:left="0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nr 1.1.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Rz.271.40.2023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hanging="0" w:left="2438" w:right="0"/>
        <w:jc w:val="lef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left="0" w:right="0"/>
        <w:jc w:val="lef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35pt;height:56.6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lef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KRS/CeiDG)</w:t>
      </w:r>
    </w:p>
    <w:p>
      <w:pPr>
        <w:pStyle w:val="Opisypl"/>
        <w:suppressAutoHyphens w:val="true"/>
        <w:bidi w:val="0"/>
        <w:jc w:val="lef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spacing w:lineRule="auto" w:line="360" w:before="240" w:after="120"/>
        <w:ind w:hanging="0" w:left="0" w:right="0"/>
        <w:jc w:val="left"/>
        <w:rPr>
          <w:rFonts w:ascii="Arial" w:hAnsi="Arial"/>
          <w:sz w:val="22"/>
          <w:szCs w:val="22"/>
          <w:lang w:val="pl-PL"/>
        </w:rPr>
      </w:pPr>
      <w:r>
        <w:rPr/>
        <w:object>
          <v:shape id="control_shape_1" o:allowincell="t" style="width:199.45pt;height:19.75pt" type="#_x0000_t75"/>
          <w:control r:id="rId3" w:name="Podstawa do reprezentacji" w:shapeid="control_shape_1"/>
        </w:object>
      </w:r>
    </w:p>
    <w:p>
      <w:pPr>
        <w:pStyle w:val="Opisypl"/>
        <w:suppressAutoHyphens w:val="true"/>
        <w:bidi w:val="0"/>
        <w:spacing w:lineRule="auto" w:line="360" w:before="240" w:after="120"/>
        <w:ind w:hanging="0" w:left="0" w:right="0"/>
        <w:jc w:val="lef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Heading1"/>
        <w:numPr>
          <w:ilvl w:val="0"/>
          <w:numId w:val="1"/>
        </w:numPr>
        <w:bidi w:val="0"/>
        <w:spacing w:lineRule="auto" w:line="360" w:before="240" w:after="120"/>
        <w:ind w:hanging="0" w:left="3118" w:right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podzespołów</w:t>
      </w:r>
    </w:p>
    <w:p>
      <w:pPr>
        <w:pStyle w:val="BodyText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Zakup i dostawa 4 monitorów oraz 6 urządzeń wielofunkcyjnych na potrzeby Urzędu Miasta Legionowo</w:t>
      </w:r>
    </w:p>
    <w:p>
      <w:pPr>
        <w:pStyle w:val="BodyText"/>
        <w:numPr>
          <w:ilvl w:val="0"/>
          <w:numId w:val="0"/>
        </w:numPr>
        <w:bidi w:val="0"/>
        <w:ind w:hanging="0" w:left="3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 monitory:</w:t>
      </w:r>
    </w:p>
    <w:p>
      <w:pPr>
        <w:pStyle w:val="BodyText"/>
        <w:numPr>
          <w:ilvl w:val="0"/>
          <w:numId w:val="0"/>
        </w:numPr>
        <w:bidi w:val="0"/>
        <w:ind w:hanging="0" w:left="3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Producent:</w:t>
      </w:r>
      <w:r>
        <w:rPr/>
        <w:object>
          <v:shape id="control_shape_2" o:allowincell="t" style="width:425.1pt;height:25.4pt" type="#_x0000_t75"/>
          <w:control r:id="rId4" w:name="Producent monitorów" w:shapeid="control_shape_2"/>
        </w:object>
      </w:r>
    </w:p>
    <w:p>
      <w:pPr>
        <w:pStyle w:val="BodyText"/>
        <w:numPr>
          <w:ilvl w:val="0"/>
          <w:numId w:val="0"/>
        </w:numPr>
        <w:bidi w:val="0"/>
        <w:ind w:hanging="0" w:left="3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Model:</w:t>
      </w:r>
    </w:p>
    <w:p>
      <w:pPr>
        <w:pStyle w:val="BodyText"/>
        <w:numPr>
          <w:ilvl w:val="0"/>
          <w:numId w:val="0"/>
        </w:numPr>
        <w:bidi w:val="0"/>
        <w:ind w:hanging="0" w:left="340"/>
        <w:jc w:val="left"/>
        <w:rPr>
          <w:rFonts w:ascii="Arial" w:hAnsi="Arial"/>
          <w:sz w:val="22"/>
          <w:szCs w:val="22"/>
        </w:rPr>
      </w:pPr>
      <w:r>
        <w:rPr/>
        <w:object>
          <v:shape id="control_shape_3" o:allowincell="t" style="width:425.1pt;height:25.4pt" type="#_x0000_t75"/>
          <w:control r:id="rId5" w:name="Konkretny model monitora" w:shapeid="control_shape_3"/>
        </w:object>
      </w:r>
    </w:p>
    <w:p>
      <w:pPr>
        <w:pStyle w:val="BodyText"/>
        <w:numPr>
          <w:ilvl w:val="0"/>
          <w:numId w:val="0"/>
        </w:numPr>
        <w:bidi w:val="0"/>
        <w:ind w:hanging="0" w:left="3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6 urządzeń wielofunkcyjnych:</w:t>
      </w:r>
    </w:p>
    <w:p>
      <w:pPr>
        <w:pStyle w:val="BodyText"/>
        <w:numPr>
          <w:ilvl w:val="0"/>
          <w:numId w:val="0"/>
        </w:numPr>
        <w:bidi w:val="0"/>
        <w:ind w:hanging="0" w:left="3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Producent:</w:t>
      </w:r>
    </w:p>
    <w:p>
      <w:pPr>
        <w:pStyle w:val="BodyText"/>
        <w:numPr>
          <w:ilvl w:val="0"/>
          <w:numId w:val="0"/>
        </w:numPr>
        <w:bidi w:val="0"/>
        <w:ind w:hanging="0" w:left="340"/>
        <w:jc w:val="left"/>
        <w:rPr>
          <w:rFonts w:ascii="Arial" w:hAnsi="Arial"/>
          <w:sz w:val="22"/>
          <w:szCs w:val="22"/>
        </w:rPr>
      </w:pPr>
      <w:r>
        <w:rPr/>
        <w:object>
          <v:shape id="control_shape_4" o:allowincell="t" style="width:425.1pt;height:25.4pt" type="#_x0000_t75"/>
          <w:control r:id="rId6" w:name="Producent urządzeń wielofunkcyjnych" w:shapeid="control_shape_4"/>
        </w:object>
      </w:r>
    </w:p>
    <w:p>
      <w:pPr>
        <w:pStyle w:val="BodyText"/>
        <w:numPr>
          <w:ilvl w:val="0"/>
          <w:numId w:val="0"/>
        </w:numPr>
        <w:bidi w:val="0"/>
        <w:ind w:hanging="0" w:left="3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Model:</w:t>
      </w:r>
    </w:p>
    <w:p>
      <w:pPr>
        <w:pStyle w:val="BodyText"/>
        <w:numPr>
          <w:ilvl w:val="0"/>
          <w:numId w:val="0"/>
        </w:numPr>
        <w:bidi w:val="0"/>
        <w:ind w:hanging="0" w:left="340"/>
        <w:jc w:val="left"/>
        <w:rPr>
          <w:rFonts w:ascii="Arial" w:hAnsi="Arial"/>
          <w:sz w:val="22"/>
          <w:szCs w:val="22"/>
        </w:rPr>
      </w:pPr>
      <w:r>
        <w:rPr/>
        <w:object>
          <v:shape id="control_shape_5" o:allowincell="t" style="width:425.1pt;height:25.4pt" type="#_x0000_t75"/>
          <w:control r:id="rId7" w:name="Konkretny model urządzeń wielofunkcyjnych" w:shapeid="control_shape_5"/>
        </w:object>
      </w:r>
    </w:p>
    <w:p>
      <w:pPr>
        <w:pStyle w:val="BodyText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BodyText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Formularz podzespołów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left="0" w:right="0"/>
        <w:jc w:val="lef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left="0" w:right="0"/>
        <w:jc w:val="lef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- osobę(-y)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left="0" w:right="0"/>
        <w:jc w:val="lef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left="0" w:right="0"/>
        <w:jc w:val="lef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do reprezentowania wykonawcy udzielonym przez osoby, o których mowa w lit. a i b.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1191"/>
        <w:ind w:hanging="0" w:left="0" w:right="0"/>
        <w:jc w:val="left"/>
        <w:rPr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UWAGA! W przypadku jego niezłożenia formularzy podzespołów, złożenia niezgodnie z jego treścią lub niekompletnego, oferta nie podlega uzupełnieniu. Oferta wykonawcy, który nie złoży tego dokumentu podlegać będzie odrzuceniu na podstawie art. 226 ust. 1 pkt 5 ustawy Pzp – jej treść jest niezgodna z warunkami zamówienia, z zastrzeżeniem art. 223 ust. 2 pkt 3 ustawy Pzp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left="0" w:right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left="0" w:right="5953"/>
      <w:jc w:val="lef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left="340" w:right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2</Pages>
  <Words>202</Words>
  <Characters>1347</Characters>
  <CharactersWithSpaces>1530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2023-09-19T10:05:44Z</dcterms:created>
  <dc:creator/>
  <dc:description/>
  <dc:language>pl-PL</dc:language>
  <cp:lastModifiedBy/>
  <dcterms:modified xsi:type="dcterms:W3CDTF">2023-09-19T10:33:20Z</dcterms:modified>
  <cp:revision>3</cp:revision>
  <dc:subject/>
  <dc:title>Formularz podzespołów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