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Załącznik nr </w:t>
      </w:r>
      <w:r w:rsidR="00D06E94">
        <w:rPr>
          <w:rFonts w:ascii="Arial" w:hAnsi="Arial" w:cs="Arial"/>
          <w:b/>
        </w:rPr>
        <w:t>2.2.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D06E94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="00D06E94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="00D06E94" w:rsidRPr="0085481F">
        <w:rPr>
          <w:rFonts w:ascii="Arial" w:hAnsi="Arial" w:cs="Arial"/>
          <w:b/>
          <w:sz w:val="22"/>
          <w:szCs w:val="22"/>
        </w:rPr>
        <w:t>(Dz.U. z 2022 r. poz. 835</w:t>
      </w:r>
      <w:r w:rsidR="00D06E94">
        <w:rPr>
          <w:rFonts w:ascii="Arial" w:hAnsi="Arial" w:cs="Arial"/>
          <w:b/>
          <w:sz w:val="22"/>
          <w:szCs w:val="22"/>
        </w:rPr>
        <w:t xml:space="preserve"> ze zm.</w:t>
      </w:r>
      <w:r w:rsidR="00D06E94"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D06E94" w:rsidRDefault="0085481F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r w:rsidRPr="00D85422">
        <w:rPr>
          <w:rFonts w:ascii="Arial" w:hAnsi="Arial" w:cs="Arial"/>
          <w:sz w:val="22"/>
          <w:szCs w:val="22"/>
        </w:rPr>
        <w:t>pn.:</w:t>
      </w:r>
      <w:r w:rsidRPr="00D06E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06E94" w:rsidRPr="00D06E94">
        <w:rPr>
          <w:rFonts w:ascii="Arial" w:hAnsi="Arial" w:cs="Arial"/>
          <w:b/>
          <w:bCs/>
          <w:sz w:val="22"/>
          <w:szCs w:val="22"/>
        </w:rPr>
        <w:t xml:space="preserve">„Dostawa paliw płynnych dla potrzeb Gminy Krzemieniewo </w:t>
      </w:r>
      <w:r w:rsidR="00D43A6A">
        <w:rPr>
          <w:rFonts w:ascii="Arial" w:hAnsi="Arial" w:cs="Arial"/>
          <w:b/>
          <w:bCs/>
          <w:sz w:val="22"/>
          <w:szCs w:val="22"/>
        </w:rPr>
        <w:t>w roku 2024</w:t>
      </w:r>
      <w:bookmarkStart w:id="0" w:name="_GoBack"/>
      <w:bookmarkEnd w:id="0"/>
      <w:r w:rsidR="00D06E94" w:rsidRPr="00D06E94">
        <w:rPr>
          <w:rFonts w:ascii="Arial" w:hAnsi="Arial" w:cs="Arial"/>
          <w:b/>
          <w:bCs/>
          <w:sz w:val="22"/>
          <w:szCs w:val="22"/>
        </w:rPr>
        <w:t>”</w:t>
      </w:r>
      <w:r w:rsidR="00D85422" w:rsidRPr="00D06E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06E94">
        <w:rPr>
          <w:rFonts w:ascii="Arial" w:hAnsi="Arial" w:cs="Arial"/>
          <w:i/>
          <w:sz w:val="22"/>
          <w:szCs w:val="22"/>
        </w:rPr>
        <w:t>(nazwa postępowania)</w:t>
      </w:r>
      <w:r w:rsidRPr="00D06E94">
        <w:rPr>
          <w:rFonts w:ascii="Arial" w:hAnsi="Arial" w:cs="Arial"/>
          <w:sz w:val="22"/>
          <w:szCs w:val="22"/>
        </w:rPr>
        <w:t xml:space="preserve">, prowadzonego przez: </w:t>
      </w:r>
      <w:r w:rsidRPr="00D06E94">
        <w:rPr>
          <w:rFonts w:ascii="Arial" w:hAnsi="Arial" w:cs="Arial"/>
          <w:b/>
          <w:sz w:val="22"/>
          <w:szCs w:val="22"/>
        </w:rPr>
        <w:t xml:space="preserve">Gminę </w:t>
      </w:r>
      <w:r w:rsidR="00D85422" w:rsidRPr="00D06E94">
        <w:rPr>
          <w:rFonts w:ascii="Arial" w:hAnsi="Arial" w:cs="Arial"/>
          <w:b/>
          <w:sz w:val="22"/>
          <w:szCs w:val="22"/>
        </w:rPr>
        <w:t>Krzemieniewo</w:t>
      </w:r>
      <w:r w:rsidRPr="00D06E94">
        <w:rPr>
          <w:rFonts w:ascii="Arial" w:hAnsi="Arial" w:cs="Arial"/>
          <w:b/>
          <w:sz w:val="22"/>
          <w:szCs w:val="22"/>
        </w:rPr>
        <w:t xml:space="preserve"> </w:t>
      </w:r>
      <w:r w:rsidRPr="00D06E94">
        <w:rPr>
          <w:rFonts w:ascii="Arial" w:hAnsi="Arial" w:cs="Arial"/>
          <w:i/>
          <w:sz w:val="22"/>
          <w:szCs w:val="22"/>
        </w:rPr>
        <w:t>(oznaczenie za</w:t>
      </w:r>
      <w:r w:rsidRPr="00BF52CF">
        <w:rPr>
          <w:rFonts w:ascii="Arial" w:hAnsi="Arial" w:cs="Arial"/>
          <w:i/>
          <w:sz w:val="22"/>
          <w:szCs w:val="22"/>
        </w:rPr>
        <w:t xml:space="preserve">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916726" w:rsidRPr="00916726" w:rsidRDefault="00916726" w:rsidP="009167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 nie podlegam wykluczeniu z postępowania na podstawie art. 7 ust. 1 ustawy z dnia 13 kwietnia 2022 r. w celu przeciwdziałania wspieraniu agresji Federacji Rosyjskiej na Ukrainę rozpoczętej w dniu 24 lutego 2022 r.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Federacji Rosyjskiej na Ukrainę rozpoczętej w dniu 24 lutego 2022 r.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9A7BBD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BD" w:rsidRDefault="009A7BBD" w:rsidP="00A636AE">
      <w:r>
        <w:separator/>
      </w:r>
    </w:p>
  </w:endnote>
  <w:endnote w:type="continuationSeparator" w:id="0">
    <w:p w:rsidR="009A7BBD" w:rsidRDefault="009A7BBD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BD" w:rsidRDefault="009A7BBD" w:rsidP="00A636AE">
      <w:r>
        <w:separator/>
      </w:r>
    </w:p>
  </w:footnote>
  <w:footnote w:type="continuationSeparator" w:id="0">
    <w:p w:rsidR="009A7BBD" w:rsidRDefault="009A7BBD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2EFE"/>
    <w:rsid w:val="0035192E"/>
    <w:rsid w:val="0040634D"/>
    <w:rsid w:val="004B3685"/>
    <w:rsid w:val="004C79E1"/>
    <w:rsid w:val="00740092"/>
    <w:rsid w:val="0082782A"/>
    <w:rsid w:val="0085481F"/>
    <w:rsid w:val="008F68C6"/>
    <w:rsid w:val="00916726"/>
    <w:rsid w:val="009A7BBD"/>
    <w:rsid w:val="00A241B7"/>
    <w:rsid w:val="00A636AE"/>
    <w:rsid w:val="00B4799B"/>
    <w:rsid w:val="00BF3368"/>
    <w:rsid w:val="00C75C87"/>
    <w:rsid w:val="00CC466B"/>
    <w:rsid w:val="00D06E94"/>
    <w:rsid w:val="00D43033"/>
    <w:rsid w:val="00D43A6A"/>
    <w:rsid w:val="00D85422"/>
    <w:rsid w:val="00DA015A"/>
    <w:rsid w:val="00E0048D"/>
    <w:rsid w:val="00E65016"/>
    <w:rsid w:val="00E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1E8C1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wpd1095a99msonormal">
    <w:name w:val="gwpd1095a99_msonormal"/>
    <w:basedOn w:val="Normalny"/>
    <w:rsid w:val="00916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12</cp:revision>
  <dcterms:created xsi:type="dcterms:W3CDTF">2022-04-27T11:25:00Z</dcterms:created>
  <dcterms:modified xsi:type="dcterms:W3CDTF">2023-12-01T11:01:00Z</dcterms:modified>
</cp:coreProperties>
</file>