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AB" w:rsidRPr="00487DAB" w:rsidRDefault="00487DAB" w:rsidP="00487DAB">
      <w:pPr>
        <w:keepNext/>
        <w:spacing w:after="0" w:line="240" w:lineRule="auto"/>
        <w:ind w:left="0" w:firstLine="0"/>
        <w:jc w:val="left"/>
        <w:outlineLvl w:val="0"/>
        <w:rPr>
          <w:rFonts w:ascii="Arial" w:hAnsi="Arial" w:cs="Arial"/>
          <w:b/>
          <w:bCs/>
          <w:color w:val="auto"/>
          <w:sz w:val="28"/>
          <w:szCs w:val="28"/>
          <w:lang w:eastAsia="x-none"/>
        </w:rPr>
      </w:pPr>
      <w:r w:rsidRPr="00487DAB">
        <w:rPr>
          <w:rFonts w:ascii="Arial" w:hAnsi="Arial" w:cs="Arial"/>
          <w:b/>
          <w:bCs/>
          <w:color w:val="auto"/>
          <w:sz w:val="22"/>
          <w:lang w:eastAsia="x-none"/>
        </w:rPr>
        <w:t xml:space="preserve">                           </w:t>
      </w:r>
      <w:r w:rsidRPr="00487DAB">
        <w:rPr>
          <w:rFonts w:ascii="Arial" w:hAnsi="Arial" w:cs="Arial"/>
          <w:b/>
          <w:bCs/>
          <w:color w:val="auto"/>
          <w:sz w:val="22"/>
          <w:lang w:val="x-none" w:eastAsia="x-none"/>
        </w:rPr>
        <w:t xml:space="preserve">ZATWIERDZAM   </w:t>
      </w:r>
      <w:r w:rsidRPr="00487DAB">
        <w:rPr>
          <w:rFonts w:ascii="Arial" w:hAnsi="Arial" w:cs="Arial"/>
          <w:b/>
          <w:bCs/>
          <w:color w:val="auto"/>
          <w:sz w:val="22"/>
          <w:lang w:val="x-none" w:eastAsia="x-none"/>
        </w:rPr>
        <w:tab/>
      </w:r>
      <w:r w:rsidRPr="00487DAB">
        <w:rPr>
          <w:rFonts w:ascii="Arial" w:hAnsi="Arial" w:cs="Arial"/>
          <w:b/>
          <w:bCs/>
          <w:color w:val="auto"/>
          <w:sz w:val="22"/>
          <w:lang w:val="x-none" w:eastAsia="x-none"/>
        </w:rPr>
        <w:tab/>
      </w:r>
      <w:r w:rsidRPr="00487DAB">
        <w:rPr>
          <w:rFonts w:ascii="Arial" w:hAnsi="Arial" w:cs="Arial"/>
          <w:b/>
          <w:bCs/>
          <w:color w:val="auto"/>
          <w:sz w:val="22"/>
          <w:lang w:val="x-none" w:eastAsia="x-none"/>
        </w:rPr>
        <w:tab/>
      </w:r>
      <w:r w:rsidRPr="00487DAB">
        <w:rPr>
          <w:rFonts w:ascii="Arial" w:hAnsi="Arial" w:cs="Arial"/>
          <w:b/>
          <w:bCs/>
          <w:color w:val="auto"/>
          <w:sz w:val="22"/>
          <w:lang w:val="x-none" w:eastAsia="x-none"/>
        </w:rPr>
        <w:tab/>
      </w:r>
      <w:r w:rsidRPr="00487DAB">
        <w:rPr>
          <w:rFonts w:ascii="Arial" w:hAnsi="Arial" w:cs="Arial"/>
          <w:b/>
          <w:bCs/>
          <w:color w:val="auto"/>
          <w:sz w:val="22"/>
          <w:lang w:eastAsia="x-none"/>
        </w:rPr>
        <w:t xml:space="preserve">       </w:t>
      </w:r>
      <w:r w:rsidR="009E77CA">
        <w:rPr>
          <w:rFonts w:ascii="Arial" w:hAnsi="Arial" w:cs="Arial"/>
          <w:b/>
          <w:bCs/>
          <w:color w:val="auto"/>
          <w:sz w:val="22"/>
          <w:lang w:eastAsia="x-none"/>
        </w:rPr>
        <w:t>Kraków, dn. 23</w:t>
      </w:r>
      <w:r w:rsidRPr="00487DAB">
        <w:rPr>
          <w:rFonts w:ascii="Arial" w:hAnsi="Arial" w:cs="Arial"/>
          <w:b/>
          <w:bCs/>
          <w:color w:val="auto"/>
          <w:sz w:val="22"/>
          <w:lang w:eastAsia="x-none"/>
        </w:rPr>
        <w:t>.0</w:t>
      </w:r>
      <w:r>
        <w:rPr>
          <w:rFonts w:ascii="Arial" w:hAnsi="Arial" w:cs="Arial"/>
          <w:b/>
          <w:bCs/>
          <w:color w:val="auto"/>
          <w:sz w:val="22"/>
          <w:lang w:eastAsia="x-none"/>
        </w:rPr>
        <w:t>7</w:t>
      </w:r>
      <w:r w:rsidRPr="00487DAB">
        <w:rPr>
          <w:rFonts w:ascii="Arial" w:hAnsi="Arial" w:cs="Arial"/>
          <w:b/>
          <w:bCs/>
          <w:color w:val="auto"/>
          <w:sz w:val="22"/>
          <w:lang w:eastAsia="x-none"/>
        </w:rPr>
        <w:t>.2020 r.</w:t>
      </w:r>
    </w:p>
    <w:p w:rsidR="00487DAB" w:rsidRPr="00487DAB" w:rsidRDefault="00487DAB" w:rsidP="00487DAB">
      <w:pPr>
        <w:spacing w:after="0" w:line="240" w:lineRule="auto"/>
        <w:ind w:left="0" w:firstLine="0"/>
        <w:jc w:val="left"/>
        <w:rPr>
          <w:rFonts w:ascii="Arial" w:hAnsi="Arial" w:cs="Arial"/>
          <w:b/>
          <w:color w:val="auto"/>
          <w:sz w:val="22"/>
        </w:rPr>
      </w:pPr>
      <w:r w:rsidRPr="00487DAB">
        <w:rPr>
          <w:rFonts w:ascii="Arial" w:hAnsi="Arial" w:cs="Arial"/>
          <w:b/>
          <w:color w:val="auto"/>
          <w:sz w:val="22"/>
        </w:rPr>
        <w:t xml:space="preserve"> z up. Komendanta 3 Regionalnej Bazy Logistycznej</w:t>
      </w:r>
    </w:p>
    <w:p w:rsidR="00487DAB" w:rsidRPr="00487DAB" w:rsidRDefault="00487DAB" w:rsidP="00487DAB">
      <w:pPr>
        <w:spacing w:after="0" w:line="240" w:lineRule="auto"/>
        <w:ind w:left="0" w:firstLine="0"/>
        <w:jc w:val="left"/>
        <w:rPr>
          <w:rFonts w:ascii="Arial" w:hAnsi="Arial" w:cs="Arial"/>
          <w:b/>
          <w:color w:val="auto"/>
          <w:sz w:val="22"/>
        </w:rPr>
      </w:pPr>
      <w:r w:rsidRPr="00487DAB">
        <w:rPr>
          <w:rFonts w:ascii="Arial" w:hAnsi="Arial" w:cs="Arial"/>
          <w:b/>
          <w:color w:val="auto"/>
          <w:sz w:val="22"/>
        </w:rPr>
        <w:t xml:space="preserve"> </w:t>
      </w:r>
    </w:p>
    <w:p w:rsidR="00487DAB" w:rsidRPr="00487DAB" w:rsidRDefault="00487DAB" w:rsidP="00487DAB">
      <w:pPr>
        <w:spacing w:after="0" w:line="240" w:lineRule="auto"/>
        <w:ind w:left="0" w:firstLine="0"/>
        <w:jc w:val="left"/>
        <w:rPr>
          <w:rFonts w:ascii="Arial" w:hAnsi="Arial" w:cs="Arial"/>
          <w:b/>
          <w:color w:val="auto"/>
          <w:sz w:val="22"/>
        </w:rPr>
      </w:pPr>
      <w:r w:rsidRPr="00487DAB">
        <w:rPr>
          <w:rFonts w:ascii="Arial" w:hAnsi="Arial" w:cs="Arial"/>
          <w:b/>
          <w:color w:val="auto"/>
          <w:sz w:val="22"/>
        </w:rPr>
        <w:t xml:space="preserve">         SZEF WYDZIAŁU MATERIAŁOWEGO</w:t>
      </w:r>
    </w:p>
    <w:p w:rsidR="00487DAB" w:rsidRPr="00487DAB" w:rsidRDefault="00487DAB" w:rsidP="00487DAB">
      <w:pPr>
        <w:spacing w:after="0" w:line="240" w:lineRule="auto"/>
        <w:ind w:left="0" w:firstLine="0"/>
        <w:jc w:val="left"/>
        <w:rPr>
          <w:rFonts w:ascii="Arial" w:hAnsi="Arial" w:cs="Arial"/>
          <w:b/>
          <w:color w:val="auto"/>
          <w:sz w:val="22"/>
        </w:rPr>
      </w:pPr>
      <w:r w:rsidRPr="00487DAB">
        <w:rPr>
          <w:rFonts w:ascii="Arial" w:hAnsi="Arial" w:cs="Arial"/>
          <w:b/>
          <w:color w:val="auto"/>
          <w:sz w:val="22"/>
        </w:rPr>
        <w:t xml:space="preserve">             3 Regionalnej Bazy Logistycznej</w:t>
      </w:r>
    </w:p>
    <w:p w:rsidR="00487DAB" w:rsidRPr="00487DAB" w:rsidRDefault="009E77CA" w:rsidP="00487DAB">
      <w:pPr>
        <w:spacing w:after="0" w:line="240" w:lineRule="auto"/>
        <w:ind w:left="0" w:firstLine="0"/>
        <w:jc w:val="left"/>
        <w:rPr>
          <w:rFonts w:ascii="Arial" w:hAnsi="Arial" w:cs="Arial"/>
          <w:b/>
          <w:color w:val="auto"/>
          <w:sz w:val="22"/>
        </w:rPr>
      </w:pPr>
      <w:r>
        <w:rPr>
          <w:rFonts w:ascii="Arial" w:hAnsi="Arial" w:cs="Arial"/>
          <w:b/>
          <w:color w:val="auto"/>
          <w:sz w:val="22"/>
        </w:rPr>
        <w:t xml:space="preserve">              /-/</w:t>
      </w:r>
      <w:r w:rsidR="00487DAB" w:rsidRPr="00487DAB">
        <w:rPr>
          <w:rFonts w:ascii="Arial" w:hAnsi="Arial" w:cs="Arial"/>
          <w:b/>
          <w:color w:val="auto"/>
          <w:sz w:val="22"/>
        </w:rPr>
        <w:t>ppłk Waldemar OTRZONSEK</w:t>
      </w:r>
    </w:p>
    <w:p w:rsidR="00570781" w:rsidRPr="00487DAB" w:rsidRDefault="00570781" w:rsidP="00570781">
      <w:pPr>
        <w:spacing w:after="56" w:line="443" w:lineRule="auto"/>
        <w:ind w:left="199" w:right="9015" w:firstLine="0"/>
        <w:jc w:val="left"/>
        <w:rPr>
          <w:rFonts w:ascii="Arial" w:hAnsi="Arial" w:cs="Arial"/>
          <w:color w:val="FF0000"/>
          <w:sz w:val="22"/>
        </w:rPr>
      </w:pPr>
      <w:r w:rsidRPr="00487DAB">
        <w:rPr>
          <w:rFonts w:ascii="Arial" w:hAnsi="Arial" w:cs="Arial"/>
          <w:b/>
          <w:color w:val="FF0000"/>
          <w:sz w:val="22"/>
        </w:rPr>
        <w:t xml:space="preserve"> </w:t>
      </w:r>
      <w:r w:rsidRPr="00487DAB">
        <w:rPr>
          <w:rFonts w:ascii="Arial" w:hAnsi="Arial" w:cs="Arial"/>
          <w:color w:val="FF0000"/>
          <w:sz w:val="22"/>
        </w:rPr>
        <w:t xml:space="preserve"> </w:t>
      </w:r>
    </w:p>
    <w:p w:rsidR="000E51A6" w:rsidRPr="00487DAB" w:rsidRDefault="000E51A6" w:rsidP="00570781">
      <w:pPr>
        <w:spacing w:after="56" w:line="443" w:lineRule="auto"/>
        <w:ind w:left="199" w:right="9015" w:firstLine="0"/>
        <w:jc w:val="left"/>
        <w:rPr>
          <w:rFonts w:ascii="Arial" w:hAnsi="Arial" w:cs="Arial"/>
          <w:color w:val="FF0000"/>
          <w:sz w:val="22"/>
        </w:rPr>
      </w:pPr>
    </w:p>
    <w:p w:rsidR="000E51A6" w:rsidRPr="00001688" w:rsidRDefault="000E51A6" w:rsidP="00570781">
      <w:pPr>
        <w:spacing w:after="56" w:line="443" w:lineRule="auto"/>
        <w:ind w:left="199" w:right="9015" w:firstLine="0"/>
        <w:jc w:val="left"/>
        <w:rPr>
          <w:rFonts w:ascii="Arial" w:hAnsi="Arial" w:cs="Arial"/>
          <w:color w:val="auto"/>
          <w:sz w:val="22"/>
        </w:rPr>
      </w:pPr>
    </w:p>
    <w:p w:rsidR="00570781" w:rsidRPr="00001688" w:rsidRDefault="00570781" w:rsidP="00570781">
      <w:pPr>
        <w:spacing w:after="62" w:line="266" w:lineRule="auto"/>
        <w:ind w:left="831" w:right="626"/>
        <w:jc w:val="center"/>
        <w:rPr>
          <w:rFonts w:ascii="Arial" w:hAnsi="Arial" w:cs="Arial"/>
          <w:color w:val="auto"/>
          <w:sz w:val="22"/>
        </w:rPr>
      </w:pPr>
      <w:r w:rsidRPr="00001688">
        <w:rPr>
          <w:rFonts w:ascii="Arial" w:hAnsi="Arial" w:cs="Arial"/>
          <w:b/>
          <w:color w:val="auto"/>
          <w:sz w:val="22"/>
        </w:rPr>
        <w:t xml:space="preserve">SPECYFIKACJA ISTOTNYCH WARUNKÓW ZAMÓWIENIA  </w:t>
      </w:r>
    </w:p>
    <w:p w:rsidR="00570781" w:rsidRPr="00001688" w:rsidRDefault="00570781" w:rsidP="00570781">
      <w:pPr>
        <w:spacing w:after="9" w:line="266" w:lineRule="auto"/>
        <w:ind w:left="831" w:right="628"/>
        <w:jc w:val="center"/>
        <w:rPr>
          <w:rFonts w:ascii="Arial" w:hAnsi="Arial" w:cs="Arial"/>
          <w:color w:val="auto"/>
          <w:sz w:val="22"/>
        </w:rPr>
      </w:pPr>
      <w:r w:rsidRPr="00001688">
        <w:rPr>
          <w:rFonts w:ascii="Arial" w:hAnsi="Arial" w:cs="Arial"/>
          <w:b/>
          <w:color w:val="auto"/>
          <w:sz w:val="22"/>
        </w:rPr>
        <w:t xml:space="preserve">W POSTĘPOWANIU </w:t>
      </w:r>
    </w:p>
    <w:p w:rsidR="00570781" w:rsidRPr="00001688" w:rsidRDefault="00570781" w:rsidP="00570781">
      <w:pPr>
        <w:spacing w:after="19" w:line="259" w:lineRule="auto"/>
        <w:ind w:left="199" w:firstLine="0"/>
        <w:jc w:val="left"/>
        <w:rPr>
          <w:rFonts w:ascii="Arial" w:hAnsi="Arial" w:cs="Arial"/>
          <w:color w:val="auto"/>
          <w:sz w:val="22"/>
        </w:rPr>
      </w:pPr>
      <w:r w:rsidRPr="00001688">
        <w:rPr>
          <w:rFonts w:ascii="Arial" w:hAnsi="Arial" w:cs="Arial"/>
          <w:b/>
          <w:color w:val="auto"/>
          <w:sz w:val="22"/>
        </w:rPr>
        <w:t xml:space="preserve"> </w:t>
      </w:r>
    </w:p>
    <w:p w:rsidR="00570781" w:rsidRPr="00001688" w:rsidRDefault="00570781" w:rsidP="00570781">
      <w:pPr>
        <w:spacing w:after="209" w:line="266" w:lineRule="auto"/>
        <w:ind w:left="831" w:right="626"/>
        <w:jc w:val="center"/>
        <w:rPr>
          <w:rFonts w:ascii="Arial" w:hAnsi="Arial" w:cs="Arial"/>
          <w:color w:val="auto"/>
          <w:sz w:val="22"/>
        </w:rPr>
      </w:pPr>
      <w:r w:rsidRPr="00001688">
        <w:rPr>
          <w:rFonts w:ascii="Arial" w:hAnsi="Arial" w:cs="Arial"/>
          <w:b/>
          <w:color w:val="auto"/>
          <w:sz w:val="22"/>
        </w:rPr>
        <w:t xml:space="preserve">p.n.: </w:t>
      </w:r>
    </w:p>
    <w:p w:rsidR="00570781" w:rsidRPr="00001688" w:rsidRDefault="00570781" w:rsidP="006F7F0E">
      <w:pPr>
        <w:spacing w:after="0" w:line="240" w:lineRule="auto"/>
        <w:jc w:val="center"/>
        <w:rPr>
          <w:rFonts w:ascii="Arial" w:hAnsi="Arial" w:cs="Arial"/>
          <w:b/>
          <w:color w:val="auto"/>
          <w:sz w:val="22"/>
        </w:rPr>
      </w:pPr>
      <w:r w:rsidRPr="00001688">
        <w:rPr>
          <w:rFonts w:ascii="Arial" w:hAnsi="Arial" w:cs="Arial"/>
          <w:b/>
          <w:color w:val="auto"/>
          <w:sz w:val="22"/>
        </w:rPr>
        <w:t>Dostawa</w:t>
      </w:r>
      <w:r w:rsidR="008D4DB4" w:rsidRPr="00001688">
        <w:rPr>
          <w:rFonts w:ascii="Arial" w:hAnsi="Arial" w:cs="Arial"/>
          <w:b/>
          <w:color w:val="auto"/>
          <w:sz w:val="22"/>
        </w:rPr>
        <w:t xml:space="preserve"> </w:t>
      </w:r>
      <w:r w:rsidR="00001688" w:rsidRPr="00001688">
        <w:rPr>
          <w:rFonts w:ascii="Arial" w:hAnsi="Arial" w:cs="Arial"/>
          <w:b/>
          <w:color w:val="auto"/>
          <w:sz w:val="22"/>
        </w:rPr>
        <w:t>przedmiotów umundurowania i wyekwipowania - koc</w:t>
      </w:r>
    </w:p>
    <w:p w:rsidR="00570781" w:rsidRPr="00001688" w:rsidRDefault="00570781" w:rsidP="00570781">
      <w:pPr>
        <w:spacing w:after="256" w:line="259" w:lineRule="auto"/>
        <w:ind w:left="628" w:right="427"/>
        <w:jc w:val="center"/>
        <w:rPr>
          <w:rFonts w:ascii="Arial" w:hAnsi="Arial" w:cs="Arial"/>
          <w:color w:val="auto"/>
          <w:sz w:val="22"/>
        </w:rPr>
      </w:pPr>
      <w:r w:rsidRPr="00001688">
        <w:rPr>
          <w:rFonts w:ascii="Arial" w:hAnsi="Arial" w:cs="Arial"/>
          <w:color w:val="auto"/>
          <w:sz w:val="22"/>
        </w:rPr>
        <w:t xml:space="preserve">prowadzonym w trybie przetargu nieograniczonego </w:t>
      </w:r>
    </w:p>
    <w:p w:rsidR="00570781" w:rsidRPr="00001688" w:rsidRDefault="00570781" w:rsidP="00570781">
      <w:pPr>
        <w:spacing w:after="220" w:line="259" w:lineRule="auto"/>
        <w:ind w:left="628" w:right="428"/>
        <w:jc w:val="center"/>
        <w:rPr>
          <w:rFonts w:ascii="Arial" w:hAnsi="Arial" w:cs="Arial"/>
          <w:color w:val="auto"/>
          <w:sz w:val="22"/>
        </w:rPr>
      </w:pPr>
      <w:r w:rsidRPr="00001688">
        <w:rPr>
          <w:rFonts w:ascii="Arial" w:hAnsi="Arial" w:cs="Arial"/>
          <w:color w:val="auto"/>
          <w:sz w:val="22"/>
        </w:rPr>
        <w:t xml:space="preserve">Nr sprawy: </w:t>
      </w:r>
      <w:r w:rsidR="00AE44B0" w:rsidRPr="00001688">
        <w:rPr>
          <w:rFonts w:ascii="Arial" w:hAnsi="Arial" w:cs="Arial"/>
          <w:b/>
          <w:color w:val="auto"/>
          <w:sz w:val="22"/>
        </w:rPr>
        <w:t>1</w:t>
      </w:r>
      <w:r w:rsidR="00001688" w:rsidRPr="00001688">
        <w:rPr>
          <w:rFonts w:ascii="Arial" w:hAnsi="Arial" w:cs="Arial"/>
          <w:b/>
          <w:color w:val="auto"/>
          <w:sz w:val="22"/>
        </w:rPr>
        <w:t>35</w:t>
      </w:r>
      <w:r w:rsidRPr="00001688">
        <w:rPr>
          <w:rFonts w:ascii="Arial" w:hAnsi="Arial" w:cs="Arial"/>
          <w:b/>
          <w:color w:val="auto"/>
          <w:sz w:val="22"/>
        </w:rPr>
        <w:t xml:space="preserve">/2020 </w:t>
      </w:r>
    </w:p>
    <w:p w:rsidR="00570781" w:rsidRPr="00487DAB" w:rsidRDefault="00570781" w:rsidP="00570781">
      <w:pPr>
        <w:spacing w:after="5" w:line="259" w:lineRule="auto"/>
        <w:ind w:left="253" w:firstLine="0"/>
        <w:jc w:val="center"/>
        <w:rPr>
          <w:rFonts w:ascii="Arial" w:hAnsi="Arial" w:cs="Arial"/>
          <w:color w:val="FF0000"/>
          <w:sz w:val="22"/>
        </w:rPr>
      </w:pPr>
      <w:r w:rsidRPr="00487DAB">
        <w:rPr>
          <w:rFonts w:ascii="Arial" w:hAnsi="Arial" w:cs="Arial"/>
          <w:b/>
          <w:i/>
          <w:color w:val="FF0000"/>
          <w:sz w:val="22"/>
        </w:rPr>
        <w:t xml:space="preserve"> </w:t>
      </w:r>
    </w:p>
    <w:p w:rsidR="00570781" w:rsidRPr="00001688" w:rsidRDefault="00570781" w:rsidP="00570781">
      <w:pPr>
        <w:spacing w:after="0" w:line="259" w:lineRule="auto"/>
        <w:ind w:left="628" w:right="426"/>
        <w:jc w:val="center"/>
        <w:rPr>
          <w:rFonts w:ascii="Arial" w:hAnsi="Arial" w:cs="Arial"/>
          <w:b/>
          <w:color w:val="auto"/>
          <w:sz w:val="22"/>
        </w:rPr>
      </w:pPr>
      <w:r w:rsidRPr="00001688">
        <w:rPr>
          <w:rFonts w:ascii="Arial" w:hAnsi="Arial" w:cs="Arial"/>
          <w:color w:val="auto"/>
          <w:sz w:val="22"/>
        </w:rPr>
        <w:t>Wspólny Słownik Zamówień CPV:</w:t>
      </w:r>
      <w:r w:rsidRPr="00001688">
        <w:rPr>
          <w:rFonts w:ascii="Arial" w:hAnsi="Arial" w:cs="Arial"/>
          <w:b/>
          <w:color w:val="auto"/>
          <w:sz w:val="22"/>
        </w:rPr>
        <w:t xml:space="preserve"> </w:t>
      </w:r>
      <w:r w:rsidR="00001688" w:rsidRPr="00001688">
        <w:rPr>
          <w:rFonts w:ascii="Arial" w:hAnsi="Arial" w:cs="Arial"/>
          <w:b/>
          <w:color w:val="auto"/>
          <w:sz w:val="22"/>
        </w:rPr>
        <w:t>39511100-8</w:t>
      </w:r>
    </w:p>
    <w:p w:rsidR="00570781" w:rsidRPr="00487DAB" w:rsidRDefault="00570781" w:rsidP="00570781">
      <w:pPr>
        <w:spacing w:after="0" w:line="259" w:lineRule="auto"/>
        <w:ind w:left="253" w:firstLine="0"/>
        <w:jc w:val="center"/>
        <w:rPr>
          <w:rFonts w:ascii="Arial" w:hAnsi="Arial" w:cs="Arial"/>
          <w:color w:val="FF0000"/>
          <w:sz w:val="22"/>
        </w:rPr>
      </w:pPr>
      <w:r w:rsidRPr="00487DAB">
        <w:rPr>
          <w:rFonts w:ascii="Arial" w:hAnsi="Arial" w:cs="Arial"/>
          <w:b/>
          <w:color w:val="FF0000"/>
          <w:sz w:val="22"/>
        </w:rPr>
        <w:t xml:space="preserve"> </w:t>
      </w:r>
    </w:p>
    <w:p w:rsidR="00570781" w:rsidRPr="00487DAB" w:rsidRDefault="00570781" w:rsidP="00570781">
      <w:pPr>
        <w:spacing w:after="0" w:line="259" w:lineRule="auto"/>
        <w:ind w:left="199" w:firstLine="0"/>
        <w:jc w:val="left"/>
        <w:rPr>
          <w:rFonts w:ascii="Arial" w:hAnsi="Arial" w:cs="Arial"/>
          <w:color w:val="FF0000"/>
          <w:sz w:val="22"/>
        </w:rPr>
      </w:pPr>
      <w:r w:rsidRPr="00487DAB">
        <w:rPr>
          <w:rFonts w:ascii="Arial" w:hAnsi="Arial" w:cs="Arial"/>
          <w:b/>
          <w:color w:val="FF0000"/>
          <w:sz w:val="22"/>
        </w:rPr>
        <w:t xml:space="preserve"> </w:t>
      </w:r>
    </w:p>
    <w:p w:rsidR="00570781" w:rsidRPr="00487DAB" w:rsidRDefault="00570781" w:rsidP="00570781">
      <w:pPr>
        <w:spacing w:after="2" w:line="259" w:lineRule="auto"/>
        <w:ind w:left="199" w:firstLine="0"/>
        <w:jc w:val="left"/>
        <w:rPr>
          <w:rFonts w:ascii="Arial" w:hAnsi="Arial" w:cs="Arial"/>
          <w:color w:val="FF0000"/>
          <w:sz w:val="22"/>
        </w:rPr>
      </w:pPr>
      <w:r w:rsidRPr="00487DAB">
        <w:rPr>
          <w:rFonts w:ascii="Arial" w:hAnsi="Arial" w:cs="Arial"/>
          <w:b/>
          <w:color w:val="FF0000"/>
          <w:sz w:val="22"/>
        </w:rPr>
        <w:t xml:space="preserve"> </w:t>
      </w:r>
    </w:p>
    <w:p w:rsidR="00570781" w:rsidRPr="00001688" w:rsidRDefault="00570781" w:rsidP="00570781">
      <w:pPr>
        <w:ind w:left="1774" w:right="1" w:hanging="1368"/>
        <w:rPr>
          <w:rFonts w:ascii="Arial" w:hAnsi="Arial" w:cs="Arial"/>
          <w:color w:val="auto"/>
          <w:sz w:val="22"/>
        </w:rPr>
      </w:pPr>
      <w:r w:rsidRPr="00001688">
        <w:rPr>
          <w:rFonts w:ascii="Arial" w:hAnsi="Arial" w:cs="Arial"/>
          <w:color w:val="auto"/>
          <w:sz w:val="22"/>
        </w:rPr>
        <w:t>Wartość szacunkowa zamówienia przekracza kwoty określone w przepisach wydanych na podstawie art. 11 ust. 8 ustawy Prawo zamówień publicznych</w:t>
      </w:r>
      <w:r w:rsidRPr="00001688">
        <w:rPr>
          <w:rFonts w:ascii="Arial" w:hAnsi="Arial" w:cs="Arial"/>
          <w:b/>
          <w:color w:val="auto"/>
          <w:sz w:val="22"/>
        </w:rPr>
        <w:t xml:space="preserve"> </w:t>
      </w:r>
    </w:p>
    <w:p w:rsidR="00570781" w:rsidRPr="00487DAB" w:rsidRDefault="00570781" w:rsidP="00570781">
      <w:pPr>
        <w:spacing w:after="218" w:line="259" w:lineRule="auto"/>
        <w:ind w:left="199" w:firstLine="0"/>
        <w:jc w:val="left"/>
        <w:rPr>
          <w:rFonts w:ascii="Arial" w:hAnsi="Arial" w:cs="Arial"/>
          <w:color w:val="FF0000"/>
          <w:sz w:val="22"/>
        </w:rPr>
      </w:pPr>
      <w:r w:rsidRPr="00487DAB">
        <w:rPr>
          <w:rFonts w:ascii="Arial" w:hAnsi="Arial" w:cs="Arial"/>
          <w:b/>
          <w:color w:val="FF0000"/>
          <w:sz w:val="22"/>
        </w:rPr>
        <w:t xml:space="preserve"> </w:t>
      </w:r>
    </w:p>
    <w:p w:rsidR="00570781" w:rsidRPr="00001688" w:rsidRDefault="00570781" w:rsidP="00570781">
      <w:pPr>
        <w:spacing w:after="27" w:line="266" w:lineRule="auto"/>
        <w:ind w:left="194"/>
        <w:rPr>
          <w:rFonts w:ascii="Arial" w:hAnsi="Arial" w:cs="Arial"/>
          <w:color w:val="auto"/>
          <w:sz w:val="22"/>
        </w:rPr>
      </w:pPr>
      <w:r w:rsidRPr="00001688">
        <w:rPr>
          <w:rFonts w:ascii="Arial" w:hAnsi="Arial" w:cs="Arial"/>
          <w:i/>
          <w:color w:val="auto"/>
          <w:sz w:val="22"/>
        </w:rPr>
        <w:t>Ogłoszenie o zamówieniu zostało przekazane Urzędowi Publika</w:t>
      </w:r>
      <w:r w:rsidR="007E7F08" w:rsidRPr="00001688">
        <w:rPr>
          <w:rFonts w:ascii="Arial" w:hAnsi="Arial" w:cs="Arial"/>
          <w:i/>
          <w:color w:val="auto"/>
          <w:sz w:val="22"/>
        </w:rPr>
        <w:t>cji</w:t>
      </w:r>
      <w:r w:rsidR="00EB2F2A" w:rsidRPr="00001688">
        <w:rPr>
          <w:rFonts w:ascii="Arial" w:hAnsi="Arial" w:cs="Arial"/>
          <w:i/>
          <w:color w:val="auto"/>
          <w:sz w:val="22"/>
        </w:rPr>
        <w:t xml:space="preserve"> Unii Europejskiej  w dniu </w:t>
      </w:r>
      <w:r w:rsidR="009E77CA">
        <w:rPr>
          <w:rFonts w:ascii="Arial" w:hAnsi="Arial" w:cs="Arial"/>
          <w:i/>
          <w:color w:val="auto"/>
          <w:sz w:val="22"/>
        </w:rPr>
        <w:t>23.07.2020 r</w:t>
      </w:r>
      <w:r w:rsidR="007E7F08" w:rsidRPr="00001688">
        <w:rPr>
          <w:rFonts w:ascii="Arial" w:hAnsi="Arial" w:cs="Arial"/>
          <w:i/>
          <w:color w:val="auto"/>
          <w:sz w:val="22"/>
        </w:rPr>
        <w:t>. i opublikowane w</w:t>
      </w:r>
      <w:r w:rsidR="00AE13D8" w:rsidRPr="00001688">
        <w:rPr>
          <w:rFonts w:ascii="Arial" w:hAnsi="Arial" w:cs="Arial"/>
          <w:i/>
          <w:color w:val="auto"/>
          <w:sz w:val="22"/>
        </w:rPr>
        <w:t xml:space="preserve"> dniu </w:t>
      </w:r>
      <w:r w:rsidR="009E77CA">
        <w:rPr>
          <w:rFonts w:ascii="Arial" w:hAnsi="Arial" w:cs="Arial"/>
          <w:i/>
          <w:color w:val="auto"/>
          <w:sz w:val="22"/>
        </w:rPr>
        <w:t>28.07.2020 r.</w:t>
      </w:r>
      <w:r w:rsidRPr="00001688">
        <w:rPr>
          <w:rFonts w:ascii="Arial" w:hAnsi="Arial" w:cs="Arial"/>
          <w:i/>
          <w:color w:val="auto"/>
          <w:sz w:val="22"/>
        </w:rPr>
        <w:t xml:space="preserve"> pod numerem  </w:t>
      </w:r>
      <w:r w:rsidR="009E77CA">
        <w:rPr>
          <w:rFonts w:ascii="Arial" w:hAnsi="Arial" w:cs="Arial"/>
          <w:i/>
          <w:color w:val="auto"/>
          <w:sz w:val="22"/>
        </w:rPr>
        <w:t>2020/S 144-353838</w:t>
      </w:r>
      <w:r w:rsidR="00647AFE" w:rsidRPr="00001688">
        <w:rPr>
          <w:rFonts w:ascii="Arial" w:hAnsi="Arial" w:cs="Arial"/>
          <w:i/>
          <w:color w:val="auto"/>
          <w:sz w:val="22"/>
        </w:rPr>
        <w:t>.</w:t>
      </w:r>
    </w:p>
    <w:p w:rsidR="00570781" w:rsidRPr="00001688" w:rsidRDefault="00570781" w:rsidP="008D4DB4">
      <w:pPr>
        <w:spacing w:after="225" w:line="266" w:lineRule="auto"/>
        <w:ind w:left="191" w:firstLine="0"/>
        <w:rPr>
          <w:rFonts w:ascii="Arial" w:hAnsi="Arial" w:cs="Arial"/>
          <w:color w:val="auto"/>
          <w:sz w:val="22"/>
        </w:rPr>
      </w:pPr>
      <w:r w:rsidRPr="00001688">
        <w:rPr>
          <w:rFonts w:ascii="Arial" w:hAnsi="Arial" w:cs="Arial"/>
          <w:i/>
          <w:color w:val="auto"/>
          <w:sz w:val="22"/>
        </w:rPr>
        <w:t>Ogłoszenie o zamówieniu zostało zamies</w:t>
      </w:r>
      <w:r w:rsidR="00001688">
        <w:rPr>
          <w:rFonts w:ascii="Arial" w:hAnsi="Arial" w:cs="Arial"/>
          <w:i/>
          <w:color w:val="auto"/>
          <w:sz w:val="22"/>
        </w:rPr>
        <w:t xml:space="preserve">zczone na Platformie zakupowej </w:t>
      </w:r>
      <w:r w:rsidRPr="00001688">
        <w:rPr>
          <w:rFonts w:ascii="Arial" w:hAnsi="Arial" w:cs="Arial"/>
          <w:i/>
          <w:color w:val="auto"/>
          <w:sz w:val="22"/>
        </w:rPr>
        <w:t>oraz w miejscu publicznie dostępnym tj. na tablicy ogłoszeń znajdującej się przed sied</w:t>
      </w:r>
      <w:r w:rsidR="006F7F0E" w:rsidRPr="00001688">
        <w:rPr>
          <w:rFonts w:ascii="Arial" w:hAnsi="Arial" w:cs="Arial"/>
          <w:i/>
          <w:color w:val="auto"/>
          <w:sz w:val="22"/>
        </w:rPr>
        <w:t>zi</w:t>
      </w:r>
      <w:r w:rsidR="00AE13D8" w:rsidRPr="00001688">
        <w:rPr>
          <w:rFonts w:ascii="Arial" w:hAnsi="Arial" w:cs="Arial"/>
          <w:i/>
          <w:color w:val="auto"/>
          <w:sz w:val="22"/>
        </w:rPr>
        <w:t xml:space="preserve">bą zamawiającego od dnia </w:t>
      </w:r>
      <w:r w:rsidR="009E77CA">
        <w:rPr>
          <w:rFonts w:ascii="Arial" w:hAnsi="Arial" w:cs="Arial"/>
          <w:i/>
          <w:color w:val="auto"/>
          <w:sz w:val="22"/>
        </w:rPr>
        <w:t>28.07.2020 r</w:t>
      </w:r>
      <w:bookmarkStart w:id="0" w:name="_GoBack"/>
      <w:bookmarkEnd w:id="0"/>
      <w:r w:rsidRPr="00001688">
        <w:rPr>
          <w:rFonts w:ascii="Arial" w:hAnsi="Arial" w:cs="Arial"/>
          <w:i/>
          <w:color w:val="auto"/>
          <w:sz w:val="22"/>
        </w:rPr>
        <w:t xml:space="preserve">.  </w:t>
      </w:r>
    </w:p>
    <w:p w:rsidR="008D4DB4" w:rsidRPr="00487DAB" w:rsidRDefault="00570781" w:rsidP="00647AFE">
      <w:pPr>
        <w:spacing w:after="0" w:line="259" w:lineRule="auto"/>
        <w:ind w:left="199" w:firstLine="0"/>
        <w:jc w:val="left"/>
        <w:rPr>
          <w:rFonts w:ascii="Arial" w:hAnsi="Arial" w:cs="Arial"/>
          <w:b/>
          <w:color w:val="FF0000"/>
          <w:sz w:val="22"/>
        </w:rPr>
      </w:pPr>
      <w:r w:rsidRPr="00487DAB">
        <w:rPr>
          <w:rFonts w:ascii="Arial" w:hAnsi="Arial" w:cs="Arial"/>
          <w:b/>
          <w:color w:val="FF0000"/>
          <w:sz w:val="22"/>
        </w:rPr>
        <w:t xml:space="preserve"> </w:t>
      </w:r>
    </w:p>
    <w:p w:rsidR="001560BD" w:rsidRDefault="001560BD" w:rsidP="00570781">
      <w:pPr>
        <w:spacing w:after="2" w:line="271" w:lineRule="auto"/>
        <w:ind w:left="209"/>
        <w:rPr>
          <w:rFonts w:ascii="Arial" w:hAnsi="Arial" w:cs="Arial"/>
          <w:b/>
          <w:color w:val="FF0000"/>
          <w:sz w:val="22"/>
        </w:rPr>
      </w:pPr>
    </w:p>
    <w:p w:rsidR="001560BD" w:rsidRDefault="001560BD" w:rsidP="00570781">
      <w:pPr>
        <w:spacing w:after="2" w:line="271" w:lineRule="auto"/>
        <w:ind w:left="209"/>
        <w:rPr>
          <w:rFonts w:ascii="Arial" w:hAnsi="Arial" w:cs="Arial"/>
          <w:b/>
          <w:color w:val="FF0000"/>
          <w:sz w:val="22"/>
        </w:rPr>
      </w:pPr>
    </w:p>
    <w:p w:rsidR="001560BD" w:rsidRDefault="001560BD" w:rsidP="00570781">
      <w:pPr>
        <w:spacing w:after="2" w:line="271" w:lineRule="auto"/>
        <w:ind w:left="209"/>
        <w:rPr>
          <w:rFonts w:ascii="Arial" w:hAnsi="Arial" w:cs="Arial"/>
          <w:b/>
          <w:color w:val="FF0000"/>
          <w:sz w:val="22"/>
        </w:rPr>
      </w:pPr>
    </w:p>
    <w:p w:rsidR="001560BD" w:rsidRDefault="001560BD" w:rsidP="00570781">
      <w:pPr>
        <w:spacing w:after="2" w:line="271" w:lineRule="auto"/>
        <w:ind w:left="209"/>
        <w:rPr>
          <w:rFonts w:ascii="Arial" w:hAnsi="Arial" w:cs="Arial"/>
          <w:b/>
          <w:color w:val="FF0000"/>
          <w:sz w:val="22"/>
        </w:rPr>
      </w:pPr>
    </w:p>
    <w:p w:rsidR="001560BD" w:rsidRDefault="001560BD" w:rsidP="00570781">
      <w:pPr>
        <w:spacing w:after="2" w:line="271" w:lineRule="auto"/>
        <w:ind w:left="209"/>
        <w:rPr>
          <w:rFonts w:ascii="Arial" w:hAnsi="Arial" w:cs="Arial"/>
          <w:b/>
          <w:color w:val="FF0000"/>
          <w:sz w:val="22"/>
        </w:rPr>
      </w:pPr>
    </w:p>
    <w:p w:rsidR="00570781" w:rsidRPr="001560BD" w:rsidRDefault="00570781" w:rsidP="00570781">
      <w:pPr>
        <w:spacing w:after="2" w:line="271" w:lineRule="auto"/>
        <w:ind w:left="209"/>
        <w:rPr>
          <w:rFonts w:ascii="Arial" w:hAnsi="Arial" w:cs="Arial"/>
          <w:color w:val="auto"/>
          <w:sz w:val="22"/>
        </w:rPr>
      </w:pPr>
      <w:r w:rsidRPr="001560BD">
        <w:rPr>
          <w:rFonts w:ascii="Arial" w:hAnsi="Arial" w:cs="Arial"/>
          <w:b/>
          <w:color w:val="auto"/>
          <w:sz w:val="22"/>
        </w:rPr>
        <w:t xml:space="preserve">Załączniki: </w:t>
      </w:r>
    </w:p>
    <w:p w:rsidR="00570781" w:rsidRPr="001560BD" w:rsidRDefault="00570781" w:rsidP="00570781">
      <w:pPr>
        <w:spacing w:after="0" w:line="240" w:lineRule="auto"/>
        <w:rPr>
          <w:rFonts w:ascii="Arial" w:hAnsi="Arial" w:cs="Arial"/>
          <w:color w:val="auto"/>
          <w:sz w:val="22"/>
        </w:rPr>
      </w:pPr>
      <w:r w:rsidRPr="001560BD">
        <w:rPr>
          <w:rFonts w:ascii="Arial" w:hAnsi="Arial" w:cs="Arial"/>
          <w:color w:val="auto"/>
          <w:sz w:val="22"/>
        </w:rPr>
        <w:t>Załącznik nr 1    – Druk OFERTA</w:t>
      </w:r>
    </w:p>
    <w:p w:rsidR="00570781" w:rsidRPr="001560BD" w:rsidRDefault="00570781" w:rsidP="00570781">
      <w:pPr>
        <w:spacing w:after="0" w:line="240" w:lineRule="auto"/>
        <w:rPr>
          <w:rFonts w:ascii="Arial" w:hAnsi="Arial" w:cs="Arial"/>
          <w:color w:val="auto"/>
          <w:sz w:val="22"/>
        </w:rPr>
      </w:pPr>
      <w:r w:rsidRPr="001560BD">
        <w:rPr>
          <w:rFonts w:ascii="Arial" w:hAnsi="Arial" w:cs="Arial"/>
          <w:color w:val="auto"/>
          <w:sz w:val="22"/>
        </w:rPr>
        <w:t>Załącznik nr 2    – Jednolity Europejski Dokument Zamówienia (JEDZ)</w:t>
      </w:r>
    </w:p>
    <w:p w:rsidR="00570781" w:rsidRPr="001560BD" w:rsidRDefault="00570781" w:rsidP="00570781">
      <w:pPr>
        <w:spacing w:after="0" w:line="240" w:lineRule="auto"/>
        <w:rPr>
          <w:rFonts w:ascii="Arial" w:hAnsi="Arial" w:cs="Arial"/>
          <w:color w:val="auto"/>
          <w:sz w:val="22"/>
        </w:rPr>
      </w:pPr>
      <w:r w:rsidRPr="001560BD">
        <w:rPr>
          <w:rFonts w:ascii="Arial" w:hAnsi="Arial" w:cs="Arial"/>
          <w:color w:val="auto"/>
          <w:sz w:val="22"/>
        </w:rPr>
        <w:t>Załącznik nr 3    – Formularz cenowy</w:t>
      </w:r>
    </w:p>
    <w:p w:rsidR="00570781" w:rsidRPr="001560BD" w:rsidRDefault="00570781" w:rsidP="00570781">
      <w:pPr>
        <w:spacing w:after="0" w:line="240" w:lineRule="auto"/>
        <w:rPr>
          <w:rFonts w:ascii="Arial" w:hAnsi="Arial" w:cs="Arial"/>
          <w:color w:val="auto"/>
          <w:sz w:val="22"/>
        </w:rPr>
      </w:pPr>
      <w:r w:rsidRPr="001560BD">
        <w:rPr>
          <w:rFonts w:ascii="Arial" w:hAnsi="Arial" w:cs="Arial"/>
          <w:color w:val="auto"/>
          <w:sz w:val="22"/>
        </w:rPr>
        <w:t xml:space="preserve">Załącznik nr 4    – Wzór umowy </w:t>
      </w:r>
    </w:p>
    <w:p w:rsidR="00570781" w:rsidRPr="001560BD" w:rsidRDefault="008D4DB4" w:rsidP="00570781">
      <w:pPr>
        <w:spacing w:after="0" w:line="240" w:lineRule="auto"/>
        <w:rPr>
          <w:rFonts w:ascii="Arial" w:hAnsi="Arial" w:cs="Arial"/>
          <w:color w:val="auto"/>
          <w:sz w:val="22"/>
        </w:rPr>
      </w:pPr>
      <w:r w:rsidRPr="001560BD">
        <w:rPr>
          <w:rFonts w:ascii="Arial" w:hAnsi="Arial" w:cs="Arial"/>
          <w:color w:val="auto"/>
          <w:sz w:val="22"/>
        </w:rPr>
        <w:t xml:space="preserve">Załącznik nr 5A </w:t>
      </w:r>
      <w:r w:rsidR="006C3CA1" w:rsidRPr="001560BD">
        <w:rPr>
          <w:rFonts w:ascii="Arial" w:hAnsi="Arial" w:cs="Arial"/>
          <w:color w:val="auto"/>
          <w:sz w:val="22"/>
        </w:rPr>
        <w:t xml:space="preserve"> </w:t>
      </w:r>
      <w:r w:rsidRPr="001560BD">
        <w:rPr>
          <w:rFonts w:ascii="Arial" w:hAnsi="Arial" w:cs="Arial"/>
          <w:color w:val="auto"/>
          <w:sz w:val="22"/>
        </w:rPr>
        <w:t xml:space="preserve">– </w:t>
      </w:r>
      <w:r w:rsidR="007E7F08" w:rsidRPr="001560BD">
        <w:rPr>
          <w:rFonts w:ascii="Arial" w:hAnsi="Arial" w:cs="Arial"/>
          <w:color w:val="auto"/>
          <w:sz w:val="22"/>
        </w:rPr>
        <w:t xml:space="preserve">WDTT </w:t>
      </w:r>
      <w:r w:rsidR="001560BD" w:rsidRPr="001560BD">
        <w:rPr>
          <w:rFonts w:ascii="Arial" w:hAnsi="Arial" w:cs="Arial"/>
          <w:color w:val="auto"/>
          <w:sz w:val="22"/>
        </w:rPr>
        <w:t>721</w:t>
      </w:r>
      <w:r w:rsidRPr="001560BD">
        <w:rPr>
          <w:rFonts w:ascii="Arial" w:hAnsi="Arial" w:cs="Arial"/>
          <w:color w:val="auto"/>
          <w:sz w:val="22"/>
        </w:rPr>
        <w:t>/MON</w:t>
      </w:r>
      <w:r w:rsidR="00647AFE" w:rsidRPr="001560BD">
        <w:rPr>
          <w:rFonts w:ascii="Arial" w:hAnsi="Arial" w:cs="Arial"/>
          <w:color w:val="auto"/>
          <w:sz w:val="22"/>
        </w:rPr>
        <w:t xml:space="preserve"> </w:t>
      </w:r>
    </w:p>
    <w:p w:rsidR="001566AA" w:rsidRPr="001560BD" w:rsidRDefault="00570781" w:rsidP="001560BD">
      <w:pPr>
        <w:spacing w:after="0" w:line="240" w:lineRule="auto"/>
        <w:rPr>
          <w:rFonts w:ascii="Arial" w:hAnsi="Arial" w:cs="Arial"/>
          <w:color w:val="auto"/>
          <w:sz w:val="22"/>
        </w:rPr>
      </w:pPr>
      <w:r w:rsidRPr="001560BD">
        <w:rPr>
          <w:rFonts w:ascii="Arial" w:hAnsi="Arial" w:cs="Arial"/>
          <w:color w:val="auto"/>
          <w:sz w:val="22"/>
        </w:rPr>
        <w:t xml:space="preserve">Załącznik nr 5B </w:t>
      </w:r>
      <w:r w:rsidR="006C3CA1" w:rsidRPr="001560BD">
        <w:rPr>
          <w:rFonts w:ascii="Arial" w:hAnsi="Arial" w:cs="Arial"/>
          <w:color w:val="auto"/>
          <w:sz w:val="22"/>
        </w:rPr>
        <w:t xml:space="preserve"> </w:t>
      </w:r>
      <w:r w:rsidRPr="001560BD">
        <w:rPr>
          <w:rFonts w:ascii="Arial" w:hAnsi="Arial" w:cs="Arial"/>
          <w:color w:val="auto"/>
          <w:sz w:val="22"/>
        </w:rPr>
        <w:t xml:space="preserve">– </w:t>
      </w:r>
      <w:r w:rsidR="001560BD" w:rsidRPr="001560BD">
        <w:rPr>
          <w:rFonts w:ascii="Arial" w:hAnsi="Arial" w:cs="Arial"/>
          <w:color w:val="auto"/>
          <w:sz w:val="22"/>
        </w:rPr>
        <w:t>Warunki Techniczne 7415/147 S</w:t>
      </w:r>
    </w:p>
    <w:p w:rsidR="00647AFE" w:rsidRPr="001560BD" w:rsidRDefault="00C563B0" w:rsidP="001566AA">
      <w:pPr>
        <w:spacing w:after="0" w:line="240" w:lineRule="auto"/>
        <w:rPr>
          <w:rFonts w:ascii="Arial" w:hAnsi="Arial" w:cs="Arial"/>
          <w:color w:val="auto"/>
          <w:sz w:val="22"/>
        </w:rPr>
      </w:pPr>
      <w:r w:rsidRPr="001560BD">
        <w:rPr>
          <w:rFonts w:ascii="Arial" w:hAnsi="Arial" w:cs="Arial"/>
          <w:color w:val="auto"/>
          <w:sz w:val="22"/>
        </w:rPr>
        <w:t xml:space="preserve">Załącznik nr 6 </w:t>
      </w:r>
      <w:r w:rsidR="001560BD" w:rsidRPr="001560BD">
        <w:rPr>
          <w:rFonts w:ascii="Arial" w:hAnsi="Arial" w:cs="Arial"/>
          <w:color w:val="auto"/>
          <w:sz w:val="22"/>
        </w:rPr>
        <w:t xml:space="preserve">   </w:t>
      </w:r>
      <w:r w:rsidRPr="001560BD">
        <w:rPr>
          <w:rFonts w:ascii="Arial" w:hAnsi="Arial" w:cs="Arial"/>
          <w:color w:val="auto"/>
          <w:sz w:val="22"/>
        </w:rPr>
        <w:t>– Wymagania w zakresie znakowania kodem kreskowym</w:t>
      </w:r>
    </w:p>
    <w:p w:rsidR="001560BD" w:rsidRPr="001560BD" w:rsidRDefault="001560BD" w:rsidP="001566AA">
      <w:pPr>
        <w:spacing w:after="0" w:line="240" w:lineRule="auto"/>
        <w:rPr>
          <w:rFonts w:ascii="Arial" w:hAnsi="Arial" w:cs="Arial"/>
          <w:color w:val="auto"/>
          <w:sz w:val="22"/>
        </w:rPr>
      </w:pPr>
    </w:p>
    <w:p w:rsidR="001560BD" w:rsidRPr="00487DAB" w:rsidRDefault="001560BD" w:rsidP="001560BD">
      <w:pPr>
        <w:spacing w:after="0" w:line="240" w:lineRule="auto"/>
        <w:ind w:left="0" w:firstLine="0"/>
        <w:rPr>
          <w:rFonts w:ascii="Arial" w:hAnsi="Arial" w:cs="Arial"/>
          <w:color w:val="FF0000"/>
          <w:sz w:val="22"/>
        </w:rPr>
      </w:pPr>
    </w:p>
    <w:p w:rsidR="00570781" w:rsidRPr="001560BD" w:rsidRDefault="00570781" w:rsidP="00570781">
      <w:pPr>
        <w:pStyle w:val="Nagwek1"/>
        <w:tabs>
          <w:tab w:val="center" w:pos="1318"/>
        </w:tabs>
        <w:spacing w:after="9"/>
        <w:ind w:left="0" w:firstLine="0"/>
        <w:jc w:val="left"/>
        <w:rPr>
          <w:rFonts w:ascii="Arial" w:hAnsi="Arial" w:cs="Arial"/>
          <w:color w:val="auto"/>
          <w:sz w:val="22"/>
        </w:rPr>
      </w:pPr>
      <w:r w:rsidRPr="001560BD">
        <w:rPr>
          <w:rFonts w:ascii="Arial" w:hAnsi="Arial" w:cs="Arial"/>
          <w:color w:val="auto"/>
          <w:sz w:val="22"/>
          <w:u w:val="none"/>
        </w:rPr>
        <w:lastRenderedPageBreak/>
        <w:t xml:space="preserve"> I.</w:t>
      </w:r>
      <w:r w:rsidRPr="001560BD">
        <w:rPr>
          <w:rFonts w:ascii="Arial" w:eastAsia="Arial" w:hAnsi="Arial" w:cs="Arial"/>
          <w:color w:val="auto"/>
          <w:sz w:val="22"/>
          <w:u w:val="none"/>
        </w:rPr>
        <w:t xml:space="preserve"> </w:t>
      </w:r>
      <w:r w:rsidRPr="00487DAB">
        <w:rPr>
          <w:rFonts w:ascii="Arial" w:eastAsia="Arial" w:hAnsi="Arial" w:cs="Arial"/>
          <w:color w:val="FF0000"/>
          <w:sz w:val="22"/>
          <w:u w:val="none"/>
        </w:rPr>
        <w:tab/>
      </w:r>
      <w:r w:rsidRPr="001560BD">
        <w:rPr>
          <w:rFonts w:ascii="Arial" w:hAnsi="Arial" w:cs="Arial"/>
          <w:color w:val="auto"/>
          <w:sz w:val="22"/>
        </w:rPr>
        <w:t>Zamawiający</w:t>
      </w:r>
      <w:r w:rsidRPr="001560BD">
        <w:rPr>
          <w:rFonts w:ascii="Arial" w:hAnsi="Arial" w:cs="Arial"/>
          <w:color w:val="auto"/>
          <w:sz w:val="22"/>
          <w:u w:val="none"/>
        </w:rPr>
        <w:t xml:space="preserve"> </w:t>
      </w:r>
    </w:p>
    <w:p w:rsidR="00570781" w:rsidRPr="001560BD" w:rsidRDefault="00570781" w:rsidP="00F870B1">
      <w:pPr>
        <w:spacing w:after="0" w:line="240" w:lineRule="auto"/>
        <w:ind w:left="626" w:right="3953" w:firstLine="0"/>
        <w:jc w:val="left"/>
        <w:rPr>
          <w:rFonts w:ascii="Arial" w:hAnsi="Arial" w:cs="Arial"/>
          <w:color w:val="auto"/>
          <w:sz w:val="22"/>
        </w:rPr>
      </w:pPr>
      <w:r w:rsidRPr="001560BD">
        <w:rPr>
          <w:rFonts w:ascii="Arial" w:hAnsi="Arial" w:cs="Arial"/>
          <w:color w:val="auto"/>
          <w:sz w:val="22"/>
        </w:rPr>
        <w:t xml:space="preserve">3 Regionalna Baza Logistyczna, ul. Montelupich 3, 30-901 Kraków NIP: 676 243-19-02; </w:t>
      </w:r>
      <w:r w:rsidRPr="001560BD">
        <w:rPr>
          <w:rFonts w:ascii="Arial" w:hAnsi="Arial" w:cs="Arial"/>
          <w:color w:val="auto"/>
          <w:sz w:val="22"/>
        </w:rPr>
        <w:br/>
        <w:t xml:space="preserve">REGON: 121390415 </w:t>
      </w:r>
    </w:p>
    <w:p w:rsidR="00570781" w:rsidRPr="001560BD" w:rsidRDefault="00570781" w:rsidP="00F870B1">
      <w:pPr>
        <w:spacing w:after="0" w:line="240" w:lineRule="auto"/>
        <w:ind w:left="636" w:right="1"/>
        <w:rPr>
          <w:rFonts w:ascii="Arial" w:hAnsi="Arial" w:cs="Arial"/>
          <w:color w:val="auto"/>
          <w:sz w:val="22"/>
        </w:rPr>
      </w:pPr>
      <w:r w:rsidRPr="001560BD">
        <w:rPr>
          <w:rFonts w:ascii="Arial" w:hAnsi="Arial" w:cs="Arial"/>
          <w:color w:val="auto"/>
          <w:sz w:val="22"/>
        </w:rPr>
        <w:t xml:space="preserve">strona internetowa zamawiającego: </w:t>
      </w:r>
      <w:r w:rsidRPr="001560BD">
        <w:rPr>
          <w:rFonts w:ascii="Arial" w:hAnsi="Arial" w:cs="Arial"/>
          <w:color w:val="auto"/>
          <w:sz w:val="22"/>
          <w:u w:val="single" w:color="000000"/>
        </w:rPr>
        <w:t>www.3rblog.wp.mil.pl</w:t>
      </w:r>
      <w:r w:rsidRPr="001560BD">
        <w:rPr>
          <w:rFonts w:ascii="Arial" w:hAnsi="Arial" w:cs="Arial"/>
          <w:color w:val="auto"/>
          <w:sz w:val="22"/>
        </w:rPr>
        <w:t xml:space="preserve">  </w:t>
      </w:r>
    </w:p>
    <w:p w:rsidR="00570781" w:rsidRPr="001560BD" w:rsidRDefault="00570781" w:rsidP="00F870B1">
      <w:pPr>
        <w:spacing w:after="0" w:line="240" w:lineRule="auto"/>
        <w:ind w:left="636" w:right="1"/>
        <w:rPr>
          <w:rFonts w:ascii="Arial" w:hAnsi="Arial" w:cs="Arial"/>
          <w:color w:val="auto"/>
          <w:sz w:val="22"/>
        </w:rPr>
      </w:pPr>
      <w:r w:rsidRPr="001560BD">
        <w:rPr>
          <w:rFonts w:ascii="Arial" w:hAnsi="Arial" w:cs="Arial"/>
          <w:color w:val="auto"/>
          <w:sz w:val="22"/>
        </w:rPr>
        <w:t xml:space="preserve">Postępowanie jest prowadzone w formie elektronicznej za pośrednictwem platformy zakupowej dostępnej pod adresem: </w:t>
      </w:r>
      <w:hyperlink r:id="rId8" w:history="1">
        <w:r w:rsidR="00F870B1" w:rsidRPr="001560BD">
          <w:rPr>
            <w:rStyle w:val="Hipercze"/>
            <w:rFonts w:ascii="Arial" w:hAnsi="Arial" w:cs="Arial"/>
            <w:color w:val="auto"/>
            <w:sz w:val="22"/>
            <w:u w:color="000000"/>
          </w:rPr>
          <w:t>https://platformazakupowa.pl/pn/3rblog</w:t>
        </w:r>
      </w:hyperlink>
      <w:r w:rsidRPr="001560BD">
        <w:rPr>
          <w:rFonts w:ascii="Arial" w:hAnsi="Arial" w:cs="Arial"/>
          <w:color w:val="auto"/>
          <w:sz w:val="22"/>
        </w:rPr>
        <w:t xml:space="preserve"> </w:t>
      </w:r>
    </w:p>
    <w:p w:rsidR="00F870B1" w:rsidRPr="00487DAB" w:rsidRDefault="00F870B1" w:rsidP="00F870B1">
      <w:pPr>
        <w:spacing w:after="0" w:line="240" w:lineRule="auto"/>
        <w:ind w:left="636" w:right="1"/>
        <w:rPr>
          <w:rFonts w:ascii="Arial" w:hAnsi="Arial" w:cs="Arial"/>
          <w:color w:val="FF0000"/>
          <w:sz w:val="22"/>
        </w:rPr>
      </w:pPr>
    </w:p>
    <w:p w:rsidR="00570781" w:rsidRPr="001560BD" w:rsidRDefault="00570781" w:rsidP="00570781">
      <w:pPr>
        <w:pStyle w:val="Nagwek1"/>
        <w:tabs>
          <w:tab w:val="center" w:pos="2073"/>
        </w:tabs>
        <w:ind w:left="0" w:firstLine="0"/>
        <w:jc w:val="left"/>
        <w:rPr>
          <w:rFonts w:ascii="Arial" w:hAnsi="Arial" w:cs="Arial"/>
          <w:color w:val="auto"/>
          <w:sz w:val="22"/>
        </w:rPr>
      </w:pPr>
      <w:r w:rsidRPr="001560BD">
        <w:rPr>
          <w:rFonts w:ascii="Arial" w:hAnsi="Arial" w:cs="Arial"/>
          <w:color w:val="auto"/>
          <w:sz w:val="22"/>
          <w:u w:val="none"/>
        </w:rPr>
        <w:t xml:space="preserve">   II.</w:t>
      </w:r>
      <w:r w:rsidRPr="001560BD">
        <w:rPr>
          <w:rFonts w:ascii="Arial" w:eastAsia="Arial" w:hAnsi="Arial" w:cs="Arial"/>
          <w:color w:val="auto"/>
          <w:sz w:val="22"/>
          <w:u w:val="none"/>
        </w:rPr>
        <w:t xml:space="preserve"> </w:t>
      </w:r>
      <w:r w:rsidRPr="001560BD">
        <w:rPr>
          <w:rFonts w:ascii="Arial" w:eastAsia="Arial" w:hAnsi="Arial" w:cs="Arial"/>
          <w:color w:val="auto"/>
          <w:sz w:val="22"/>
          <w:u w:val="none"/>
        </w:rPr>
        <w:tab/>
      </w:r>
      <w:r w:rsidRPr="001560BD">
        <w:rPr>
          <w:rFonts w:ascii="Arial" w:hAnsi="Arial" w:cs="Arial"/>
          <w:color w:val="auto"/>
          <w:sz w:val="22"/>
        </w:rPr>
        <w:t>Tryb udzielenia zamówienia</w:t>
      </w:r>
      <w:r w:rsidRPr="001560BD">
        <w:rPr>
          <w:rFonts w:ascii="Arial" w:hAnsi="Arial" w:cs="Arial"/>
          <w:color w:val="auto"/>
          <w:sz w:val="22"/>
          <w:u w:val="none"/>
        </w:rPr>
        <w:t xml:space="preserve"> </w:t>
      </w:r>
    </w:p>
    <w:p w:rsidR="00570781" w:rsidRPr="001560BD" w:rsidRDefault="00570781" w:rsidP="00527514">
      <w:pPr>
        <w:numPr>
          <w:ilvl w:val="0"/>
          <w:numId w:val="1"/>
        </w:numPr>
        <w:spacing w:after="0" w:line="240" w:lineRule="auto"/>
        <w:ind w:hanging="346"/>
        <w:rPr>
          <w:rFonts w:ascii="Arial" w:hAnsi="Arial" w:cs="Arial"/>
          <w:color w:val="auto"/>
          <w:sz w:val="22"/>
        </w:rPr>
      </w:pPr>
      <w:r w:rsidRPr="001560BD">
        <w:rPr>
          <w:rFonts w:ascii="Arial" w:hAnsi="Arial" w:cs="Arial"/>
          <w:color w:val="auto"/>
          <w:sz w:val="22"/>
        </w:rPr>
        <w:t xml:space="preserve">Postępowanie prowadzone jest w trybie i na zasadach określonych w ustawie z dnia 29 stycznia 2004 roku - Prawo zamówień publicznych (Dz. U. z 2019 r.; poz. 1843) zwanej dalej „ustawą Pzp”. </w:t>
      </w:r>
    </w:p>
    <w:p w:rsidR="00570781" w:rsidRPr="001560BD" w:rsidRDefault="00570781" w:rsidP="00527514">
      <w:pPr>
        <w:numPr>
          <w:ilvl w:val="0"/>
          <w:numId w:val="1"/>
        </w:numPr>
        <w:spacing w:after="0" w:line="240" w:lineRule="auto"/>
        <w:ind w:hanging="346"/>
        <w:rPr>
          <w:rFonts w:ascii="Arial" w:hAnsi="Arial" w:cs="Arial"/>
          <w:color w:val="auto"/>
          <w:sz w:val="22"/>
        </w:rPr>
      </w:pPr>
      <w:r w:rsidRPr="001560BD">
        <w:rPr>
          <w:rFonts w:ascii="Arial" w:hAnsi="Arial" w:cs="Arial"/>
          <w:color w:val="auto"/>
          <w:sz w:val="22"/>
        </w:rPr>
        <w:t>Rodzaj zamówienia – dostawa</w:t>
      </w:r>
      <w:r w:rsidR="001560BD" w:rsidRPr="001560BD">
        <w:rPr>
          <w:rFonts w:ascii="Arial" w:hAnsi="Arial" w:cs="Arial"/>
          <w:color w:val="auto"/>
          <w:sz w:val="22"/>
        </w:rPr>
        <w:t>.</w:t>
      </w:r>
      <w:r w:rsidRPr="001560BD">
        <w:rPr>
          <w:rFonts w:ascii="Arial" w:hAnsi="Arial" w:cs="Arial"/>
          <w:color w:val="auto"/>
          <w:sz w:val="22"/>
        </w:rPr>
        <w:t xml:space="preserve"> </w:t>
      </w:r>
    </w:p>
    <w:p w:rsidR="00570781" w:rsidRPr="001560BD" w:rsidRDefault="00570781" w:rsidP="00527514">
      <w:pPr>
        <w:numPr>
          <w:ilvl w:val="0"/>
          <w:numId w:val="1"/>
        </w:numPr>
        <w:spacing w:after="0" w:line="240" w:lineRule="auto"/>
        <w:ind w:hanging="346"/>
        <w:rPr>
          <w:rFonts w:ascii="Arial" w:hAnsi="Arial" w:cs="Arial"/>
          <w:color w:val="auto"/>
          <w:sz w:val="22"/>
        </w:rPr>
      </w:pPr>
      <w:r w:rsidRPr="001560BD">
        <w:rPr>
          <w:rFonts w:ascii="Arial" w:hAnsi="Arial" w:cs="Arial"/>
          <w:color w:val="auto"/>
          <w:sz w:val="22"/>
        </w:rPr>
        <w:t xml:space="preserve">W sprawach nieuregulowanych – stosuje się ustawę z dnia 23 kwietnia 1964 roku - Kodeks cywilny (tekst jednolity - Dz. U. z 2019 r. poz. 1145). </w:t>
      </w:r>
    </w:p>
    <w:p w:rsidR="00570781" w:rsidRPr="001560BD" w:rsidRDefault="00570781" w:rsidP="00527514">
      <w:pPr>
        <w:numPr>
          <w:ilvl w:val="0"/>
          <w:numId w:val="1"/>
        </w:numPr>
        <w:spacing w:after="0" w:line="240" w:lineRule="auto"/>
        <w:ind w:hanging="346"/>
        <w:rPr>
          <w:rFonts w:ascii="Arial" w:hAnsi="Arial" w:cs="Arial"/>
          <w:color w:val="auto"/>
          <w:sz w:val="22"/>
        </w:rPr>
      </w:pPr>
      <w:r w:rsidRPr="001560BD">
        <w:rPr>
          <w:rFonts w:ascii="Arial" w:hAnsi="Arial" w:cs="Arial"/>
          <w:color w:val="auto"/>
          <w:sz w:val="22"/>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w:t>
      </w:r>
    </w:p>
    <w:p w:rsidR="009D5CAF" w:rsidRPr="001560BD" w:rsidRDefault="00570781" w:rsidP="00527514">
      <w:pPr>
        <w:numPr>
          <w:ilvl w:val="0"/>
          <w:numId w:val="1"/>
        </w:numPr>
        <w:spacing w:after="0" w:line="240" w:lineRule="auto"/>
        <w:ind w:hanging="346"/>
        <w:rPr>
          <w:rFonts w:ascii="Arial" w:hAnsi="Arial" w:cs="Arial"/>
          <w:color w:val="auto"/>
          <w:sz w:val="22"/>
        </w:rPr>
      </w:pPr>
      <w:r w:rsidRPr="001560BD">
        <w:rPr>
          <w:rFonts w:ascii="Arial" w:hAnsi="Arial" w:cs="Arial"/>
          <w:color w:val="auto"/>
          <w:sz w:val="22"/>
        </w:rPr>
        <w:t>Zgodnie z art. 24 aa ustawy Pzp, Zamawiający może w prowadzonym postępowaniu najpierw dokonać oceny złożonych ofert a następnie zbadać, czy wykonawca,  którego oferta została oceniona jako najkorzystniejsza, nie podlega wykluczeniu.</w:t>
      </w:r>
    </w:p>
    <w:p w:rsidR="00570781" w:rsidRPr="00487DAB" w:rsidRDefault="00570781" w:rsidP="009D5CAF">
      <w:pPr>
        <w:spacing w:after="0" w:line="240" w:lineRule="auto"/>
        <w:ind w:left="907" w:firstLine="0"/>
        <w:rPr>
          <w:rFonts w:ascii="Arial" w:hAnsi="Arial" w:cs="Arial"/>
          <w:color w:val="FF0000"/>
          <w:sz w:val="22"/>
        </w:rPr>
      </w:pPr>
      <w:r w:rsidRPr="00487DAB">
        <w:rPr>
          <w:rFonts w:ascii="Arial" w:hAnsi="Arial" w:cs="Arial"/>
          <w:color w:val="FF0000"/>
          <w:sz w:val="22"/>
        </w:rPr>
        <w:t xml:space="preserve"> </w:t>
      </w:r>
    </w:p>
    <w:p w:rsidR="00570781" w:rsidRPr="001560BD" w:rsidRDefault="00570781" w:rsidP="00570781">
      <w:pPr>
        <w:pStyle w:val="Nagwek1"/>
        <w:tabs>
          <w:tab w:val="center" w:pos="1796"/>
        </w:tabs>
        <w:ind w:left="0" w:firstLine="0"/>
        <w:jc w:val="left"/>
        <w:rPr>
          <w:rFonts w:ascii="Arial" w:hAnsi="Arial" w:cs="Arial"/>
          <w:color w:val="auto"/>
          <w:sz w:val="22"/>
        </w:rPr>
      </w:pPr>
      <w:r w:rsidRPr="001560BD">
        <w:rPr>
          <w:rFonts w:ascii="Arial" w:hAnsi="Arial" w:cs="Arial"/>
          <w:color w:val="auto"/>
          <w:sz w:val="22"/>
          <w:u w:val="none"/>
        </w:rPr>
        <w:t xml:space="preserve">  III.</w:t>
      </w:r>
      <w:r w:rsidRPr="001560BD">
        <w:rPr>
          <w:rFonts w:ascii="Arial" w:eastAsia="Arial" w:hAnsi="Arial" w:cs="Arial"/>
          <w:color w:val="auto"/>
          <w:sz w:val="22"/>
          <w:u w:val="none"/>
        </w:rPr>
        <w:t xml:space="preserve"> </w:t>
      </w:r>
      <w:r w:rsidRPr="001560BD">
        <w:rPr>
          <w:rFonts w:ascii="Arial" w:eastAsia="Arial" w:hAnsi="Arial" w:cs="Arial"/>
          <w:color w:val="auto"/>
          <w:sz w:val="22"/>
          <w:u w:val="none"/>
        </w:rPr>
        <w:tab/>
      </w:r>
      <w:r w:rsidRPr="001560BD">
        <w:rPr>
          <w:rFonts w:ascii="Arial" w:hAnsi="Arial" w:cs="Arial"/>
          <w:color w:val="auto"/>
          <w:sz w:val="22"/>
        </w:rPr>
        <w:t>Przedmiot zamówienia</w:t>
      </w:r>
      <w:r w:rsidRPr="001560BD">
        <w:rPr>
          <w:rFonts w:ascii="Arial" w:hAnsi="Arial" w:cs="Arial"/>
          <w:color w:val="auto"/>
          <w:sz w:val="22"/>
          <w:u w:val="none"/>
        </w:rPr>
        <w:t xml:space="preserve"> </w:t>
      </w:r>
    </w:p>
    <w:p w:rsidR="00570781" w:rsidRPr="001560BD" w:rsidRDefault="00570781" w:rsidP="00603752">
      <w:pPr>
        <w:numPr>
          <w:ilvl w:val="1"/>
          <w:numId w:val="25"/>
        </w:numPr>
        <w:spacing w:after="0" w:line="240" w:lineRule="auto"/>
        <w:rPr>
          <w:rFonts w:ascii="Arial" w:hAnsi="Arial" w:cs="Arial"/>
          <w:color w:val="auto"/>
          <w:sz w:val="22"/>
        </w:rPr>
      </w:pPr>
      <w:r w:rsidRPr="001560BD">
        <w:rPr>
          <w:rFonts w:ascii="Arial" w:hAnsi="Arial" w:cs="Arial"/>
          <w:color w:val="auto"/>
          <w:sz w:val="22"/>
        </w:rPr>
        <w:t xml:space="preserve">Przedmiotem zamówienia jest dostawa </w:t>
      </w:r>
      <w:r w:rsidR="001560BD" w:rsidRPr="001560BD">
        <w:rPr>
          <w:rFonts w:ascii="Arial" w:hAnsi="Arial" w:cs="Arial"/>
          <w:color w:val="auto"/>
          <w:sz w:val="22"/>
        </w:rPr>
        <w:t>przedmiotów umundurowania i wyekwipowania - koc</w:t>
      </w:r>
      <w:r w:rsidR="009E07CD" w:rsidRPr="001560BD">
        <w:rPr>
          <w:rFonts w:ascii="Arial" w:hAnsi="Arial" w:cs="Arial"/>
          <w:color w:val="auto"/>
          <w:sz w:val="22"/>
        </w:rPr>
        <w:t>.</w:t>
      </w:r>
    </w:p>
    <w:p w:rsidR="00570781" w:rsidRPr="001560BD" w:rsidRDefault="00570781" w:rsidP="00603752">
      <w:pPr>
        <w:numPr>
          <w:ilvl w:val="1"/>
          <w:numId w:val="25"/>
        </w:numPr>
        <w:spacing w:after="0" w:line="240" w:lineRule="auto"/>
        <w:rPr>
          <w:rFonts w:ascii="Arial" w:hAnsi="Arial" w:cs="Arial"/>
          <w:color w:val="auto"/>
          <w:sz w:val="22"/>
        </w:rPr>
      </w:pPr>
      <w:r w:rsidRPr="001560BD">
        <w:rPr>
          <w:rFonts w:ascii="Arial" w:hAnsi="Arial" w:cs="Arial"/>
          <w:color w:val="auto"/>
          <w:sz w:val="22"/>
        </w:rPr>
        <w:t>Przedmiot zamówienia został podziel</w:t>
      </w:r>
      <w:r w:rsidR="008D4DB4" w:rsidRPr="001560BD">
        <w:rPr>
          <w:rFonts w:ascii="Arial" w:hAnsi="Arial" w:cs="Arial"/>
          <w:color w:val="auto"/>
          <w:sz w:val="22"/>
        </w:rPr>
        <w:t xml:space="preserve">ony na </w:t>
      </w:r>
      <w:r w:rsidR="001560BD" w:rsidRPr="001560BD">
        <w:rPr>
          <w:rFonts w:ascii="Arial" w:hAnsi="Arial" w:cs="Arial"/>
          <w:color w:val="auto"/>
          <w:sz w:val="22"/>
        </w:rPr>
        <w:t>2 zadania</w:t>
      </w:r>
      <w:r w:rsidRPr="001560BD">
        <w:rPr>
          <w:rFonts w:ascii="Arial" w:hAnsi="Arial" w:cs="Arial"/>
          <w:color w:val="auto"/>
          <w:sz w:val="22"/>
        </w:rPr>
        <w:t>:</w:t>
      </w:r>
    </w:p>
    <w:p w:rsidR="001560BD" w:rsidRPr="001560BD" w:rsidRDefault="001560BD" w:rsidP="001560BD">
      <w:pPr>
        <w:spacing w:after="0" w:line="240" w:lineRule="auto"/>
        <w:ind w:left="720" w:firstLine="0"/>
        <w:rPr>
          <w:rFonts w:ascii="Arial" w:hAnsi="Arial" w:cs="Arial"/>
          <w:color w:val="auto"/>
          <w:sz w:val="22"/>
        </w:rPr>
      </w:pPr>
    </w:p>
    <w:p w:rsidR="001560BD" w:rsidRPr="001560BD" w:rsidRDefault="001560BD" w:rsidP="001560BD">
      <w:pPr>
        <w:spacing w:after="0" w:line="240" w:lineRule="auto"/>
        <w:ind w:left="720" w:firstLine="0"/>
        <w:rPr>
          <w:rFonts w:ascii="Arial" w:hAnsi="Arial" w:cs="Arial"/>
          <w:color w:val="auto"/>
          <w:sz w:val="22"/>
        </w:rPr>
      </w:pPr>
      <w:r w:rsidRPr="001560BD">
        <w:rPr>
          <w:rFonts w:ascii="Arial" w:hAnsi="Arial" w:cs="Arial"/>
          <w:color w:val="auto"/>
          <w:sz w:val="22"/>
        </w:rPr>
        <w:t>zadanie nr 1 – Koc</w:t>
      </w:r>
      <w:r w:rsidRPr="001560BD">
        <w:rPr>
          <w:rFonts w:ascii="Arial" w:hAnsi="Arial" w:cs="Arial"/>
          <w:color w:val="auto"/>
          <w:sz w:val="22"/>
        </w:rPr>
        <w:tab/>
        <w:t>– 30 000 szt.;</w:t>
      </w:r>
    </w:p>
    <w:p w:rsidR="001560BD" w:rsidRPr="001560BD" w:rsidRDefault="001560BD" w:rsidP="001560BD">
      <w:pPr>
        <w:spacing w:after="0" w:line="240" w:lineRule="auto"/>
        <w:ind w:left="720" w:firstLine="0"/>
        <w:rPr>
          <w:rFonts w:ascii="Arial" w:hAnsi="Arial" w:cs="Arial"/>
          <w:color w:val="auto"/>
          <w:sz w:val="22"/>
        </w:rPr>
      </w:pPr>
      <w:r w:rsidRPr="001560BD">
        <w:rPr>
          <w:rFonts w:ascii="Arial" w:hAnsi="Arial" w:cs="Arial"/>
          <w:color w:val="auto"/>
          <w:sz w:val="22"/>
        </w:rPr>
        <w:t>zadanie nr 2 – Koc</w:t>
      </w:r>
      <w:r w:rsidRPr="001560BD">
        <w:rPr>
          <w:rFonts w:ascii="Arial" w:hAnsi="Arial" w:cs="Arial"/>
          <w:color w:val="auto"/>
          <w:sz w:val="22"/>
        </w:rPr>
        <w:tab/>
        <w:t>– 30 000 szt.</w:t>
      </w:r>
    </w:p>
    <w:p w:rsidR="008D4DB4" w:rsidRPr="00487DAB" w:rsidRDefault="008D4DB4" w:rsidP="00570781">
      <w:pPr>
        <w:spacing w:after="0" w:line="240" w:lineRule="auto"/>
        <w:ind w:left="0" w:firstLine="0"/>
        <w:rPr>
          <w:rFonts w:ascii="Arial" w:hAnsi="Arial" w:cs="Arial"/>
          <w:color w:val="FF0000"/>
          <w:sz w:val="22"/>
        </w:rPr>
      </w:pPr>
    </w:p>
    <w:p w:rsidR="00EF5672" w:rsidRPr="001560BD" w:rsidRDefault="00570781" w:rsidP="00603752">
      <w:pPr>
        <w:numPr>
          <w:ilvl w:val="1"/>
          <w:numId w:val="25"/>
        </w:numPr>
        <w:spacing w:after="0" w:line="240" w:lineRule="auto"/>
        <w:rPr>
          <w:rFonts w:ascii="Arial" w:hAnsi="Arial" w:cs="Arial"/>
          <w:color w:val="auto"/>
          <w:sz w:val="22"/>
        </w:rPr>
      </w:pPr>
      <w:r w:rsidRPr="001560BD">
        <w:rPr>
          <w:rFonts w:ascii="Arial" w:hAnsi="Arial" w:cs="Arial"/>
          <w:color w:val="auto"/>
          <w:sz w:val="22"/>
        </w:rPr>
        <w:t xml:space="preserve">Przedmiot zamówienia musi spełniać wymagania określone w </w:t>
      </w:r>
      <w:r w:rsidR="00557609" w:rsidRPr="001560BD">
        <w:rPr>
          <w:rFonts w:ascii="Arial" w:hAnsi="Arial" w:cs="Arial"/>
          <w:color w:val="auto"/>
          <w:sz w:val="22"/>
        </w:rPr>
        <w:t>Wojskow</w:t>
      </w:r>
      <w:r w:rsidR="001560BD" w:rsidRPr="001560BD">
        <w:rPr>
          <w:rFonts w:ascii="Arial" w:hAnsi="Arial" w:cs="Arial"/>
          <w:color w:val="auto"/>
          <w:sz w:val="22"/>
        </w:rPr>
        <w:t>ej</w:t>
      </w:r>
      <w:r w:rsidR="00557609" w:rsidRPr="001560BD">
        <w:rPr>
          <w:rFonts w:ascii="Arial" w:hAnsi="Arial" w:cs="Arial"/>
          <w:color w:val="auto"/>
          <w:sz w:val="22"/>
        </w:rPr>
        <w:t xml:space="preserve"> Dokumentacj</w:t>
      </w:r>
      <w:r w:rsidR="001560BD" w:rsidRPr="001560BD">
        <w:rPr>
          <w:rFonts w:ascii="Arial" w:hAnsi="Arial" w:cs="Arial"/>
          <w:color w:val="auto"/>
          <w:sz w:val="22"/>
        </w:rPr>
        <w:t>i</w:t>
      </w:r>
      <w:r w:rsidR="00557609" w:rsidRPr="001560BD">
        <w:rPr>
          <w:rFonts w:ascii="Arial" w:hAnsi="Arial" w:cs="Arial"/>
          <w:color w:val="auto"/>
          <w:sz w:val="22"/>
        </w:rPr>
        <w:t xml:space="preserve"> Techniczno – Technologiczn</w:t>
      </w:r>
      <w:r w:rsidR="001560BD" w:rsidRPr="001560BD">
        <w:rPr>
          <w:rFonts w:ascii="Arial" w:hAnsi="Arial" w:cs="Arial"/>
          <w:color w:val="auto"/>
          <w:sz w:val="22"/>
        </w:rPr>
        <w:t>ej</w:t>
      </w:r>
      <w:r w:rsidR="00557609" w:rsidRPr="001560BD">
        <w:rPr>
          <w:rFonts w:ascii="Arial" w:hAnsi="Arial" w:cs="Arial"/>
          <w:color w:val="auto"/>
          <w:sz w:val="22"/>
        </w:rPr>
        <w:t xml:space="preserve"> (WDTT)</w:t>
      </w:r>
      <w:r w:rsidR="00C22DD4">
        <w:rPr>
          <w:rFonts w:ascii="Arial" w:hAnsi="Arial" w:cs="Arial"/>
          <w:color w:val="auto"/>
          <w:sz w:val="22"/>
        </w:rPr>
        <w:t xml:space="preserve"> </w:t>
      </w:r>
      <w:r w:rsidR="001560BD" w:rsidRPr="001560BD">
        <w:rPr>
          <w:rFonts w:ascii="Arial" w:hAnsi="Arial" w:cs="Arial"/>
          <w:color w:val="auto"/>
          <w:sz w:val="22"/>
        </w:rPr>
        <w:t>721/MON</w:t>
      </w:r>
      <w:r w:rsidR="002E50E6" w:rsidRPr="001560BD">
        <w:rPr>
          <w:rFonts w:ascii="Arial" w:hAnsi="Arial" w:cs="Arial"/>
          <w:color w:val="auto"/>
          <w:sz w:val="22"/>
        </w:rPr>
        <w:t xml:space="preserve"> stanowiąc</w:t>
      </w:r>
      <w:r w:rsidR="001560BD" w:rsidRPr="001560BD">
        <w:rPr>
          <w:rFonts w:ascii="Arial" w:hAnsi="Arial" w:cs="Arial"/>
          <w:color w:val="auto"/>
          <w:sz w:val="22"/>
        </w:rPr>
        <w:t>ej</w:t>
      </w:r>
      <w:r w:rsidR="002E50E6" w:rsidRPr="001560BD">
        <w:rPr>
          <w:rFonts w:ascii="Arial" w:hAnsi="Arial" w:cs="Arial"/>
          <w:color w:val="auto"/>
          <w:sz w:val="22"/>
        </w:rPr>
        <w:t xml:space="preserve"> załącznik</w:t>
      </w:r>
      <w:r w:rsidR="001560BD" w:rsidRPr="001560BD">
        <w:rPr>
          <w:rFonts w:ascii="Arial" w:hAnsi="Arial" w:cs="Arial"/>
          <w:color w:val="auto"/>
          <w:sz w:val="22"/>
        </w:rPr>
        <w:t xml:space="preserve"> nr 5A </w:t>
      </w:r>
      <w:r w:rsidR="004B024F" w:rsidRPr="001560BD">
        <w:rPr>
          <w:rFonts w:ascii="Arial" w:hAnsi="Arial" w:cs="Arial"/>
          <w:color w:val="auto"/>
          <w:sz w:val="22"/>
        </w:rPr>
        <w:t xml:space="preserve">oraz </w:t>
      </w:r>
      <w:r w:rsidR="001560BD" w:rsidRPr="001560BD">
        <w:rPr>
          <w:rFonts w:ascii="Arial" w:hAnsi="Arial" w:cs="Arial"/>
          <w:color w:val="auto"/>
          <w:sz w:val="22"/>
        </w:rPr>
        <w:br/>
      </w:r>
      <w:r w:rsidR="004B024F" w:rsidRPr="001560BD">
        <w:rPr>
          <w:rFonts w:ascii="Arial" w:hAnsi="Arial" w:cs="Arial"/>
          <w:color w:val="auto"/>
          <w:sz w:val="22"/>
        </w:rPr>
        <w:t xml:space="preserve">w </w:t>
      </w:r>
      <w:r w:rsidR="001560BD" w:rsidRPr="001560BD">
        <w:rPr>
          <w:rFonts w:ascii="Arial" w:hAnsi="Arial" w:cs="Arial"/>
          <w:color w:val="auto"/>
          <w:sz w:val="22"/>
        </w:rPr>
        <w:t>Warunkach Technicznych</w:t>
      </w:r>
      <w:r w:rsidR="00C22DD4">
        <w:rPr>
          <w:rFonts w:ascii="Arial" w:hAnsi="Arial" w:cs="Arial"/>
          <w:color w:val="auto"/>
          <w:sz w:val="22"/>
        </w:rPr>
        <w:t xml:space="preserve"> (WT)</w:t>
      </w:r>
      <w:r w:rsidR="001560BD" w:rsidRPr="001560BD">
        <w:rPr>
          <w:rFonts w:ascii="Arial" w:hAnsi="Arial" w:cs="Arial"/>
          <w:color w:val="auto"/>
          <w:sz w:val="22"/>
        </w:rPr>
        <w:t xml:space="preserve"> 7415/147 S stanowiących załącznik nr 5B</w:t>
      </w:r>
      <w:r w:rsidR="002E50E6" w:rsidRPr="001560BD">
        <w:rPr>
          <w:rFonts w:ascii="Arial" w:hAnsi="Arial" w:cs="Arial"/>
          <w:color w:val="auto"/>
          <w:sz w:val="22"/>
        </w:rPr>
        <w:t xml:space="preserve"> </w:t>
      </w:r>
      <w:r w:rsidR="001560BD" w:rsidRPr="001560BD">
        <w:rPr>
          <w:rFonts w:ascii="Arial" w:hAnsi="Arial" w:cs="Arial"/>
          <w:color w:val="auto"/>
          <w:sz w:val="22"/>
        </w:rPr>
        <w:t>do SIWZ.</w:t>
      </w:r>
    </w:p>
    <w:p w:rsidR="00570781" w:rsidRPr="001560BD" w:rsidRDefault="00570781" w:rsidP="00603752">
      <w:pPr>
        <w:numPr>
          <w:ilvl w:val="1"/>
          <w:numId w:val="25"/>
        </w:numPr>
        <w:spacing w:after="0" w:line="240" w:lineRule="auto"/>
        <w:rPr>
          <w:rFonts w:ascii="Arial" w:hAnsi="Arial" w:cs="Arial"/>
          <w:bCs/>
          <w:color w:val="auto"/>
          <w:sz w:val="22"/>
        </w:rPr>
      </w:pPr>
      <w:r w:rsidRPr="001560BD">
        <w:rPr>
          <w:rFonts w:ascii="Arial" w:hAnsi="Arial" w:cs="Arial"/>
          <w:color w:val="auto"/>
          <w:sz w:val="22"/>
        </w:rPr>
        <w:t>Zamawiający dopuszcza składanie ofert częściowyc</w:t>
      </w:r>
      <w:r w:rsidR="002E50E6" w:rsidRPr="001560BD">
        <w:rPr>
          <w:rFonts w:ascii="Arial" w:hAnsi="Arial" w:cs="Arial"/>
          <w:color w:val="auto"/>
          <w:sz w:val="22"/>
        </w:rPr>
        <w:t xml:space="preserve">h z uwzględnieniem podziału na </w:t>
      </w:r>
      <w:r w:rsidR="001560BD" w:rsidRPr="001560BD">
        <w:rPr>
          <w:rFonts w:ascii="Arial" w:hAnsi="Arial" w:cs="Arial"/>
          <w:color w:val="auto"/>
          <w:sz w:val="22"/>
        </w:rPr>
        <w:t>2</w:t>
      </w:r>
      <w:r w:rsidR="002E50E6" w:rsidRPr="001560BD">
        <w:rPr>
          <w:rFonts w:ascii="Arial" w:hAnsi="Arial" w:cs="Arial"/>
          <w:color w:val="auto"/>
          <w:sz w:val="22"/>
        </w:rPr>
        <w:t xml:space="preserve"> wyżej wymienion</w:t>
      </w:r>
      <w:r w:rsidR="001560BD" w:rsidRPr="001560BD">
        <w:rPr>
          <w:rFonts w:ascii="Arial" w:hAnsi="Arial" w:cs="Arial"/>
          <w:color w:val="auto"/>
          <w:sz w:val="22"/>
        </w:rPr>
        <w:t>e</w:t>
      </w:r>
      <w:r w:rsidR="002E50E6" w:rsidRPr="001560BD">
        <w:rPr>
          <w:rFonts w:ascii="Arial" w:hAnsi="Arial" w:cs="Arial"/>
          <w:color w:val="auto"/>
          <w:sz w:val="22"/>
        </w:rPr>
        <w:t xml:space="preserve"> zada</w:t>
      </w:r>
      <w:r w:rsidR="001560BD" w:rsidRPr="001560BD">
        <w:rPr>
          <w:rFonts w:ascii="Arial" w:hAnsi="Arial" w:cs="Arial"/>
          <w:color w:val="auto"/>
          <w:sz w:val="22"/>
        </w:rPr>
        <w:t>nia</w:t>
      </w:r>
      <w:r w:rsidRPr="001560BD">
        <w:rPr>
          <w:rFonts w:ascii="Arial" w:hAnsi="Arial" w:cs="Arial"/>
          <w:color w:val="auto"/>
          <w:sz w:val="22"/>
        </w:rPr>
        <w:t>.</w:t>
      </w:r>
    </w:p>
    <w:p w:rsidR="00570781" w:rsidRPr="00C22DD4" w:rsidRDefault="00570781" w:rsidP="00603752">
      <w:pPr>
        <w:numPr>
          <w:ilvl w:val="1"/>
          <w:numId w:val="25"/>
        </w:numPr>
        <w:spacing w:after="0" w:line="240" w:lineRule="auto"/>
        <w:rPr>
          <w:rFonts w:ascii="Arial" w:hAnsi="Arial" w:cs="Arial"/>
          <w:color w:val="auto"/>
          <w:sz w:val="22"/>
        </w:rPr>
      </w:pPr>
      <w:r w:rsidRPr="00C22DD4">
        <w:rPr>
          <w:rFonts w:ascii="Arial" w:hAnsi="Arial" w:cs="Arial"/>
          <w:color w:val="auto"/>
          <w:sz w:val="22"/>
        </w:rPr>
        <w:t>Wykonawca dostarczy przedmioty zamówienia wyprodukowane według wymagań okre</w:t>
      </w:r>
      <w:r w:rsidR="0010799E" w:rsidRPr="00C22DD4">
        <w:rPr>
          <w:rFonts w:ascii="Arial" w:hAnsi="Arial" w:cs="Arial"/>
          <w:color w:val="auto"/>
          <w:sz w:val="22"/>
        </w:rPr>
        <w:t>ślonych w wyżej wymienion</w:t>
      </w:r>
      <w:r w:rsidR="001560BD" w:rsidRPr="00C22DD4">
        <w:rPr>
          <w:rFonts w:ascii="Arial" w:hAnsi="Arial" w:cs="Arial"/>
          <w:color w:val="auto"/>
          <w:sz w:val="22"/>
        </w:rPr>
        <w:t>ej</w:t>
      </w:r>
      <w:r w:rsidR="0010799E" w:rsidRPr="00C22DD4">
        <w:rPr>
          <w:rFonts w:ascii="Arial" w:hAnsi="Arial" w:cs="Arial"/>
          <w:color w:val="auto"/>
          <w:sz w:val="22"/>
        </w:rPr>
        <w:t xml:space="preserve"> WDTT</w:t>
      </w:r>
      <w:r w:rsidR="00AB7812" w:rsidRPr="00C22DD4">
        <w:rPr>
          <w:rFonts w:ascii="Arial" w:hAnsi="Arial" w:cs="Arial"/>
          <w:color w:val="auto"/>
          <w:sz w:val="22"/>
        </w:rPr>
        <w:t xml:space="preserve"> oraz w </w:t>
      </w:r>
      <w:r w:rsidR="00C22DD4" w:rsidRPr="00C22DD4">
        <w:rPr>
          <w:rFonts w:ascii="Arial" w:hAnsi="Arial" w:cs="Arial"/>
          <w:color w:val="auto"/>
          <w:sz w:val="22"/>
        </w:rPr>
        <w:t>WT</w:t>
      </w:r>
      <w:r w:rsidRPr="00C22DD4">
        <w:rPr>
          <w:rFonts w:ascii="Arial" w:hAnsi="Arial" w:cs="Arial"/>
          <w:color w:val="auto"/>
          <w:sz w:val="22"/>
        </w:rPr>
        <w:t>.</w:t>
      </w:r>
    </w:p>
    <w:p w:rsidR="00570781" w:rsidRPr="00C22DD4" w:rsidRDefault="00570781" w:rsidP="00603752">
      <w:pPr>
        <w:numPr>
          <w:ilvl w:val="1"/>
          <w:numId w:val="25"/>
        </w:numPr>
        <w:spacing w:after="0" w:line="240" w:lineRule="auto"/>
        <w:rPr>
          <w:rFonts w:ascii="Arial" w:hAnsi="Arial" w:cs="Arial"/>
          <w:color w:val="auto"/>
          <w:sz w:val="22"/>
        </w:rPr>
      </w:pPr>
      <w:r w:rsidRPr="00C22DD4">
        <w:rPr>
          <w:rFonts w:ascii="Arial" w:hAnsi="Arial" w:cs="Arial"/>
          <w:color w:val="auto"/>
          <w:sz w:val="22"/>
        </w:rPr>
        <w:t>Transport, załadunek i rozładunek odbywać się będzie na koszt i odpowiedzialność Wykonawcy.</w:t>
      </w:r>
    </w:p>
    <w:p w:rsidR="00570781" w:rsidRPr="00C22DD4" w:rsidRDefault="00570781" w:rsidP="00603752">
      <w:pPr>
        <w:numPr>
          <w:ilvl w:val="1"/>
          <w:numId w:val="25"/>
        </w:numPr>
        <w:spacing w:after="0" w:line="240" w:lineRule="auto"/>
        <w:rPr>
          <w:rFonts w:ascii="Arial" w:hAnsi="Arial" w:cs="Arial"/>
          <w:color w:val="auto"/>
          <w:sz w:val="22"/>
        </w:rPr>
      </w:pPr>
      <w:r w:rsidRPr="00C22DD4">
        <w:rPr>
          <w:rFonts w:ascii="Arial" w:hAnsi="Arial" w:cs="Arial"/>
          <w:color w:val="auto"/>
          <w:sz w:val="22"/>
        </w:rPr>
        <w:t>Dostarczone przedmioty zamówienia muszą być fabrycznie nowe i pochodzić  z bieżącej produkcji z 2020 roku.</w:t>
      </w:r>
      <w:r w:rsidR="00A849E8" w:rsidRPr="00C22DD4">
        <w:rPr>
          <w:rFonts w:ascii="Arial" w:eastAsia="Calibri" w:hAnsi="Arial" w:cs="Arial"/>
          <w:color w:val="auto"/>
          <w:sz w:val="22"/>
          <w:lang w:eastAsia="en-US"/>
        </w:rPr>
        <w:t xml:space="preserve"> </w:t>
      </w:r>
    </w:p>
    <w:p w:rsidR="00570781" w:rsidRPr="00C22DD4" w:rsidRDefault="00570781" w:rsidP="00603752">
      <w:pPr>
        <w:numPr>
          <w:ilvl w:val="1"/>
          <w:numId w:val="25"/>
        </w:numPr>
        <w:spacing w:after="0" w:line="240" w:lineRule="auto"/>
        <w:rPr>
          <w:rFonts w:ascii="Arial" w:hAnsi="Arial" w:cs="Arial"/>
          <w:color w:val="auto"/>
          <w:sz w:val="22"/>
        </w:rPr>
      </w:pPr>
      <w:r w:rsidRPr="00C22DD4">
        <w:rPr>
          <w:rFonts w:ascii="Arial" w:hAnsi="Arial" w:cs="Arial"/>
          <w:color w:val="auto"/>
          <w:sz w:val="22"/>
        </w:rPr>
        <w:t xml:space="preserve">Przedmiot zamówienia będzie podlegał nadzorowaniu jakości realizowanemu przez RPW zgodnie z </w:t>
      </w:r>
      <w:r w:rsidR="00FB7D8D" w:rsidRPr="00C22DD4">
        <w:rPr>
          <w:rFonts w:ascii="Arial" w:hAnsi="Arial" w:cs="Arial"/>
          <w:color w:val="auto"/>
          <w:sz w:val="22"/>
        </w:rPr>
        <w:t>AQAP 2110 wydanie D wersja 1</w:t>
      </w:r>
      <w:r w:rsidR="00C22DD4" w:rsidRPr="00C22DD4">
        <w:rPr>
          <w:rFonts w:ascii="Arial" w:hAnsi="Arial" w:cs="Arial"/>
          <w:color w:val="auto"/>
          <w:sz w:val="22"/>
        </w:rPr>
        <w:t>.</w:t>
      </w:r>
    </w:p>
    <w:p w:rsidR="00570781" w:rsidRPr="00C22DD4" w:rsidRDefault="00570781" w:rsidP="00603752">
      <w:pPr>
        <w:numPr>
          <w:ilvl w:val="1"/>
          <w:numId w:val="25"/>
        </w:numPr>
        <w:spacing w:after="0" w:line="240" w:lineRule="auto"/>
        <w:rPr>
          <w:rFonts w:ascii="Arial" w:hAnsi="Arial" w:cs="Arial"/>
          <w:color w:val="auto"/>
          <w:sz w:val="22"/>
        </w:rPr>
      </w:pPr>
      <w:r w:rsidRPr="00C22DD4">
        <w:rPr>
          <w:rFonts w:ascii="Arial" w:hAnsi="Arial" w:cs="Arial"/>
          <w:color w:val="auto"/>
          <w:sz w:val="22"/>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0010799E" w:rsidRPr="00C22DD4">
        <w:rPr>
          <w:rFonts w:ascii="Arial" w:hAnsi="Arial" w:cs="Arial"/>
          <w:color w:val="auto"/>
          <w:sz w:val="22"/>
        </w:rPr>
        <w:t xml:space="preserve"> Specyfikacja generalna GS1 oraz dokumenty pomocnicze dla dostawcy dostępne są na stronach internetowych </w:t>
      </w:r>
      <w:hyperlink r:id="rId9" w:history="1">
        <w:r w:rsidR="0010799E" w:rsidRPr="00C22DD4">
          <w:rPr>
            <w:rStyle w:val="Hipercze"/>
            <w:rFonts w:ascii="Arial" w:hAnsi="Arial" w:cs="Arial"/>
            <w:color w:val="auto"/>
            <w:sz w:val="22"/>
          </w:rPr>
          <w:t>www.gs1.org</w:t>
        </w:r>
      </w:hyperlink>
      <w:r w:rsidR="0010799E" w:rsidRPr="00C22DD4">
        <w:rPr>
          <w:rFonts w:ascii="Arial" w:hAnsi="Arial" w:cs="Arial"/>
          <w:color w:val="auto"/>
          <w:sz w:val="22"/>
        </w:rPr>
        <w:t xml:space="preserve"> i </w:t>
      </w:r>
      <w:hyperlink r:id="rId10" w:history="1">
        <w:r w:rsidR="0010799E" w:rsidRPr="00C22DD4">
          <w:rPr>
            <w:rStyle w:val="Hipercze"/>
            <w:rFonts w:ascii="Arial" w:hAnsi="Arial" w:cs="Arial"/>
            <w:color w:val="auto"/>
            <w:sz w:val="22"/>
          </w:rPr>
          <w:t>www.gs1pl.org</w:t>
        </w:r>
      </w:hyperlink>
      <w:r w:rsidR="0010799E" w:rsidRPr="00C22DD4">
        <w:rPr>
          <w:rFonts w:ascii="Arial" w:hAnsi="Arial" w:cs="Arial"/>
          <w:color w:val="auto"/>
          <w:sz w:val="22"/>
        </w:rPr>
        <w:t xml:space="preserve">. </w:t>
      </w:r>
    </w:p>
    <w:p w:rsidR="0010799E" w:rsidRPr="00CC0FBC" w:rsidRDefault="0010799E" w:rsidP="00603752">
      <w:pPr>
        <w:numPr>
          <w:ilvl w:val="1"/>
          <w:numId w:val="25"/>
        </w:numPr>
        <w:spacing w:after="0" w:line="240" w:lineRule="auto"/>
        <w:rPr>
          <w:rFonts w:ascii="Arial" w:hAnsi="Arial" w:cs="Arial"/>
          <w:color w:val="auto"/>
          <w:sz w:val="22"/>
        </w:rPr>
      </w:pPr>
      <w:r w:rsidRPr="00C22DD4">
        <w:rPr>
          <w:rFonts w:ascii="Arial" w:hAnsi="Arial" w:cs="Arial"/>
          <w:color w:val="auto"/>
          <w:sz w:val="22"/>
          <w:lang w:val="x-none"/>
        </w:rPr>
        <w:t xml:space="preserve">Jako dokument pomocniczy do SIWZ załączono „Wymagania w zakresie znakowania kodem kreskowym przedmiotów umundurowania i wyekwipowania, odzieży ochronnej i roboczej oraz sprzętu służby mundurowej dostarczanego do resortu obrony narodowej w ramach postepowania o udzielenie zamówienia publicznego” opracowane przez Szefostwo Służby </w:t>
      </w:r>
      <w:r w:rsidRPr="00CC0FBC">
        <w:rPr>
          <w:rFonts w:ascii="Arial" w:hAnsi="Arial" w:cs="Arial"/>
          <w:color w:val="auto"/>
          <w:sz w:val="22"/>
          <w:lang w:val="x-none"/>
        </w:rPr>
        <w:t>Mundurowej Inspektoratu Wsparcia Sił Zbrojnych</w:t>
      </w:r>
      <w:r w:rsidRPr="00CC0FBC">
        <w:rPr>
          <w:rFonts w:ascii="Arial" w:hAnsi="Arial" w:cs="Arial"/>
          <w:color w:val="auto"/>
          <w:sz w:val="22"/>
        </w:rPr>
        <w:t>.</w:t>
      </w:r>
    </w:p>
    <w:p w:rsidR="00570781" w:rsidRPr="00CC0FBC" w:rsidRDefault="00570781" w:rsidP="00603752">
      <w:pPr>
        <w:numPr>
          <w:ilvl w:val="1"/>
          <w:numId w:val="25"/>
        </w:numPr>
        <w:spacing w:after="0" w:line="240" w:lineRule="auto"/>
        <w:rPr>
          <w:rFonts w:ascii="Arial" w:hAnsi="Arial" w:cs="Arial"/>
          <w:color w:val="auto"/>
          <w:sz w:val="22"/>
        </w:rPr>
      </w:pPr>
      <w:r w:rsidRPr="00CC0FBC">
        <w:rPr>
          <w:rFonts w:ascii="Arial" w:hAnsi="Arial" w:cs="Arial"/>
          <w:color w:val="auto"/>
          <w:sz w:val="22"/>
        </w:rPr>
        <w:t xml:space="preserve">Zobowiązuje się wykonawcę do przekazania wypełnionej karty wyrobu (według wzoru określonego w załączniku nr 6, o którym mowa w § 6 ust. 2 załącznika do decyzji), </w:t>
      </w:r>
      <w:r w:rsidRPr="00CC0FBC">
        <w:rPr>
          <w:rFonts w:ascii="Arial" w:hAnsi="Arial" w:cs="Arial"/>
          <w:color w:val="auto"/>
          <w:sz w:val="22"/>
        </w:rPr>
        <w:br/>
        <w:t xml:space="preserve">w postaci elektronicznej (format MS Excel) – na nośniku CD, do odbiorcy przedmiotu </w:t>
      </w:r>
      <w:r w:rsidRPr="00CC0FBC">
        <w:rPr>
          <w:rFonts w:ascii="Arial" w:hAnsi="Arial" w:cs="Arial"/>
          <w:color w:val="auto"/>
          <w:sz w:val="22"/>
        </w:rPr>
        <w:lastRenderedPageBreak/>
        <w:t>zamówienia wskazanego w „Planie dostaw umundurowania i wyekwipowania”, nie później niż na 14 dni przed planowaną dostawą.</w:t>
      </w:r>
    </w:p>
    <w:p w:rsidR="00570781" w:rsidRPr="00CC0FBC" w:rsidRDefault="00570781" w:rsidP="00603752">
      <w:pPr>
        <w:numPr>
          <w:ilvl w:val="1"/>
          <w:numId w:val="25"/>
        </w:numPr>
        <w:spacing w:after="0" w:line="240" w:lineRule="auto"/>
        <w:rPr>
          <w:rFonts w:ascii="Arial" w:hAnsi="Arial" w:cs="Arial"/>
          <w:color w:val="auto"/>
          <w:sz w:val="22"/>
        </w:rPr>
      </w:pPr>
      <w:r w:rsidRPr="00CC0FBC">
        <w:rPr>
          <w:rFonts w:ascii="Arial" w:hAnsi="Arial" w:cs="Arial"/>
          <w:color w:val="auto"/>
          <w:sz w:val="22"/>
        </w:rPr>
        <w:t xml:space="preserve">Warunki realizacji zamówienia określono w </w:t>
      </w:r>
      <w:r w:rsidRPr="00CC0FBC">
        <w:rPr>
          <w:rFonts w:ascii="Arial" w:hAnsi="Arial" w:cs="Arial"/>
          <w:b/>
          <w:color w:val="auto"/>
          <w:sz w:val="22"/>
        </w:rPr>
        <w:t>załączniku nr 4 do SIWZ</w:t>
      </w:r>
      <w:r w:rsidRPr="00CC0FBC">
        <w:rPr>
          <w:rFonts w:ascii="Arial" w:hAnsi="Arial" w:cs="Arial"/>
          <w:color w:val="auto"/>
          <w:sz w:val="22"/>
        </w:rPr>
        <w:t xml:space="preserve"> – Wzór umowy.</w:t>
      </w:r>
    </w:p>
    <w:p w:rsidR="00570781" w:rsidRPr="00CC0FBC" w:rsidRDefault="00570781" w:rsidP="00603752">
      <w:pPr>
        <w:numPr>
          <w:ilvl w:val="1"/>
          <w:numId w:val="25"/>
        </w:numPr>
        <w:spacing w:after="0" w:line="240" w:lineRule="auto"/>
        <w:rPr>
          <w:rFonts w:ascii="Arial" w:hAnsi="Arial" w:cs="Arial"/>
          <w:color w:val="auto"/>
          <w:sz w:val="22"/>
        </w:rPr>
      </w:pPr>
      <w:r w:rsidRPr="00CC0FBC">
        <w:rPr>
          <w:rFonts w:ascii="Arial" w:hAnsi="Arial" w:cs="Arial"/>
          <w:color w:val="auto"/>
          <w:sz w:val="22"/>
        </w:rPr>
        <w:t xml:space="preserve">Zamawiający na podstawie art. 36 ust. 2 informuje, że: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dopuszcza możliwość składania ofert częściowych,</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 xml:space="preserve">nie dopuszcza możliwości składania ofert wariantowych,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nie przewiduje możliwości udzielenia zamówień, o któr</w:t>
      </w:r>
      <w:r w:rsidR="00D91BF3" w:rsidRPr="00CC0FBC">
        <w:rPr>
          <w:rFonts w:ascii="Arial" w:hAnsi="Arial" w:cs="Arial"/>
          <w:color w:val="auto"/>
          <w:sz w:val="22"/>
        </w:rPr>
        <w:t xml:space="preserve">ych mowa w art. 67 ust. 1 pkt </w:t>
      </w:r>
      <w:r w:rsidRPr="00CC0FBC">
        <w:rPr>
          <w:rFonts w:ascii="Arial" w:hAnsi="Arial" w:cs="Arial"/>
          <w:color w:val="auto"/>
          <w:sz w:val="22"/>
        </w:rPr>
        <w:t xml:space="preserve">7,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 xml:space="preserve">nie przewiduje przeprowadzenia aukcji elektronicznej,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 xml:space="preserve">nie przewiduje rozliczenia pomiędzy zamawiającym a wykonawcą w walutach obcych,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 xml:space="preserve">nie przewiduje stosowania wymagań, o których mowa w art. 29 ust. 4 ustawy Pzp, </w:t>
      </w:r>
    </w:p>
    <w:p w:rsidR="00570781"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 xml:space="preserve">nie przewiduje zwrotu kosztów udziału w niniejszym postępowaniu, </w:t>
      </w:r>
      <w:r w:rsidRPr="00CC0FBC">
        <w:rPr>
          <w:rFonts w:ascii="Arial" w:eastAsia="Arial" w:hAnsi="Arial" w:cs="Arial"/>
          <w:color w:val="auto"/>
          <w:sz w:val="22"/>
        </w:rPr>
        <w:t xml:space="preserve"> </w:t>
      </w:r>
    </w:p>
    <w:p w:rsidR="0010799E" w:rsidRPr="00CC0FBC" w:rsidRDefault="00570781" w:rsidP="001F6F0A">
      <w:pPr>
        <w:numPr>
          <w:ilvl w:val="1"/>
          <w:numId w:val="2"/>
        </w:numPr>
        <w:spacing w:after="0" w:line="240" w:lineRule="auto"/>
        <w:ind w:left="1259" w:hanging="357"/>
        <w:rPr>
          <w:rFonts w:ascii="Arial" w:hAnsi="Arial" w:cs="Arial"/>
          <w:color w:val="auto"/>
          <w:sz w:val="22"/>
        </w:rPr>
      </w:pPr>
      <w:r w:rsidRPr="00CC0FBC">
        <w:rPr>
          <w:rFonts w:ascii="Arial" w:hAnsi="Arial" w:cs="Arial"/>
          <w:color w:val="auto"/>
          <w:sz w:val="22"/>
        </w:rPr>
        <w:t>celem niniejszego postępowania nie jest zawarcie umowy ramowej.</w:t>
      </w:r>
    </w:p>
    <w:p w:rsidR="00570781" w:rsidRPr="00487DAB" w:rsidRDefault="00570781" w:rsidP="00D91BF3">
      <w:pPr>
        <w:ind w:left="1264" w:right="1" w:firstLine="0"/>
        <w:rPr>
          <w:rFonts w:ascii="Arial" w:hAnsi="Arial" w:cs="Arial"/>
          <w:color w:val="FF0000"/>
          <w:sz w:val="22"/>
        </w:rPr>
      </w:pPr>
    </w:p>
    <w:p w:rsidR="00570781" w:rsidRPr="00CC1691" w:rsidRDefault="00570781" w:rsidP="00570781">
      <w:pPr>
        <w:spacing w:after="131" w:line="285" w:lineRule="auto"/>
        <w:ind w:left="621" w:right="3351" w:hanging="622"/>
        <w:jc w:val="left"/>
        <w:rPr>
          <w:rFonts w:ascii="Arial" w:hAnsi="Arial" w:cs="Arial"/>
          <w:b/>
          <w:color w:val="auto"/>
          <w:sz w:val="22"/>
        </w:rPr>
      </w:pPr>
      <w:r w:rsidRPr="00487DAB">
        <w:rPr>
          <w:rFonts w:ascii="Arial" w:hAnsi="Arial" w:cs="Arial"/>
          <w:b/>
          <w:color w:val="FF0000"/>
          <w:sz w:val="22"/>
        </w:rPr>
        <w:t xml:space="preserve">   </w:t>
      </w:r>
      <w:r w:rsidRPr="00CC1691">
        <w:rPr>
          <w:rFonts w:ascii="Arial" w:hAnsi="Arial" w:cs="Arial"/>
          <w:b/>
          <w:color w:val="auto"/>
          <w:sz w:val="22"/>
        </w:rPr>
        <w:t>IV.</w:t>
      </w:r>
      <w:r w:rsidRPr="00CC1691">
        <w:rPr>
          <w:rFonts w:ascii="Arial" w:eastAsia="Arial" w:hAnsi="Arial" w:cs="Arial"/>
          <w:b/>
          <w:color w:val="auto"/>
          <w:sz w:val="22"/>
        </w:rPr>
        <w:t xml:space="preserve"> </w:t>
      </w:r>
      <w:r w:rsidRPr="00CC1691">
        <w:rPr>
          <w:rFonts w:ascii="Arial" w:eastAsia="Arial" w:hAnsi="Arial" w:cs="Arial"/>
          <w:b/>
          <w:color w:val="auto"/>
          <w:sz w:val="22"/>
        </w:rPr>
        <w:tab/>
      </w:r>
      <w:r w:rsidRPr="00CC1691">
        <w:rPr>
          <w:rFonts w:ascii="Arial" w:hAnsi="Arial" w:cs="Arial"/>
          <w:b/>
          <w:color w:val="auto"/>
          <w:sz w:val="22"/>
          <w:u w:val="single" w:color="000000"/>
        </w:rPr>
        <w:t>Termin i miejsce wykonania zamówienia</w:t>
      </w:r>
      <w:r w:rsidRPr="00CC1691">
        <w:rPr>
          <w:rFonts w:ascii="Arial" w:hAnsi="Arial" w:cs="Arial"/>
          <w:b/>
          <w:color w:val="auto"/>
          <w:sz w:val="22"/>
        </w:rPr>
        <w:t xml:space="preserve"> </w:t>
      </w:r>
    </w:p>
    <w:p w:rsidR="00570781" w:rsidRPr="00CC1691" w:rsidRDefault="00570781" w:rsidP="002340D4">
      <w:pPr>
        <w:spacing w:after="0" w:line="285" w:lineRule="auto"/>
        <w:ind w:right="3351"/>
        <w:jc w:val="left"/>
        <w:rPr>
          <w:rFonts w:ascii="Arial" w:hAnsi="Arial" w:cs="Arial"/>
          <w:color w:val="auto"/>
          <w:sz w:val="22"/>
        </w:rPr>
      </w:pPr>
      <w:r w:rsidRPr="00CC1691">
        <w:rPr>
          <w:rFonts w:ascii="Arial" w:hAnsi="Arial" w:cs="Arial"/>
          <w:color w:val="auto"/>
          <w:sz w:val="22"/>
          <w:u w:val="single" w:color="000000"/>
        </w:rPr>
        <w:t>Rozpoczęcie:</w:t>
      </w:r>
      <w:r w:rsidR="00A849E8" w:rsidRPr="00CC1691">
        <w:rPr>
          <w:rFonts w:ascii="Arial" w:hAnsi="Arial" w:cs="Arial"/>
          <w:color w:val="auto"/>
          <w:sz w:val="22"/>
        </w:rPr>
        <w:t xml:space="preserve"> od dnia</w:t>
      </w:r>
      <w:r w:rsidRPr="00CC1691">
        <w:rPr>
          <w:rFonts w:ascii="Arial" w:hAnsi="Arial" w:cs="Arial"/>
          <w:color w:val="auto"/>
          <w:sz w:val="22"/>
        </w:rPr>
        <w:t xml:space="preserve"> podpisania umowy</w:t>
      </w:r>
    </w:p>
    <w:p w:rsidR="00A849E8" w:rsidRPr="00CC1691" w:rsidRDefault="002340D4" w:rsidP="00CC1691">
      <w:pPr>
        <w:ind w:left="142" w:firstLine="0"/>
        <w:rPr>
          <w:rFonts w:ascii="Arial" w:hAnsi="Arial"/>
          <w:bCs/>
          <w:color w:val="auto"/>
          <w:sz w:val="22"/>
          <w:lang w:eastAsia="x-none"/>
        </w:rPr>
      </w:pPr>
      <w:r w:rsidRPr="00CC1691">
        <w:rPr>
          <w:rFonts w:ascii="Arial" w:hAnsi="Arial" w:cs="Arial"/>
          <w:color w:val="auto"/>
          <w:sz w:val="22"/>
        </w:rPr>
        <w:t xml:space="preserve"> </w:t>
      </w:r>
      <w:r w:rsidR="00570781" w:rsidRPr="00CC1691">
        <w:rPr>
          <w:rFonts w:ascii="Arial" w:hAnsi="Arial" w:cs="Arial"/>
          <w:color w:val="auto"/>
          <w:sz w:val="22"/>
          <w:u w:val="single" w:color="000000"/>
        </w:rPr>
        <w:t>Zakończenie:</w:t>
      </w:r>
      <w:r w:rsidR="00570781" w:rsidRPr="00CC1691">
        <w:rPr>
          <w:rFonts w:ascii="Arial" w:hAnsi="Arial" w:cs="Arial"/>
          <w:color w:val="auto"/>
          <w:sz w:val="22"/>
        </w:rPr>
        <w:t xml:space="preserve"> </w:t>
      </w:r>
      <w:r w:rsidR="00A849E8" w:rsidRPr="00CC1691">
        <w:rPr>
          <w:rFonts w:ascii="Arial" w:hAnsi="Arial"/>
          <w:bCs/>
          <w:color w:val="auto"/>
          <w:sz w:val="22"/>
          <w:lang w:eastAsia="x-none"/>
        </w:rPr>
        <w:t>Zakończenie: w terminie wskazanym przez wykonawcę w pkt. 1 druku Oferta</w:t>
      </w:r>
      <w:r w:rsidR="00CC1691" w:rsidRPr="00CC1691">
        <w:rPr>
          <w:rFonts w:ascii="Arial" w:hAnsi="Arial"/>
          <w:bCs/>
          <w:color w:val="auto"/>
          <w:sz w:val="22"/>
          <w:lang w:eastAsia="x-none"/>
        </w:rPr>
        <w:t>.</w:t>
      </w:r>
      <w:r w:rsidR="00A849E8" w:rsidRPr="00CC1691">
        <w:rPr>
          <w:rFonts w:ascii="Arial" w:hAnsi="Arial"/>
          <w:bCs/>
          <w:color w:val="auto"/>
          <w:sz w:val="22"/>
          <w:lang w:eastAsia="x-none"/>
        </w:rPr>
        <w:t xml:space="preserve"> Wykonawca zadeklaruje realizację zamówienia w jednym z trzech wariantów terminów realizacji zamó</w:t>
      </w:r>
      <w:r w:rsidR="00CC1691" w:rsidRPr="00CC1691">
        <w:rPr>
          <w:rFonts w:ascii="Arial" w:hAnsi="Arial"/>
          <w:bCs/>
          <w:color w:val="auto"/>
          <w:sz w:val="22"/>
          <w:lang w:eastAsia="x-none"/>
        </w:rPr>
        <w:t xml:space="preserve">wienia, jednak nie później niż </w:t>
      </w:r>
      <w:r w:rsidR="00CC1691" w:rsidRPr="00CC1691">
        <w:rPr>
          <w:rFonts w:ascii="Arial" w:hAnsi="Arial"/>
          <w:b/>
          <w:bCs/>
          <w:color w:val="auto"/>
          <w:sz w:val="22"/>
          <w:lang w:eastAsia="x-none"/>
        </w:rPr>
        <w:t>30.11.2020 r.</w:t>
      </w:r>
    </w:p>
    <w:p w:rsidR="00A849E8" w:rsidRPr="00CC1691" w:rsidRDefault="002340D4" w:rsidP="002340D4">
      <w:pPr>
        <w:spacing w:after="0" w:line="240" w:lineRule="auto"/>
        <w:ind w:left="0" w:firstLine="0"/>
        <w:rPr>
          <w:rFonts w:ascii="Arial" w:hAnsi="Arial"/>
          <w:bCs/>
          <w:color w:val="auto"/>
          <w:sz w:val="22"/>
          <w:lang w:eastAsia="x-none"/>
        </w:rPr>
      </w:pPr>
      <w:r w:rsidRPr="00CC1691">
        <w:rPr>
          <w:rFonts w:ascii="Arial" w:hAnsi="Arial"/>
          <w:bCs/>
          <w:color w:val="auto"/>
          <w:sz w:val="22"/>
          <w:lang w:eastAsia="x-none"/>
        </w:rPr>
        <w:t xml:space="preserve">  </w:t>
      </w:r>
      <w:r w:rsidR="00A849E8" w:rsidRPr="00CC1691">
        <w:rPr>
          <w:rFonts w:ascii="Arial" w:hAnsi="Arial"/>
          <w:bCs/>
          <w:color w:val="auto"/>
          <w:sz w:val="22"/>
          <w:lang w:eastAsia="x-none"/>
        </w:rPr>
        <w:t xml:space="preserve">Termin realizacji zamówienia stanowi jedno z kryteriów oceny ofert. </w:t>
      </w:r>
    </w:p>
    <w:p w:rsidR="002340D4" w:rsidRPr="00487DAB" w:rsidRDefault="002340D4" w:rsidP="00A849E8">
      <w:pPr>
        <w:spacing w:after="0" w:line="240" w:lineRule="auto"/>
        <w:ind w:left="1985" w:hanging="1559"/>
        <w:rPr>
          <w:rFonts w:ascii="Arial" w:hAnsi="Arial" w:cs="Arial"/>
          <w:color w:val="FF0000"/>
          <w:sz w:val="22"/>
          <w:u w:val="single" w:color="000000"/>
        </w:rPr>
      </w:pPr>
    </w:p>
    <w:p w:rsidR="00570781" w:rsidRPr="00CC1691" w:rsidRDefault="00570781" w:rsidP="0035490E">
      <w:pPr>
        <w:spacing w:after="0" w:line="240" w:lineRule="auto"/>
        <w:rPr>
          <w:rFonts w:ascii="Arial" w:hAnsi="Arial" w:cs="Arial"/>
          <w:color w:val="auto"/>
          <w:sz w:val="22"/>
        </w:rPr>
      </w:pPr>
      <w:r w:rsidRPr="00CC1691">
        <w:rPr>
          <w:rFonts w:ascii="Arial" w:hAnsi="Arial" w:cs="Arial"/>
          <w:color w:val="auto"/>
          <w:sz w:val="22"/>
          <w:u w:val="single" w:color="000000"/>
        </w:rPr>
        <w:t>Miejsce realizacji zamówienia:</w:t>
      </w:r>
      <w:r w:rsidRPr="00CC1691">
        <w:rPr>
          <w:rFonts w:ascii="Arial" w:hAnsi="Arial" w:cs="Arial"/>
          <w:color w:val="auto"/>
          <w:sz w:val="22"/>
        </w:rPr>
        <w:t xml:space="preserve"> </w:t>
      </w:r>
    </w:p>
    <w:p w:rsidR="00570781" w:rsidRPr="00CC1691" w:rsidRDefault="0010799E" w:rsidP="0035490E">
      <w:pPr>
        <w:spacing w:after="0" w:line="240" w:lineRule="auto"/>
        <w:rPr>
          <w:rFonts w:ascii="Arial" w:hAnsi="Arial" w:cs="Arial"/>
          <w:bCs/>
          <w:color w:val="auto"/>
          <w:sz w:val="22"/>
        </w:rPr>
      </w:pPr>
      <w:r w:rsidRPr="00CC1691">
        <w:rPr>
          <w:rFonts w:ascii="Arial" w:hAnsi="Arial" w:cs="Arial"/>
          <w:bCs/>
          <w:color w:val="auto"/>
          <w:sz w:val="22"/>
        </w:rPr>
        <w:t xml:space="preserve">Zgodnie z Planem dostaw PUiW – </w:t>
      </w:r>
      <w:r w:rsidR="00CC1691" w:rsidRPr="00CC1691">
        <w:rPr>
          <w:rFonts w:ascii="Arial" w:hAnsi="Arial" w:cs="Arial"/>
          <w:bCs/>
          <w:color w:val="auto"/>
          <w:sz w:val="22"/>
        </w:rPr>
        <w:t>składy materiałowe zlokalizowane na terenie Rzeczpospolitej Polskiej</w:t>
      </w:r>
      <w:r w:rsidRPr="00CC1691">
        <w:rPr>
          <w:rFonts w:ascii="Arial" w:hAnsi="Arial" w:cs="Arial"/>
          <w:bCs/>
          <w:color w:val="auto"/>
          <w:sz w:val="22"/>
        </w:rPr>
        <w:t>.</w:t>
      </w:r>
    </w:p>
    <w:p w:rsidR="001F6F0A" w:rsidRPr="00487DAB" w:rsidRDefault="001F6F0A" w:rsidP="00D91BF3">
      <w:pPr>
        <w:spacing w:after="0" w:line="240" w:lineRule="auto"/>
        <w:ind w:left="1985" w:hanging="1559"/>
        <w:rPr>
          <w:rFonts w:ascii="Arial" w:hAnsi="Arial" w:cs="Arial"/>
          <w:color w:val="FF0000"/>
          <w:sz w:val="22"/>
        </w:rPr>
      </w:pPr>
    </w:p>
    <w:p w:rsidR="00570781" w:rsidRPr="00CC1691" w:rsidRDefault="00570781" w:rsidP="00570781">
      <w:pPr>
        <w:pStyle w:val="Nagwek1"/>
        <w:tabs>
          <w:tab w:val="center" w:pos="3794"/>
        </w:tabs>
        <w:ind w:left="0" w:firstLine="0"/>
        <w:jc w:val="left"/>
        <w:rPr>
          <w:rFonts w:ascii="Arial" w:hAnsi="Arial" w:cs="Arial"/>
          <w:color w:val="auto"/>
          <w:sz w:val="22"/>
        </w:rPr>
      </w:pPr>
      <w:r w:rsidRPr="00487DAB">
        <w:rPr>
          <w:rFonts w:ascii="Arial" w:hAnsi="Arial" w:cs="Arial"/>
          <w:color w:val="FF0000"/>
          <w:sz w:val="22"/>
          <w:u w:val="none"/>
        </w:rPr>
        <w:t xml:space="preserve">    </w:t>
      </w:r>
      <w:r w:rsidRPr="00CC1691">
        <w:rPr>
          <w:rFonts w:ascii="Arial" w:hAnsi="Arial" w:cs="Arial"/>
          <w:color w:val="auto"/>
          <w:sz w:val="22"/>
          <w:u w:val="none"/>
        </w:rPr>
        <w:t>V.</w:t>
      </w:r>
      <w:r w:rsidRPr="00CC1691">
        <w:rPr>
          <w:rFonts w:ascii="Arial" w:eastAsia="Arial" w:hAnsi="Arial" w:cs="Arial"/>
          <w:color w:val="auto"/>
          <w:sz w:val="22"/>
          <w:u w:val="none"/>
        </w:rPr>
        <w:t xml:space="preserve"> </w:t>
      </w:r>
      <w:r w:rsidRPr="00CC1691">
        <w:rPr>
          <w:rFonts w:ascii="Arial" w:eastAsia="Arial" w:hAnsi="Arial" w:cs="Arial"/>
          <w:color w:val="auto"/>
          <w:sz w:val="22"/>
          <w:u w:val="none"/>
        </w:rPr>
        <w:tab/>
      </w:r>
      <w:r w:rsidRPr="00CC1691">
        <w:rPr>
          <w:rFonts w:ascii="Arial" w:hAnsi="Arial" w:cs="Arial"/>
          <w:color w:val="auto"/>
          <w:sz w:val="22"/>
        </w:rPr>
        <w:t>Warunki udziału w postępowaniu oraz podstawy wykluczenia</w:t>
      </w:r>
      <w:r w:rsidRPr="00CC1691">
        <w:rPr>
          <w:rFonts w:ascii="Arial" w:hAnsi="Arial" w:cs="Arial"/>
          <w:color w:val="auto"/>
          <w:sz w:val="22"/>
          <w:u w:val="none"/>
        </w:rPr>
        <w:t xml:space="preserve"> </w:t>
      </w:r>
    </w:p>
    <w:p w:rsidR="00570781" w:rsidRPr="00CC1691" w:rsidRDefault="00570781" w:rsidP="00570781">
      <w:pPr>
        <w:ind w:left="907" w:right="1" w:hanging="281"/>
        <w:rPr>
          <w:rFonts w:ascii="Arial" w:hAnsi="Arial" w:cs="Arial"/>
          <w:color w:val="auto"/>
          <w:sz w:val="22"/>
        </w:rPr>
      </w:pPr>
      <w:r w:rsidRPr="00CC1691">
        <w:rPr>
          <w:rFonts w:ascii="Arial" w:hAnsi="Arial" w:cs="Arial"/>
          <w:color w:val="auto"/>
          <w:sz w:val="22"/>
        </w:rPr>
        <w:t>1.</w:t>
      </w:r>
      <w:r w:rsidRPr="00CC1691">
        <w:rPr>
          <w:rFonts w:ascii="Arial" w:eastAsia="Arial" w:hAnsi="Arial" w:cs="Arial"/>
          <w:color w:val="auto"/>
          <w:sz w:val="22"/>
        </w:rPr>
        <w:t xml:space="preserve"> </w:t>
      </w:r>
      <w:r w:rsidRPr="00CC1691">
        <w:rPr>
          <w:rFonts w:ascii="Arial" w:hAnsi="Arial" w:cs="Arial"/>
          <w:color w:val="auto"/>
          <w:sz w:val="22"/>
        </w:rPr>
        <w:t xml:space="preserve">O udzielenie zamówienia mogą ubiegać się Wykonawcy, którzy są zdolni do należytego wykonania zamówienia i spełniają minimalne poziomy zdolności określone przez Zamawiającego:   </w:t>
      </w:r>
    </w:p>
    <w:p w:rsidR="00570781" w:rsidRPr="00CC1691" w:rsidRDefault="00570781" w:rsidP="00603752">
      <w:pPr>
        <w:numPr>
          <w:ilvl w:val="4"/>
          <w:numId w:val="26"/>
        </w:numPr>
        <w:autoSpaceDE w:val="0"/>
        <w:autoSpaceDN w:val="0"/>
        <w:adjustRightInd w:val="0"/>
        <w:spacing w:after="0" w:line="240" w:lineRule="auto"/>
        <w:ind w:left="993" w:hanging="284"/>
        <w:rPr>
          <w:rFonts w:ascii="Arial" w:hAnsi="Arial" w:cs="Arial"/>
          <w:color w:val="auto"/>
          <w:sz w:val="22"/>
          <w:u w:val="single"/>
        </w:rPr>
      </w:pPr>
      <w:r w:rsidRPr="00CC1691">
        <w:rPr>
          <w:rFonts w:ascii="Arial" w:hAnsi="Arial" w:cs="Arial"/>
          <w:color w:val="auto"/>
          <w:sz w:val="22"/>
          <w:u w:val="single"/>
        </w:rPr>
        <w:t>nie podlegają wykluczeniu na podstawie art.</w:t>
      </w:r>
      <w:r w:rsidR="00102661" w:rsidRPr="00CC1691">
        <w:rPr>
          <w:rFonts w:ascii="Arial" w:hAnsi="Arial" w:cs="Arial"/>
          <w:color w:val="auto"/>
          <w:sz w:val="22"/>
          <w:u w:val="single"/>
        </w:rPr>
        <w:t xml:space="preserve"> 24 ust. 1 oraz art. 24 ust. 5 </w:t>
      </w:r>
      <w:r w:rsidRPr="00CC1691">
        <w:rPr>
          <w:rFonts w:ascii="Arial" w:hAnsi="Arial" w:cs="Arial"/>
          <w:color w:val="auto"/>
          <w:sz w:val="22"/>
          <w:u w:val="single"/>
        </w:rPr>
        <w:t xml:space="preserve">pkt 1) i 8) ustawy Pzp; </w:t>
      </w:r>
    </w:p>
    <w:p w:rsidR="001F6F0A" w:rsidRPr="00CC1691" w:rsidRDefault="00570781" w:rsidP="009D5CAF">
      <w:pPr>
        <w:autoSpaceDE w:val="0"/>
        <w:autoSpaceDN w:val="0"/>
        <w:adjustRightInd w:val="0"/>
        <w:spacing w:after="0" w:line="240" w:lineRule="auto"/>
        <w:ind w:left="993"/>
        <w:rPr>
          <w:rFonts w:ascii="Arial" w:hAnsi="Arial" w:cs="Arial"/>
          <w:color w:val="auto"/>
          <w:sz w:val="22"/>
        </w:rPr>
      </w:pPr>
      <w:r w:rsidRPr="00CC1691">
        <w:rPr>
          <w:rFonts w:ascii="Arial" w:hAnsi="Arial" w:cs="Arial"/>
          <w:color w:val="auto"/>
          <w:sz w:val="22"/>
        </w:rPr>
        <w:t>Zamawiający wykluczy z udziału w postępowaniu wykonawcę wobec którego zachodzi co najmniej jedna z przesłanek określonych w art. 24 ust 1 ustawy Pzp jak również wykonawcę spełniającego przesłanki określone w art. 24 ust 5 pkt 1) i 8) ustawy Pzp.</w:t>
      </w:r>
    </w:p>
    <w:p w:rsidR="000D6B1C" w:rsidRPr="00CC1691" w:rsidRDefault="00570781" w:rsidP="00603752">
      <w:pPr>
        <w:pStyle w:val="Akapitzlist"/>
        <w:numPr>
          <w:ilvl w:val="3"/>
          <w:numId w:val="26"/>
        </w:numPr>
        <w:spacing w:after="4" w:line="256" w:lineRule="auto"/>
        <w:ind w:left="993" w:hanging="284"/>
        <w:rPr>
          <w:rFonts w:ascii="Arial" w:hAnsi="Arial" w:cs="Arial"/>
          <w:sz w:val="22"/>
        </w:rPr>
      </w:pPr>
      <w:r w:rsidRPr="00CC1691">
        <w:rPr>
          <w:rFonts w:ascii="Arial" w:hAnsi="Arial" w:cs="Arial"/>
          <w:sz w:val="22"/>
          <w:u w:val="single" w:color="000000"/>
        </w:rPr>
        <w:t>spełniają warunki udziału w postępowaniu dotyczące:</w:t>
      </w:r>
      <w:r w:rsidRPr="00CC1691">
        <w:rPr>
          <w:rFonts w:ascii="Arial" w:hAnsi="Arial" w:cs="Arial"/>
          <w:sz w:val="22"/>
        </w:rPr>
        <w:t xml:space="preserve">  </w:t>
      </w:r>
    </w:p>
    <w:p w:rsidR="00570781" w:rsidRPr="00CC1691" w:rsidRDefault="00CC1691" w:rsidP="000D6B1C">
      <w:pPr>
        <w:spacing w:after="2" w:line="271" w:lineRule="auto"/>
        <w:ind w:left="344" w:firstLine="507"/>
        <w:rPr>
          <w:rFonts w:ascii="Arial" w:hAnsi="Arial" w:cs="Arial"/>
          <w:color w:val="auto"/>
          <w:sz w:val="22"/>
        </w:rPr>
      </w:pPr>
      <w:r w:rsidRPr="00CC1691">
        <w:rPr>
          <w:rFonts w:ascii="Arial" w:hAnsi="Arial" w:cs="Arial"/>
          <w:b/>
          <w:color w:val="auto"/>
          <w:sz w:val="22"/>
        </w:rPr>
        <w:t xml:space="preserve">  </w:t>
      </w:r>
      <w:r w:rsidR="00570781" w:rsidRPr="00CC1691">
        <w:rPr>
          <w:rFonts w:ascii="Arial" w:hAnsi="Arial" w:cs="Arial"/>
          <w:b/>
          <w:color w:val="auto"/>
          <w:sz w:val="22"/>
        </w:rPr>
        <w:t>sytuacji ekonomicznej lub finansowej:</w:t>
      </w:r>
    </w:p>
    <w:p w:rsidR="00570781" w:rsidRPr="00CC1691" w:rsidRDefault="00AE1AE4" w:rsidP="00AE1AE4">
      <w:pPr>
        <w:pStyle w:val="Default"/>
        <w:ind w:left="993" w:hanging="142"/>
        <w:jc w:val="both"/>
        <w:rPr>
          <w:rFonts w:ascii="Arial" w:hAnsi="Arial" w:cs="Arial"/>
          <w:bCs/>
          <w:color w:val="auto"/>
          <w:sz w:val="22"/>
          <w:szCs w:val="22"/>
        </w:rPr>
      </w:pPr>
      <w:r w:rsidRPr="00CC1691">
        <w:rPr>
          <w:rFonts w:ascii="Arial" w:hAnsi="Arial" w:cs="Arial"/>
          <w:color w:val="auto"/>
          <w:sz w:val="22"/>
          <w:szCs w:val="22"/>
        </w:rPr>
        <w:t xml:space="preserve">  </w:t>
      </w:r>
      <w:r w:rsidR="00570781" w:rsidRPr="00CC1691">
        <w:rPr>
          <w:rFonts w:ascii="Arial" w:hAnsi="Arial" w:cs="Arial"/>
          <w:bCs/>
          <w:color w:val="auto"/>
          <w:sz w:val="22"/>
          <w:szCs w:val="22"/>
        </w:rPr>
        <w:t xml:space="preserve">Zamawiający wymaga, aby wykonawca znajdował się w sytuacji ekonomicznej lub finansowej zapewniającej realizację zamówienia, przez co rozumie się </w:t>
      </w:r>
      <w:r w:rsidR="0010799E" w:rsidRPr="00CC1691">
        <w:rPr>
          <w:rFonts w:ascii="Arial" w:hAnsi="Arial" w:cs="Arial"/>
          <w:bCs/>
          <w:color w:val="auto"/>
          <w:sz w:val="22"/>
          <w:szCs w:val="22"/>
        </w:rPr>
        <w:t>posiadanie środków finansowych lub zdolności kredytowej w wysokości nie mniejszej niż:</w:t>
      </w:r>
      <w:r w:rsidR="00570781" w:rsidRPr="00CC1691">
        <w:rPr>
          <w:rFonts w:ascii="Arial" w:hAnsi="Arial" w:cs="Arial"/>
          <w:bCs/>
          <w:color w:val="auto"/>
          <w:sz w:val="22"/>
          <w:szCs w:val="22"/>
        </w:rPr>
        <w:t xml:space="preserve"> </w:t>
      </w:r>
    </w:p>
    <w:p w:rsidR="00005B7F" w:rsidRPr="00CC1691" w:rsidRDefault="00005B7F" w:rsidP="00005B7F">
      <w:pPr>
        <w:tabs>
          <w:tab w:val="left" w:pos="567"/>
        </w:tabs>
        <w:spacing w:after="0" w:line="240" w:lineRule="auto"/>
        <w:ind w:firstLine="792"/>
        <w:rPr>
          <w:rFonts w:ascii="Arial" w:hAnsi="Arial" w:cs="Arial"/>
          <w:bCs/>
          <w:iCs/>
          <w:color w:val="auto"/>
          <w:sz w:val="22"/>
        </w:rPr>
      </w:pPr>
      <w:r w:rsidRPr="00CC1691">
        <w:rPr>
          <w:rFonts w:ascii="Arial" w:hAnsi="Arial" w:cs="Arial"/>
          <w:bCs/>
          <w:iCs/>
          <w:color w:val="auto"/>
          <w:sz w:val="22"/>
        </w:rPr>
        <w:t xml:space="preserve">dla zadania nr 1: </w:t>
      </w:r>
      <w:r w:rsidR="00102661" w:rsidRPr="00CC1691">
        <w:rPr>
          <w:rFonts w:ascii="Arial" w:hAnsi="Arial" w:cs="Arial"/>
          <w:bCs/>
          <w:iCs/>
          <w:color w:val="auto"/>
          <w:sz w:val="22"/>
        </w:rPr>
        <w:t xml:space="preserve">   </w:t>
      </w:r>
      <w:r w:rsidR="00D262B6" w:rsidRPr="00CC1691">
        <w:rPr>
          <w:rFonts w:ascii="Arial" w:hAnsi="Arial" w:cs="Arial"/>
          <w:bCs/>
          <w:iCs/>
          <w:color w:val="auto"/>
          <w:sz w:val="22"/>
        </w:rPr>
        <w:t xml:space="preserve"> </w:t>
      </w:r>
      <w:r w:rsidR="00CC1691" w:rsidRPr="00CC1691">
        <w:rPr>
          <w:rFonts w:ascii="Arial" w:hAnsi="Arial" w:cs="Arial"/>
          <w:bCs/>
          <w:iCs/>
          <w:color w:val="auto"/>
          <w:sz w:val="22"/>
        </w:rPr>
        <w:t>247.230,00</w:t>
      </w:r>
      <w:r w:rsidRPr="00CC1691">
        <w:rPr>
          <w:rFonts w:ascii="Arial" w:hAnsi="Arial" w:cs="Arial"/>
          <w:bCs/>
          <w:iCs/>
          <w:color w:val="auto"/>
          <w:sz w:val="22"/>
        </w:rPr>
        <w:t xml:space="preserve"> zł</w:t>
      </w:r>
    </w:p>
    <w:p w:rsidR="00005B7F" w:rsidRPr="00CC1691" w:rsidRDefault="00005B7F" w:rsidP="00005B7F">
      <w:pPr>
        <w:tabs>
          <w:tab w:val="left" w:pos="567"/>
        </w:tabs>
        <w:spacing w:after="0" w:line="240" w:lineRule="auto"/>
        <w:ind w:firstLine="792"/>
        <w:rPr>
          <w:rFonts w:ascii="Arial" w:hAnsi="Arial" w:cs="Arial"/>
          <w:bCs/>
          <w:iCs/>
          <w:color w:val="auto"/>
          <w:sz w:val="22"/>
        </w:rPr>
      </w:pPr>
      <w:r w:rsidRPr="00CC1691">
        <w:rPr>
          <w:rFonts w:ascii="Arial" w:hAnsi="Arial" w:cs="Arial"/>
          <w:bCs/>
          <w:iCs/>
          <w:color w:val="auto"/>
          <w:sz w:val="22"/>
        </w:rPr>
        <w:t xml:space="preserve">dla zadania nr 2: </w:t>
      </w:r>
      <w:r w:rsidR="00102661" w:rsidRPr="00CC1691">
        <w:rPr>
          <w:rFonts w:ascii="Arial" w:hAnsi="Arial" w:cs="Arial"/>
          <w:bCs/>
          <w:iCs/>
          <w:color w:val="auto"/>
          <w:sz w:val="22"/>
        </w:rPr>
        <w:t xml:space="preserve">   </w:t>
      </w:r>
      <w:r w:rsidR="00D262B6" w:rsidRPr="00CC1691">
        <w:rPr>
          <w:rFonts w:ascii="Arial" w:hAnsi="Arial" w:cs="Arial"/>
          <w:bCs/>
          <w:iCs/>
          <w:color w:val="auto"/>
          <w:sz w:val="22"/>
        </w:rPr>
        <w:t xml:space="preserve"> </w:t>
      </w:r>
      <w:r w:rsidR="00CC1691" w:rsidRPr="00CC1691">
        <w:rPr>
          <w:rFonts w:ascii="Arial" w:hAnsi="Arial" w:cs="Arial"/>
          <w:bCs/>
          <w:iCs/>
          <w:color w:val="auto"/>
          <w:sz w:val="22"/>
        </w:rPr>
        <w:t>247.230,00</w:t>
      </w:r>
      <w:r w:rsidRPr="00CC1691">
        <w:rPr>
          <w:rFonts w:ascii="Arial" w:hAnsi="Arial" w:cs="Arial"/>
          <w:bCs/>
          <w:iCs/>
          <w:color w:val="auto"/>
          <w:sz w:val="22"/>
        </w:rPr>
        <w:t xml:space="preserve"> zł</w:t>
      </w:r>
    </w:p>
    <w:p w:rsidR="0035490E" w:rsidRPr="00487DAB" w:rsidRDefault="0035490E" w:rsidP="00005B7F">
      <w:pPr>
        <w:tabs>
          <w:tab w:val="left" w:pos="567"/>
        </w:tabs>
        <w:spacing w:after="0" w:line="240" w:lineRule="auto"/>
        <w:ind w:firstLine="792"/>
        <w:rPr>
          <w:rFonts w:ascii="Arial" w:hAnsi="Arial" w:cs="Arial"/>
          <w:bCs/>
          <w:iCs/>
          <w:color w:val="FF0000"/>
          <w:sz w:val="22"/>
        </w:rPr>
      </w:pPr>
    </w:p>
    <w:p w:rsidR="00570781" w:rsidRPr="00CC1691" w:rsidRDefault="00570781" w:rsidP="00AE1AE4">
      <w:pPr>
        <w:autoSpaceDE w:val="0"/>
        <w:autoSpaceDN w:val="0"/>
        <w:adjustRightInd w:val="0"/>
        <w:spacing w:after="0" w:line="240" w:lineRule="auto"/>
        <w:ind w:left="993" w:firstLine="0"/>
        <w:rPr>
          <w:rFonts w:ascii="Arial" w:hAnsi="Arial" w:cs="Arial"/>
          <w:i/>
          <w:color w:val="auto"/>
          <w:sz w:val="22"/>
        </w:rPr>
      </w:pPr>
      <w:r w:rsidRPr="00CC1691">
        <w:rPr>
          <w:rFonts w:ascii="Arial" w:hAnsi="Arial" w:cs="Arial"/>
          <w:i/>
          <w:color w:val="auto"/>
          <w:sz w:val="22"/>
        </w:rPr>
        <w:t>W przypadku, gdy Wykonawca zamierza ubiegać się o udzielenie zamówienia na więcej niż jedno zadanie, w celu potwierdzenia spełniania warunku dotyczącego sytuacji ekonomicznej l</w:t>
      </w:r>
      <w:r w:rsidR="006A71F2" w:rsidRPr="00CC1691">
        <w:rPr>
          <w:rFonts w:ascii="Arial" w:hAnsi="Arial" w:cs="Arial"/>
          <w:i/>
          <w:color w:val="auto"/>
          <w:sz w:val="22"/>
        </w:rPr>
        <w:t xml:space="preserve">ub finansowej, </w:t>
      </w:r>
      <w:r w:rsidR="00D91BF3" w:rsidRPr="00CC1691">
        <w:rPr>
          <w:rFonts w:ascii="Arial" w:hAnsi="Arial" w:cs="Arial"/>
          <w:i/>
          <w:color w:val="auto"/>
          <w:sz w:val="22"/>
        </w:rPr>
        <w:t>wysokość</w:t>
      </w:r>
      <w:r w:rsidR="006A71F2" w:rsidRPr="00CC1691">
        <w:rPr>
          <w:rFonts w:ascii="Arial" w:hAnsi="Arial" w:cs="Arial"/>
          <w:i/>
          <w:color w:val="auto"/>
          <w:sz w:val="22"/>
        </w:rPr>
        <w:t xml:space="preserve"> posiadanych ś</w:t>
      </w:r>
      <w:r w:rsidR="00D91BF3" w:rsidRPr="00CC1691">
        <w:rPr>
          <w:rFonts w:ascii="Arial" w:hAnsi="Arial" w:cs="Arial"/>
          <w:i/>
          <w:color w:val="auto"/>
          <w:sz w:val="22"/>
        </w:rPr>
        <w:t>rodków finansowych lub zdolność kredytowa</w:t>
      </w:r>
      <w:r w:rsidRPr="00CC1691">
        <w:rPr>
          <w:rFonts w:ascii="Arial" w:hAnsi="Arial" w:cs="Arial"/>
          <w:i/>
          <w:color w:val="auto"/>
          <w:sz w:val="22"/>
        </w:rPr>
        <w:t xml:space="preserve"> nie może być mniejsza niż suma kwot odpowiadających poszczególnym zadaniom.</w:t>
      </w:r>
    </w:p>
    <w:p w:rsidR="00570781" w:rsidRPr="00694177" w:rsidRDefault="00570781" w:rsidP="00AE1AE4">
      <w:pPr>
        <w:autoSpaceDE w:val="0"/>
        <w:autoSpaceDN w:val="0"/>
        <w:adjustRightInd w:val="0"/>
        <w:spacing w:after="0" w:line="240" w:lineRule="auto"/>
        <w:ind w:left="993" w:firstLine="0"/>
        <w:rPr>
          <w:rFonts w:ascii="Arial" w:hAnsi="Arial" w:cs="Arial"/>
          <w:i/>
          <w:color w:val="auto"/>
          <w:sz w:val="22"/>
        </w:rPr>
      </w:pPr>
      <w:r w:rsidRPr="00694177">
        <w:rPr>
          <w:rFonts w:ascii="Arial" w:hAnsi="Arial" w:cs="Arial"/>
          <w:i/>
          <w:color w:val="auto"/>
          <w:sz w:val="22"/>
        </w:rPr>
        <w:t>W przypadku wykonawców wspólnie ubiegających się o udzielenie zamówienia, warunek zostanie spełniony, jeżeli co najmniej jeden z wykonawców spełnia warunek w zakresie sytuacji ekonomicznej lub finansowej, rozumianej jako posiadanie środków finansowych lub zdolności kredytowej lub wszyscy wykonawcy wspólnie dopuszczalne jest „sumowanie” powyższego warunku.</w:t>
      </w:r>
    </w:p>
    <w:p w:rsidR="00570781" w:rsidRPr="00487DAB" w:rsidRDefault="00570781" w:rsidP="00570781">
      <w:pPr>
        <w:spacing w:after="76" w:line="259" w:lineRule="auto"/>
        <w:ind w:left="0" w:firstLine="0"/>
        <w:jc w:val="left"/>
        <w:rPr>
          <w:rFonts w:ascii="Arial" w:hAnsi="Arial" w:cs="Arial"/>
          <w:color w:val="FF0000"/>
          <w:sz w:val="22"/>
        </w:rPr>
      </w:pPr>
    </w:p>
    <w:p w:rsidR="00570781" w:rsidRPr="00694177" w:rsidRDefault="00570781" w:rsidP="005F54DC">
      <w:pPr>
        <w:pStyle w:val="Nagwek1"/>
        <w:ind w:left="426" w:hanging="412"/>
        <w:rPr>
          <w:rFonts w:ascii="Arial" w:hAnsi="Arial" w:cs="Arial"/>
          <w:color w:val="auto"/>
          <w:sz w:val="22"/>
        </w:rPr>
      </w:pPr>
      <w:r w:rsidRPr="00694177">
        <w:rPr>
          <w:rFonts w:ascii="Arial" w:hAnsi="Arial" w:cs="Arial"/>
          <w:color w:val="auto"/>
          <w:sz w:val="22"/>
          <w:u w:val="none"/>
        </w:rPr>
        <w:lastRenderedPageBreak/>
        <w:t>VI.</w:t>
      </w:r>
      <w:r w:rsidRPr="00694177">
        <w:rPr>
          <w:rFonts w:ascii="Arial" w:eastAsia="Arial" w:hAnsi="Arial" w:cs="Arial"/>
          <w:color w:val="auto"/>
          <w:sz w:val="22"/>
          <w:u w:val="none"/>
        </w:rPr>
        <w:t xml:space="preserve"> </w:t>
      </w:r>
      <w:r w:rsidRPr="00694177">
        <w:rPr>
          <w:rFonts w:ascii="Arial" w:hAnsi="Arial" w:cs="Arial"/>
          <w:color w:val="auto"/>
          <w:sz w:val="22"/>
        </w:rPr>
        <w:t>Wykaz oświadczeń lub dokumentów, potwierdzających spełnienie warunków</w:t>
      </w:r>
      <w:r w:rsidRPr="00694177">
        <w:rPr>
          <w:rFonts w:ascii="Arial" w:hAnsi="Arial" w:cs="Arial"/>
          <w:color w:val="auto"/>
          <w:sz w:val="22"/>
          <w:u w:val="none"/>
        </w:rPr>
        <w:t xml:space="preserve"> </w:t>
      </w:r>
      <w:r w:rsidR="005F54DC" w:rsidRPr="00694177">
        <w:rPr>
          <w:rFonts w:ascii="Arial" w:hAnsi="Arial" w:cs="Arial"/>
          <w:color w:val="auto"/>
          <w:sz w:val="22"/>
        </w:rPr>
        <w:t xml:space="preserve">udziału </w:t>
      </w:r>
      <w:r w:rsidR="00102661" w:rsidRPr="00694177">
        <w:rPr>
          <w:rFonts w:ascii="Arial" w:hAnsi="Arial" w:cs="Arial"/>
          <w:color w:val="auto"/>
          <w:sz w:val="22"/>
        </w:rPr>
        <w:br/>
      </w:r>
      <w:r w:rsidR="005F54DC" w:rsidRPr="00694177">
        <w:rPr>
          <w:rFonts w:ascii="Arial" w:hAnsi="Arial" w:cs="Arial"/>
          <w:color w:val="auto"/>
          <w:sz w:val="22"/>
        </w:rPr>
        <w:t xml:space="preserve">w </w:t>
      </w:r>
      <w:r w:rsidRPr="00694177">
        <w:rPr>
          <w:rFonts w:ascii="Arial" w:hAnsi="Arial" w:cs="Arial"/>
          <w:color w:val="auto"/>
          <w:sz w:val="22"/>
        </w:rPr>
        <w:t>postępowaniu oraz brak podstaw wykluczenia</w:t>
      </w:r>
      <w:r w:rsidRPr="00694177">
        <w:rPr>
          <w:rFonts w:ascii="Arial" w:hAnsi="Arial" w:cs="Arial"/>
          <w:color w:val="auto"/>
          <w:sz w:val="22"/>
          <w:u w:val="none"/>
        </w:rPr>
        <w:t xml:space="preserve"> </w:t>
      </w:r>
    </w:p>
    <w:p w:rsidR="00570781" w:rsidRPr="00694177" w:rsidRDefault="00570781" w:rsidP="00D91BF3">
      <w:pPr>
        <w:spacing w:after="4" w:line="256" w:lineRule="auto"/>
        <w:ind w:left="567"/>
        <w:jc w:val="left"/>
        <w:rPr>
          <w:rFonts w:ascii="Arial" w:hAnsi="Arial" w:cs="Arial"/>
          <w:color w:val="auto"/>
          <w:sz w:val="22"/>
        </w:rPr>
      </w:pPr>
      <w:r w:rsidRPr="00694177">
        <w:rPr>
          <w:rFonts w:ascii="Arial" w:hAnsi="Arial" w:cs="Arial"/>
          <w:color w:val="auto"/>
          <w:sz w:val="22"/>
        </w:rPr>
        <w:t>1.</w:t>
      </w:r>
      <w:r w:rsidRPr="00694177">
        <w:rPr>
          <w:rFonts w:ascii="Arial" w:eastAsia="Arial" w:hAnsi="Arial" w:cs="Arial"/>
          <w:color w:val="auto"/>
          <w:sz w:val="22"/>
        </w:rPr>
        <w:t xml:space="preserve"> </w:t>
      </w:r>
      <w:r w:rsidRPr="00694177">
        <w:rPr>
          <w:rFonts w:ascii="Arial" w:hAnsi="Arial" w:cs="Arial"/>
          <w:color w:val="auto"/>
          <w:sz w:val="22"/>
          <w:u w:val="single" w:color="000000"/>
        </w:rPr>
        <w:t>Dokumenty i oświadczenia wymagane na etapie składania ofert:</w:t>
      </w:r>
      <w:r w:rsidRPr="00694177">
        <w:rPr>
          <w:rFonts w:ascii="Arial" w:hAnsi="Arial" w:cs="Arial"/>
          <w:color w:val="auto"/>
          <w:sz w:val="22"/>
        </w:rPr>
        <w:t xml:space="preserve">  </w:t>
      </w:r>
    </w:p>
    <w:p w:rsidR="00570781" w:rsidRPr="00694177" w:rsidRDefault="00570781" w:rsidP="00F870B1">
      <w:pPr>
        <w:spacing w:after="0" w:line="240" w:lineRule="auto"/>
        <w:ind w:left="851" w:right="3" w:firstLine="0"/>
        <w:rPr>
          <w:rFonts w:ascii="Arial" w:hAnsi="Arial" w:cs="Arial"/>
          <w:color w:val="auto"/>
          <w:sz w:val="22"/>
        </w:rPr>
      </w:pPr>
      <w:r w:rsidRPr="00694177">
        <w:rPr>
          <w:rFonts w:ascii="Arial" w:hAnsi="Arial" w:cs="Arial"/>
          <w:color w:val="auto"/>
          <w:sz w:val="22"/>
        </w:rPr>
        <w:t>a)</w:t>
      </w:r>
      <w:r w:rsidRPr="00694177">
        <w:rPr>
          <w:rFonts w:ascii="Arial" w:eastAsia="Arial" w:hAnsi="Arial" w:cs="Arial"/>
          <w:color w:val="auto"/>
          <w:sz w:val="22"/>
        </w:rPr>
        <w:t xml:space="preserve"> </w:t>
      </w:r>
      <w:r w:rsidRPr="00694177">
        <w:rPr>
          <w:rFonts w:ascii="Arial" w:hAnsi="Arial" w:cs="Arial"/>
          <w:color w:val="auto"/>
          <w:sz w:val="22"/>
        </w:rPr>
        <w:t xml:space="preserve">Wraz z ofertą każdy wykonawca składa oświadczenie w formie </w:t>
      </w:r>
      <w:r w:rsidRPr="00694177">
        <w:rPr>
          <w:rFonts w:ascii="Arial" w:hAnsi="Arial" w:cs="Arial"/>
          <w:b/>
          <w:color w:val="auto"/>
          <w:sz w:val="22"/>
        </w:rPr>
        <w:t xml:space="preserve">Jednolitego </w:t>
      </w:r>
    </w:p>
    <w:p w:rsidR="00570781" w:rsidRPr="00694177" w:rsidRDefault="00570781" w:rsidP="00F870B1">
      <w:pPr>
        <w:tabs>
          <w:tab w:val="center" w:pos="1933"/>
          <w:tab w:val="center" w:pos="3576"/>
          <w:tab w:val="center" w:pos="5112"/>
          <w:tab w:val="center" w:pos="6458"/>
          <w:tab w:val="center" w:pos="7703"/>
          <w:tab w:val="right" w:pos="9274"/>
        </w:tabs>
        <w:spacing w:after="0" w:line="240" w:lineRule="auto"/>
        <w:ind w:left="0" w:firstLine="0"/>
        <w:rPr>
          <w:rFonts w:ascii="Arial" w:hAnsi="Arial" w:cs="Arial"/>
          <w:color w:val="auto"/>
          <w:sz w:val="22"/>
        </w:rPr>
      </w:pPr>
      <w:r w:rsidRPr="00694177">
        <w:rPr>
          <w:rFonts w:ascii="Arial" w:eastAsia="Calibri" w:hAnsi="Arial" w:cs="Arial"/>
          <w:color w:val="auto"/>
          <w:sz w:val="22"/>
        </w:rPr>
        <w:tab/>
      </w:r>
      <w:r w:rsidRPr="00694177">
        <w:rPr>
          <w:rFonts w:ascii="Arial" w:hAnsi="Arial" w:cs="Arial"/>
          <w:b/>
          <w:color w:val="auto"/>
          <w:sz w:val="22"/>
        </w:rPr>
        <w:t xml:space="preserve">Europejskiego </w:t>
      </w:r>
      <w:r w:rsidRPr="00694177">
        <w:rPr>
          <w:rFonts w:ascii="Arial" w:hAnsi="Arial" w:cs="Arial"/>
          <w:b/>
          <w:color w:val="auto"/>
          <w:sz w:val="22"/>
        </w:rPr>
        <w:tab/>
        <w:t xml:space="preserve">Dokumentu </w:t>
      </w:r>
      <w:r w:rsidRPr="00694177">
        <w:rPr>
          <w:rFonts w:ascii="Arial" w:hAnsi="Arial" w:cs="Arial"/>
          <w:b/>
          <w:color w:val="auto"/>
          <w:sz w:val="22"/>
        </w:rPr>
        <w:tab/>
        <w:t xml:space="preserve">Zamówienia </w:t>
      </w:r>
      <w:r w:rsidRPr="00694177">
        <w:rPr>
          <w:rFonts w:ascii="Arial" w:hAnsi="Arial" w:cs="Arial"/>
          <w:b/>
          <w:color w:val="auto"/>
          <w:sz w:val="22"/>
        </w:rPr>
        <w:tab/>
        <w:t>(JEDZ).</w:t>
      </w:r>
      <w:r w:rsidRPr="00694177">
        <w:rPr>
          <w:rFonts w:ascii="Arial" w:hAnsi="Arial" w:cs="Arial"/>
          <w:color w:val="auto"/>
          <w:sz w:val="22"/>
        </w:rPr>
        <w:t xml:space="preserve"> </w:t>
      </w:r>
      <w:r w:rsidRPr="00694177">
        <w:rPr>
          <w:rFonts w:ascii="Arial" w:hAnsi="Arial" w:cs="Arial"/>
          <w:color w:val="auto"/>
          <w:sz w:val="22"/>
        </w:rPr>
        <w:tab/>
        <w:t xml:space="preserve">Informacje </w:t>
      </w:r>
      <w:r w:rsidRPr="00694177">
        <w:rPr>
          <w:rFonts w:ascii="Arial" w:hAnsi="Arial" w:cs="Arial"/>
          <w:color w:val="auto"/>
          <w:sz w:val="22"/>
        </w:rPr>
        <w:tab/>
        <w:t xml:space="preserve">zawarte  </w:t>
      </w:r>
    </w:p>
    <w:p w:rsidR="00570781" w:rsidRPr="00694177" w:rsidRDefault="00570781" w:rsidP="00F870B1">
      <w:pPr>
        <w:spacing w:after="0" w:line="240" w:lineRule="auto"/>
        <w:ind w:left="1203"/>
        <w:rPr>
          <w:rFonts w:ascii="Arial" w:hAnsi="Arial" w:cs="Arial"/>
          <w:color w:val="auto"/>
          <w:sz w:val="22"/>
        </w:rPr>
      </w:pPr>
      <w:r w:rsidRPr="00694177">
        <w:rPr>
          <w:rFonts w:ascii="Arial" w:hAnsi="Arial" w:cs="Arial"/>
          <w:color w:val="auto"/>
          <w:sz w:val="22"/>
        </w:rPr>
        <w:t xml:space="preserve">w oświadczeniu będą stanowić wstępne potwierdzenie, że wykonawca </w:t>
      </w:r>
      <w:r w:rsidRPr="00694177">
        <w:rPr>
          <w:rFonts w:ascii="Arial" w:hAnsi="Arial" w:cs="Arial"/>
          <w:color w:val="auto"/>
          <w:sz w:val="22"/>
          <w:u w:val="single" w:color="000000"/>
        </w:rPr>
        <w:t>nie podlega</w:t>
      </w:r>
      <w:r w:rsidRPr="00694177">
        <w:rPr>
          <w:rFonts w:ascii="Arial" w:hAnsi="Arial" w:cs="Arial"/>
          <w:color w:val="auto"/>
          <w:sz w:val="22"/>
        </w:rPr>
        <w:t xml:space="preserve"> </w:t>
      </w:r>
      <w:r w:rsidRPr="00694177">
        <w:rPr>
          <w:rFonts w:ascii="Arial" w:hAnsi="Arial" w:cs="Arial"/>
          <w:color w:val="auto"/>
          <w:sz w:val="22"/>
          <w:u w:val="single" w:color="000000"/>
        </w:rPr>
        <w:t>wykluczeniu oraz spełnia warunki udziału  w postępowaniu.</w:t>
      </w:r>
      <w:r w:rsidRPr="00694177">
        <w:rPr>
          <w:rFonts w:ascii="Arial" w:hAnsi="Arial" w:cs="Arial"/>
          <w:color w:val="auto"/>
          <w:sz w:val="22"/>
        </w:rPr>
        <w:t xml:space="preserve">  </w:t>
      </w:r>
    </w:p>
    <w:p w:rsidR="00570781" w:rsidRPr="00694177" w:rsidRDefault="00570781" w:rsidP="00F870B1">
      <w:pPr>
        <w:spacing w:after="0" w:line="240" w:lineRule="auto"/>
        <w:ind w:left="1193" w:firstLine="0"/>
        <w:jc w:val="left"/>
        <w:rPr>
          <w:rFonts w:ascii="Arial" w:hAnsi="Arial" w:cs="Arial"/>
          <w:color w:val="auto"/>
          <w:sz w:val="22"/>
        </w:rPr>
      </w:pPr>
      <w:r w:rsidRPr="00694177">
        <w:rPr>
          <w:rFonts w:ascii="Arial" w:hAnsi="Arial" w:cs="Arial"/>
          <w:color w:val="auto"/>
          <w:sz w:val="22"/>
        </w:rPr>
        <w:t xml:space="preserve"> </w:t>
      </w:r>
    </w:p>
    <w:p w:rsidR="00570781" w:rsidRPr="00694177" w:rsidRDefault="00570781" w:rsidP="00F870B1">
      <w:pPr>
        <w:pStyle w:val="Tekstpodstawowy"/>
        <w:spacing w:after="0" w:line="240" w:lineRule="auto"/>
        <w:ind w:left="1276"/>
        <w:jc w:val="both"/>
        <w:rPr>
          <w:rFonts w:ascii="Arial" w:hAnsi="Arial" w:cs="Arial"/>
          <w:u w:val="single"/>
        </w:rPr>
      </w:pPr>
      <w:r w:rsidRPr="00694177">
        <w:rPr>
          <w:rFonts w:ascii="Arial" w:hAnsi="Arial" w:cs="Arial"/>
        </w:rPr>
        <w:t xml:space="preserve">Zamawiający przewiduje możliwość złożenia przez Wykonawcę ogólnego oświadczenia o spełnieniu warunków udziału w postępowaniu (kryterium kwalifikacji) w części IV </w:t>
      </w:r>
      <w:r w:rsidRPr="00694177">
        <w:rPr>
          <w:rFonts w:ascii="Arial" w:hAnsi="Arial" w:cs="Arial"/>
        </w:rPr>
        <w:sym w:font="Symbol" w:char="F061"/>
      </w:r>
      <w:r w:rsidRPr="00694177">
        <w:rPr>
          <w:rFonts w:ascii="Arial" w:hAnsi="Arial" w:cs="Arial"/>
        </w:rPr>
        <w:t xml:space="preserve">: Ogólne oświadczenie dotyczące wszystkich kryteriów kwalifikacji. Oznacza to, że Wykonawca zaznaczając sekcję </w:t>
      </w:r>
      <w:r w:rsidRPr="00694177">
        <w:rPr>
          <w:rFonts w:ascii="Arial" w:hAnsi="Arial" w:cs="Arial"/>
        </w:rPr>
        <w:sym w:font="Symbol" w:char="F061"/>
      </w:r>
      <w:r w:rsidRPr="00694177">
        <w:rPr>
          <w:rFonts w:ascii="Arial" w:hAnsi="Arial" w:cs="Arial"/>
        </w:rPr>
        <w:t xml:space="preserve"> części IV formularza nie ma obowiązku wypełniania dalszych pól Jednolitego Europejskiego Dokumentu Zamówień odnoszących się do szczególnych warunków udziału w postępowaniu (kryteriów kwalifikacji) określonych przez Zamawiającego.</w:t>
      </w:r>
    </w:p>
    <w:p w:rsidR="00570781" w:rsidRPr="00487DAB" w:rsidRDefault="00570781" w:rsidP="00F870B1">
      <w:pPr>
        <w:spacing w:after="0" w:line="240" w:lineRule="auto"/>
        <w:ind w:left="199" w:firstLine="0"/>
        <w:jc w:val="left"/>
        <w:rPr>
          <w:rFonts w:ascii="Arial" w:hAnsi="Arial" w:cs="Arial"/>
          <w:color w:val="FF0000"/>
          <w:sz w:val="22"/>
        </w:rPr>
      </w:pPr>
      <w:r w:rsidRPr="00487DAB">
        <w:rPr>
          <w:rFonts w:ascii="Arial" w:hAnsi="Arial" w:cs="Arial"/>
          <w:color w:val="FF0000"/>
          <w:sz w:val="22"/>
        </w:rPr>
        <w:t xml:space="preserve">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JEDZ składa się zgodnie ze wzorem standardowego formularza określonego                                w rozporządzeniu wykonawczym Komisji Europejskiej wydanym na podstawi art. 59 ust. 2 dyrektywy 2014/24/UE oraz art. 80 ust, 3 dyrektywy 2014/25/UE; będącego </w:t>
      </w:r>
      <w:r w:rsidRPr="00694177">
        <w:rPr>
          <w:rFonts w:ascii="Arial" w:hAnsi="Arial" w:cs="Arial"/>
          <w:b/>
          <w:color w:val="auto"/>
          <w:sz w:val="22"/>
        </w:rPr>
        <w:t>załącznikiem  nr 2</w:t>
      </w:r>
      <w:r w:rsidRPr="00694177">
        <w:rPr>
          <w:rFonts w:ascii="Arial" w:hAnsi="Arial" w:cs="Arial"/>
          <w:color w:val="auto"/>
          <w:sz w:val="22"/>
        </w:rPr>
        <w:t xml:space="preserve"> do SIWZ.  </w:t>
      </w:r>
    </w:p>
    <w:p w:rsidR="00570781" w:rsidRPr="00694177" w:rsidRDefault="00570781" w:rsidP="00F870B1">
      <w:pPr>
        <w:spacing w:after="0" w:line="240" w:lineRule="auto"/>
        <w:ind w:left="1193" w:firstLine="0"/>
        <w:jc w:val="left"/>
        <w:rPr>
          <w:rFonts w:ascii="Arial" w:hAnsi="Arial" w:cs="Arial"/>
          <w:color w:val="auto"/>
          <w:sz w:val="16"/>
          <w:szCs w:val="16"/>
        </w:rPr>
      </w:pPr>
      <w:r w:rsidRPr="00694177">
        <w:rPr>
          <w:rFonts w:ascii="Arial" w:hAnsi="Arial" w:cs="Arial"/>
          <w:color w:val="auto"/>
          <w:sz w:val="22"/>
        </w:rPr>
        <w:t xml:space="preserve">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Wykonawca może pobrać przedmiotowe oświadczenie ze strony:  </w:t>
      </w:r>
      <w:hyperlink r:id="rId11" w:history="1">
        <w:r w:rsidR="00D91BF3" w:rsidRPr="00694177">
          <w:rPr>
            <w:rStyle w:val="Hipercze"/>
            <w:rFonts w:ascii="Arial" w:hAnsi="Arial" w:cs="Arial"/>
            <w:color w:val="auto"/>
            <w:sz w:val="22"/>
            <w:u w:color="000000"/>
          </w:rPr>
          <w:t>https://espd.uzp.gov.pl/filter?lang=pl</w:t>
        </w:r>
      </w:hyperlink>
      <w:r w:rsidR="00D91BF3" w:rsidRPr="00694177">
        <w:rPr>
          <w:rFonts w:ascii="Arial" w:hAnsi="Arial" w:cs="Arial"/>
          <w:color w:val="auto"/>
          <w:sz w:val="22"/>
          <w:u w:val="single" w:color="000000"/>
        </w:rPr>
        <w:t xml:space="preserve"> </w:t>
      </w:r>
      <w:r w:rsidRPr="00694177">
        <w:rPr>
          <w:rFonts w:ascii="Arial" w:hAnsi="Arial" w:cs="Arial"/>
          <w:color w:val="auto"/>
          <w:sz w:val="22"/>
        </w:rPr>
        <w:t xml:space="preserve">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Zamawiający udostępni na platformie zakupowej elektroniczny plik formularza jednolitego dokumentu (JEDZ) w formacie .xml o nazwie „espd-request.xml" do zaimportowania i wypełnienia przez wykonawcę.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w:t>
      </w:r>
      <w:r w:rsidR="00D91BF3" w:rsidRPr="00694177">
        <w:rPr>
          <w:rFonts w:ascii="Arial" w:hAnsi="Arial" w:cs="Arial"/>
          <w:color w:val="auto"/>
          <w:sz w:val="22"/>
        </w:rPr>
        <w:t>do wypełnienia przez wykonawcę.</w:t>
      </w:r>
      <w:r w:rsidRPr="00694177">
        <w:rPr>
          <w:rFonts w:ascii="Arial" w:hAnsi="Arial" w:cs="Arial"/>
          <w:color w:val="auto"/>
          <w:sz w:val="22"/>
        </w:rPr>
        <w:t xml:space="preserve"> Wypełnienie formularza odbędzie się w serwisie interne</w:t>
      </w:r>
      <w:r w:rsidR="00D91BF3" w:rsidRPr="00694177">
        <w:rPr>
          <w:rFonts w:ascii="Arial" w:hAnsi="Arial" w:cs="Arial"/>
          <w:color w:val="auto"/>
          <w:sz w:val="22"/>
        </w:rPr>
        <w:t xml:space="preserve">towym ESPD:  </w:t>
      </w:r>
      <w:hyperlink r:id="rId12" w:history="1">
        <w:r w:rsidR="00D91BF3" w:rsidRPr="00694177">
          <w:rPr>
            <w:rStyle w:val="Hipercze"/>
            <w:rFonts w:ascii="Arial" w:hAnsi="Arial" w:cs="Arial"/>
            <w:color w:val="auto"/>
            <w:sz w:val="22"/>
            <w:u w:color="000000"/>
          </w:rPr>
          <w:t>https://espd.uzp.gov.pl/filter?lang=pl</w:t>
        </w:r>
      </w:hyperlink>
      <w:r w:rsidR="00D91BF3" w:rsidRPr="00694177">
        <w:rPr>
          <w:rFonts w:ascii="Arial" w:hAnsi="Arial" w:cs="Arial"/>
          <w:color w:val="auto"/>
          <w:sz w:val="22"/>
          <w:u w:val="single" w:color="000000"/>
        </w:rPr>
        <w:t xml:space="preserve"> </w:t>
      </w:r>
      <w:r w:rsidRPr="00694177">
        <w:rPr>
          <w:rFonts w:ascii="Arial" w:hAnsi="Arial" w:cs="Arial"/>
          <w:color w:val="auto"/>
          <w:sz w:val="22"/>
        </w:rPr>
        <w:t xml:space="preserve"> </w:t>
      </w:r>
    </w:p>
    <w:p w:rsidR="00570781" w:rsidRPr="00487DAB" w:rsidRDefault="00570781" w:rsidP="00570781">
      <w:pPr>
        <w:spacing w:after="24" w:line="259" w:lineRule="auto"/>
        <w:ind w:left="1193" w:firstLine="0"/>
        <w:jc w:val="left"/>
        <w:rPr>
          <w:rFonts w:ascii="Arial" w:hAnsi="Arial" w:cs="Arial"/>
          <w:color w:val="FF0000"/>
          <w:sz w:val="16"/>
          <w:szCs w:val="16"/>
        </w:rPr>
      </w:pPr>
      <w:r w:rsidRPr="00487DAB">
        <w:rPr>
          <w:rFonts w:ascii="Arial" w:hAnsi="Arial" w:cs="Arial"/>
          <w:color w:val="FF0000"/>
          <w:sz w:val="22"/>
        </w:rPr>
        <w:t xml:space="preserve"> </w:t>
      </w:r>
    </w:p>
    <w:p w:rsidR="00570781" w:rsidRPr="00694177" w:rsidRDefault="00570781" w:rsidP="00F870B1">
      <w:pPr>
        <w:spacing w:after="0" w:line="240" w:lineRule="auto"/>
        <w:ind w:left="1190" w:hanging="11"/>
        <w:rPr>
          <w:rFonts w:ascii="Arial" w:hAnsi="Arial" w:cs="Arial"/>
          <w:color w:val="auto"/>
          <w:sz w:val="22"/>
        </w:rPr>
      </w:pPr>
      <w:r w:rsidRPr="00694177">
        <w:rPr>
          <w:rFonts w:ascii="Arial" w:hAnsi="Arial" w:cs="Arial"/>
          <w:b/>
          <w:color w:val="auto"/>
          <w:sz w:val="22"/>
        </w:rPr>
        <w:t xml:space="preserve">Po wypełnieniu formularza powinien on zostać podpisany kwalifikowanym podpisem  przez osoby upoważnione do reprezentacji, a następnie  wraz z plikami stanowiącymi jawną część oferty, skompresowane do jednego pliku archiwum (ZIP).  </w:t>
      </w:r>
    </w:p>
    <w:p w:rsidR="00570781" w:rsidRPr="00694177" w:rsidRDefault="00570781" w:rsidP="00D91BF3">
      <w:pPr>
        <w:spacing w:after="0" w:line="240" w:lineRule="auto"/>
        <w:ind w:left="1202" w:hanging="11"/>
        <w:rPr>
          <w:rFonts w:ascii="Arial" w:hAnsi="Arial" w:cs="Arial"/>
          <w:color w:val="auto"/>
          <w:sz w:val="22"/>
        </w:rPr>
      </w:pPr>
      <w:r w:rsidRPr="00694177">
        <w:rPr>
          <w:rFonts w:ascii="Arial" w:hAnsi="Arial" w:cs="Arial"/>
          <w:color w:val="auto"/>
          <w:sz w:val="22"/>
        </w:rPr>
        <w:t xml:space="preserve">Dodatkowe informacje dotyczące sporządzenia oświadczenia JEDZ:  </w:t>
      </w:r>
    </w:p>
    <w:p w:rsidR="00570781" w:rsidRPr="00694177" w:rsidRDefault="00570781" w:rsidP="00D91BF3">
      <w:pPr>
        <w:numPr>
          <w:ilvl w:val="0"/>
          <w:numId w:val="3"/>
        </w:numPr>
        <w:spacing w:after="0" w:line="240" w:lineRule="auto"/>
        <w:ind w:left="1611" w:hanging="420"/>
        <w:rPr>
          <w:rFonts w:ascii="Arial" w:hAnsi="Arial" w:cs="Arial"/>
          <w:color w:val="auto"/>
          <w:sz w:val="22"/>
        </w:rPr>
      </w:pPr>
      <w:r w:rsidRPr="00694177">
        <w:rPr>
          <w:rFonts w:ascii="Arial" w:hAnsi="Arial" w:cs="Arial"/>
          <w:color w:val="auto"/>
          <w:sz w:val="22"/>
        </w:rPr>
        <w:t xml:space="preserve">Zamawiający dopuszcza w szczególności następujący format przesyłanych danych: .pdf, .doc, .docx, .rtf,.xps, .odt.  </w:t>
      </w:r>
    </w:p>
    <w:p w:rsidR="00570781" w:rsidRPr="00694177" w:rsidRDefault="00570781" w:rsidP="00D91BF3">
      <w:pPr>
        <w:numPr>
          <w:ilvl w:val="0"/>
          <w:numId w:val="3"/>
        </w:numPr>
        <w:spacing w:after="0" w:line="240" w:lineRule="auto"/>
        <w:ind w:left="1611" w:hanging="420"/>
        <w:rPr>
          <w:rFonts w:ascii="Arial" w:hAnsi="Arial" w:cs="Arial"/>
          <w:color w:val="auto"/>
          <w:sz w:val="22"/>
        </w:rPr>
      </w:pPr>
      <w:r w:rsidRPr="00694177">
        <w:rPr>
          <w:rFonts w:ascii="Arial" w:hAnsi="Arial" w:cs="Arial"/>
          <w:color w:val="auto"/>
          <w:sz w:val="22"/>
        </w:rPr>
        <w:t xml:space="preserve">Wykonawca wypełnia JEDZ pobrany ze platformy zakupowej, tworząc dokument elektroniczny. Może korzystać z narzędzia ESPD lub innych dostępnych narzędzi lub oprogramowania, które umożliwiają wypełnienie JEDZ i utworzenie dokumentu elektronicznego, w szczególności w jednym z ww. formatów.  </w:t>
      </w:r>
    </w:p>
    <w:p w:rsidR="00570781" w:rsidRPr="00694177" w:rsidRDefault="00570781" w:rsidP="00F870B1">
      <w:pPr>
        <w:numPr>
          <w:ilvl w:val="0"/>
          <w:numId w:val="3"/>
        </w:numPr>
        <w:spacing w:after="0" w:line="240" w:lineRule="auto"/>
        <w:ind w:left="1611" w:hanging="420"/>
        <w:rPr>
          <w:rFonts w:ascii="Arial" w:hAnsi="Arial" w:cs="Arial"/>
          <w:color w:val="auto"/>
          <w:sz w:val="22"/>
        </w:rPr>
      </w:pPr>
      <w:r w:rsidRPr="00694177">
        <w:rPr>
          <w:rFonts w:ascii="Arial" w:hAnsi="Arial" w:cs="Arial"/>
          <w:color w:val="auto"/>
          <w:sz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podpis elektroniczny, spełniające wymogi bezpieczeństwa określone w ustawie z dnia 5 września 2016 r. o usługach zaufania oraz identyfikacji elektronicznej (Dz. U. z 2016 r. poz. 1579).</w:t>
      </w:r>
    </w:p>
    <w:p w:rsidR="00694177" w:rsidRPr="00694177" w:rsidRDefault="00694177" w:rsidP="00F870B1">
      <w:pPr>
        <w:spacing w:after="0" w:line="240" w:lineRule="auto"/>
        <w:ind w:left="1203" w:right="1"/>
        <w:rPr>
          <w:rFonts w:ascii="Arial" w:hAnsi="Arial" w:cs="Arial"/>
          <w:color w:val="auto"/>
          <w:sz w:val="22"/>
        </w:rPr>
      </w:pP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t xml:space="preserve">Zamawiający udostępni również na </w:t>
      </w:r>
      <w:r w:rsidRPr="00694177">
        <w:rPr>
          <w:rFonts w:ascii="Arial" w:hAnsi="Arial" w:cs="Arial"/>
          <w:b/>
          <w:color w:val="auto"/>
          <w:sz w:val="22"/>
        </w:rPr>
        <w:t>platformie zakupowej</w:t>
      </w:r>
      <w:r w:rsidRPr="00694177">
        <w:rPr>
          <w:rFonts w:ascii="Arial" w:hAnsi="Arial" w:cs="Arial"/>
          <w:color w:val="auto"/>
          <w:sz w:val="22"/>
        </w:rPr>
        <w:t xml:space="preserve"> plik formularza jednolitego dokumentu (JEDZ) w formacie WORD (</w:t>
      </w:r>
      <w:r w:rsidRPr="00694177">
        <w:rPr>
          <w:rFonts w:ascii="Arial" w:hAnsi="Arial" w:cs="Arial"/>
          <w:b/>
          <w:i/>
          <w:color w:val="auto"/>
          <w:sz w:val="22"/>
        </w:rPr>
        <w:t xml:space="preserve">załącznik nr 2 </w:t>
      </w:r>
      <w:r w:rsidRPr="00694177">
        <w:rPr>
          <w:rFonts w:ascii="Arial" w:hAnsi="Arial" w:cs="Arial"/>
          <w:i/>
          <w:color w:val="auto"/>
          <w:sz w:val="22"/>
        </w:rPr>
        <w:t>do SIWZ</w:t>
      </w:r>
      <w:r w:rsidRPr="00694177">
        <w:rPr>
          <w:rFonts w:ascii="Arial" w:hAnsi="Arial" w:cs="Arial"/>
          <w:color w:val="auto"/>
          <w:sz w:val="22"/>
        </w:rPr>
        <w:t xml:space="preserve">).  </w:t>
      </w:r>
    </w:p>
    <w:p w:rsidR="00570781" w:rsidRPr="00694177" w:rsidRDefault="00570781" w:rsidP="00F870B1">
      <w:pPr>
        <w:spacing w:after="0" w:line="240" w:lineRule="auto"/>
        <w:ind w:left="1203" w:right="1"/>
        <w:rPr>
          <w:rFonts w:ascii="Arial" w:hAnsi="Arial" w:cs="Arial"/>
          <w:color w:val="auto"/>
          <w:sz w:val="22"/>
        </w:rPr>
      </w:pPr>
      <w:r w:rsidRPr="00694177">
        <w:rPr>
          <w:rFonts w:ascii="Arial" w:hAnsi="Arial" w:cs="Arial"/>
          <w:color w:val="auto"/>
          <w:sz w:val="22"/>
        </w:rPr>
        <w:lastRenderedPageBreak/>
        <w:t xml:space="preserve">W przypadku nie skorzystania przez Wykonawców z serwisu internetowego ESPD, Wykonawcy mogą skorzystać z załączonego wzoru w formacie WORD. Wykonawca może wykorzystać w jednolitym dokumencie nadal aktualne informacje zawarte </w:t>
      </w:r>
      <w:r w:rsidR="00694177">
        <w:rPr>
          <w:rFonts w:ascii="Arial" w:hAnsi="Arial" w:cs="Arial"/>
          <w:color w:val="auto"/>
          <w:sz w:val="22"/>
        </w:rPr>
        <w:br/>
      </w:r>
      <w:r w:rsidRPr="00694177">
        <w:rPr>
          <w:rFonts w:ascii="Arial" w:hAnsi="Arial" w:cs="Arial"/>
          <w:color w:val="auto"/>
          <w:sz w:val="22"/>
        </w:rPr>
        <w:t>w innym jednolitym dokumencie złożonym w odrębnym postępow</w:t>
      </w:r>
      <w:r w:rsidR="00D91BF3" w:rsidRPr="00694177">
        <w:rPr>
          <w:rFonts w:ascii="Arial" w:hAnsi="Arial" w:cs="Arial"/>
          <w:color w:val="auto"/>
          <w:sz w:val="22"/>
        </w:rPr>
        <w:t xml:space="preserve">aniu o udzielenie zamówienia.  </w:t>
      </w:r>
    </w:p>
    <w:p w:rsidR="00570781" w:rsidRPr="00694177" w:rsidRDefault="00570781" w:rsidP="00F870B1">
      <w:pPr>
        <w:numPr>
          <w:ilvl w:val="0"/>
          <w:numId w:val="4"/>
        </w:numPr>
        <w:spacing w:after="0" w:line="240" w:lineRule="auto"/>
        <w:ind w:left="1602" w:hanging="350"/>
        <w:rPr>
          <w:rFonts w:ascii="Arial" w:hAnsi="Arial" w:cs="Arial"/>
          <w:color w:val="auto"/>
          <w:sz w:val="22"/>
        </w:rPr>
      </w:pPr>
      <w:r w:rsidRPr="00694177">
        <w:rPr>
          <w:rFonts w:ascii="Arial" w:hAnsi="Arial" w:cs="Arial"/>
          <w:i/>
          <w:color w:val="auto"/>
          <w:sz w:val="22"/>
        </w:rPr>
        <w:t xml:space="preserve">W przypadku wspólnego ubiegania się o zamówienie przez Wykonawców, oświadczenie, o którym mowa powyżej składa </w:t>
      </w:r>
      <w:r w:rsidRPr="00694177">
        <w:rPr>
          <w:rFonts w:ascii="Arial" w:hAnsi="Arial" w:cs="Arial"/>
          <w:b/>
          <w:i/>
          <w:color w:val="auto"/>
          <w:sz w:val="22"/>
        </w:rPr>
        <w:t>każdy z Wykonawców</w:t>
      </w:r>
      <w:r w:rsidRPr="00694177">
        <w:rPr>
          <w:rFonts w:ascii="Arial" w:hAnsi="Arial" w:cs="Arial"/>
          <w:i/>
          <w:color w:val="auto"/>
          <w:sz w:val="22"/>
        </w:rPr>
        <w:t xml:space="preserve"> oddzielnie. Oświadczenie to ma potwierdzać spełnianie warunków udziału  w postępowaniu </w:t>
      </w:r>
      <w:r w:rsidR="00102661" w:rsidRPr="00694177">
        <w:rPr>
          <w:rFonts w:ascii="Arial" w:hAnsi="Arial" w:cs="Arial"/>
          <w:i/>
          <w:color w:val="auto"/>
          <w:sz w:val="22"/>
        </w:rPr>
        <w:br/>
      </w:r>
      <w:r w:rsidRPr="00694177">
        <w:rPr>
          <w:rFonts w:ascii="Arial" w:hAnsi="Arial" w:cs="Arial"/>
          <w:i/>
          <w:color w:val="auto"/>
          <w:sz w:val="22"/>
        </w:rPr>
        <w:t xml:space="preserve">(w zakresie, w którym każdy z wykonawców wykazuje spełnianie warunków udziału w postępowaniu) oraz brak podstaw wykluczenia. </w:t>
      </w:r>
    </w:p>
    <w:p w:rsidR="00570781" w:rsidRPr="00694177" w:rsidRDefault="00570781" w:rsidP="00F870B1">
      <w:pPr>
        <w:numPr>
          <w:ilvl w:val="0"/>
          <w:numId w:val="4"/>
        </w:numPr>
        <w:spacing w:after="0" w:line="240" w:lineRule="auto"/>
        <w:ind w:left="1602" w:hanging="350"/>
        <w:rPr>
          <w:rFonts w:ascii="Arial" w:hAnsi="Arial" w:cs="Arial"/>
          <w:color w:val="auto"/>
          <w:sz w:val="22"/>
        </w:rPr>
      </w:pPr>
      <w:r w:rsidRPr="00694177">
        <w:rPr>
          <w:rFonts w:ascii="Arial" w:hAnsi="Arial" w:cs="Arial"/>
          <w:i/>
          <w:color w:val="auto"/>
          <w:sz w:val="22"/>
        </w:rPr>
        <w:t xml:space="preserve">W przypadku, gdy wykonawca, będzie polegał na zasobach podmiotu trzeciego oświadczenie o którym mowa powyżej składa </w:t>
      </w:r>
      <w:r w:rsidRPr="00694177">
        <w:rPr>
          <w:rFonts w:ascii="Arial" w:hAnsi="Arial" w:cs="Arial"/>
          <w:b/>
          <w:i/>
          <w:color w:val="auto"/>
          <w:sz w:val="22"/>
        </w:rPr>
        <w:t xml:space="preserve">również podmiot udostępniający zasoby. </w:t>
      </w:r>
      <w:r w:rsidRPr="00694177">
        <w:rPr>
          <w:rFonts w:ascii="Arial" w:hAnsi="Arial" w:cs="Arial"/>
          <w:i/>
          <w:color w:val="auto"/>
          <w:sz w:val="22"/>
        </w:rPr>
        <w:t xml:space="preserve">Oświadczenie to ma potwierdzać spełnianie warunków udziału                             w postępowaniu oraz brak podstaw wykluczenia podmiotu trzeciego. </w:t>
      </w:r>
    </w:p>
    <w:p w:rsidR="00570781" w:rsidRPr="00694177" w:rsidRDefault="00570781" w:rsidP="00F870B1">
      <w:pPr>
        <w:pStyle w:val="Akapitzlist"/>
        <w:numPr>
          <w:ilvl w:val="0"/>
          <w:numId w:val="4"/>
        </w:numPr>
        <w:ind w:hanging="327"/>
        <w:jc w:val="both"/>
        <w:rPr>
          <w:rFonts w:ascii="Arial" w:hAnsi="Arial" w:cs="Arial"/>
          <w:i/>
          <w:sz w:val="22"/>
          <w:szCs w:val="22"/>
        </w:rPr>
      </w:pPr>
      <w:r w:rsidRPr="00694177">
        <w:rPr>
          <w:rFonts w:ascii="Arial" w:hAnsi="Arial" w:cs="Arial"/>
          <w:i/>
          <w:sz w:val="22"/>
          <w:szCs w:val="22"/>
        </w:rPr>
        <w:t xml:space="preserve">Wykonawca, który zamierza powierzyć część zamówienia podwykonawcy, (który nie jest jednocześnie podmiotem na którego zdolnościach wykonawca polega na zasadach określonych w art. 22 a ustawy Pzp), w celu wykazania braku istnienia wobec niego podstaw wykluczenia, składa także oświadczenie o którym mowa </w:t>
      </w:r>
      <w:r w:rsidR="00051C55" w:rsidRPr="00694177">
        <w:rPr>
          <w:rFonts w:ascii="Arial" w:hAnsi="Arial" w:cs="Arial"/>
          <w:i/>
          <w:sz w:val="22"/>
          <w:szCs w:val="22"/>
        </w:rPr>
        <w:br/>
      </w:r>
      <w:r w:rsidRPr="00694177">
        <w:rPr>
          <w:rFonts w:ascii="Arial" w:hAnsi="Arial" w:cs="Arial"/>
          <w:i/>
          <w:sz w:val="22"/>
          <w:szCs w:val="22"/>
        </w:rPr>
        <w:t xml:space="preserve">w pkt 1a dotyczące tego podwykonawcy (podwykonawca wypełnia tylko Część II </w:t>
      </w:r>
      <w:r w:rsidR="00051C55" w:rsidRPr="00694177">
        <w:rPr>
          <w:rFonts w:ascii="Arial" w:hAnsi="Arial" w:cs="Arial"/>
          <w:i/>
          <w:sz w:val="22"/>
          <w:szCs w:val="22"/>
        </w:rPr>
        <w:br/>
      </w:r>
      <w:r w:rsidRPr="00694177">
        <w:rPr>
          <w:rFonts w:ascii="Arial" w:hAnsi="Arial" w:cs="Arial"/>
          <w:i/>
          <w:sz w:val="22"/>
          <w:szCs w:val="22"/>
        </w:rPr>
        <w:t>i III JEDZ).</w:t>
      </w:r>
    </w:p>
    <w:p w:rsidR="00570781" w:rsidRPr="00487DAB" w:rsidRDefault="00570781" w:rsidP="00570781">
      <w:pPr>
        <w:spacing w:after="0" w:line="259" w:lineRule="auto"/>
        <w:ind w:left="0" w:firstLine="0"/>
        <w:jc w:val="left"/>
        <w:rPr>
          <w:rFonts w:ascii="Arial" w:hAnsi="Arial" w:cs="Arial"/>
          <w:color w:val="FF0000"/>
          <w:sz w:val="16"/>
          <w:szCs w:val="16"/>
        </w:rPr>
      </w:pPr>
    </w:p>
    <w:p w:rsidR="00570781" w:rsidRPr="00694177" w:rsidRDefault="00570781" w:rsidP="00F870B1">
      <w:pPr>
        <w:numPr>
          <w:ilvl w:val="0"/>
          <w:numId w:val="5"/>
        </w:numPr>
        <w:spacing w:after="0" w:line="240" w:lineRule="auto"/>
        <w:ind w:hanging="281"/>
        <w:rPr>
          <w:rFonts w:ascii="Arial" w:hAnsi="Arial" w:cs="Arial"/>
          <w:color w:val="auto"/>
          <w:sz w:val="22"/>
        </w:rPr>
      </w:pPr>
      <w:r w:rsidRPr="00694177">
        <w:rPr>
          <w:rFonts w:ascii="Arial" w:hAnsi="Arial" w:cs="Arial"/>
          <w:color w:val="auto"/>
          <w:sz w:val="22"/>
          <w:u w:val="single" w:color="000000"/>
        </w:rPr>
        <w:t>Dokumenty i oświadczania wymagane po zamieszczeniu przez Zamawiającego</w:t>
      </w:r>
      <w:r w:rsidRPr="00694177">
        <w:rPr>
          <w:rFonts w:ascii="Arial" w:hAnsi="Arial" w:cs="Arial"/>
          <w:color w:val="auto"/>
          <w:sz w:val="22"/>
        </w:rPr>
        <w:t xml:space="preserve"> </w:t>
      </w:r>
      <w:r w:rsidRPr="00694177">
        <w:rPr>
          <w:rFonts w:ascii="Arial" w:hAnsi="Arial" w:cs="Arial"/>
          <w:color w:val="auto"/>
          <w:sz w:val="22"/>
          <w:u w:val="single" w:color="000000"/>
        </w:rPr>
        <w:t xml:space="preserve">na </w:t>
      </w:r>
      <w:r w:rsidRPr="00694177">
        <w:rPr>
          <w:rFonts w:ascii="Arial" w:hAnsi="Arial" w:cs="Arial"/>
          <w:b/>
          <w:color w:val="auto"/>
          <w:sz w:val="22"/>
          <w:u w:val="single" w:color="000000"/>
        </w:rPr>
        <w:t>platformie zakupowej informacji</w:t>
      </w:r>
      <w:r w:rsidRPr="00694177">
        <w:rPr>
          <w:rFonts w:ascii="Arial" w:hAnsi="Arial" w:cs="Arial"/>
          <w:color w:val="auto"/>
          <w:sz w:val="22"/>
          <w:u w:val="single" w:color="000000"/>
        </w:rPr>
        <w:t>, o której mowa w art. 86 ust. 5 ustawy</w:t>
      </w:r>
      <w:r w:rsidRPr="00694177">
        <w:rPr>
          <w:rFonts w:ascii="Arial" w:hAnsi="Arial" w:cs="Arial"/>
          <w:color w:val="auto"/>
          <w:sz w:val="22"/>
        </w:rPr>
        <w:t>.</w:t>
      </w:r>
    </w:p>
    <w:p w:rsidR="00570781" w:rsidRPr="00694177" w:rsidRDefault="00570781" w:rsidP="00F870B1">
      <w:pPr>
        <w:spacing w:after="0" w:line="240" w:lineRule="auto"/>
        <w:ind w:left="851" w:right="1" w:firstLine="0"/>
        <w:rPr>
          <w:rFonts w:ascii="Arial" w:hAnsi="Arial" w:cs="Arial"/>
          <w:color w:val="auto"/>
          <w:sz w:val="22"/>
        </w:rPr>
      </w:pPr>
      <w:r w:rsidRPr="00694177">
        <w:rPr>
          <w:rFonts w:ascii="Arial" w:hAnsi="Arial" w:cs="Arial"/>
          <w:color w:val="auto"/>
          <w:sz w:val="22"/>
        </w:rPr>
        <w:t xml:space="preserve">Wykonawca </w:t>
      </w:r>
      <w:r w:rsidRPr="00694177">
        <w:rPr>
          <w:rFonts w:ascii="Arial" w:hAnsi="Arial" w:cs="Arial"/>
          <w:b/>
          <w:color w:val="auto"/>
          <w:sz w:val="22"/>
        </w:rPr>
        <w:t>w terminie 3 dni</w:t>
      </w:r>
      <w:r w:rsidRPr="00694177">
        <w:rPr>
          <w:rFonts w:ascii="Arial" w:hAnsi="Arial" w:cs="Arial"/>
          <w:color w:val="auto"/>
          <w:sz w:val="22"/>
        </w:rPr>
        <w:t xml:space="preserve"> od dnia zamieszczenia na stronie internetowej informacji, </w:t>
      </w:r>
      <w:r w:rsidR="00102661" w:rsidRPr="00694177">
        <w:rPr>
          <w:rFonts w:ascii="Arial" w:hAnsi="Arial" w:cs="Arial"/>
          <w:color w:val="auto"/>
          <w:sz w:val="22"/>
        </w:rPr>
        <w:br/>
      </w:r>
      <w:r w:rsidRPr="00694177">
        <w:rPr>
          <w:rFonts w:ascii="Arial" w:hAnsi="Arial" w:cs="Arial"/>
          <w:color w:val="auto"/>
          <w:sz w:val="22"/>
        </w:rPr>
        <w:t xml:space="preserve">o której </w:t>
      </w:r>
      <w:r w:rsidR="00D91BF3" w:rsidRPr="00694177">
        <w:rPr>
          <w:rFonts w:ascii="Arial" w:hAnsi="Arial" w:cs="Arial"/>
          <w:color w:val="auto"/>
          <w:sz w:val="22"/>
        </w:rPr>
        <w:t>mowa w art. 86 ust. 5 ustawy Pzp</w:t>
      </w:r>
      <w:r w:rsidRPr="00694177">
        <w:rPr>
          <w:rFonts w:ascii="Arial" w:hAnsi="Arial" w:cs="Arial"/>
          <w:color w:val="auto"/>
          <w:sz w:val="22"/>
        </w:rPr>
        <w:t xml:space="preserve">, przekazuje zamawiającemu oświadczenie                       o przynależności lub braku przynależności do tej samej grupy kapitałowej, o której mowa </w:t>
      </w:r>
      <w:r w:rsidR="00102661" w:rsidRPr="00694177">
        <w:rPr>
          <w:rFonts w:ascii="Arial" w:hAnsi="Arial" w:cs="Arial"/>
          <w:color w:val="auto"/>
          <w:sz w:val="22"/>
        </w:rPr>
        <w:br/>
      </w:r>
      <w:r w:rsidRPr="00694177">
        <w:rPr>
          <w:rFonts w:ascii="Arial" w:hAnsi="Arial" w:cs="Arial"/>
          <w:color w:val="auto"/>
          <w:sz w:val="22"/>
        </w:rPr>
        <w:t xml:space="preserve">w </w:t>
      </w:r>
      <w:r w:rsidR="00D91BF3" w:rsidRPr="00694177">
        <w:rPr>
          <w:rFonts w:ascii="Arial" w:hAnsi="Arial" w:cs="Arial"/>
          <w:color w:val="auto"/>
          <w:sz w:val="22"/>
        </w:rPr>
        <w:t>art. 24 ust. 1 pkt 23 ustawy Pzp</w:t>
      </w:r>
      <w:r w:rsidRPr="00694177">
        <w:rPr>
          <w:rFonts w:ascii="Arial" w:hAnsi="Arial" w:cs="Arial"/>
          <w:color w:val="auto"/>
          <w:sz w:val="22"/>
        </w:rPr>
        <w:t xml:space="preserve">. Wraz ze złożeniem oświadczenia, wykonawca może przedstawić dowody, że powiązania z innym wykonawcą nie prowadzą do zakłócenia konkurencji w postępowaniu o udzielenie zamówienia.  </w:t>
      </w:r>
    </w:p>
    <w:p w:rsidR="00570781" w:rsidRPr="00487DAB" w:rsidRDefault="00570781" w:rsidP="00F870B1">
      <w:pPr>
        <w:spacing w:after="0" w:line="240" w:lineRule="auto"/>
        <w:ind w:left="1051" w:firstLine="0"/>
        <w:jc w:val="left"/>
        <w:rPr>
          <w:rFonts w:ascii="Arial" w:hAnsi="Arial" w:cs="Arial"/>
          <w:color w:val="FF0000"/>
          <w:sz w:val="22"/>
        </w:rPr>
      </w:pPr>
      <w:r w:rsidRPr="00487DAB">
        <w:rPr>
          <w:rFonts w:ascii="Arial" w:hAnsi="Arial" w:cs="Arial"/>
          <w:color w:val="FF0000"/>
          <w:sz w:val="22"/>
        </w:rPr>
        <w:t xml:space="preserve"> </w:t>
      </w:r>
    </w:p>
    <w:p w:rsidR="00570781" w:rsidRPr="00694177" w:rsidRDefault="00570781" w:rsidP="00F870B1">
      <w:pPr>
        <w:numPr>
          <w:ilvl w:val="1"/>
          <w:numId w:val="5"/>
        </w:numPr>
        <w:spacing w:after="0" w:line="240" w:lineRule="auto"/>
        <w:ind w:hanging="281"/>
        <w:rPr>
          <w:rFonts w:ascii="Arial" w:hAnsi="Arial" w:cs="Arial"/>
          <w:color w:val="auto"/>
          <w:sz w:val="22"/>
        </w:rPr>
      </w:pPr>
      <w:r w:rsidRPr="00694177">
        <w:rPr>
          <w:rFonts w:ascii="Arial" w:hAnsi="Arial" w:cs="Arial"/>
          <w:i/>
          <w:color w:val="auto"/>
          <w:sz w:val="22"/>
        </w:rPr>
        <w:t xml:space="preserve">W przypadku wspólnego ubiegania się o zamówienie przez Wykonawców, oświadczenie              o którym mowa powyżej składa </w:t>
      </w:r>
      <w:r w:rsidRPr="00694177">
        <w:rPr>
          <w:rFonts w:ascii="Arial" w:hAnsi="Arial" w:cs="Arial"/>
          <w:b/>
          <w:i/>
          <w:color w:val="auto"/>
          <w:sz w:val="22"/>
        </w:rPr>
        <w:t>każdy z Wykonawców</w:t>
      </w:r>
      <w:r w:rsidRPr="00694177">
        <w:rPr>
          <w:rFonts w:ascii="Arial" w:hAnsi="Arial" w:cs="Arial"/>
          <w:i/>
          <w:color w:val="auto"/>
          <w:sz w:val="22"/>
        </w:rPr>
        <w:t xml:space="preserve"> oddzielnie. </w:t>
      </w:r>
    </w:p>
    <w:p w:rsidR="00570781" w:rsidRPr="00694177" w:rsidRDefault="00570781" w:rsidP="00F870B1">
      <w:pPr>
        <w:numPr>
          <w:ilvl w:val="1"/>
          <w:numId w:val="5"/>
        </w:numPr>
        <w:spacing w:after="0" w:line="240" w:lineRule="auto"/>
        <w:ind w:hanging="281"/>
        <w:rPr>
          <w:rFonts w:ascii="Arial" w:hAnsi="Arial" w:cs="Arial"/>
          <w:color w:val="auto"/>
          <w:sz w:val="22"/>
        </w:rPr>
      </w:pPr>
      <w:r w:rsidRPr="00694177">
        <w:rPr>
          <w:rFonts w:ascii="Arial" w:hAnsi="Arial" w:cs="Arial"/>
          <w:i/>
          <w:color w:val="auto"/>
          <w:sz w:val="22"/>
        </w:rPr>
        <w:t xml:space="preserve">Powyższe oświadczenie wykonawca </w:t>
      </w:r>
      <w:r w:rsidRPr="00694177">
        <w:rPr>
          <w:rFonts w:ascii="Arial" w:hAnsi="Arial" w:cs="Arial"/>
          <w:b/>
          <w:i/>
          <w:color w:val="auto"/>
          <w:sz w:val="22"/>
        </w:rPr>
        <w:t>składa za pośrednictwem platformy zakupowej</w:t>
      </w:r>
      <w:r w:rsidRPr="00694177">
        <w:rPr>
          <w:rFonts w:ascii="Arial" w:hAnsi="Arial" w:cs="Arial"/>
          <w:i/>
          <w:color w:val="auto"/>
          <w:sz w:val="22"/>
        </w:rPr>
        <w:t>,                   w oryginale w postaci dokumentu elektronicznego  lub w elektronicznej kopii oświadczenia poświadczonej za zgodność z oryginałem (dokument w formacie .doc, .docx, .pdf, opatrzony kwalifikowanym podpisem elektronicznym).</w:t>
      </w:r>
    </w:p>
    <w:p w:rsidR="00570781" w:rsidRPr="00694177" w:rsidRDefault="00570781" w:rsidP="00570781">
      <w:pPr>
        <w:spacing w:after="20" w:line="259" w:lineRule="auto"/>
        <w:ind w:left="199" w:firstLine="0"/>
        <w:jc w:val="left"/>
        <w:rPr>
          <w:rFonts w:ascii="Arial" w:hAnsi="Arial" w:cs="Arial"/>
          <w:color w:val="auto"/>
          <w:sz w:val="22"/>
        </w:rPr>
      </w:pPr>
      <w:r w:rsidRPr="00487DAB">
        <w:rPr>
          <w:rFonts w:ascii="Arial" w:hAnsi="Arial" w:cs="Arial"/>
          <w:color w:val="FF0000"/>
          <w:sz w:val="22"/>
        </w:rPr>
        <w:t xml:space="preserve">  </w:t>
      </w:r>
    </w:p>
    <w:p w:rsidR="00570781" w:rsidRPr="00694177" w:rsidRDefault="00570781" w:rsidP="008D183F">
      <w:pPr>
        <w:numPr>
          <w:ilvl w:val="0"/>
          <w:numId w:val="5"/>
        </w:numPr>
        <w:spacing w:after="4" w:line="256" w:lineRule="auto"/>
        <w:ind w:hanging="281"/>
        <w:jc w:val="left"/>
        <w:rPr>
          <w:rFonts w:ascii="Arial" w:hAnsi="Arial" w:cs="Arial"/>
          <w:color w:val="auto"/>
          <w:sz w:val="22"/>
        </w:rPr>
      </w:pPr>
      <w:r w:rsidRPr="00694177">
        <w:rPr>
          <w:rFonts w:ascii="Arial" w:hAnsi="Arial" w:cs="Arial"/>
          <w:color w:val="auto"/>
          <w:sz w:val="22"/>
          <w:u w:val="single" w:color="000000"/>
        </w:rPr>
        <w:t>Dokumenty i oświadczania wymagane przed udzieleniem zamówienia (na wezwanie</w:t>
      </w:r>
      <w:r w:rsidRPr="00694177">
        <w:rPr>
          <w:rFonts w:ascii="Arial" w:hAnsi="Arial" w:cs="Arial"/>
          <w:color w:val="auto"/>
          <w:sz w:val="22"/>
        </w:rPr>
        <w:t xml:space="preserve"> </w:t>
      </w:r>
      <w:r w:rsidRPr="00694177">
        <w:rPr>
          <w:rFonts w:ascii="Arial" w:hAnsi="Arial" w:cs="Arial"/>
          <w:color w:val="auto"/>
          <w:sz w:val="22"/>
          <w:u w:val="single" w:color="000000"/>
        </w:rPr>
        <w:t xml:space="preserve">Zamawiającego </w:t>
      </w:r>
      <w:r w:rsidRPr="00694177">
        <w:rPr>
          <w:rFonts w:ascii="Arial" w:hAnsi="Arial" w:cs="Arial"/>
          <w:b/>
          <w:color w:val="auto"/>
          <w:sz w:val="22"/>
          <w:u w:val="single" w:color="000000"/>
        </w:rPr>
        <w:t>zgodnie z art. 26 ust. 1 ustawy Pzp):</w:t>
      </w:r>
      <w:r w:rsidRPr="00694177">
        <w:rPr>
          <w:rFonts w:ascii="Arial" w:hAnsi="Arial" w:cs="Arial"/>
          <w:color w:val="auto"/>
          <w:sz w:val="22"/>
        </w:rPr>
        <w:t xml:space="preserve"> </w:t>
      </w:r>
    </w:p>
    <w:p w:rsidR="00570781" w:rsidRPr="00694177" w:rsidRDefault="00570781" w:rsidP="00570781">
      <w:pPr>
        <w:spacing w:after="20" w:line="259" w:lineRule="auto"/>
        <w:ind w:left="1267" w:firstLine="0"/>
        <w:jc w:val="left"/>
        <w:rPr>
          <w:rFonts w:ascii="Arial" w:hAnsi="Arial" w:cs="Arial"/>
          <w:color w:val="auto"/>
          <w:sz w:val="16"/>
          <w:szCs w:val="16"/>
        </w:rPr>
      </w:pPr>
      <w:r w:rsidRPr="00694177">
        <w:rPr>
          <w:rFonts w:ascii="Arial" w:hAnsi="Arial" w:cs="Arial"/>
          <w:color w:val="auto"/>
          <w:sz w:val="22"/>
        </w:rPr>
        <w:t xml:space="preserve"> </w:t>
      </w:r>
    </w:p>
    <w:p w:rsidR="00570781" w:rsidRPr="00694177" w:rsidRDefault="00570781" w:rsidP="00F870B1">
      <w:pPr>
        <w:spacing w:after="0" w:line="240" w:lineRule="auto"/>
        <w:ind w:left="1193" w:right="1" w:hanging="427"/>
        <w:rPr>
          <w:rFonts w:ascii="Arial" w:hAnsi="Arial" w:cs="Arial"/>
          <w:color w:val="auto"/>
          <w:sz w:val="22"/>
        </w:rPr>
      </w:pPr>
      <w:r w:rsidRPr="00694177">
        <w:rPr>
          <w:rFonts w:ascii="Arial" w:hAnsi="Arial" w:cs="Arial"/>
          <w:color w:val="auto"/>
          <w:sz w:val="22"/>
        </w:rPr>
        <w:t>1)</w:t>
      </w:r>
      <w:r w:rsidRPr="00694177">
        <w:rPr>
          <w:rFonts w:ascii="Arial" w:eastAsia="Arial" w:hAnsi="Arial" w:cs="Arial"/>
          <w:color w:val="auto"/>
          <w:sz w:val="22"/>
        </w:rPr>
        <w:t xml:space="preserve">  </w:t>
      </w:r>
      <w:r w:rsidRPr="00694177">
        <w:rPr>
          <w:rFonts w:ascii="Arial" w:hAnsi="Arial" w:cs="Arial"/>
          <w:color w:val="auto"/>
          <w:sz w:val="22"/>
        </w:rPr>
        <w:t xml:space="preserve">Zamawiający przed udzieleniem zamówienia, </w:t>
      </w:r>
      <w:r w:rsidRPr="00694177">
        <w:rPr>
          <w:rFonts w:ascii="Arial" w:hAnsi="Arial" w:cs="Arial"/>
          <w:b/>
          <w:color w:val="auto"/>
          <w:sz w:val="22"/>
        </w:rPr>
        <w:t xml:space="preserve">wezwie </w:t>
      </w:r>
      <w:r w:rsidRPr="00694177">
        <w:rPr>
          <w:rFonts w:ascii="Arial" w:hAnsi="Arial" w:cs="Arial"/>
          <w:color w:val="auto"/>
          <w:sz w:val="22"/>
        </w:rPr>
        <w:t>Wykonawcę, którego oferta została najwyżej oceniona, do złożenia w wyznaczonym</w:t>
      </w:r>
      <w:r w:rsidRPr="00694177">
        <w:rPr>
          <w:rFonts w:ascii="Arial" w:hAnsi="Arial" w:cs="Arial"/>
          <w:b/>
          <w:color w:val="auto"/>
          <w:sz w:val="22"/>
        </w:rPr>
        <w:t xml:space="preserve">, </w:t>
      </w:r>
      <w:r w:rsidRPr="00694177">
        <w:rPr>
          <w:rFonts w:ascii="Arial" w:hAnsi="Arial" w:cs="Arial"/>
          <w:color w:val="auto"/>
          <w:sz w:val="22"/>
        </w:rPr>
        <w:t xml:space="preserve">nie krótszym niż </w:t>
      </w:r>
      <w:r w:rsidRPr="00694177">
        <w:rPr>
          <w:rFonts w:ascii="Arial" w:hAnsi="Arial" w:cs="Arial"/>
          <w:b/>
          <w:color w:val="auto"/>
          <w:sz w:val="22"/>
        </w:rPr>
        <w:t xml:space="preserve">10 </w:t>
      </w:r>
      <w:r w:rsidRPr="00694177">
        <w:rPr>
          <w:rFonts w:ascii="Arial" w:hAnsi="Arial" w:cs="Arial"/>
          <w:color w:val="auto"/>
          <w:sz w:val="22"/>
        </w:rPr>
        <w:t>dni, terminie aktualnych na dzień złożenia następujących oświadczeń lub dokumentów potwierdzających okoliczności, o których mowa</w:t>
      </w:r>
      <w:r w:rsidR="00AE1AE4" w:rsidRPr="00694177">
        <w:rPr>
          <w:rFonts w:ascii="Arial" w:hAnsi="Arial" w:cs="Arial"/>
          <w:color w:val="auto"/>
          <w:sz w:val="22"/>
        </w:rPr>
        <w:t xml:space="preserve"> w art. 25 ust. 1 ustawy Pzp:  </w:t>
      </w:r>
    </w:p>
    <w:p w:rsidR="00570781" w:rsidRPr="00694177" w:rsidRDefault="00570781" w:rsidP="00F870B1">
      <w:pPr>
        <w:numPr>
          <w:ilvl w:val="0"/>
          <w:numId w:val="6"/>
        </w:numPr>
        <w:spacing w:after="0" w:line="240" w:lineRule="auto"/>
        <w:ind w:left="1418" w:right="1" w:hanging="284"/>
        <w:rPr>
          <w:rFonts w:ascii="Arial" w:hAnsi="Arial" w:cs="Arial"/>
          <w:color w:val="auto"/>
          <w:sz w:val="22"/>
        </w:rPr>
      </w:pPr>
      <w:r w:rsidRPr="00694177">
        <w:rPr>
          <w:rFonts w:ascii="Arial" w:hAnsi="Arial" w:cs="Arial"/>
          <w:b/>
          <w:color w:val="auto"/>
          <w:sz w:val="22"/>
        </w:rPr>
        <w:t>odpis z właściwego rejestru lub centralnej ewidencji i informacji  o działalności gospodarczej,</w:t>
      </w:r>
      <w:r w:rsidRPr="00694177">
        <w:rPr>
          <w:rFonts w:ascii="Arial" w:hAnsi="Arial" w:cs="Arial"/>
          <w:color w:val="auto"/>
          <w:sz w:val="22"/>
        </w:rPr>
        <w:t xml:space="preserve"> jeżeli odrębne przepisy wymagają wpisu do rejestru lub ewidencji, </w:t>
      </w:r>
      <w:r w:rsidR="00051C55" w:rsidRPr="00694177">
        <w:rPr>
          <w:rFonts w:ascii="Arial" w:hAnsi="Arial" w:cs="Arial"/>
          <w:color w:val="auto"/>
          <w:sz w:val="22"/>
        </w:rPr>
        <w:br/>
      </w:r>
      <w:r w:rsidRPr="00694177">
        <w:rPr>
          <w:rFonts w:ascii="Arial" w:hAnsi="Arial" w:cs="Arial"/>
          <w:color w:val="auto"/>
          <w:sz w:val="22"/>
        </w:rPr>
        <w:t>w celu potwierdzenia braku podstaw wykluczenia na podstawie art. 24 ust. 5 pkt.1 ustawy</w:t>
      </w:r>
      <w:r w:rsidR="00AE1AE4" w:rsidRPr="00694177">
        <w:rPr>
          <w:rFonts w:ascii="Arial" w:hAnsi="Arial" w:cs="Arial"/>
          <w:color w:val="auto"/>
          <w:sz w:val="22"/>
        </w:rPr>
        <w:t xml:space="preserve"> Pzp</w:t>
      </w:r>
      <w:r w:rsidRPr="00694177">
        <w:rPr>
          <w:rFonts w:ascii="Arial" w:hAnsi="Arial" w:cs="Arial"/>
          <w:color w:val="auto"/>
          <w:sz w:val="22"/>
        </w:rPr>
        <w:t xml:space="preserve">;  </w:t>
      </w:r>
    </w:p>
    <w:p w:rsidR="00AE1AE4" w:rsidRPr="00694177" w:rsidRDefault="00570781" w:rsidP="00F870B1">
      <w:pPr>
        <w:numPr>
          <w:ilvl w:val="0"/>
          <w:numId w:val="6"/>
        </w:numPr>
        <w:spacing w:after="0" w:line="240" w:lineRule="auto"/>
        <w:ind w:left="1418" w:right="1" w:hanging="284"/>
        <w:rPr>
          <w:rFonts w:ascii="Arial" w:hAnsi="Arial" w:cs="Arial"/>
          <w:color w:val="auto"/>
          <w:sz w:val="22"/>
        </w:rPr>
      </w:pPr>
      <w:r w:rsidRPr="00694177">
        <w:rPr>
          <w:rFonts w:ascii="Arial" w:hAnsi="Arial" w:cs="Arial"/>
          <w:color w:val="auto"/>
          <w:sz w:val="22"/>
        </w:rPr>
        <w:t xml:space="preserve">informację z </w:t>
      </w:r>
      <w:r w:rsidRPr="00694177">
        <w:rPr>
          <w:rFonts w:ascii="Arial" w:hAnsi="Arial" w:cs="Arial"/>
          <w:b/>
          <w:color w:val="auto"/>
          <w:sz w:val="22"/>
        </w:rPr>
        <w:t>Krajowego Rejestru Karnego</w:t>
      </w:r>
      <w:r w:rsidRPr="00694177">
        <w:rPr>
          <w:rFonts w:ascii="Arial" w:hAnsi="Arial" w:cs="Arial"/>
          <w:color w:val="auto"/>
          <w:sz w:val="22"/>
        </w:rPr>
        <w:t xml:space="preserve"> w zakresie określonym  w art. 24 ust.1 pkt 13, 14 i 21 ustawy </w:t>
      </w:r>
      <w:r w:rsidR="00AE1AE4" w:rsidRPr="00694177">
        <w:rPr>
          <w:rFonts w:ascii="Arial" w:hAnsi="Arial" w:cs="Arial"/>
          <w:color w:val="auto"/>
          <w:sz w:val="22"/>
        </w:rPr>
        <w:t xml:space="preserve">Pzp, </w:t>
      </w:r>
      <w:r w:rsidRPr="00694177">
        <w:rPr>
          <w:rFonts w:ascii="Arial" w:hAnsi="Arial" w:cs="Arial"/>
          <w:color w:val="auto"/>
          <w:sz w:val="22"/>
        </w:rPr>
        <w:t>wystawioną nie wcześniej  niż 6 miesięcy przed upływem terminu składania ofert w postępowaniu;</w:t>
      </w:r>
    </w:p>
    <w:p w:rsidR="00570781" w:rsidRPr="00694177" w:rsidRDefault="00570781" w:rsidP="00F870B1">
      <w:pPr>
        <w:numPr>
          <w:ilvl w:val="0"/>
          <w:numId w:val="6"/>
        </w:numPr>
        <w:spacing w:after="0" w:line="240" w:lineRule="auto"/>
        <w:ind w:left="1418" w:right="1" w:hanging="284"/>
        <w:rPr>
          <w:rFonts w:ascii="Arial" w:hAnsi="Arial" w:cs="Arial"/>
          <w:color w:val="auto"/>
          <w:sz w:val="22"/>
        </w:rPr>
      </w:pPr>
      <w:r w:rsidRPr="00694177">
        <w:rPr>
          <w:rFonts w:ascii="Arial" w:hAnsi="Arial" w:cs="Arial"/>
          <w:color w:val="auto"/>
          <w:sz w:val="22"/>
        </w:rPr>
        <w:t xml:space="preserve">zaświadczenie właściwego naczelnika </w:t>
      </w:r>
      <w:r w:rsidRPr="00694177">
        <w:rPr>
          <w:rFonts w:ascii="Arial" w:hAnsi="Arial" w:cs="Arial"/>
          <w:b/>
          <w:color w:val="auto"/>
          <w:sz w:val="22"/>
        </w:rPr>
        <w:t>urzędu skarbowego</w:t>
      </w:r>
      <w:r w:rsidRPr="00694177">
        <w:rPr>
          <w:rFonts w:ascii="Arial" w:hAnsi="Arial" w:cs="Arial"/>
          <w:color w:val="auto"/>
          <w:sz w:val="22"/>
        </w:rPr>
        <w:t xml:space="preserve"> potwierdzające, że wykonawca nie zalega z opłacaniem podatków, wystawione nie wcześniej niż 3 miesiące przed u</w:t>
      </w:r>
      <w:r w:rsidR="00AE1AE4" w:rsidRPr="00694177">
        <w:rPr>
          <w:rFonts w:ascii="Arial" w:hAnsi="Arial" w:cs="Arial"/>
          <w:color w:val="auto"/>
          <w:sz w:val="22"/>
        </w:rPr>
        <w:t>pływem terminu składania ofert;</w:t>
      </w:r>
    </w:p>
    <w:p w:rsidR="00570781" w:rsidRPr="00694177" w:rsidRDefault="00570781" w:rsidP="00F870B1">
      <w:pPr>
        <w:pStyle w:val="Tekstpodstawowy"/>
        <w:numPr>
          <w:ilvl w:val="0"/>
          <w:numId w:val="6"/>
        </w:numPr>
        <w:spacing w:after="0" w:line="240" w:lineRule="auto"/>
        <w:ind w:left="1418" w:hanging="369"/>
        <w:jc w:val="both"/>
        <w:rPr>
          <w:rFonts w:ascii="Arial" w:hAnsi="Arial" w:cs="Arial"/>
        </w:rPr>
      </w:pPr>
      <w:r w:rsidRPr="00694177">
        <w:rPr>
          <w:rFonts w:ascii="Arial" w:hAnsi="Arial" w:cs="Arial"/>
        </w:rPr>
        <w:t xml:space="preserve">zaświadczenie właściwej terenowej jednostki organizacyjnej </w:t>
      </w:r>
      <w:r w:rsidRPr="00694177">
        <w:rPr>
          <w:rFonts w:ascii="Arial" w:hAnsi="Arial" w:cs="Arial"/>
          <w:b/>
        </w:rPr>
        <w:t>Zakładu Ubezpieczeń Społecznych</w:t>
      </w:r>
      <w:r w:rsidRPr="00694177">
        <w:rPr>
          <w:rFonts w:ascii="Arial" w:hAnsi="Arial" w:cs="Arial"/>
        </w:rPr>
        <w:t xml:space="preserve"> lub Kasy Rolniczego Ubezpieczenia Społecznego albo inny dokument potwierdzający, że wykonawca nie zalega z opłacaniem składek na ubezpieczenia </w:t>
      </w:r>
      <w:r w:rsidRPr="00694177">
        <w:rPr>
          <w:rFonts w:ascii="Arial" w:hAnsi="Arial" w:cs="Arial"/>
        </w:rPr>
        <w:lastRenderedPageBreak/>
        <w:t xml:space="preserve">społeczne lub zdrowotne, wystawione nie wcześniej niż 3 miesiące przed upływem terminu składania ofert; </w:t>
      </w:r>
    </w:p>
    <w:p w:rsidR="00570781" w:rsidRPr="00694177" w:rsidRDefault="00570781" w:rsidP="00F870B1">
      <w:pPr>
        <w:pStyle w:val="Tekstpodstawowy"/>
        <w:numPr>
          <w:ilvl w:val="0"/>
          <w:numId w:val="6"/>
        </w:numPr>
        <w:spacing w:after="0" w:line="240" w:lineRule="auto"/>
        <w:ind w:left="1418" w:hanging="369"/>
        <w:jc w:val="both"/>
        <w:rPr>
          <w:rFonts w:ascii="Arial" w:hAnsi="Arial" w:cs="Arial"/>
        </w:rPr>
      </w:pPr>
      <w:r w:rsidRPr="00694177">
        <w:rPr>
          <w:rFonts w:ascii="Arial" w:hAnsi="Arial" w:cs="Arial"/>
          <w:b/>
        </w:rPr>
        <w:t>oświadczenie wykonawcy</w:t>
      </w:r>
      <w:r w:rsidRPr="00694177">
        <w:rPr>
          <w:rFonts w:ascii="Arial" w:hAnsi="Arial" w:cs="Arial"/>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zawarcia wiążącego porozumienia w sprawie spłat tych należności; </w:t>
      </w:r>
    </w:p>
    <w:p w:rsidR="00570781" w:rsidRPr="00694177" w:rsidRDefault="00570781" w:rsidP="00F870B1">
      <w:pPr>
        <w:pStyle w:val="Tekstpodstawowy"/>
        <w:numPr>
          <w:ilvl w:val="0"/>
          <w:numId w:val="6"/>
        </w:numPr>
        <w:spacing w:after="0" w:line="240" w:lineRule="auto"/>
        <w:ind w:left="1418" w:hanging="369"/>
        <w:jc w:val="both"/>
        <w:rPr>
          <w:rFonts w:ascii="Arial" w:hAnsi="Arial" w:cs="Arial"/>
        </w:rPr>
      </w:pPr>
      <w:r w:rsidRPr="00694177">
        <w:rPr>
          <w:rFonts w:ascii="Arial" w:hAnsi="Arial" w:cs="Arial"/>
          <w:b/>
        </w:rPr>
        <w:t>oświadczenie wykonawcy</w:t>
      </w:r>
      <w:r w:rsidRPr="00694177">
        <w:rPr>
          <w:rFonts w:ascii="Arial" w:hAnsi="Arial" w:cs="Arial"/>
        </w:rPr>
        <w:t xml:space="preserve"> o braku orzeczenia wobec niego tytułem środka zapobiegawczego zakazu ubiegania się o zamówienia publiczne. </w:t>
      </w:r>
    </w:p>
    <w:p w:rsidR="00570781" w:rsidRPr="00694177" w:rsidRDefault="00570781" w:rsidP="00F870B1">
      <w:pPr>
        <w:pStyle w:val="Tekstpodstawowy"/>
        <w:numPr>
          <w:ilvl w:val="0"/>
          <w:numId w:val="6"/>
        </w:numPr>
        <w:spacing w:after="0" w:line="240" w:lineRule="auto"/>
        <w:ind w:left="1418" w:hanging="369"/>
        <w:jc w:val="both"/>
        <w:rPr>
          <w:rFonts w:ascii="Arial" w:hAnsi="Arial" w:cs="Arial"/>
        </w:rPr>
      </w:pPr>
      <w:r w:rsidRPr="00694177">
        <w:rPr>
          <w:rFonts w:ascii="Arial" w:hAnsi="Arial" w:cs="Arial"/>
          <w:b/>
        </w:rPr>
        <w:t>oświadczenie wykonawcy</w:t>
      </w:r>
      <w:r w:rsidRPr="00694177">
        <w:rPr>
          <w:rFonts w:ascii="Arial" w:hAnsi="Arial" w:cs="Arial"/>
        </w:rPr>
        <w:t xml:space="preserve"> o niezaleganiu z opłacaniem podatków i opłat lokalnych, o których mowa w ustawie z dnia 12 stycznia 1991 r, o podatkach i opłatach lokalnych (Dz. U. z 2016 r. poz. 716). </w:t>
      </w:r>
    </w:p>
    <w:p w:rsidR="00570781" w:rsidRPr="00694177" w:rsidRDefault="00570781" w:rsidP="00570781">
      <w:pPr>
        <w:spacing w:after="2" w:line="271" w:lineRule="auto"/>
        <w:ind w:left="917"/>
        <w:rPr>
          <w:rFonts w:ascii="Arial" w:hAnsi="Arial" w:cs="Arial"/>
          <w:color w:val="auto"/>
          <w:sz w:val="22"/>
        </w:rPr>
      </w:pPr>
      <w:r w:rsidRPr="00694177">
        <w:rPr>
          <w:rFonts w:ascii="Arial" w:hAnsi="Arial" w:cs="Arial"/>
          <w:b/>
          <w:color w:val="auto"/>
          <w:sz w:val="22"/>
        </w:rPr>
        <w:t xml:space="preserve">UWAGA  </w:t>
      </w:r>
    </w:p>
    <w:p w:rsidR="00570781" w:rsidRPr="00694177" w:rsidRDefault="00570781" w:rsidP="00F870B1">
      <w:pPr>
        <w:spacing w:after="0" w:line="240" w:lineRule="auto"/>
        <w:ind w:left="913" w:hanging="11"/>
        <w:rPr>
          <w:rFonts w:ascii="Arial" w:hAnsi="Arial" w:cs="Arial"/>
          <w:color w:val="auto"/>
          <w:sz w:val="22"/>
        </w:rPr>
      </w:pPr>
      <w:r w:rsidRPr="00694177">
        <w:rPr>
          <w:rFonts w:ascii="Arial" w:hAnsi="Arial" w:cs="Arial"/>
          <w:color w:val="auto"/>
          <w:sz w:val="22"/>
        </w:rPr>
        <w:t xml:space="preserve">Jeżeli Wykonawca ma siedzibę lub miejsce zamieszkania poza terytorium Rzeczypospolitej Polskiej, zamiast dokumentów o którym mowa w:  </w:t>
      </w:r>
    </w:p>
    <w:p w:rsidR="00570781" w:rsidRPr="00694177" w:rsidRDefault="00570781" w:rsidP="00F870B1">
      <w:pPr>
        <w:numPr>
          <w:ilvl w:val="0"/>
          <w:numId w:val="7"/>
        </w:numPr>
        <w:tabs>
          <w:tab w:val="left" w:pos="1134"/>
        </w:tabs>
        <w:spacing w:after="0" w:line="240" w:lineRule="auto"/>
        <w:ind w:left="913" w:hanging="11"/>
        <w:rPr>
          <w:rFonts w:ascii="Arial" w:hAnsi="Arial" w:cs="Arial"/>
          <w:color w:val="auto"/>
          <w:sz w:val="22"/>
        </w:rPr>
      </w:pPr>
      <w:r w:rsidRPr="00694177">
        <w:rPr>
          <w:rFonts w:ascii="Arial" w:hAnsi="Arial" w:cs="Arial"/>
          <w:b/>
          <w:color w:val="auto"/>
          <w:sz w:val="22"/>
        </w:rPr>
        <w:t>lit. a</w:t>
      </w:r>
      <w:r w:rsidRPr="00694177">
        <w:rPr>
          <w:rFonts w:ascii="Arial" w:hAnsi="Arial" w:cs="Arial"/>
          <w:color w:val="auto"/>
          <w:sz w:val="22"/>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w postępowaniu);  </w:t>
      </w:r>
    </w:p>
    <w:p w:rsidR="00570781" w:rsidRPr="00694177" w:rsidRDefault="00570781" w:rsidP="00F870B1">
      <w:pPr>
        <w:numPr>
          <w:ilvl w:val="0"/>
          <w:numId w:val="7"/>
        </w:numPr>
        <w:tabs>
          <w:tab w:val="left" w:pos="1134"/>
        </w:tabs>
        <w:spacing w:after="0" w:line="240" w:lineRule="auto"/>
        <w:ind w:left="913" w:hanging="11"/>
        <w:rPr>
          <w:rFonts w:ascii="Arial" w:hAnsi="Arial" w:cs="Arial"/>
          <w:color w:val="auto"/>
          <w:sz w:val="22"/>
        </w:rPr>
      </w:pPr>
      <w:r w:rsidRPr="00694177">
        <w:rPr>
          <w:rFonts w:ascii="Arial" w:hAnsi="Arial" w:cs="Arial"/>
          <w:b/>
          <w:color w:val="auto"/>
          <w:sz w:val="22"/>
        </w:rPr>
        <w:t>lit. b</w:t>
      </w:r>
      <w:r w:rsidRPr="00694177">
        <w:rPr>
          <w:rFonts w:ascii="Arial" w:hAnsi="Arial" w:cs="Arial"/>
          <w:color w:val="auto"/>
          <w:sz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21 ustawy Pzp wystawiony nie wcześniej, niż 6 miesięcy przed upływem terminu składania ofert.  </w:t>
      </w:r>
    </w:p>
    <w:p w:rsidR="00570781" w:rsidRPr="00694177" w:rsidRDefault="00570781" w:rsidP="00F870B1">
      <w:pPr>
        <w:spacing w:after="0" w:line="240" w:lineRule="auto"/>
        <w:ind w:left="913" w:hanging="11"/>
        <w:rPr>
          <w:rFonts w:ascii="Arial" w:hAnsi="Arial" w:cs="Arial"/>
          <w:color w:val="auto"/>
          <w:sz w:val="22"/>
        </w:rPr>
      </w:pPr>
      <w:r w:rsidRPr="00694177">
        <w:rPr>
          <w:rFonts w:ascii="Arial" w:hAnsi="Arial" w:cs="Arial"/>
          <w:color w:val="auto"/>
          <w:sz w:val="22"/>
        </w:rPr>
        <w:t xml:space="preserve">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  Wykonawca mający siedzibę na terytorium Rzeczypospolitej Polskiej, w odniesieniu do osoby mającej miejsce zamieszkania poza terytorium Rzeczypospolitej Polskiej której dotyczy dokument wskazany </w:t>
      </w:r>
      <w:r w:rsidRPr="00694177">
        <w:rPr>
          <w:rFonts w:ascii="Arial" w:hAnsi="Arial" w:cs="Arial"/>
          <w:b/>
          <w:color w:val="auto"/>
          <w:sz w:val="22"/>
        </w:rPr>
        <w:t>w lit. b,</w:t>
      </w:r>
      <w:r w:rsidRPr="00694177">
        <w:rPr>
          <w:rFonts w:ascii="Arial" w:hAnsi="Arial" w:cs="Arial"/>
          <w:color w:val="auto"/>
          <w:sz w:val="22"/>
        </w:rPr>
        <w:t xml:space="preserve"> składa dokument o którym mowa powyżej,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rsidR="00570781" w:rsidRPr="00694177" w:rsidRDefault="00570781" w:rsidP="00694177">
      <w:pPr>
        <w:pStyle w:val="Tekstpodstawowy"/>
        <w:spacing w:after="0" w:line="240" w:lineRule="auto"/>
        <w:ind w:left="851"/>
        <w:jc w:val="both"/>
        <w:rPr>
          <w:rFonts w:ascii="Arial" w:eastAsia="Times New Roman" w:hAnsi="Arial" w:cs="Arial"/>
          <w:lang w:eastAsia="pl-PL"/>
        </w:rPr>
      </w:pPr>
      <w:r w:rsidRPr="00694177">
        <w:rPr>
          <w:rFonts w:ascii="Arial" w:eastAsia="Times New Roman" w:hAnsi="Arial" w:cs="Arial"/>
          <w:lang w:eastAsia="pl-PL"/>
        </w:rPr>
        <w:t xml:space="preserve">Jeżeli wykonawca ma siedzibę lub miejsce zamieszkania poza terytorium Rzeczypospolitej Polskiej, zamiast dokumentów, o których mowa </w:t>
      </w:r>
      <w:r w:rsidRPr="00694177">
        <w:rPr>
          <w:rFonts w:ascii="Arial" w:eastAsia="Times New Roman" w:hAnsi="Arial" w:cs="Arial"/>
          <w:b/>
          <w:lang w:eastAsia="pl-PL"/>
        </w:rPr>
        <w:t>w lit. c i lit. d</w:t>
      </w:r>
      <w:r w:rsidRPr="00694177">
        <w:rPr>
          <w:rFonts w:ascii="Arial" w:eastAsia="Times New Roman" w:hAnsi="Arial" w:cs="Arial"/>
          <w:lang w:eastAsia="pl-PL"/>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0781" w:rsidRPr="00694177" w:rsidRDefault="00570781" w:rsidP="00694177">
      <w:pPr>
        <w:pStyle w:val="Tekstpodstawowy"/>
        <w:spacing w:after="0" w:line="240" w:lineRule="auto"/>
        <w:ind w:left="851"/>
        <w:jc w:val="both"/>
        <w:rPr>
          <w:rFonts w:ascii="Arial" w:eastAsia="Times New Roman" w:hAnsi="Arial" w:cs="Arial"/>
          <w:lang w:eastAsia="pl-PL"/>
        </w:rPr>
      </w:pPr>
      <w:r w:rsidRPr="00694177">
        <w:rPr>
          <w:rFonts w:ascii="Arial" w:eastAsia="Times New Roman" w:hAnsi="Arial" w:cs="Arial"/>
          <w:lang w:eastAsia="pl-PL"/>
        </w:rPr>
        <w:t xml:space="preserve">Dokumenty, o których mowa powyżej, powinny być wystawione nie wcześniej niż </w:t>
      </w:r>
      <w:r w:rsidRPr="00694177">
        <w:rPr>
          <w:rFonts w:ascii="Arial" w:eastAsia="Times New Roman" w:hAnsi="Arial" w:cs="Arial"/>
          <w:lang w:eastAsia="pl-PL"/>
        </w:rPr>
        <w:br/>
        <w:t xml:space="preserve">3 miesiące przed upływem terminu składania ofert. </w:t>
      </w:r>
    </w:p>
    <w:p w:rsidR="00570781" w:rsidRDefault="00570781" w:rsidP="00694177">
      <w:pPr>
        <w:pStyle w:val="Tekstpodstawowy"/>
        <w:spacing w:after="0" w:line="240" w:lineRule="auto"/>
        <w:ind w:left="851"/>
        <w:jc w:val="both"/>
        <w:rPr>
          <w:rFonts w:ascii="Arial" w:eastAsia="Times New Roman" w:hAnsi="Arial" w:cs="Arial"/>
          <w:lang w:eastAsia="pl-PL"/>
        </w:rPr>
      </w:pPr>
      <w:r w:rsidRPr="00694177">
        <w:rPr>
          <w:rFonts w:ascii="Arial" w:eastAsia="Times New Roman" w:hAnsi="Arial" w:cs="Arial"/>
          <w:lang w:eastAsia="pl-PL"/>
        </w:rPr>
        <w:t xml:space="preserve">Jeżeli w kraju, w którym wykonawca ma siedzibę lub miejsce zamieszkania lub miejsce zamieszkania ma osoba, której dokument dotyczy, nie wydaje się dokumentów, </w:t>
      </w:r>
      <w:r w:rsidRPr="00694177">
        <w:rPr>
          <w:rFonts w:ascii="Arial" w:eastAsia="Times New Roman" w:hAnsi="Arial" w:cs="Arial"/>
          <w:lang w:eastAsia="pl-PL"/>
        </w:rPr>
        <w:br/>
        <w:t xml:space="preserve">o których mowa </w:t>
      </w:r>
      <w:r w:rsidRPr="00694177">
        <w:rPr>
          <w:rFonts w:ascii="Arial" w:eastAsia="Times New Roman" w:hAnsi="Arial" w:cs="Arial"/>
          <w:b/>
          <w:lang w:eastAsia="pl-PL"/>
        </w:rPr>
        <w:t>w lit. c i lit. d</w:t>
      </w:r>
      <w:r w:rsidRPr="00694177">
        <w:rPr>
          <w:rFonts w:ascii="Arial" w:eastAsia="Times New Roman" w:hAnsi="Arial" w:cs="Arial"/>
          <w:lang w:eastAsia="pl-PL"/>
        </w:rPr>
        <w:t xml:space="preserve">, zastępuje się je dokumentem zawierającym odpowiednio </w:t>
      </w:r>
      <w:r w:rsidRPr="00694177">
        <w:rPr>
          <w:rFonts w:ascii="Arial" w:eastAsia="Times New Roman" w:hAnsi="Arial" w:cs="Arial"/>
          <w:lang w:eastAsia="pl-PL"/>
        </w:rPr>
        <w:lastRenderedPageBreak/>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94177" w:rsidRPr="00694177" w:rsidRDefault="00694177" w:rsidP="00694177">
      <w:pPr>
        <w:pStyle w:val="Tekstpodstawowy"/>
        <w:spacing w:after="0" w:line="240" w:lineRule="auto"/>
        <w:ind w:left="851"/>
        <w:jc w:val="both"/>
        <w:rPr>
          <w:rFonts w:ascii="Arial" w:eastAsia="Times New Roman" w:hAnsi="Arial" w:cs="Arial"/>
          <w:lang w:eastAsia="pl-PL"/>
        </w:rPr>
      </w:pPr>
    </w:p>
    <w:p w:rsidR="00570781" w:rsidRPr="00694177" w:rsidRDefault="00570781" w:rsidP="006A71F2">
      <w:pPr>
        <w:numPr>
          <w:ilvl w:val="0"/>
          <w:numId w:val="8"/>
        </w:numPr>
        <w:tabs>
          <w:tab w:val="left" w:pos="1276"/>
        </w:tabs>
        <w:spacing w:after="4" w:line="271" w:lineRule="auto"/>
        <w:ind w:left="1276" w:right="1" w:hanging="567"/>
        <w:rPr>
          <w:rFonts w:ascii="Arial" w:hAnsi="Arial" w:cs="Arial"/>
          <w:color w:val="auto"/>
          <w:sz w:val="22"/>
        </w:rPr>
      </w:pPr>
      <w:r w:rsidRPr="00694177">
        <w:rPr>
          <w:rFonts w:ascii="Arial" w:hAnsi="Arial" w:cs="Arial"/>
          <w:i/>
          <w:color w:val="auto"/>
          <w:sz w:val="22"/>
        </w:rPr>
        <w:t xml:space="preserve">Zamawiający zażąda od wykonawcy, który polega na zdolnościach innych podmiotów na zasadach określonych w art. 22a ustawy Pzp, przedstawienia  w odniesieniu do tych podmiotów dokumentów wymienionych w pkt 3 ppkt 1) lit. od a)  do g). </w:t>
      </w:r>
    </w:p>
    <w:p w:rsidR="00570781" w:rsidRPr="00694177" w:rsidRDefault="00570781" w:rsidP="00AE1AE4">
      <w:pPr>
        <w:numPr>
          <w:ilvl w:val="0"/>
          <w:numId w:val="8"/>
        </w:numPr>
        <w:tabs>
          <w:tab w:val="left" w:pos="1276"/>
        </w:tabs>
        <w:spacing w:after="4" w:line="271" w:lineRule="auto"/>
        <w:ind w:left="1276" w:right="1" w:hanging="567"/>
        <w:rPr>
          <w:rFonts w:ascii="Arial" w:hAnsi="Arial" w:cs="Arial"/>
          <w:color w:val="auto"/>
          <w:sz w:val="22"/>
        </w:rPr>
      </w:pPr>
      <w:r w:rsidRPr="00694177">
        <w:rPr>
          <w:rFonts w:ascii="Arial" w:hAnsi="Arial" w:cs="Arial"/>
          <w:i/>
          <w:color w:val="auto"/>
          <w:sz w:val="22"/>
        </w:rPr>
        <w:t>Jeżeli wykonawca zamierza powierzyć realizację części zamówienia</w:t>
      </w:r>
      <w:r w:rsidRPr="00694177">
        <w:rPr>
          <w:rFonts w:ascii="Arial" w:hAnsi="Arial" w:cs="Arial"/>
          <w:i/>
          <w:color w:val="auto"/>
          <w:sz w:val="22"/>
        </w:rPr>
        <w:br/>
        <w:t xml:space="preserve"> podwykonawcom, zamawiający będzie wymagał złożenia dokumentów o których mowa w pkt 3 ppkt 1) lit. od a) do g)  dotyczących tych podwykonawców</w:t>
      </w:r>
      <w:r w:rsidR="00011247" w:rsidRPr="00694177">
        <w:rPr>
          <w:rFonts w:ascii="Arial" w:hAnsi="Arial" w:cs="Arial"/>
          <w:i/>
          <w:color w:val="auto"/>
          <w:sz w:val="22"/>
        </w:rPr>
        <w:t>.</w:t>
      </w:r>
    </w:p>
    <w:p w:rsidR="00694177" w:rsidRPr="00487DAB" w:rsidRDefault="00694177" w:rsidP="00694177">
      <w:pPr>
        <w:tabs>
          <w:tab w:val="left" w:pos="1276"/>
        </w:tabs>
        <w:spacing w:after="4" w:line="271" w:lineRule="auto"/>
        <w:ind w:left="1276" w:right="1" w:firstLine="0"/>
        <w:rPr>
          <w:rFonts w:ascii="Arial" w:hAnsi="Arial" w:cs="Arial"/>
          <w:color w:val="FF0000"/>
          <w:sz w:val="22"/>
        </w:rPr>
      </w:pPr>
    </w:p>
    <w:p w:rsidR="00570781" w:rsidRPr="00694177" w:rsidRDefault="00570781" w:rsidP="00603752">
      <w:pPr>
        <w:numPr>
          <w:ilvl w:val="5"/>
          <w:numId w:val="26"/>
        </w:numPr>
        <w:autoSpaceDE w:val="0"/>
        <w:autoSpaceDN w:val="0"/>
        <w:adjustRightInd w:val="0"/>
        <w:spacing w:after="0" w:line="240" w:lineRule="auto"/>
        <w:ind w:left="1276" w:hanging="425"/>
        <w:rPr>
          <w:rFonts w:ascii="Arial" w:hAnsi="Arial" w:cs="Arial"/>
          <w:i/>
          <w:iCs/>
          <w:snapToGrid w:val="0"/>
          <w:color w:val="auto"/>
          <w:sz w:val="22"/>
        </w:rPr>
      </w:pPr>
      <w:r w:rsidRPr="00694177">
        <w:rPr>
          <w:rFonts w:ascii="Arial" w:hAnsi="Arial" w:cs="Arial"/>
          <w:b/>
          <w:color w:val="auto"/>
          <w:sz w:val="22"/>
        </w:rPr>
        <w:t>informację banku lub spółdzielczej kasy oszczędnościowo – kredytowej,</w:t>
      </w:r>
      <w:r w:rsidRPr="00694177">
        <w:rPr>
          <w:rFonts w:ascii="Arial" w:hAnsi="Arial" w:cs="Arial"/>
          <w:color w:val="auto"/>
          <w:sz w:val="22"/>
        </w:rPr>
        <w:t xml:space="preserve"> potwierdzającą wysokość posiadanych środków finansowych lub zdolność kredytową Wykonawcy, </w:t>
      </w:r>
      <w:r w:rsidR="006A71F2" w:rsidRPr="00694177">
        <w:rPr>
          <w:rFonts w:ascii="Arial" w:hAnsi="Arial" w:cs="Arial"/>
          <w:color w:val="auto"/>
          <w:sz w:val="22"/>
        </w:rPr>
        <w:t>w okresie</w:t>
      </w:r>
      <w:r w:rsidRPr="00694177">
        <w:rPr>
          <w:rFonts w:ascii="Arial" w:hAnsi="Arial" w:cs="Arial"/>
          <w:color w:val="auto"/>
          <w:sz w:val="22"/>
        </w:rPr>
        <w:t xml:space="preserve"> nie wcześniejszym niż 1 miesiąc przed upływem terminu składania ofert. Jeżeli z uzasadnionej przyczyny wykonawca nie może złożyć tych dokumentów, zamawiający dopuszcza złożenie przez wykonawcę innych dokumentów, które w wystarczający sposób potwierdzą spełnienie opisanego warunku udziału w postępowaniu.</w:t>
      </w:r>
    </w:p>
    <w:p w:rsidR="00570781" w:rsidRPr="00487DAB" w:rsidRDefault="00570781" w:rsidP="00570781">
      <w:pPr>
        <w:autoSpaceDE w:val="0"/>
        <w:autoSpaceDN w:val="0"/>
        <w:adjustRightInd w:val="0"/>
        <w:spacing w:after="0" w:line="240" w:lineRule="auto"/>
        <w:ind w:left="1134"/>
        <w:rPr>
          <w:rFonts w:ascii="Arial" w:hAnsi="Arial" w:cs="Arial"/>
          <w:i/>
          <w:iCs/>
          <w:snapToGrid w:val="0"/>
          <w:color w:val="FF0000"/>
          <w:sz w:val="22"/>
        </w:rPr>
      </w:pPr>
    </w:p>
    <w:p w:rsidR="00570781" w:rsidRPr="00694177" w:rsidRDefault="00570781" w:rsidP="00570781">
      <w:pPr>
        <w:autoSpaceDE w:val="0"/>
        <w:autoSpaceDN w:val="0"/>
        <w:adjustRightInd w:val="0"/>
        <w:spacing w:after="0" w:line="240" w:lineRule="auto"/>
        <w:ind w:left="1134"/>
        <w:rPr>
          <w:rFonts w:ascii="Arial" w:hAnsi="Arial" w:cs="Arial"/>
          <w:i/>
          <w:iCs/>
          <w:snapToGrid w:val="0"/>
          <w:color w:val="auto"/>
          <w:sz w:val="22"/>
        </w:rPr>
      </w:pPr>
      <w:r w:rsidRPr="00694177">
        <w:rPr>
          <w:rFonts w:ascii="Arial" w:hAnsi="Arial" w:cs="Arial"/>
          <w:i/>
          <w:iCs/>
          <w:snapToGrid w:val="0"/>
          <w:color w:val="auto"/>
          <w:sz w:val="22"/>
        </w:rPr>
        <w:t xml:space="preserve">Powyższe dokumenty mają potwierdzać spełnienie warunku udziału </w:t>
      </w:r>
      <w:r w:rsidRPr="00694177">
        <w:rPr>
          <w:rFonts w:ascii="Arial" w:hAnsi="Arial" w:cs="Arial"/>
          <w:i/>
          <w:iCs/>
          <w:snapToGrid w:val="0"/>
          <w:color w:val="auto"/>
          <w:sz w:val="22"/>
        </w:rPr>
        <w:br/>
        <w:t xml:space="preserve">w postępowaniu dotyczącego sytuacji finansowej lub ekonomicznej   określonego </w:t>
      </w:r>
      <w:r w:rsidR="00A81472" w:rsidRPr="00694177">
        <w:rPr>
          <w:rFonts w:ascii="Arial" w:hAnsi="Arial" w:cs="Arial"/>
          <w:i/>
          <w:iCs/>
          <w:snapToGrid w:val="0"/>
          <w:color w:val="auto"/>
          <w:sz w:val="22"/>
        </w:rPr>
        <w:br/>
      </w:r>
      <w:r w:rsidRPr="00694177">
        <w:rPr>
          <w:rFonts w:ascii="Arial" w:hAnsi="Arial" w:cs="Arial"/>
          <w:i/>
          <w:iCs/>
          <w:snapToGrid w:val="0"/>
          <w:color w:val="auto"/>
          <w:sz w:val="22"/>
        </w:rPr>
        <w:t xml:space="preserve">w Specyfikacji Istotnych Warunków Zamówienia w rozdziale V pkt 1 ppkt 2. </w:t>
      </w:r>
    </w:p>
    <w:p w:rsidR="00570781" w:rsidRPr="00487DAB" w:rsidRDefault="00570781" w:rsidP="006A71F2">
      <w:pPr>
        <w:pStyle w:val="Default"/>
        <w:jc w:val="both"/>
        <w:rPr>
          <w:rFonts w:ascii="Arial" w:eastAsia="Calibri" w:hAnsi="Arial" w:cs="Arial"/>
          <w:i/>
          <w:color w:val="FF0000"/>
          <w:sz w:val="22"/>
          <w:szCs w:val="22"/>
          <w:lang w:eastAsia="en-US"/>
        </w:rPr>
      </w:pPr>
    </w:p>
    <w:p w:rsidR="00570781" w:rsidRPr="00694177" w:rsidRDefault="00570781" w:rsidP="00603752">
      <w:pPr>
        <w:numPr>
          <w:ilvl w:val="0"/>
          <w:numId w:val="27"/>
        </w:numPr>
        <w:spacing w:after="135"/>
        <w:ind w:left="1134" w:right="1" w:hanging="283"/>
        <w:rPr>
          <w:rFonts w:ascii="Arial" w:hAnsi="Arial" w:cs="Arial"/>
          <w:color w:val="auto"/>
          <w:sz w:val="22"/>
        </w:rPr>
      </w:pPr>
      <w:r w:rsidRPr="00694177">
        <w:rPr>
          <w:rFonts w:ascii="Arial" w:hAnsi="Arial" w:cs="Arial"/>
          <w:color w:val="auto"/>
          <w:sz w:val="22"/>
        </w:rPr>
        <w:t xml:space="preserve">w celu potwierdzenia, że oferowane dostawy odpowiadają wymaganiom określonym przez Zamawiającego: </w:t>
      </w:r>
    </w:p>
    <w:p w:rsidR="00570781" w:rsidRPr="00694177" w:rsidRDefault="00570781" w:rsidP="00603752">
      <w:pPr>
        <w:pStyle w:val="Tekstpodstawowy"/>
        <w:widowControl w:val="0"/>
        <w:numPr>
          <w:ilvl w:val="0"/>
          <w:numId w:val="28"/>
        </w:numPr>
        <w:spacing w:after="0" w:line="240" w:lineRule="auto"/>
        <w:ind w:left="1560" w:hanging="284"/>
        <w:jc w:val="both"/>
        <w:rPr>
          <w:rFonts w:ascii="Arial" w:hAnsi="Arial" w:cs="Arial"/>
          <w:b/>
          <w:u w:color="000000"/>
          <w:lang w:eastAsia="pl-PL"/>
        </w:rPr>
      </w:pPr>
      <w:r w:rsidRPr="00694177">
        <w:rPr>
          <w:rStyle w:val="Nagwek1Znak"/>
          <w:rFonts w:ascii="Arial" w:eastAsia="Calibri" w:hAnsi="Arial" w:cs="Arial"/>
          <w:color w:val="auto"/>
          <w:sz w:val="22"/>
        </w:rPr>
        <w:t>dokument</w:t>
      </w:r>
      <w:r w:rsidRPr="00694177">
        <w:rPr>
          <w:rFonts w:ascii="Arial" w:eastAsia="Times New Roman" w:hAnsi="Arial" w:cs="Arial"/>
          <w:lang w:eastAsia="pl-PL"/>
        </w:rPr>
        <w:t xml:space="preserve"> stwierdzający, że system zarządzania jakością wykonawcy spełnia wymagania zawarte w </w:t>
      </w:r>
      <w:r w:rsidR="00694177">
        <w:rPr>
          <w:rFonts w:ascii="Arial" w:eastAsia="Times New Roman" w:hAnsi="Arial" w:cs="Arial"/>
          <w:lang w:eastAsia="pl-PL"/>
        </w:rPr>
        <w:t>PN-EN ISO 9001:2015;</w:t>
      </w:r>
    </w:p>
    <w:p w:rsidR="00694177" w:rsidRPr="00694177" w:rsidRDefault="00694177" w:rsidP="00694177">
      <w:pPr>
        <w:pStyle w:val="Tekstpodstawowy"/>
        <w:widowControl w:val="0"/>
        <w:spacing w:after="0" w:line="240" w:lineRule="auto"/>
        <w:ind w:left="1560"/>
        <w:jc w:val="both"/>
        <w:rPr>
          <w:rFonts w:ascii="Arial" w:hAnsi="Arial" w:cs="Arial"/>
          <w:b/>
          <w:u w:color="000000"/>
          <w:lang w:eastAsia="pl-PL"/>
        </w:rPr>
      </w:pPr>
    </w:p>
    <w:p w:rsidR="006A71F2" w:rsidRPr="00694177" w:rsidRDefault="00FE2E04" w:rsidP="00603752">
      <w:pPr>
        <w:pStyle w:val="Tekstpodstawowy"/>
        <w:widowControl w:val="0"/>
        <w:numPr>
          <w:ilvl w:val="0"/>
          <w:numId w:val="28"/>
        </w:numPr>
        <w:spacing w:after="0" w:line="240" w:lineRule="auto"/>
        <w:ind w:left="1560" w:hanging="284"/>
        <w:jc w:val="both"/>
        <w:rPr>
          <w:rFonts w:ascii="Arial" w:hAnsi="Arial" w:cs="Arial"/>
          <w:b/>
          <w:u w:color="000000"/>
          <w:lang w:eastAsia="pl-PL"/>
        </w:rPr>
      </w:pPr>
      <w:r w:rsidRPr="00694177">
        <w:rPr>
          <w:rFonts w:ascii="Arial" w:eastAsia="Times New Roman" w:hAnsi="Arial" w:cs="Arial"/>
          <w:bCs/>
          <w:lang w:eastAsia="pl-PL"/>
        </w:rPr>
        <w:t>aktualne zaświadczenie poświadczające</w:t>
      </w:r>
      <w:r w:rsidR="006A71F2" w:rsidRPr="00694177">
        <w:rPr>
          <w:rFonts w:ascii="Arial" w:eastAsia="Times New Roman" w:hAnsi="Arial" w:cs="Arial"/>
          <w:bCs/>
          <w:lang w:eastAsia="pl-PL"/>
        </w:rPr>
        <w:t xml:space="preserve"> posiadanie wzoru</w:t>
      </w:r>
      <w:r w:rsidR="00372833">
        <w:rPr>
          <w:rFonts w:ascii="Arial" w:eastAsia="Times New Roman" w:hAnsi="Arial" w:cs="Arial"/>
          <w:bCs/>
          <w:lang w:eastAsia="pl-PL"/>
        </w:rPr>
        <w:t xml:space="preserve"> zakładowego</w:t>
      </w:r>
      <w:r w:rsidR="006A71F2" w:rsidRPr="00694177">
        <w:rPr>
          <w:rFonts w:ascii="Arial" w:eastAsia="Times New Roman" w:hAnsi="Arial" w:cs="Arial"/>
          <w:bCs/>
          <w:lang w:eastAsia="pl-PL"/>
        </w:rPr>
        <w:t xml:space="preserve"> </w:t>
      </w:r>
      <w:r w:rsidR="00694177" w:rsidRPr="00694177">
        <w:rPr>
          <w:rFonts w:ascii="Arial" w:eastAsia="Times New Roman" w:hAnsi="Arial" w:cs="Arial"/>
          <w:bCs/>
          <w:lang w:eastAsia="pl-PL"/>
        </w:rPr>
        <w:t>koca</w:t>
      </w:r>
      <w:r w:rsidR="00011247" w:rsidRPr="00694177">
        <w:rPr>
          <w:rFonts w:ascii="Arial" w:eastAsia="Times New Roman" w:hAnsi="Arial" w:cs="Arial"/>
          <w:bCs/>
          <w:lang w:eastAsia="pl-PL"/>
        </w:rPr>
        <w:t xml:space="preserve">  zgodnego z WDTT </w:t>
      </w:r>
      <w:r w:rsidR="00694177" w:rsidRPr="00694177">
        <w:rPr>
          <w:rFonts w:ascii="Arial" w:eastAsia="Times New Roman" w:hAnsi="Arial" w:cs="Arial"/>
          <w:bCs/>
          <w:lang w:eastAsia="pl-PL"/>
        </w:rPr>
        <w:t>721</w:t>
      </w:r>
      <w:r w:rsidR="006A71F2" w:rsidRPr="00694177">
        <w:rPr>
          <w:rFonts w:ascii="Arial" w:eastAsia="Times New Roman" w:hAnsi="Arial" w:cs="Arial"/>
          <w:bCs/>
          <w:lang w:eastAsia="pl-PL"/>
        </w:rPr>
        <w:t>/MON i wzorem PUiW  (z datą wystawienia późniejsz</w:t>
      </w:r>
      <w:r w:rsidR="009538D8" w:rsidRPr="00694177">
        <w:rPr>
          <w:rFonts w:ascii="Arial" w:eastAsia="Times New Roman" w:hAnsi="Arial" w:cs="Arial"/>
          <w:bCs/>
          <w:lang w:eastAsia="pl-PL"/>
        </w:rPr>
        <w:t xml:space="preserve">ą od daty zatwierdzenia WDTT </w:t>
      </w:r>
      <w:r w:rsidR="00694177" w:rsidRPr="00694177">
        <w:rPr>
          <w:rFonts w:ascii="Arial" w:eastAsia="Times New Roman" w:hAnsi="Arial" w:cs="Arial"/>
          <w:bCs/>
          <w:lang w:eastAsia="pl-PL"/>
        </w:rPr>
        <w:t>721</w:t>
      </w:r>
      <w:r w:rsidR="006A71F2" w:rsidRPr="00694177">
        <w:rPr>
          <w:rFonts w:ascii="Arial" w:eastAsia="Times New Roman" w:hAnsi="Arial" w:cs="Arial"/>
          <w:bCs/>
          <w:lang w:eastAsia="pl-PL"/>
        </w:rPr>
        <w:t>/MON przez Komendanta Wojskowego Ośrodka Badawczo – Wdrożeniowego Służby Mundurowej) wydanego przez podmiot uprawnio</w:t>
      </w:r>
      <w:r w:rsidR="009A036F" w:rsidRPr="00694177">
        <w:rPr>
          <w:rFonts w:ascii="Arial" w:eastAsia="Times New Roman" w:hAnsi="Arial" w:cs="Arial"/>
          <w:bCs/>
          <w:lang w:eastAsia="pl-PL"/>
        </w:rPr>
        <w:t xml:space="preserve">ny do kontroli jakości (WOBWSM </w:t>
      </w:r>
      <w:r w:rsidR="006A71F2" w:rsidRPr="00694177">
        <w:rPr>
          <w:rFonts w:ascii="Arial" w:eastAsia="Times New Roman" w:hAnsi="Arial" w:cs="Arial"/>
          <w:bCs/>
          <w:lang w:eastAsia="pl-PL"/>
        </w:rPr>
        <w:t>w Łodzi) potwierdzającego, iż oferowany przedmiot zamówienia odpowiada określonym przez Zamawiającego specyfikacjom technicznym.</w:t>
      </w:r>
    </w:p>
    <w:p w:rsidR="006A71F2" w:rsidRPr="00487DAB" w:rsidRDefault="006A71F2" w:rsidP="006A71F2">
      <w:pPr>
        <w:pStyle w:val="Tekstpodstawowy"/>
        <w:widowControl w:val="0"/>
        <w:spacing w:after="0" w:line="240" w:lineRule="auto"/>
        <w:ind w:left="1276" w:hanging="142"/>
        <w:jc w:val="both"/>
        <w:rPr>
          <w:rFonts w:ascii="Arial" w:eastAsia="Times New Roman" w:hAnsi="Arial" w:cs="Arial"/>
          <w:color w:val="FF0000"/>
          <w:lang w:eastAsia="pl-PL"/>
        </w:rPr>
      </w:pPr>
    </w:p>
    <w:p w:rsidR="00694177" w:rsidRPr="00694177" w:rsidRDefault="00694177" w:rsidP="00694177">
      <w:pPr>
        <w:autoSpaceDE w:val="0"/>
        <w:autoSpaceDN w:val="0"/>
        <w:adjustRightInd w:val="0"/>
        <w:spacing w:after="0" w:line="240" w:lineRule="auto"/>
        <w:ind w:left="851" w:firstLine="0"/>
        <w:rPr>
          <w:rFonts w:ascii="Arial" w:hAnsi="Arial" w:cs="Arial"/>
          <w:i/>
          <w:iCs/>
          <w:snapToGrid w:val="0"/>
          <w:color w:val="auto"/>
          <w:sz w:val="22"/>
        </w:rPr>
      </w:pPr>
      <w:r w:rsidRPr="00694177">
        <w:rPr>
          <w:rFonts w:ascii="Arial" w:hAnsi="Arial" w:cs="Arial"/>
          <w:i/>
          <w:iCs/>
          <w:snapToGrid w:val="0"/>
          <w:color w:val="auto"/>
          <w:sz w:val="22"/>
        </w:rPr>
        <w:t xml:space="preserve">Wydawanie zaświadczeń realizowane jest przez WOBWSM zgodnie z „Instrukcją oceny </w:t>
      </w:r>
      <w:r w:rsidRPr="00694177">
        <w:rPr>
          <w:rFonts w:ascii="Arial" w:hAnsi="Arial" w:cs="Arial"/>
          <w:i/>
          <w:iCs/>
          <w:snapToGrid w:val="0"/>
          <w:color w:val="auto"/>
          <w:sz w:val="22"/>
        </w:rPr>
        <w:br/>
        <w:t>i potwierdzania zgodności zakładowych wzorów z zatwierdzonymi wojskowymi dokumentacjami oraz wzorami przedmiotów umundurowania i wyekwipowania”, dostępną na stronie internetowej WOBWSM:</w:t>
      </w:r>
    </w:p>
    <w:p w:rsidR="003656DE" w:rsidRPr="00694177" w:rsidRDefault="00693731" w:rsidP="00694177">
      <w:pPr>
        <w:autoSpaceDE w:val="0"/>
        <w:autoSpaceDN w:val="0"/>
        <w:adjustRightInd w:val="0"/>
        <w:spacing w:after="0" w:line="240" w:lineRule="auto"/>
        <w:ind w:left="851" w:firstLine="0"/>
        <w:rPr>
          <w:rFonts w:ascii="Arial" w:eastAsia="Calibri" w:hAnsi="Arial" w:cs="Arial"/>
          <w:i/>
          <w:iCs/>
          <w:snapToGrid w:val="0"/>
          <w:color w:val="auto"/>
          <w:sz w:val="22"/>
          <w:lang w:eastAsia="en-US"/>
        </w:rPr>
      </w:pPr>
      <w:hyperlink r:id="rId13" w:history="1">
        <w:r w:rsidR="00694177" w:rsidRPr="00694177">
          <w:rPr>
            <w:rFonts w:ascii="Arial" w:eastAsia="Calibri" w:hAnsi="Arial" w:cs="Arial"/>
            <w:i/>
            <w:iCs/>
            <w:snapToGrid w:val="0"/>
            <w:color w:val="auto"/>
            <w:sz w:val="22"/>
            <w:u w:val="single"/>
            <w:lang w:eastAsia="en-US"/>
          </w:rPr>
          <w:t>https://wobwsm.wp.mil.pl/u/Instrukcja_oceny_i_potwierdzania_wzorow_zak_adowych_PUiW_2019.pdf</w:t>
        </w:r>
      </w:hyperlink>
      <w:r w:rsidR="00694177" w:rsidRPr="00694177">
        <w:rPr>
          <w:rFonts w:ascii="Arial" w:eastAsia="Calibri" w:hAnsi="Arial" w:cs="Arial"/>
          <w:i/>
          <w:iCs/>
          <w:snapToGrid w:val="0"/>
          <w:color w:val="auto"/>
          <w:sz w:val="22"/>
          <w:lang w:eastAsia="en-US"/>
        </w:rPr>
        <w:t>, w terminie 16 dni roboczych od dnia złożenia stosownego wniosku.</w:t>
      </w:r>
    </w:p>
    <w:p w:rsidR="00570781" w:rsidRPr="00487DAB" w:rsidRDefault="00570781" w:rsidP="00005B7F">
      <w:pPr>
        <w:pStyle w:val="Default"/>
        <w:jc w:val="both"/>
        <w:rPr>
          <w:rFonts w:ascii="Arial" w:hAnsi="Arial" w:cs="Arial"/>
          <w:iCs/>
          <w:snapToGrid w:val="0"/>
          <w:color w:val="FF0000"/>
          <w:sz w:val="22"/>
          <w:szCs w:val="22"/>
        </w:rPr>
      </w:pPr>
    </w:p>
    <w:p w:rsidR="009A036F" w:rsidRPr="00694177" w:rsidRDefault="00570781" w:rsidP="009A036F">
      <w:pPr>
        <w:numPr>
          <w:ilvl w:val="0"/>
          <w:numId w:val="5"/>
        </w:numPr>
        <w:spacing w:after="4" w:line="256" w:lineRule="auto"/>
        <w:ind w:hanging="281"/>
        <w:rPr>
          <w:rFonts w:ascii="Arial" w:hAnsi="Arial" w:cs="Arial"/>
          <w:color w:val="auto"/>
          <w:sz w:val="22"/>
        </w:rPr>
      </w:pPr>
      <w:r w:rsidRPr="00694177">
        <w:rPr>
          <w:rFonts w:ascii="Arial" w:hAnsi="Arial" w:cs="Arial"/>
          <w:color w:val="auto"/>
          <w:sz w:val="22"/>
        </w:rPr>
        <w:t xml:space="preserve">W przypadku wskazania przez Wykonawcę dostępności oświadczeń lub dokumentów                    o których mowa w niniejszym rozdziale w formie elektronicznej pod określonymi adresami internetowymi ogólnodostępnych i bezpłatnych baz danych, zamawiający pobiera samodzielnie z tych baz danych wskazane przez wykonawcę oświadczenia lub dokumenty. Jeżeli świadczenia i dokumenty, o których mowa w zdaniu pierwszym są sporządzone </w:t>
      </w:r>
      <w:r w:rsidR="009A036F" w:rsidRPr="00694177">
        <w:rPr>
          <w:rFonts w:ascii="Arial" w:hAnsi="Arial" w:cs="Arial"/>
          <w:color w:val="auto"/>
          <w:sz w:val="22"/>
        </w:rPr>
        <w:br/>
      </w:r>
      <w:r w:rsidRPr="00694177">
        <w:rPr>
          <w:rFonts w:ascii="Arial" w:hAnsi="Arial" w:cs="Arial"/>
          <w:color w:val="auto"/>
          <w:sz w:val="22"/>
        </w:rPr>
        <w:t>w języku obcym wykonawca zobowiązany jest do przedstawienia ich tłumaczenia na język polski.</w:t>
      </w:r>
    </w:p>
    <w:p w:rsidR="009A036F" w:rsidRPr="00694177" w:rsidRDefault="00570781" w:rsidP="006C3CA1">
      <w:pPr>
        <w:numPr>
          <w:ilvl w:val="0"/>
          <w:numId w:val="5"/>
        </w:numPr>
        <w:spacing w:after="4" w:line="240" w:lineRule="auto"/>
        <w:ind w:right="1" w:hanging="281"/>
        <w:rPr>
          <w:rFonts w:ascii="Arial" w:hAnsi="Arial" w:cs="Arial"/>
          <w:color w:val="auto"/>
          <w:sz w:val="22"/>
        </w:rPr>
      </w:pPr>
      <w:r w:rsidRPr="00694177">
        <w:rPr>
          <w:rFonts w:ascii="Arial" w:hAnsi="Arial" w:cs="Arial"/>
          <w:color w:val="auto"/>
          <w:sz w:val="22"/>
        </w:rPr>
        <w:t xml:space="preserve">Jeśli treść informacji przekazanych przez wykonawcę w Jednolitym Europejskim Dokumencie Zamówienia, o którym mowa w punkcie 1 niniejszego rozdziału, odpowiada zakresowi informacji, których zamawiający wymaga poprzez żądanie dokumentów, zamawiający może odstąpić od żądania tych dokumentów od wykonawcy. W takim </w:t>
      </w:r>
      <w:r w:rsidRPr="00694177">
        <w:rPr>
          <w:rFonts w:ascii="Arial" w:hAnsi="Arial" w:cs="Arial"/>
          <w:color w:val="auto"/>
          <w:sz w:val="22"/>
        </w:rPr>
        <w:lastRenderedPageBreak/>
        <w:t>przypadku dowodem spełniania przez wykonawcę warunków udziału w postępowaniu oraz braku podstaw wykluczenia są odpowiednie informacje przekazane przez wykonawcę lub odpowiednio przez podmioty, na których zdolnościach wykonawca polega na zasadach określonych w art. 22a ustawy, w Jednolitym Europejskim Dokumencie Zamówienia.</w:t>
      </w:r>
    </w:p>
    <w:p w:rsidR="00570781" w:rsidRPr="00694177" w:rsidRDefault="00570781" w:rsidP="009A036F">
      <w:pPr>
        <w:numPr>
          <w:ilvl w:val="0"/>
          <w:numId w:val="5"/>
        </w:numPr>
        <w:spacing w:after="4" w:line="240" w:lineRule="auto"/>
        <w:ind w:right="1" w:hanging="281"/>
        <w:rPr>
          <w:rFonts w:ascii="Arial" w:hAnsi="Arial" w:cs="Arial"/>
          <w:color w:val="auto"/>
          <w:sz w:val="22"/>
        </w:rPr>
      </w:pPr>
      <w:r w:rsidRPr="00694177">
        <w:rPr>
          <w:rFonts w:ascii="Arial" w:hAnsi="Arial" w:cs="Arial"/>
          <w:color w:val="auto"/>
          <w:sz w:val="22"/>
        </w:rPr>
        <w:t xml:space="preserve">W zakresie nie uregulowanym SIWZ, zastosowanie mają przepisy Rozporządzenia Ministra Rozwoju z dnia 26 lipca 2016 r. w sprawie rodzajów dokumentów, jakich może żądać zamawiający od wykonawcy w postępowaniu o udzielenie zamówienia  (Dz. U. </w:t>
      </w:r>
      <w:r w:rsidR="009A036F" w:rsidRPr="00694177">
        <w:rPr>
          <w:rFonts w:ascii="Arial" w:hAnsi="Arial" w:cs="Arial"/>
          <w:color w:val="auto"/>
          <w:sz w:val="22"/>
        </w:rPr>
        <w:br/>
      </w:r>
      <w:r w:rsidRPr="00694177">
        <w:rPr>
          <w:rFonts w:ascii="Arial" w:hAnsi="Arial" w:cs="Arial"/>
          <w:color w:val="auto"/>
          <w:sz w:val="22"/>
        </w:rPr>
        <w:t xml:space="preserve">z 2016 r., poz. 1126 z późn. zm.).  </w:t>
      </w:r>
    </w:p>
    <w:p w:rsidR="00570781" w:rsidRPr="00694177" w:rsidRDefault="00570781" w:rsidP="00570781">
      <w:pPr>
        <w:spacing w:after="88" w:line="259" w:lineRule="auto"/>
        <w:ind w:left="545" w:firstLine="0"/>
        <w:jc w:val="left"/>
        <w:rPr>
          <w:rFonts w:ascii="Arial" w:hAnsi="Arial" w:cs="Arial"/>
          <w:color w:val="auto"/>
          <w:sz w:val="22"/>
        </w:rPr>
      </w:pPr>
      <w:r w:rsidRPr="00694177">
        <w:rPr>
          <w:rFonts w:ascii="Arial" w:hAnsi="Arial" w:cs="Arial"/>
          <w:color w:val="auto"/>
          <w:sz w:val="22"/>
        </w:rPr>
        <w:t xml:space="preserve"> </w:t>
      </w:r>
    </w:p>
    <w:p w:rsidR="00570781" w:rsidRPr="00694177" w:rsidRDefault="00570781" w:rsidP="005F54DC">
      <w:pPr>
        <w:pStyle w:val="Nagwek1"/>
        <w:tabs>
          <w:tab w:val="left" w:pos="142"/>
          <w:tab w:val="left" w:pos="709"/>
          <w:tab w:val="center" w:pos="3582"/>
        </w:tabs>
        <w:ind w:left="0" w:firstLine="0"/>
        <w:jc w:val="left"/>
        <w:rPr>
          <w:rFonts w:ascii="Arial" w:hAnsi="Arial" w:cs="Arial"/>
          <w:color w:val="auto"/>
          <w:sz w:val="22"/>
        </w:rPr>
      </w:pPr>
      <w:r w:rsidRPr="00694177">
        <w:rPr>
          <w:rFonts w:ascii="Arial" w:hAnsi="Arial" w:cs="Arial"/>
          <w:color w:val="auto"/>
          <w:sz w:val="22"/>
          <w:u w:val="none"/>
        </w:rPr>
        <w:t>VII.</w:t>
      </w:r>
      <w:r w:rsidR="00FE2E04" w:rsidRPr="00694177">
        <w:rPr>
          <w:rFonts w:ascii="Arial" w:eastAsia="Arial" w:hAnsi="Arial" w:cs="Arial"/>
          <w:color w:val="auto"/>
          <w:sz w:val="22"/>
          <w:u w:val="none"/>
        </w:rPr>
        <w:t xml:space="preserve"> </w:t>
      </w:r>
      <w:r w:rsidRPr="00694177">
        <w:rPr>
          <w:rFonts w:ascii="Arial" w:hAnsi="Arial" w:cs="Arial"/>
          <w:color w:val="auto"/>
          <w:sz w:val="22"/>
        </w:rPr>
        <w:t>Wspólne ubieganie się Wykonawców o zamówienia</w:t>
      </w:r>
      <w:r w:rsidRPr="00694177">
        <w:rPr>
          <w:rFonts w:ascii="Arial" w:hAnsi="Arial" w:cs="Arial"/>
          <w:color w:val="auto"/>
          <w:sz w:val="22"/>
          <w:u w:val="none"/>
        </w:rPr>
        <w:t xml:space="preserve"> </w:t>
      </w:r>
    </w:p>
    <w:p w:rsidR="00570781" w:rsidRPr="00694177" w:rsidRDefault="00570781" w:rsidP="00603752">
      <w:pPr>
        <w:numPr>
          <w:ilvl w:val="0"/>
          <w:numId w:val="9"/>
        </w:numPr>
        <w:spacing w:after="0" w:line="240" w:lineRule="auto"/>
        <w:ind w:left="709" w:hanging="283"/>
        <w:rPr>
          <w:rFonts w:ascii="Arial" w:hAnsi="Arial" w:cs="Arial"/>
          <w:color w:val="auto"/>
          <w:sz w:val="22"/>
        </w:rPr>
      </w:pPr>
      <w:r w:rsidRPr="00694177">
        <w:rPr>
          <w:rFonts w:ascii="Arial" w:hAnsi="Arial" w:cs="Arial"/>
          <w:color w:val="auto"/>
          <w:sz w:val="22"/>
        </w:rPr>
        <w:t>Wykonawcy mogą wspólnie ubiegać się o udzielenie zamówienia. Ustanawiają wówczas pełnomocnika (w przypadk</w:t>
      </w:r>
      <w:r w:rsidR="009A036F" w:rsidRPr="00694177">
        <w:rPr>
          <w:rFonts w:ascii="Arial" w:hAnsi="Arial" w:cs="Arial"/>
          <w:color w:val="auto"/>
          <w:sz w:val="22"/>
        </w:rPr>
        <w:t xml:space="preserve">u konsorcjum może to być jeden </w:t>
      </w:r>
      <w:r w:rsidRPr="00694177">
        <w:rPr>
          <w:rFonts w:ascii="Arial" w:hAnsi="Arial" w:cs="Arial"/>
          <w:color w:val="auto"/>
          <w:sz w:val="22"/>
        </w:rPr>
        <w:t>z konsorcjantów tzw. Lider konsorcjum lub osoba trzecia nie związana z żadnym  z konsorcjantów) do repr</w:t>
      </w:r>
      <w:r w:rsidR="00620E38" w:rsidRPr="00694177">
        <w:rPr>
          <w:rFonts w:ascii="Arial" w:hAnsi="Arial" w:cs="Arial"/>
          <w:color w:val="auto"/>
          <w:sz w:val="22"/>
        </w:rPr>
        <w:t xml:space="preserve">ezentowania ich w postępowaniu </w:t>
      </w:r>
      <w:r w:rsidRPr="00694177">
        <w:rPr>
          <w:rFonts w:ascii="Arial" w:hAnsi="Arial" w:cs="Arial"/>
          <w:color w:val="auto"/>
          <w:sz w:val="22"/>
        </w:rPr>
        <w:t xml:space="preserve">oraz do zawarcia umowy w sprawie zamówienia publicznego. Wykonawcy, którzy ubiegają się wspólnie  o zamówienie, zobowiązani są przedłożyć wraz </w:t>
      </w:r>
      <w:r w:rsidR="009A036F" w:rsidRPr="00694177">
        <w:rPr>
          <w:rFonts w:ascii="Arial" w:hAnsi="Arial" w:cs="Arial"/>
          <w:color w:val="auto"/>
          <w:sz w:val="22"/>
        </w:rPr>
        <w:br/>
        <w:t xml:space="preserve">z </w:t>
      </w:r>
      <w:r w:rsidRPr="00694177">
        <w:rPr>
          <w:rFonts w:ascii="Arial" w:hAnsi="Arial" w:cs="Arial"/>
          <w:color w:val="auto"/>
          <w:sz w:val="22"/>
        </w:rPr>
        <w:t xml:space="preserve">ofertą pełnomocnictwo wszystkich stron, w którym ustanowią pełnomocnika do reprezentowania ich w postępowaniu  o udzielenie zamówienia albo reprezentowania </w:t>
      </w:r>
      <w:r w:rsidR="009A036F" w:rsidRPr="00694177">
        <w:rPr>
          <w:rFonts w:ascii="Arial" w:hAnsi="Arial" w:cs="Arial"/>
          <w:color w:val="auto"/>
          <w:sz w:val="22"/>
        </w:rPr>
        <w:t xml:space="preserve">                    </w:t>
      </w:r>
      <w:r w:rsidRPr="00694177">
        <w:rPr>
          <w:rFonts w:ascii="Arial" w:hAnsi="Arial" w:cs="Arial"/>
          <w:color w:val="auto"/>
          <w:sz w:val="22"/>
        </w:rPr>
        <w:t xml:space="preserve">w postępowaniu i zawarcia umowy. </w:t>
      </w:r>
    </w:p>
    <w:p w:rsidR="00570781" w:rsidRPr="00694177" w:rsidRDefault="00570781" w:rsidP="00603752">
      <w:pPr>
        <w:pStyle w:val="Akapitzlist"/>
        <w:numPr>
          <w:ilvl w:val="0"/>
          <w:numId w:val="35"/>
        </w:numPr>
        <w:ind w:left="993" w:hanging="284"/>
        <w:jc w:val="both"/>
        <w:rPr>
          <w:rFonts w:ascii="Arial" w:hAnsi="Arial" w:cs="Arial"/>
          <w:sz w:val="22"/>
          <w:szCs w:val="22"/>
        </w:rPr>
      </w:pPr>
      <w:r w:rsidRPr="00694177">
        <w:rPr>
          <w:rFonts w:ascii="Arial" w:hAnsi="Arial" w:cs="Arial"/>
          <w:i/>
          <w:sz w:val="22"/>
          <w:szCs w:val="22"/>
        </w:rPr>
        <w:t xml:space="preserve">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 </w:t>
      </w:r>
    </w:p>
    <w:p w:rsidR="00570781" w:rsidRPr="00694177" w:rsidRDefault="00570781" w:rsidP="00603752">
      <w:pPr>
        <w:numPr>
          <w:ilvl w:val="0"/>
          <w:numId w:val="9"/>
        </w:numPr>
        <w:spacing w:after="0" w:line="240" w:lineRule="auto"/>
        <w:ind w:left="709" w:hanging="283"/>
        <w:rPr>
          <w:rFonts w:ascii="Arial" w:hAnsi="Arial" w:cs="Arial"/>
          <w:color w:val="auto"/>
          <w:sz w:val="22"/>
          <w:u w:val="single"/>
        </w:rPr>
      </w:pPr>
      <w:r w:rsidRPr="00694177">
        <w:rPr>
          <w:rFonts w:ascii="Arial" w:hAnsi="Arial" w:cs="Arial"/>
          <w:color w:val="auto"/>
          <w:sz w:val="22"/>
          <w:u w:val="single"/>
        </w:rPr>
        <w:t xml:space="preserve">Jeżeli oferta Wykonawców, o których mowa powyżej, zostanie wybrana, Zamawiający zastrzega możliwość żądania przed zawarciem umowy w sprawie zamówienia publicznego, przedłożenia umowy regulującej współpracę tych Wykonawców.   </w:t>
      </w:r>
    </w:p>
    <w:p w:rsidR="00570781" w:rsidRPr="00487DAB" w:rsidRDefault="00570781" w:rsidP="00570781">
      <w:pPr>
        <w:spacing w:after="0" w:line="259" w:lineRule="auto"/>
        <w:ind w:left="1265" w:firstLine="0"/>
        <w:jc w:val="left"/>
        <w:rPr>
          <w:rFonts w:ascii="Arial" w:hAnsi="Arial" w:cs="Arial"/>
          <w:color w:val="FF0000"/>
          <w:sz w:val="22"/>
        </w:rPr>
      </w:pPr>
      <w:r w:rsidRPr="00487DAB">
        <w:rPr>
          <w:rFonts w:ascii="Arial" w:hAnsi="Arial" w:cs="Arial"/>
          <w:color w:val="FF0000"/>
          <w:sz w:val="22"/>
        </w:rPr>
        <w:t xml:space="preserve"> </w:t>
      </w:r>
    </w:p>
    <w:p w:rsidR="00570781" w:rsidRPr="00694177" w:rsidRDefault="00570781" w:rsidP="00570781">
      <w:pPr>
        <w:pStyle w:val="Nagwek1"/>
        <w:tabs>
          <w:tab w:val="center" w:pos="3130"/>
        </w:tabs>
        <w:ind w:left="0" w:firstLine="0"/>
        <w:jc w:val="left"/>
        <w:rPr>
          <w:rFonts w:ascii="Arial" w:hAnsi="Arial" w:cs="Arial"/>
          <w:color w:val="auto"/>
          <w:sz w:val="22"/>
        </w:rPr>
      </w:pPr>
      <w:r w:rsidRPr="00694177">
        <w:rPr>
          <w:rFonts w:ascii="Arial" w:hAnsi="Arial" w:cs="Arial"/>
          <w:color w:val="auto"/>
          <w:sz w:val="22"/>
          <w:u w:val="none"/>
        </w:rPr>
        <w:t>VIII.</w:t>
      </w:r>
      <w:r w:rsidR="005F54DC" w:rsidRPr="00694177">
        <w:rPr>
          <w:rFonts w:ascii="Arial" w:eastAsia="Arial" w:hAnsi="Arial" w:cs="Arial"/>
          <w:color w:val="auto"/>
          <w:sz w:val="22"/>
          <w:u w:val="none"/>
        </w:rPr>
        <w:t xml:space="preserve"> </w:t>
      </w:r>
      <w:r w:rsidRPr="00694177">
        <w:rPr>
          <w:rFonts w:ascii="Arial" w:hAnsi="Arial" w:cs="Arial"/>
          <w:color w:val="auto"/>
          <w:sz w:val="22"/>
        </w:rPr>
        <w:t>Poleganie na zasobach podmiotu trzeciego</w:t>
      </w:r>
      <w:r w:rsidRPr="00694177">
        <w:rPr>
          <w:rFonts w:ascii="Arial" w:hAnsi="Arial" w:cs="Arial"/>
          <w:color w:val="auto"/>
          <w:sz w:val="22"/>
          <w:u w:val="none"/>
        </w:rPr>
        <w:t xml:space="preserve"> </w:t>
      </w:r>
    </w:p>
    <w:p w:rsidR="00570781" w:rsidRPr="00694177" w:rsidRDefault="00570781" w:rsidP="00603752">
      <w:pPr>
        <w:numPr>
          <w:ilvl w:val="0"/>
          <w:numId w:val="10"/>
        </w:numPr>
        <w:spacing w:line="240" w:lineRule="auto"/>
        <w:ind w:left="709" w:right="1" w:hanging="283"/>
        <w:rPr>
          <w:rFonts w:ascii="Arial" w:hAnsi="Arial" w:cs="Arial"/>
          <w:color w:val="auto"/>
          <w:sz w:val="22"/>
        </w:rPr>
      </w:pPr>
      <w:r w:rsidRPr="00694177">
        <w:rPr>
          <w:rFonts w:ascii="Arial" w:hAnsi="Arial" w:cs="Arial"/>
          <w:color w:val="auto"/>
          <w:sz w:val="22"/>
        </w:rPr>
        <w:t xml:space="preserve">Wykonawca może w celu potwierdzenia spełniania warunków udziału w postępowaniu, </w:t>
      </w:r>
      <w:r w:rsidR="009A036F" w:rsidRPr="00694177">
        <w:rPr>
          <w:rFonts w:ascii="Arial" w:hAnsi="Arial" w:cs="Arial"/>
          <w:color w:val="auto"/>
          <w:sz w:val="22"/>
        </w:rPr>
        <w:t xml:space="preserve">                   </w:t>
      </w:r>
      <w:r w:rsidRPr="00694177">
        <w:rPr>
          <w:rFonts w:ascii="Arial" w:hAnsi="Arial" w:cs="Arial"/>
          <w:color w:val="auto"/>
          <w:sz w:val="22"/>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70781" w:rsidRPr="00694177" w:rsidRDefault="00570781" w:rsidP="00603752">
      <w:pPr>
        <w:numPr>
          <w:ilvl w:val="0"/>
          <w:numId w:val="10"/>
        </w:numPr>
        <w:spacing w:after="0" w:line="240" w:lineRule="auto"/>
        <w:ind w:left="709" w:hanging="284"/>
        <w:rPr>
          <w:rFonts w:ascii="Arial" w:hAnsi="Arial" w:cs="Arial"/>
          <w:color w:val="auto"/>
          <w:sz w:val="22"/>
        </w:rPr>
      </w:pPr>
      <w:r w:rsidRPr="00694177">
        <w:rPr>
          <w:rFonts w:ascii="Arial" w:hAnsi="Arial" w:cs="Arial"/>
          <w:color w:val="auto"/>
          <w:sz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70781" w:rsidRPr="00694177" w:rsidRDefault="00570781" w:rsidP="00603752">
      <w:pPr>
        <w:numPr>
          <w:ilvl w:val="0"/>
          <w:numId w:val="10"/>
        </w:numPr>
        <w:spacing w:after="0" w:line="240" w:lineRule="auto"/>
        <w:ind w:left="709" w:hanging="284"/>
        <w:rPr>
          <w:rFonts w:ascii="Arial" w:hAnsi="Arial" w:cs="Arial"/>
          <w:color w:val="auto"/>
          <w:sz w:val="22"/>
        </w:rPr>
      </w:pPr>
      <w:r w:rsidRPr="00694177">
        <w:rPr>
          <w:rFonts w:ascii="Arial" w:hAnsi="Arial" w:cs="Arial"/>
          <w:color w:val="auto"/>
          <w:sz w:val="22"/>
        </w:rPr>
        <w:t xml:space="preserve">W przypadku, gdy wykonawca, w celu potwierdzenia spełniania warunków udziału </w:t>
      </w:r>
      <w:r w:rsidR="009A036F" w:rsidRPr="00694177">
        <w:rPr>
          <w:rFonts w:ascii="Arial" w:hAnsi="Arial" w:cs="Arial"/>
          <w:color w:val="auto"/>
          <w:sz w:val="22"/>
        </w:rPr>
        <w:br/>
      </w:r>
      <w:r w:rsidRPr="00694177">
        <w:rPr>
          <w:rFonts w:ascii="Arial" w:hAnsi="Arial" w:cs="Arial"/>
          <w:color w:val="auto"/>
          <w:sz w:val="22"/>
        </w:rPr>
        <w:t>w postępowaniu będzie powoływał się na zasoby innego podmiotu zamawiający będzie badał, czy nie zachodzą wobec takiego podmiotu podstawy wykluczenia  w rozdziale V SIWZ. Wykonawca, który powołuje się na zasoby innych podmiotów,  w celu wykazania braku istnienia wobec nich podstaw wyk</w:t>
      </w:r>
      <w:r w:rsidR="005F54DC" w:rsidRPr="00694177">
        <w:rPr>
          <w:rFonts w:ascii="Arial" w:hAnsi="Arial" w:cs="Arial"/>
          <w:color w:val="auto"/>
          <w:sz w:val="22"/>
        </w:rPr>
        <w:t xml:space="preserve">luczenia oraz spełnienia – </w:t>
      </w:r>
      <w:r w:rsidRPr="00694177">
        <w:rPr>
          <w:rFonts w:ascii="Arial" w:hAnsi="Arial" w:cs="Arial"/>
          <w:color w:val="auto"/>
          <w:sz w:val="22"/>
        </w:rPr>
        <w:t xml:space="preserve">w zakresie, w jakim powołuje się na ich zasoby składa także oświadczenie,  o którym mowa w rozdz. IV pkt 1 niniejszej SIWZ dotyczące tych podmiotów </w:t>
      </w:r>
      <w:r w:rsidRPr="00694177">
        <w:rPr>
          <w:rFonts w:ascii="Arial" w:hAnsi="Arial" w:cs="Arial"/>
          <w:color w:val="auto"/>
          <w:sz w:val="22"/>
          <w:u w:val="single" w:color="000000"/>
        </w:rPr>
        <w:t>oraz na</w:t>
      </w:r>
      <w:r w:rsidRPr="00694177">
        <w:rPr>
          <w:rFonts w:ascii="Arial" w:hAnsi="Arial" w:cs="Arial"/>
          <w:color w:val="auto"/>
          <w:sz w:val="22"/>
        </w:rPr>
        <w:t xml:space="preserve"> </w:t>
      </w:r>
      <w:r w:rsidRPr="00694177">
        <w:rPr>
          <w:rFonts w:ascii="Arial" w:hAnsi="Arial" w:cs="Arial"/>
          <w:color w:val="auto"/>
          <w:sz w:val="22"/>
          <w:u w:val="single" w:color="000000"/>
        </w:rPr>
        <w:t>wezwanie Zamawiającego dokumenty określone w rozdziale VI pkt 3</w:t>
      </w:r>
      <w:r w:rsidR="002438DC" w:rsidRPr="00694177">
        <w:rPr>
          <w:rFonts w:ascii="Arial" w:hAnsi="Arial" w:cs="Arial"/>
          <w:color w:val="auto"/>
          <w:sz w:val="22"/>
          <w:u w:val="single" w:color="000000"/>
        </w:rPr>
        <w:t>, ppkt. 1)</w:t>
      </w:r>
      <w:r w:rsidRPr="00694177">
        <w:rPr>
          <w:rFonts w:ascii="Arial" w:hAnsi="Arial" w:cs="Arial"/>
          <w:color w:val="auto"/>
          <w:sz w:val="22"/>
          <w:u w:val="single" w:color="000000"/>
        </w:rPr>
        <w:t xml:space="preserve"> lit. od a) do g).</w:t>
      </w:r>
      <w:r w:rsidRPr="00694177">
        <w:rPr>
          <w:rFonts w:ascii="Arial" w:hAnsi="Arial" w:cs="Arial"/>
          <w:color w:val="auto"/>
          <w:sz w:val="22"/>
        </w:rPr>
        <w:t xml:space="preserve"> </w:t>
      </w:r>
    </w:p>
    <w:p w:rsidR="00570781" w:rsidRPr="00487DAB" w:rsidRDefault="00570781" w:rsidP="00570781">
      <w:pPr>
        <w:spacing w:after="23" w:line="259" w:lineRule="auto"/>
        <w:ind w:left="1253" w:firstLine="0"/>
        <w:jc w:val="left"/>
        <w:rPr>
          <w:rFonts w:ascii="Arial" w:hAnsi="Arial" w:cs="Arial"/>
          <w:color w:val="FF0000"/>
          <w:sz w:val="22"/>
        </w:rPr>
      </w:pPr>
      <w:r w:rsidRPr="00487DAB">
        <w:rPr>
          <w:rFonts w:ascii="Arial" w:hAnsi="Arial" w:cs="Arial"/>
          <w:color w:val="FF0000"/>
          <w:sz w:val="22"/>
        </w:rPr>
        <w:t xml:space="preserve"> </w:t>
      </w:r>
    </w:p>
    <w:p w:rsidR="00570781" w:rsidRPr="00694177" w:rsidRDefault="00570781" w:rsidP="005F54DC">
      <w:pPr>
        <w:spacing w:after="222" w:line="256" w:lineRule="auto"/>
        <w:ind w:left="567" w:firstLine="0"/>
        <w:rPr>
          <w:rFonts w:ascii="Arial" w:hAnsi="Arial" w:cs="Arial"/>
          <w:color w:val="auto"/>
          <w:sz w:val="22"/>
        </w:rPr>
      </w:pPr>
      <w:r w:rsidRPr="00694177">
        <w:rPr>
          <w:rFonts w:ascii="Arial" w:hAnsi="Arial" w:cs="Arial"/>
          <w:color w:val="auto"/>
          <w:sz w:val="22"/>
          <w:u w:val="single" w:color="000000"/>
        </w:rPr>
        <w:t>UWAGA: Kwestię polegania na zasobie podmiotu trzeciego reguluje szczegółowo</w:t>
      </w:r>
      <w:r w:rsidRPr="00694177">
        <w:rPr>
          <w:rFonts w:ascii="Arial" w:hAnsi="Arial" w:cs="Arial"/>
          <w:color w:val="auto"/>
          <w:sz w:val="22"/>
        </w:rPr>
        <w:t xml:space="preserve">  </w:t>
      </w:r>
      <w:r w:rsidRPr="00694177">
        <w:rPr>
          <w:rFonts w:ascii="Arial" w:hAnsi="Arial" w:cs="Arial"/>
          <w:color w:val="auto"/>
          <w:sz w:val="22"/>
          <w:u w:val="single" w:color="000000"/>
        </w:rPr>
        <w:t>art. 22a ust. 1-6 ustawy Pzp.</w:t>
      </w:r>
      <w:r w:rsidRPr="00694177">
        <w:rPr>
          <w:rFonts w:ascii="Arial" w:hAnsi="Arial" w:cs="Arial"/>
          <w:color w:val="auto"/>
          <w:sz w:val="22"/>
        </w:rPr>
        <w:t xml:space="preserve"> </w:t>
      </w:r>
    </w:p>
    <w:p w:rsidR="00570781" w:rsidRPr="00694177" w:rsidRDefault="00570781" w:rsidP="00570781">
      <w:pPr>
        <w:pStyle w:val="Nagwek1"/>
        <w:tabs>
          <w:tab w:val="center" w:pos="523"/>
          <w:tab w:val="center" w:pos="1772"/>
        </w:tabs>
        <w:ind w:left="0" w:firstLine="0"/>
        <w:jc w:val="left"/>
        <w:rPr>
          <w:rFonts w:ascii="Arial" w:hAnsi="Arial" w:cs="Arial"/>
          <w:color w:val="auto"/>
          <w:sz w:val="22"/>
        </w:rPr>
      </w:pPr>
      <w:r w:rsidRPr="00694177">
        <w:rPr>
          <w:rFonts w:ascii="Arial" w:hAnsi="Arial" w:cs="Arial"/>
          <w:color w:val="auto"/>
          <w:sz w:val="22"/>
          <w:u w:val="none"/>
        </w:rPr>
        <w:t>IX.</w:t>
      </w:r>
      <w:r w:rsidRPr="00694177">
        <w:rPr>
          <w:rFonts w:ascii="Arial" w:eastAsia="Arial" w:hAnsi="Arial" w:cs="Arial"/>
          <w:color w:val="auto"/>
          <w:sz w:val="22"/>
          <w:u w:val="none"/>
        </w:rPr>
        <w:t xml:space="preserve"> </w:t>
      </w:r>
      <w:r w:rsidRPr="00694177">
        <w:rPr>
          <w:rFonts w:ascii="Arial" w:eastAsia="Arial" w:hAnsi="Arial" w:cs="Arial"/>
          <w:color w:val="auto"/>
          <w:sz w:val="22"/>
          <w:u w:val="none"/>
        </w:rPr>
        <w:tab/>
      </w:r>
      <w:r w:rsidRPr="00694177">
        <w:rPr>
          <w:rFonts w:ascii="Arial" w:hAnsi="Arial" w:cs="Arial"/>
          <w:color w:val="auto"/>
          <w:sz w:val="22"/>
        </w:rPr>
        <w:t>Podwykonawcy</w:t>
      </w:r>
      <w:r w:rsidRPr="00694177">
        <w:rPr>
          <w:rFonts w:ascii="Arial" w:hAnsi="Arial" w:cs="Arial"/>
          <w:color w:val="auto"/>
          <w:sz w:val="22"/>
          <w:u w:val="none"/>
        </w:rPr>
        <w:t xml:space="preserve"> </w:t>
      </w:r>
    </w:p>
    <w:p w:rsidR="00570781" w:rsidRPr="00694177" w:rsidRDefault="00570781" w:rsidP="00603752">
      <w:pPr>
        <w:pStyle w:val="Tekstpodstawowy2"/>
        <w:numPr>
          <w:ilvl w:val="0"/>
          <w:numId w:val="38"/>
        </w:numPr>
        <w:suppressAutoHyphens/>
        <w:spacing w:after="0" w:line="240" w:lineRule="auto"/>
        <w:ind w:left="709" w:hanging="283"/>
        <w:jc w:val="both"/>
        <w:rPr>
          <w:rFonts w:ascii="Arial" w:hAnsi="Arial" w:cs="Arial"/>
        </w:rPr>
      </w:pPr>
      <w:r w:rsidRPr="00694177">
        <w:rPr>
          <w:rFonts w:ascii="Arial" w:hAnsi="Arial" w:cs="Arial"/>
        </w:rPr>
        <w:t>Zamawiający</w:t>
      </w:r>
      <w:r w:rsidR="002438DC" w:rsidRPr="00694177">
        <w:rPr>
          <w:rFonts w:ascii="Arial" w:hAnsi="Arial" w:cs="Arial"/>
        </w:rPr>
        <w:t xml:space="preserve"> </w:t>
      </w:r>
      <w:r w:rsidRPr="00694177">
        <w:rPr>
          <w:rFonts w:ascii="Arial" w:hAnsi="Arial" w:cs="Arial"/>
        </w:rPr>
        <w:t>dopuszcza możliwość powierzenia przez wykonawcę wykonania części zamówienia podwykonawcy/-com.</w:t>
      </w:r>
      <w:r w:rsidR="002438DC" w:rsidRPr="00694177">
        <w:rPr>
          <w:rFonts w:ascii="Arial" w:eastAsia="Times New Roman" w:hAnsi="Arial" w:cs="Arial"/>
          <w:sz w:val="24"/>
          <w:lang w:eastAsia="pl-PL"/>
        </w:rPr>
        <w:t xml:space="preserve"> </w:t>
      </w:r>
      <w:r w:rsidR="002438DC" w:rsidRPr="00694177">
        <w:rPr>
          <w:rFonts w:ascii="Arial" w:eastAsia="Times New Roman" w:hAnsi="Arial" w:cs="Arial"/>
          <w:lang w:eastAsia="pl-PL"/>
        </w:rPr>
        <w:t>Z</w:t>
      </w:r>
      <w:r w:rsidR="002438DC" w:rsidRPr="00694177">
        <w:rPr>
          <w:rFonts w:ascii="Arial" w:hAnsi="Arial" w:cs="Arial"/>
        </w:rPr>
        <w:t>godnie z art. 36a ustawy Pzp</w:t>
      </w:r>
      <w:r w:rsidRPr="00694177">
        <w:rPr>
          <w:rFonts w:ascii="Arial" w:hAnsi="Arial" w:cs="Arial"/>
        </w:rPr>
        <w:t xml:space="preserve"> </w:t>
      </w:r>
      <w:r w:rsidR="002438DC" w:rsidRPr="00694177">
        <w:rPr>
          <w:rFonts w:ascii="Arial" w:hAnsi="Arial" w:cs="Arial"/>
        </w:rPr>
        <w:t xml:space="preserve">Wykonawca może powierzyć podwykonawcy wykonanie jedynie </w:t>
      </w:r>
      <w:r w:rsidR="002438DC" w:rsidRPr="00694177">
        <w:rPr>
          <w:rFonts w:ascii="Arial" w:hAnsi="Arial" w:cs="Arial"/>
          <w:b/>
          <w:u w:val="single"/>
        </w:rPr>
        <w:t>części zamówienia</w:t>
      </w:r>
      <w:r w:rsidR="002438DC" w:rsidRPr="00694177">
        <w:rPr>
          <w:rFonts w:ascii="Arial" w:hAnsi="Arial" w:cs="Arial"/>
        </w:rPr>
        <w:t>.</w:t>
      </w:r>
    </w:p>
    <w:p w:rsidR="00570781" w:rsidRPr="00694177" w:rsidRDefault="00570781" w:rsidP="00603752">
      <w:pPr>
        <w:pStyle w:val="Tekstpodstawowy2"/>
        <w:numPr>
          <w:ilvl w:val="0"/>
          <w:numId w:val="38"/>
        </w:numPr>
        <w:suppressAutoHyphens/>
        <w:spacing w:after="0" w:line="240" w:lineRule="auto"/>
        <w:ind w:left="709" w:hanging="283"/>
        <w:jc w:val="both"/>
        <w:rPr>
          <w:rFonts w:ascii="Arial" w:hAnsi="Arial" w:cs="Arial"/>
        </w:rPr>
      </w:pPr>
      <w:r w:rsidRPr="00694177">
        <w:rPr>
          <w:rFonts w:ascii="Arial" w:hAnsi="Arial" w:cs="Arial"/>
        </w:rPr>
        <w:t xml:space="preserve">W przypadku, gdy wykonawca zamierza powierzyć wykonanie części zamówienia podwykonawcy/-com, zamawiający żąda zamieszczenia przez wykonawcę w druku Oferta informacji o przewidywanym w ramach danego zadania podwykonawstwie oraz wskazania </w:t>
      </w:r>
      <w:r w:rsidRPr="00694177">
        <w:rPr>
          <w:rFonts w:ascii="Arial" w:hAnsi="Arial" w:cs="Arial"/>
        </w:rPr>
        <w:lastRenderedPageBreak/>
        <w:t xml:space="preserve">części zamówienia (zakresu czynności), których wykonanie w ramach danego zadania wykonawca zamierza powierzyć podwykonawcy/-com i o ile jest to wiadome, podania nazw/firm podwykonawcy/-ców (również w JEDZ część II sekcja D). </w:t>
      </w:r>
    </w:p>
    <w:p w:rsidR="00570781" w:rsidRPr="00694177" w:rsidRDefault="00570781" w:rsidP="00603752">
      <w:pPr>
        <w:pStyle w:val="Tekstpodstawowy2"/>
        <w:numPr>
          <w:ilvl w:val="0"/>
          <w:numId w:val="38"/>
        </w:numPr>
        <w:suppressAutoHyphens/>
        <w:spacing w:after="0" w:line="240" w:lineRule="auto"/>
        <w:ind w:left="709" w:hanging="283"/>
        <w:jc w:val="both"/>
        <w:rPr>
          <w:rFonts w:ascii="Arial" w:hAnsi="Arial" w:cs="Arial"/>
        </w:rPr>
      </w:pPr>
      <w:r w:rsidRPr="00694177">
        <w:rPr>
          <w:rFonts w:ascii="Arial" w:hAnsi="Arial" w:cs="Arial"/>
        </w:rPr>
        <w:t xml:space="preserve">Wykonawca, który zamierza powierzyć podwykonawcom część zamówienia, w celu wykazania braku istnienia wobec nich podstaw wykluczenia, składa  wraz z ofertą oświadczenie JEDZ tych podwykonawców (podwykonawca wypełnia JEDZ tylko </w:t>
      </w:r>
      <w:r w:rsidRPr="00694177">
        <w:rPr>
          <w:rFonts w:ascii="Arial" w:hAnsi="Arial" w:cs="Arial"/>
        </w:rPr>
        <w:br/>
        <w:t xml:space="preserve">w zakresie Części II i III). </w:t>
      </w:r>
      <w:r w:rsidRPr="00694177">
        <w:rPr>
          <w:rFonts w:ascii="Arial" w:hAnsi="Arial" w:cs="Arial"/>
          <w:u w:val="single"/>
        </w:rPr>
        <w:t>Na wezwanie Zamawiającego wykonawca składa także dokumenty o których mowa w rozdz. VI pkt 3 od a) do g) niniejszej SIWZ dotyczące tych podwykonawców</w:t>
      </w:r>
      <w:r w:rsidRPr="00694177">
        <w:rPr>
          <w:rFonts w:ascii="Arial" w:hAnsi="Arial" w:cs="Arial"/>
        </w:rPr>
        <w:t>.</w:t>
      </w:r>
    </w:p>
    <w:p w:rsidR="00570781" w:rsidRPr="00694177" w:rsidRDefault="00570781" w:rsidP="00603752">
      <w:pPr>
        <w:pStyle w:val="Tekstpodstawowy2"/>
        <w:numPr>
          <w:ilvl w:val="0"/>
          <w:numId w:val="38"/>
        </w:numPr>
        <w:suppressAutoHyphens/>
        <w:spacing w:after="0" w:line="240" w:lineRule="auto"/>
        <w:ind w:left="709" w:hanging="283"/>
        <w:jc w:val="both"/>
        <w:rPr>
          <w:rFonts w:ascii="Arial" w:hAnsi="Arial" w:cs="Arial"/>
        </w:rPr>
      </w:pPr>
      <w:r w:rsidRPr="00694177">
        <w:rPr>
          <w:rFonts w:ascii="Arial" w:hAnsi="Arial" w:cs="Arial"/>
        </w:rPr>
        <w:t xml:space="preserve">Powierzenie wykonania części zamówienia podwykonawcom nie zwalnia Wykonawcy </w:t>
      </w:r>
      <w:r w:rsidRPr="00694177">
        <w:rPr>
          <w:rFonts w:ascii="Arial" w:hAnsi="Arial" w:cs="Arial"/>
        </w:rPr>
        <w:br/>
        <w:t>z odpowiedzialności za należyte wykonanie tego zamówienia.</w:t>
      </w:r>
    </w:p>
    <w:p w:rsidR="00570781" w:rsidRPr="00487DAB" w:rsidRDefault="00570781" w:rsidP="004F6FBB">
      <w:pPr>
        <w:spacing w:after="0" w:line="240" w:lineRule="auto"/>
        <w:ind w:left="1253" w:firstLine="0"/>
        <w:jc w:val="left"/>
        <w:rPr>
          <w:rFonts w:ascii="Arial" w:hAnsi="Arial" w:cs="Arial"/>
          <w:color w:val="FF0000"/>
          <w:sz w:val="22"/>
        </w:rPr>
      </w:pPr>
      <w:r w:rsidRPr="00487DAB">
        <w:rPr>
          <w:rFonts w:ascii="Arial" w:hAnsi="Arial" w:cs="Arial"/>
          <w:color w:val="FF0000"/>
          <w:sz w:val="22"/>
        </w:rPr>
        <w:t xml:space="preserve"> </w:t>
      </w:r>
    </w:p>
    <w:p w:rsidR="00570781" w:rsidRPr="00E3553C" w:rsidRDefault="00570781" w:rsidP="004F6FBB">
      <w:pPr>
        <w:pStyle w:val="Nagwek1"/>
        <w:tabs>
          <w:tab w:val="center" w:pos="570"/>
          <w:tab w:val="center" w:pos="1420"/>
        </w:tabs>
        <w:spacing w:after="0" w:line="240" w:lineRule="auto"/>
        <w:ind w:left="0" w:firstLine="0"/>
        <w:jc w:val="left"/>
        <w:rPr>
          <w:rFonts w:ascii="Arial" w:hAnsi="Arial" w:cs="Arial"/>
          <w:color w:val="auto"/>
          <w:sz w:val="22"/>
        </w:rPr>
      </w:pPr>
      <w:r w:rsidRPr="00E3553C">
        <w:rPr>
          <w:rFonts w:ascii="Arial" w:hAnsi="Arial" w:cs="Arial"/>
          <w:color w:val="auto"/>
          <w:sz w:val="22"/>
          <w:u w:val="none"/>
        </w:rPr>
        <w:t>X.</w:t>
      </w:r>
      <w:r w:rsidRPr="00E3553C">
        <w:rPr>
          <w:rFonts w:ascii="Arial" w:eastAsia="Arial" w:hAnsi="Arial" w:cs="Arial"/>
          <w:color w:val="auto"/>
          <w:sz w:val="22"/>
          <w:u w:val="none"/>
        </w:rPr>
        <w:t xml:space="preserve"> </w:t>
      </w:r>
      <w:r w:rsidRPr="00E3553C">
        <w:rPr>
          <w:rFonts w:ascii="Arial" w:eastAsia="Arial" w:hAnsi="Arial" w:cs="Arial"/>
          <w:color w:val="auto"/>
          <w:sz w:val="22"/>
          <w:u w:val="none"/>
        </w:rPr>
        <w:tab/>
      </w:r>
      <w:r w:rsidRPr="00E3553C">
        <w:rPr>
          <w:rFonts w:ascii="Arial" w:hAnsi="Arial" w:cs="Arial"/>
          <w:color w:val="auto"/>
          <w:sz w:val="22"/>
        </w:rPr>
        <w:t>Wadium</w:t>
      </w:r>
      <w:r w:rsidRPr="00E3553C">
        <w:rPr>
          <w:rFonts w:ascii="Arial" w:hAnsi="Arial" w:cs="Arial"/>
          <w:color w:val="auto"/>
          <w:sz w:val="22"/>
          <w:u w:val="none"/>
        </w:rPr>
        <w:t xml:space="preserve"> </w:t>
      </w:r>
    </w:p>
    <w:p w:rsidR="00570781" w:rsidRPr="00E3553C" w:rsidRDefault="00570781" w:rsidP="00603752">
      <w:pPr>
        <w:numPr>
          <w:ilvl w:val="0"/>
          <w:numId w:val="11"/>
        </w:numPr>
        <w:spacing w:after="0" w:line="240" w:lineRule="auto"/>
        <w:ind w:left="709" w:right="1" w:hanging="283"/>
        <w:rPr>
          <w:rFonts w:ascii="Arial" w:hAnsi="Arial" w:cs="Arial"/>
          <w:color w:val="auto"/>
          <w:sz w:val="22"/>
        </w:rPr>
      </w:pPr>
      <w:r w:rsidRPr="00E3553C">
        <w:rPr>
          <w:rFonts w:ascii="Arial" w:hAnsi="Arial" w:cs="Arial"/>
          <w:color w:val="auto"/>
          <w:sz w:val="22"/>
        </w:rPr>
        <w:t xml:space="preserve">Każdy wykonawca przystępujący do przetargu obowiązany jest wnieść wadium przed upływem terminu składania ofert tj. do dnia </w:t>
      </w:r>
      <w:r w:rsidR="00694177" w:rsidRPr="00E3553C">
        <w:rPr>
          <w:rFonts w:ascii="Arial" w:hAnsi="Arial" w:cs="Arial"/>
          <w:b/>
          <w:color w:val="auto"/>
          <w:sz w:val="22"/>
        </w:rPr>
        <w:t>01.09</w:t>
      </w:r>
      <w:r w:rsidRPr="00E3553C">
        <w:rPr>
          <w:rFonts w:ascii="Arial" w:hAnsi="Arial" w:cs="Arial"/>
          <w:b/>
          <w:color w:val="auto"/>
          <w:sz w:val="22"/>
        </w:rPr>
        <w:t>.2020r. do godz. 8:00:00</w:t>
      </w:r>
      <w:r w:rsidRPr="00E3553C">
        <w:rPr>
          <w:rFonts w:ascii="Arial" w:hAnsi="Arial" w:cs="Arial"/>
          <w:color w:val="auto"/>
          <w:sz w:val="22"/>
        </w:rPr>
        <w:t xml:space="preserve">, </w:t>
      </w:r>
      <w:r w:rsidRPr="00E3553C">
        <w:rPr>
          <w:rFonts w:ascii="Arial" w:hAnsi="Arial" w:cs="Arial"/>
          <w:color w:val="auto"/>
          <w:sz w:val="22"/>
        </w:rPr>
        <w:br/>
        <w:t>w wysokości</w:t>
      </w:r>
      <w:r w:rsidRPr="00E3553C">
        <w:rPr>
          <w:rFonts w:ascii="Arial" w:hAnsi="Arial" w:cs="Arial"/>
          <w:b/>
          <w:color w:val="auto"/>
          <w:sz w:val="22"/>
        </w:rPr>
        <w:t xml:space="preserve">: </w:t>
      </w:r>
    </w:p>
    <w:p w:rsidR="00570781" w:rsidRPr="00E3553C" w:rsidRDefault="005F54DC" w:rsidP="004F6FBB">
      <w:pPr>
        <w:pStyle w:val="Akapitzlist"/>
        <w:tabs>
          <w:tab w:val="left" w:pos="567"/>
        </w:tabs>
        <w:ind w:left="1253" w:hanging="544"/>
        <w:rPr>
          <w:rFonts w:ascii="Arial" w:hAnsi="Arial" w:cs="Arial"/>
          <w:bCs/>
          <w:iCs/>
          <w:sz w:val="22"/>
          <w:szCs w:val="22"/>
        </w:rPr>
      </w:pPr>
      <w:r w:rsidRPr="00E3553C">
        <w:rPr>
          <w:rFonts w:ascii="Arial" w:hAnsi="Arial" w:cs="Arial"/>
          <w:bCs/>
          <w:iCs/>
          <w:sz w:val="22"/>
          <w:szCs w:val="22"/>
        </w:rPr>
        <w:t>dla zadania nr 1</w:t>
      </w:r>
      <w:r w:rsidR="002438DC" w:rsidRPr="00E3553C">
        <w:rPr>
          <w:rFonts w:ascii="Arial" w:hAnsi="Arial" w:cs="Arial"/>
          <w:bCs/>
          <w:iCs/>
          <w:sz w:val="22"/>
          <w:szCs w:val="22"/>
        </w:rPr>
        <w:t xml:space="preserve">: </w:t>
      </w:r>
      <w:r w:rsidR="009A036F" w:rsidRPr="00E3553C">
        <w:rPr>
          <w:rFonts w:ascii="Arial" w:hAnsi="Arial" w:cs="Arial"/>
          <w:bCs/>
          <w:iCs/>
          <w:sz w:val="22"/>
          <w:szCs w:val="22"/>
        </w:rPr>
        <w:t xml:space="preserve">  </w:t>
      </w:r>
      <w:r w:rsidR="00E3553C" w:rsidRPr="00E3553C">
        <w:rPr>
          <w:rFonts w:ascii="Arial" w:hAnsi="Arial" w:cs="Arial"/>
          <w:bCs/>
          <w:iCs/>
          <w:sz w:val="22"/>
          <w:szCs w:val="22"/>
        </w:rPr>
        <w:t>60.300</w:t>
      </w:r>
      <w:r w:rsidR="002438DC" w:rsidRPr="00E3553C">
        <w:rPr>
          <w:rFonts w:ascii="Arial" w:hAnsi="Arial" w:cs="Arial"/>
          <w:bCs/>
          <w:iCs/>
          <w:sz w:val="22"/>
          <w:szCs w:val="22"/>
        </w:rPr>
        <w:t>,00</w:t>
      </w:r>
      <w:r w:rsidR="00570781" w:rsidRPr="00E3553C">
        <w:rPr>
          <w:rFonts w:ascii="Arial" w:hAnsi="Arial" w:cs="Arial"/>
          <w:bCs/>
          <w:iCs/>
          <w:sz w:val="22"/>
          <w:szCs w:val="22"/>
        </w:rPr>
        <w:t xml:space="preserve"> zł</w:t>
      </w:r>
    </w:p>
    <w:p w:rsidR="00570781" w:rsidRPr="00E3553C" w:rsidRDefault="002438DC" w:rsidP="004F6FBB">
      <w:pPr>
        <w:pStyle w:val="Akapitzlist"/>
        <w:tabs>
          <w:tab w:val="left" w:pos="567"/>
        </w:tabs>
        <w:ind w:left="1253" w:hanging="544"/>
        <w:rPr>
          <w:rFonts w:ascii="Arial" w:hAnsi="Arial" w:cs="Arial"/>
          <w:bCs/>
          <w:iCs/>
          <w:sz w:val="22"/>
          <w:szCs w:val="22"/>
        </w:rPr>
      </w:pPr>
      <w:r w:rsidRPr="00E3553C">
        <w:rPr>
          <w:rFonts w:ascii="Arial" w:hAnsi="Arial" w:cs="Arial"/>
          <w:bCs/>
          <w:iCs/>
          <w:sz w:val="22"/>
          <w:szCs w:val="22"/>
        </w:rPr>
        <w:t xml:space="preserve">dla zadania nr 2: </w:t>
      </w:r>
      <w:r w:rsidR="009A036F" w:rsidRPr="00E3553C">
        <w:rPr>
          <w:rFonts w:ascii="Arial" w:hAnsi="Arial" w:cs="Arial"/>
          <w:bCs/>
          <w:iCs/>
          <w:sz w:val="22"/>
          <w:szCs w:val="22"/>
        </w:rPr>
        <w:t xml:space="preserve">  </w:t>
      </w:r>
      <w:r w:rsidR="00E3553C" w:rsidRPr="00E3553C">
        <w:rPr>
          <w:rFonts w:ascii="Arial" w:hAnsi="Arial" w:cs="Arial"/>
          <w:bCs/>
          <w:iCs/>
          <w:sz w:val="22"/>
          <w:szCs w:val="22"/>
        </w:rPr>
        <w:t>60.300,00</w:t>
      </w:r>
      <w:r w:rsidR="00570781" w:rsidRPr="00E3553C">
        <w:rPr>
          <w:rFonts w:ascii="Arial" w:hAnsi="Arial" w:cs="Arial"/>
          <w:bCs/>
          <w:iCs/>
          <w:sz w:val="22"/>
          <w:szCs w:val="22"/>
        </w:rPr>
        <w:t xml:space="preserve"> zł</w:t>
      </w:r>
    </w:p>
    <w:p w:rsidR="00570781" w:rsidRPr="00487DAB" w:rsidRDefault="00570781" w:rsidP="00261835">
      <w:pPr>
        <w:pStyle w:val="Akapitzlist"/>
        <w:tabs>
          <w:tab w:val="left" w:pos="567"/>
        </w:tabs>
        <w:ind w:left="1253"/>
        <w:rPr>
          <w:rFonts w:ascii="Arial" w:hAnsi="Arial" w:cs="Arial"/>
          <w:bCs/>
          <w:iCs/>
          <w:color w:val="FF0000"/>
          <w:sz w:val="22"/>
          <w:szCs w:val="22"/>
        </w:rPr>
      </w:pPr>
    </w:p>
    <w:p w:rsidR="00570781" w:rsidRPr="00E3553C" w:rsidRDefault="00570781" w:rsidP="00603752">
      <w:pPr>
        <w:numPr>
          <w:ilvl w:val="0"/>
          <w:numId w:val="11"/>
        </w:numPr>
        <w:spacing w:after="0" w:line="240" w:lineRule="auto"/>
        <w:ind w:left="709" w:hanging="284"/>
        <w:rPr>
          <w:rFonts w:ascii="Arial" w:hAnsi="Arial" w:cs="Arial"/>
          <w:color w:val="auto"/>
          <w:sz w:val="22"/>
        </w:rPr>
      </w:pPr>
      <w:r w:rsidRPr="00E3553C">
        <w:rPr>
          <w:rFonts w:ascii="Arial" w:hAnsi="Arial" w:cs="Arial"/>
          <w:color w:val="auto"/>
          <w:sz w:val="22"/>
        </w:rPr>
        <w:t xml:space="preserve">Wadium może być wnoszone w jednej lub kilku następujących formach: </w:t>
      </w:r>
    </w:p>
    <w:p w:rsidR="00570781" w:rsidRPr="00E3553C" w:rsidRDefault="00570781" w:rsidP="00603752">
      <w:pPr>
        <w:numPr>
          <w:ilvl w:val="1"/>
          <w:numId w:val="11"/>
        </w:numPr>
        <w:spacing w:after="0" w:line="240" w:lineRule="auto"/>
        <w:ind w:left="993" w:right="1" w:hanging="284"/>
        <w:rPr>
          <w:rFonts w:ascii="Arial" w:hAnsi="Arial" w:cs="Arial"/>
          <w:color w:val="auto"/>
          <w:sz w:val="22"/>
        </w:rPr>
      </w:pPr>
      <w:r w:rsidRPr="00E3553C">
        <w:rPr>
          <w:rFonts w:ascii="Arial" w:hAnsi="Arial" w:cs="Arial"/>
          <w:color w:val="auto"/>
          <w:sz w:val="22"/>
        </w:rPr>
        <w:t xml:space="preserve">w pieniądzu; </w:t>
      </w:r>
    </w:p>
    <w:p w:rsidR="00570781" w:rsidRPr="00E3553C" w:rsidRDefault="00570781" w:rsidP="00603752">
      <w:pPr>
        <w:numPr>
          <w:ilvl w:val="1"/>
          <w:numId w:val="11"/>
        </w:numPr>
        <w:spacing w:after="0" w:line="240" w:lineRule="auto"/>
        <w:ind w:left="993" w:right="1" w:hanging="284"/>
        <w:rPr>
          <w:rFonts w:ascii="Arial" w:hAnsi="Arial" w:cs="Arial"/>
          <w:color w:val="auto"/>
          <w:sz w:val="22"/>
        </w:rPr>
      </w:pPr>
      <w:r w:rsidRPr="00E3553C">
        <w:rPr>
          <w:rFonts w:ascii="Arial" w:hAnsi="Arial" w:cs="Arial"/>
          <w:color w:val="auto"/>
          <w:sz w:val="22"/>
        </w:rPr>
        <w:t xml:space="preserve">poręczeniach bankowych lub poręczeniach spółdzielczej kasy oszczędnościowo- kredytowej, z tym że poręczenie kasy jest zawsze poręczeniem pieniężnym; </w:t>
      </w:r>
    </w:p>
    <w:p w:rsidR="00570781" w:rsidRPr="00E3553C" w:rsidRDefault="00570781" w:rsidP="00603752">
      <w:pPr>
        <w:numPr>
          <w:ilvl w:val="1"/>
          <w:numId w:val="11"/>
        </w:numPr>
        <w:spacing w:after="0" w:line="240" w:lineRule="auto"/>
        <w:ind w:left="993" w:right="1" w:hanging="284"/>
        <w:rPr>
          <w:rFonts w:ascii="Arial" w:hAnsi="Arial" w:cs="Arial"/>
          <w:color w:val="auto"/>
          <w:sz w:val="22"/>
        </w:rPr>
      </w:pPr>
      <w:r w:rsidRPr="00E3553C">
        <w:rPr>
          <w:rFonts w:ascii="Arial" w:hAnsi="Arial" w:cs="Arial"/>
          <w:color w:val="auto"/>
          <w:sz w:val="22"/>
        </w:rPr>
        <w:t xml:space="preserve">gwarancjach bankowych; </w:t>
      </w:r>
    </w:p>
    <w:p w:rsidR="00570781" w:rsidRPr="00E3553C" w:rsidRDefault="00570781" w:rsidP="00603752">
      <w:pPr>
        <w:numPr>
          <w:ilvl w:val="1"/>
          <w:numId w:val="11"/>
        </w:numPr>
        <w:spacing w:after="0" w:line="240" w:lineRule="auto"/>
        <w:ind w:left="993" w:right="1" w:hanging="284"/>
        <w:rPr>
          <w:rFonts w:ascii="Arial" w:hAnsi="Arial" w:cs="Arial"/>
          <w:color w:val="auto"/>
          <w:sz w:val="22"/>
        </w:rPr>
      </w:pPr>
      <w:r w:rsidRPr="00E3553C">
        <w:rPr>
          <w:rFonts w:ascii="Arial" w:hAnsi="Arial" w:cs="Arial"/>
          <w:color w:val="auto"/>
          <w:sz w:val="22"/>
        </w:rPr>
        <w:t xml:space="preserve">gwarancjach ubezpieczeniowych; </w:t>
      </w:r>
    </w:p>
    <w:p w:rsidR="00570781" w:rsidRPr="00E3553C" w:rsidRDefault="00570781" w:rsidP="00603752">
      <w:pPr>
        <w:numPr>
          <w:ilvl w:val="1"/>
          <w:numId w:val="11"/>
        </w:numPr>
        <w:spacing w:after="0" w:line="240" w:lineRule="auto"/>
        <w:ind w:left="993" w:right="1" w:hanging="284"/>
        <w:rPr>
          <w:rFonts w:ascii="Arial" w:hAnsi="Arial" w:cs="Arial"/>
          <w:color w:val="auto"/>
          <w:sz w:val="22"/>
        </w:rPr>
      </w:pPr>
      <w:r w:rsidRPr="00E3553C">
        <w:rPr>
          <w:rFonts w:ascii="Arial" w:hAnsi="Arial" w:cs="Arial"/>
          <w:color w:val="auto"/>
          <w:sz w:val="22"/>
        </w:rPr>
        <w:t xml:space="preserve">poręczeniach udzielanych przez podmioty, o których mowa w art. 6b ust. 5 pkt 2 ustawy z dnia 9 listopada 2000 r. o utworzeniu Polskiej Agencji Rozwoju </w:t>
      </w:r>
    </w:p>
    <w:p w:rsidR="00570781" w:rsidRPr="00E3553C" w:rsidRDefault="00570781" w:rsidP="004F6FBB">
      <w:pPr>
        <w:spacing w:after="0" w:line="240" w:lineRule="auto"/>
        <w:ind w:left="1548" w:hanging="839"/>
        <w:rPr>
          <w:rFonts w:ascii="Arial" w:hAnsi="Arial" w:cs="Arial"/>
          <w:color w:val="auto"/>
          <w:sz w:val="22"/>
        </w:rPr>
      </w:pPr>
      <w:r w:rsidRPr="00E3553C">
        <w:rPr>
          <w:rFonts w:ascii="Arial" w:hAnsi="Arial" w:cs="Arial"/>
          <w:color w:val="auto"/>
          <w:sz w:val="22"/>
        </w:rPr>
        <w:t xml:space="preserve">Przedsiębiorczości (Dz.U. z 2014 r., poz.1804 oraz 2015 r., poz. 978 i 1240). </w:t>
      </w:r>
    </w:p>
    <w:p w:rsidR="0074790D" w:rsidRPr="00E3553C" w:rsidRDefault="00570781" w:rsidP="00603752">
      <w:pPr>
        <w:numPr>
          <w:ilvl w:val="0"/>
          <w:numId w:val="11"/>
        </w:numPr>
        <w:spacing w:after="0" w:line="240" w:lineRule="auto"/>
        <w:ind w:left="709" w:right="1" w:hanging="283"/>
        <w:rPr>
          <w:rFonts w:ascii="Arial" w:hAnsi="Arial" w:cs="Arial"/>
          <w:color w:val="auto"/>
          <w:sz w:val="22"/>
        </w:rPr>
      </w:pPr>
      <w:r w:rsidRPr="00E3553C">
        <w:rPr>
          <w:rFonts w:ascii="Arial" w:hAnsi="Arial" w:cs="Arial"/>
          <w:color w:val="auto"/>
          <w:sz w:val="22"/>
        </w:rPr>
        <w:t>Wadium, wnoszone w pieniądzu wyko</w:t>
      </w:r>
      <w:r w:rsidR="00620E38" w:rsidRPr="00E3553C">
        <w:rPr>
          <w:rFonts w:ascii="Arial" w:hAnsi="Arial" w:cs="Arial"/>
          <w:color w:val="auto"/>
          <w:sz w:val="22"/>
        </w:rPr>
        <w:t>nawca wpłaca przelewem na konto</w:t>
      </w:r>
      <w:r w:rsidRPr="00E3553C">
        <w:rPr>
          <w:rFonts w:ascii="Arial" w:hAnsi="Arial" w:cs="Arial"/>
          <w:color w:val="auto"/>
          <w:sz w:val="22"/>
        </w:rPr>
        <w:t xml:space="preserve"> 3 Regionalnej Bazy Logistycznej w Krakowie nr: </w:t>
      </w:r>
    </w:p>
    <w:p w:rsidR="00570781" w:rsidRPr="00E3553C" w:rsidRDefault="00570781" w:rsidP="00570781">
      <w:pPr>
        <w:spacing w:after="9" w:line="266" w:lineRule="auto"/>
        <w:ind w:left="831" w:right="287"/>
        <w:jc w:val="center"/>
        <w:rPr>
          <w:rFonts w:ascii="Arial" w:hAnsi="Arial" w:cs="Arial"/>
          <w:color w:val="auto"/>
          <w:sz w:val="22"/>
        </w:rPr>
      </w:pPr>
      <w:r w:rsidRPr="00E3553C">
        <w:rPr>
          <w:rFonts w:ascii="Arial" w:hAnsi="Arial" w:cs="Arial"/>
          <w:b/>
          <w:color w:val="auto"/>
          <w:sz w:val="22"/>
        </w:rPr>
        <w:t xml:space="preserve">Bank NBP O/O KRAKÓW </w:t>
      </w:r>
    </w:p>
    <w:p w:rsidR="00570781" w:rsidRPr="00E3553C" w:rsidRDefault="00570781" w:rsidP="00570781">
      <w:pPr>
        <w:spacing w:after="136" w:line="259" w:lineRule="auto"/>
        <w:ind w:left="813" w:firstLine="0"/>
        <w:rPr>
          <w:rFonts w:ascii="Arial" w:hAnsi="Arial" w:cs="Arial"/>
          <w:color w:val="auto"/>
          <w:sz w:val="22"/>
        </w:rPr>
      </w:pPr>
      <w:r w:rsidRPr="00E3553C">
        <w:rPr>
          <w:rFonts w:ascii="Arial" w:hAnsi="Arial" w:cs="Arial"/>
          <w:b/>
          <w:i/>
          <w:color w:val="auto"/>
          <w:sz w:val="22"/>
        </w:rPr>
        <w:t xml:space="preserve">                                  Nr konta: 36 1010 1270 0052 1013 9120 1000 </w:t>
      </w:r>
    </w:p>
    <w:p w:rsidR="00570781" w:rsidRPr="00E3553C" w:rsidRDefault="00570781" w:rsidP="00570781">
      <w:pPr>
        <w:spacing w:after="55" w:line="266" w:lineRule="auto"/>
        <w:ind w:left="831" w:right="283"/>
        <w:jc w:val="center"/>
        <w:rPr>
          <w:rFonts w:ascii="Arial" w:hAnsi="Arial" w:cs="Arial"/>
          <w:color w:val="auto"/>
          <w:sz w:val="22"/>
        </w:rPr>
      </w:pPr>
      <w:r w:rsidRPr="00E3553C">
        <w:rPr>
          <w:rFonts w:ascii="Arial" w:hAnsi="Arial" w:cs="Arial"/>
          <w:b/>
          <w:color w:val="auto"/>
          <w:sz w:val="22"/>
        </w:rPr>
        <w:t xml:space="preserve">z dopiskiem:  </w:t>
      </w:r>
    </w:p>
    <w:p w:rsidR="00E3553C" w:rsidRPr="00E3553C" w:rsidRDefault="00570781" w:rsidP="00570781">
      <w:pPr>
        <w:pStyle w:val="Tekstpodstawowywcity3"/>
        <w:tabs>
          <w:tab w:val="left" w:pos="851"/>
          <w:tab w:val="left" w:pos="3544"/>
          <w:tab w:val="left" w:pos="3686"/>
        </w:tabs>
        <w:spacing w:after="0" w:line="240" w:lineRule="auto"/>
        <w:ind w:left="709"/>
        <w:jc w:val="center"/>
        <w:rPr>
          <w:rFonts w:ascii="Arial" w:hAnsi="Arial" w:cs="Arial"/>
          <w:b/>
          <w:sz w:val="22"/>
          <w:szCs w:val="22"/>
        </w:rPr>
      </w:pPr>
      <w:r w:rsidRPr="00E3553C">
        <w:rPr>
          <w:rFonts w:ascii="Arial" w:hAnsi="Arial" w:cs="Arial"/>
          <w:b/>
          <w:sz w:val="22"/>
          <w:szCs w:val="22"/>
        </w:rPr>
        <w:t>„wadium – w postępowaniu na dostawę</w:t>
      </w:r>
      <w:r w:rsidR="00051C55" w:rsidRPr="00E3553C">
        <w:rPr>
          <w:rFonts w:ascii="Arial" w:hAnsi="Arial" w:cs="Arial"/>
          <w:b/>
          <w:sz w:val="22"/>
          <w:szCs w:val="22"/>
        </w:rPr>
        <w:t xml:space="preserve"> </w:t>
      </w:r>
      <w:r w:rsidR="00E3553C" w:rsidRPr="00E3553C">
        <w:rPr>
          <w:rFonts w:ascii="Arial" w:hAnsi="Arial" w:cs="Arial"/>
          <w:b/>
          <w:sz w:val="22"/>
          <w:szCs w:val="22"/>
        </w:rPr>
        <w:t>PUiW – koc</w:t>
      </w:r>
    </w:p>
    <w:p w:rsidR="00570781" w:rsidRPr="00E3553C" w:rsidRDefault="002438DC" w:rsidP="00570781">
      <w:pPr>
        <w:pStyle w:val="Tekstpodstawowywcity3"/>
        <w:tabs>
          <w:tab w:val="left" w:pos="851"/>
          <w:tab w:val="left" w:pos="3544"/>
          <w:tab w:val="left" w:pos="3686"/>
        </w:tabs>
        <w:spacing w:after="0" w:line="240" w:lineRule="auto"/>
        <w:ind w:left="709"/>
        <w:jc w:val="center"/>
        <w:rPr>
          <w:rFonts w:ascii="Arial" w:hAnsi="Arial" w:cs="Arial"/>
          <w:b/>
          <w:sz w:val="22"/>
          <w:szCs w:val="22"/>
        </w:rPr>
      </w:pPr>
      <w:r w:rsidRPr="00E3553C">
        <w:rPr>
          <w:rFonts w:ascii="Arial" w:hAnsi="Arial" w:cs="Arial"/>
          <w:b/>
          <w:sz w:val="22"/>
          <w:szCs w:val="22"/>
        </w:rPr>
        <w:t xml:space="preserve"> sprawa nr 1</w:t>
      </w:r>
      <w:r w:rsidR="00E3553C" w:rsidRPr="00E3553C">
        <w:rPr>
          <w:rFonts w:ascii="Arial" w:hAnsi="Arial" w:cs="Arial"/>
          <w:b/>
          <w:sz w:val="22"/>
          <w:szCs w:val="22"/>
        </w:rPr>
        <w:t>35</w:t>
      </w:r>
      <w:r w:rsidR="00570781" w:rsidRPr="00E3553C">
        <w:rPr>
          <w:rFonts w:ascii="Arial" w:hAnsi="Arial" w:cs="Arial"/>
          <w:b/>
          <w:sz w:val="22"/>
          <w:szCs w:val="22"/>
        </w:rPr>
        <w:t>/2020, zadanie nr ……”</w:t>
      </w:r>
    </w:p>
    <w:p w:rsidR="00570781" w:rsidRPr="00487DAB" w:rsidRDefault="00570781" w:rsidP="00570781">
      <w:pPr>
        <w:pStyle w:val="Tekstpodstawowywcity3"/>
        <w:tabs>
          <w:tab w:val="left" w:pos="851"/>
          <w:tab w:val="left" w:pos="3544"/>
          <w:tab w:val="left" w:pos="3686"/>
        </w:tabs>
        <w:spacing w:after="0" w:line="240" w:lineRule="auto"/>
        <w:ind w:left="709"/>
        <w:jc w:val="center"/>
        <w:rPr>
          <w:rFonts w:ascii="Arial" w:hAnsi="Arial" w:cs="Arial"/>
          <w:b/>
          <w:color w:val="FF0000"/>
          <w:sz w:val="22"/>
          <w:szCs w:val="22"/>
        </w:rPr>
      </w:pPr>
    </w:p>
    <w:p w:rsidR="001E7DAD" w:rsidRPr="00E3553C" w:rsidRDefault="00570781" w:rsidP="001E7DAD">
      <w:pPr>
        <w:ind w:left="709" w:right="1" w:firstLine="0"/>
        <w:rPr>
          <w:rFonts w:ascii="Arial" w:hAnsi="Arial" w:cs="Arial"/>
          <w:color w:val="auto"/>
          <w:sz w:val="22"/>
        </w:rPr>
      </w:pPr>
      <w:r w:rsidRPr="00E3553C">
        <w:rPr>
          <w:rFonts w:ascii="Arial" w:hAnsi="Arial" w:cs="Arial"/>
          <w:color w:val="auto"/>
          <w:sz w:val="22"/>
        </w:rPr>
        <w:t xml:space="preserve">Wniesienie wadium w formie pieniężnej uważa się za skuteczne, jeżeli w dniu składania ofert </w:t>
      </w:r>
      <w:r w:rsidRPr="00E3553C">
        <w:rPr>
          <w:rFonts w:ascii="Arial" w:hAnsi="Arial" w:cs="Arial"/>
          <w:color w:val="auto"/>
          <w:sz w:val="22"/>
          <w:u w:val="single" w:color="000000"/>
        </w:rPr>
        <w:t>do godziny</w:t>
      </w:r>
      <w:r w:rsidRPr="00E3553C">
        <w:rPr>
          <w:rFonts w:ascii="Arial" w:hAnsi="Arial" w:cs="Arial"/>
          <w:b/>
          <w:color w:val="auto"/>
          <w:sz w:val="22"/>
          <w:u w:val="single" w:color="000000"/>
        </w:rPr>
        <w:t xml:space="preserve"> 8:00:00 </w:t>
      </w:r>
      <w:r w:rsidRPr="00E3553C">
        <w:rPr>
          <w:rFonts w:ascii="Arial" w:hAnsi="Arial" w:cs="Arial"/>
          <w:color w:val="auto"/>
          <w:sz w:val="22"/>
          <w:u w:val="single" w:color="000000"/>
        </w:rPr>
        <w:t>środki pieniężne znajdują się na rachunku</w:t>
      </w:r>
      <w:r w:rsidRPr="00E3553C">
        <w:rPr>
          <w:rFonts w:ascii="Arial" w:hAnsi="Arial" w:cs="Arial"/>
          <w:color w:val="auto"/>
          <w:sz w:val="22"/>
        </w:rPr>
        <w:t xml:space="preserve"> </w:t>
      </w:r>
      <w:r w:rsidRPr="00E3553C">
        <w:rPr>
          <w:rFonts w:ascii="Arial" w:hAnsi="Arial" w:cs="Arial"/>
          <w:color w:val="auto"/>
          <w:sz w:val="22"/>
          <w:u w:val="single" w:color="000000"/>
        </w:rPr>
        <w:t>bankowym</w:t>
      </w:r>
      <w:r w:rsidRPr="00E3553C">
        <w:rPr>
          <w:rFonts w:ascii="Arial" w:hAnsi="Arial" w:cs="Arial"/>
          <w:color w:val="auto"/>
          <w:sz w:val="22"/>
        </w:rPr>
        <w:t xml:space="preserve"> </w:t>
      </w:r>
      <w:r w:rsidRPr="00E3553C">
        <w:rPr>
          <w:rFonts w:ascii="Arial" w:hAnsi="Arial" w:cs="Arial"/>
          <w:color w:val="auto"/>
          <w:sz w:val="22"/>
          <w:u w:val="single" w:color="000000"/>
        </w:rPr>
        <w:t>Zamawiającego.</w:t>
      </w:r>
      <w:r w:rsidRPr="00E3553C">
        <w:rPr>
          <w:rFonts w:ascii="Arial" w:hAnsi="Arial" w:cs="Arial"/>
          <w:color w:val="auto"/>
          <w:sz w:val="22"/>
        </w:rPr>
        <w:t xml:space="preserve"> </w:t>
      </w:r>
    </w:p>
    <w:p w:rsidR="00570781" w:rsidRPr="00E3553C" w:rsidRDefault="00570781" w:rsidP="001E7DAD">
      <w:pPr>
        <w:ind w:left="709" w:right="1" w:firstLine="0"/>
        <w:rPr>
          <w:rFonts w:ascii="Arial" w:hAnsi="Arial" w:cs="Arial"/>
          <w:color w:val="auto"/>
          <w:sz w:val="22"/>
        </w:rPr>
      </w:pPr>
      <w:r w:rsidRPr="00E3553C">
        <w:rPr>
          <w:rFonts w:ascii="Arial" w:hAnsi="Arial" w:cs="Arial"/>
          <w:color w:val="auto"/>
          <w:sz w:val="22"/>
        </w:rPr>
        <w:t xml:space="preserve"> </w:t>
      </w:r>
    </w:p>
    <w:p w:rsidR="00570781" w:rsidRPr="00E3553C" w:rsidRDefault="00570781" w:rsidP="00603752">
      <w:pPr>
        <w:pStyle w:val="Akapitzlist"/>
        <w:numPr>
          <w:ilvl w:val="0"/>
          <w:numId w:val="11"/>
        </w:numPr>
        <w:spacing w:after="32"/>
        <w:ind w:left="709" w:hanging="283"/>
        <w:jc w:val="both"/>
        <w:rPr>
          <w:rFonts w:ascii="Arial" w:hAnsi="Arial" w:cs="Arial"/>
          <w:sz w:val="22"/>
          <w:szCs w:val="22"/>
        </w:rPr>
      </w:pPr>
      <w:r w:rsidRPr="00E3553C">
        <w:rPr>
          <w:rFonts w:ascii="Arial" w:hAnsi="Arial" w:cs="Arial"/>
          <w:sz w:val="22"/>
          <w:szCs w:val="22"/>
        </w:rPr>
        <w:t xml:space="preserve">W przypadku pozostałych form wnoszenia wadium, oryginały* poręczeń lub gwarancji zapłaty wadium należy składać </w:t>
      </w:r>
      <w:r w:rsidRPr="00E3553C">
        <w:rPr>
          <w:rFonts w:ascii="Arial" w:hAnsi="Arial" w:cs="Arial"/>
          <w:b/>
          <w:sz w:val="22"/>
          <w:szCs w:val="22"/>
        </w:rPr>
        <w:t>w postaci dokumentu elektronicznego</w:t>
      </w:r>
      <w:r w:rsidRPr="00E3553C">
        <w:rPr>
          <w:rFonts w:ascii="Arial" w:hAnsi="Arial" w:cs="Arial"/>
          <w:sz w:val="22"/>
          <w:szCs w:val="22"/>
        </w:rPr>
        <w:t xml:space="preserve"> jako załączni</w:t>
      </w:r>
      <w:r w:rsidR="00164BE9" w:rsidRPr="00E3553C">
        <w:rPr>
          <w:rFonts w:ascii="Arial" w:hAnsi="Arial" w:cs="Arial"/>
          <w:sz w:val="22"/>
          <w:szCs w:val="22"/>
        </w:rPr>
        <w:t>k do oferty.</w:t>
      </w:r>
      <w:r w:rsidRPr="00E3553C">
        <w:rPr>
          <w:rFonts w:ascii="Arial" w:hAnsi="Arial" w:cs="Arial"/>
          <w:sz w:val="22"/>
          <w:szCs w:val="22"/>
        </w:rPr>
        <w:t xml:space="preserve"> W tym przypadku dokument ten musi </w:t>
      </w:r>
      <w:r w:rsidRPr="00E3553C">
        <w:rPr>
          <w:rFonts w:ascii="Arial" w:hAnsi="Arial" w:cs="Arial"/>
          <w:b/>
          <w:sz w:val="22"/>
          <w:szCs w:val="22"/>
        </w:rPr>
        <w:t>zostać podp</w:t>
      </w:r>
      <w:r w:rsidR="00164BE9" w:rsidRPr="00E3553C">
        <w:rPr>
          <w:rFonts w:ascii="Arial" w:hAnsi="Arial" w:cs="Arial"/>
          <w:b/>
          <w:sz w:val="22"/>
          <w:szCs w:val="22"/>
        </w:rPr>
        <w:t xml:space="preserve">isany podpisem elektronicznym </w:t>
      </w:r>
      <w:r w:rsidRPr="00E3553C">
        <w:rPr>
          <w:rFonts w:ascii="Arial" w:hAnsi="Arial" w:cs="Arial"/>
          <w:b/>
          <w:sz w:val="22"/>
          <w:szCs w:val="22"/>
        </w:rPr>
        <w:t xml:space="preserve">z kwalifikowanym certyfikatem przez osoby upoważnione do reprezentowania Gwaranta/Poręczyciela.  </w:t>
      </w:r>
      <w:r w:rsidRPr="00E3553C">
        <w:rPr>
          <w:rFonts w:ascii="Arial" w:hAnsi="Arial" w:cs="Arial"/>
          <w:i/>
          <w:sz w:val="22"/>
        </w:rPr>
        <w:t xml:space="preserve"> </w:t>
      </w:r>
    </w:p>
    <w:p w:rsidR="00570781" w:rsidRPr="00E3553C" w:rsidRDefault="00570781" w:rsidP="00F870B1">
      <w:pPr>
        <w:spacing w:after="48" w:line="240" w:lineRule="auto"/>
        <w:ind w:left="709" w:firstLine="0"/>
        <w:rPr>
          <w:rFonts w:ascii="Arial" w:hAnsi="Arial" w:cs="Arial"/>
          <w:color w:val="auto"/>
          <w:sz w:val="22"/>
        </w:rPr>
      </w:pPr>
      <w:r w:rsidRPr="00E3553C">
        <w:rPr>
          <w:rFonts w:ascii="Arial" w:hAnsi="Arial" w:cs="Arial"/>
          <w:color w:val="auto"/>
          <w:sz w:val="22"/>
        </w:rPr>
        <w:t>*</w:t>
      </w:r>
      <w:r w:rsidRPr="00E3553C">
        <w:rPr>
          <w:rFonts w:ascii="Arial" w:hAnsi="Arial" w:cs="Arial"/>
          <w:i/>
          <w:color w:val="auto"/>
          <w:sz w:val="22"/>
        </w:rPr>
        <w:t xml:space="preserve">pod pojęciem „w oryginale w postaci dokumentu elektronicznego” należy rozumieć dokument (lub oświadczenie) wygenerowany elektronicznie (czyli nie zawierający 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gwaranta dokumentu w formie elektronicznej </w:t>
      </w:r>
      <w:r w:rsidR="00480A07" w:rsidRPr="00E3553C">
        <w:rPr>
          <w:rFonts w:ascii="Arial" w:hAnsi="Arial" w:cs="Arial"/>
          <w:i/>
          <w:color w:val="auto"/>
          <w:sz w:val="22"/>
        </w:rPr>
        <w:br/>
      </w:r>
      <w:r w:rsidRPr="00E3553C">
        <w:rPr>
          <w:rFonts w:ascii="Arial" w:hAnsi="Arial" w:cs="Arial"/>
          <w:i/>
          <w:color w:val="auto"/>
          <w:sz w:val="22"/>
        </w:rPr>
        <w:t xml:space="preserve">i opatrzenia go podpisem kwalifikowanym).  </w:t>
      </w:r>
    </w:p>
    <w:p w:rsidR="001E7DAD" w:rsidRPr="00E3553C" w:rsidRDefault="001E7DAD" w:rsidP="00F870B1">
      <w:pPr>
        <w:spacing w:after="0" w:line="240" w:lineRule="auto"/>
        <w:ind w:left="709"/>
        <w:rPr>
          <w:rFonts w:ascii="Arial" w:eastAsia="Calibri" w:hAnsi="Arial" w:cs="Arial"/>
          <w:i/>
          <w:color w:val="auto"/>
          <w:sz w:val="22"/>
        </w:rPr>
      </w:pPr>
      <w:r w:rsidRPr="00E3553C">
        <w:rPr>
          <w:rFonts w:ascii="Arial" w:eastAsia="Calibri" w:hAnsi="Arial" w:cs="Arial"/>
          <w:i/>
          <w:color w:val="auto"/>
          <w:sz w:val="22"/>
        </w:rPr>
        <w:t xml:space="preserve">Wadium w formie niepieniężnej, należy złożyć przed terminem składania ofert </w:t>
      </w:r>
      <w:r w:rsidRPr="00E3553C">
        <w:rPr>
          <w:rFonts w:ascii="Arial" w:eastAsia="Calibri" w:hAnsi="Arial" w:cs="Arial"/>
          <w:i/>
          <w:color w:val="auto"/>
          <w:sz w:val="22"/>
          <w:u w:val="single"/>
        </w:rPr>
        <w:t>wraz</w:t>
      </w:r>
      <w:r w:rsidRPr="00E3553C">
        <w:rPr>
          <w:rFonts w:ascii="Arial" w:eastAsia="Calibri" w:hAnsi="Arial" w:cs="Arial"/>
          <w:i/>
          <w:color w:val="auto"/>
          <w:sz w:val="22"/>
          <w:u w:val="single"/>
        </w:rPr>
        <w:br/>
        <w:t>z plikami stanowiącymi ofertę</w:t>
      </w:r>
      <w:r w:rsidRPr="00E3553C">
        <w:rPr>
          <w:rFonts w:ascii="Arial" w:eastAsia="Calibri" w:hAnsi="Arial" w:cs="Arial"/>
          <w:i/>
          <w:color w:val="auto"/>
          <w:sz w:val="22"/>
        </w:rPr>
        <w:t>, skompresowane do jednego pliku archiwum (ZIP).</w:t>
      </w:r>
    </w:p>
    <w:p w:rsidR="00480A07" w:rsidRPr="00487DAB" w:rsidRDefault="00480A07" w:rsidP="00F870B1">
      <w:pPr>
        <w:spacing w:after="0" w:line="240" w:lineRule="auto"/>
        <w:ind w:left="709"/>
        <w:rPr>
          <w:rFonts w:ascii="Arial" w:eastAsia="Calibri" w:hAnsi="Arial" w:cs="Arial"/>
          <w:i/>
          <w:color w:val="FF0000"/>
          <w:sz w:val="22"/>
        </w:rPr>
      </w:pPr>
    </w:p>
    <w:p w:rsidR="00570781" w:rsidRPr="00AE1C4A" w:rsidRDefault="00570781" w:rsidP="00603752">
      <w:pPr>
        <w:numPr>
          <w:ilvl w:val="0"/>
          <w:numId w:val="11"/>
        </w:numPr>
        <w:spacing w:after="53" w:line="240" w:lineRule="auto"/>
        <w:ind w:left="709" w:right="1" w:hanging="283"/>
        <w:rPr>
          <w:rFonts w:ascii="Arial" w:hAnsi="Arial" w:cs="Arial"/>
          <w:color w:val="auto"/>
          <w:sz w:val="22"/>
        </w:rPr>
      </w:pPr>
      <w:r w:rsidRPr="00AE1C4A">
        <w:rPr>
          <w:rFonts w:ascii="Arial" w:hAnsi="Arial" w:cs="Arial"/>
          <w:color w:val="auto"/>
          <w:sz w:val="22"/>
        </w:rPr>
        <w:lastRenderedPageBreak/>
        <w:t xml:space="preserve">Zamawiający zwraca wadium wszystkim wykonawcom niezwłocznie po wyborze oferty najkorzystniejszej lub unieważnieniu postępowania, z wyjątkiem wykonawcy którego oferta została wybrana jako najkorzystniejsza, z zastrzeżeniem art. 46 ust. 4a ustawy. </w:t>
      </w:r>
    </w:p>
    <w:p w:rsidR="00570781" w:rsidRPr="00AE1C4A" w:rsidRDefault="00570781" w:rsidP="00603752">
      <w:pPr>
        <w:numPr>
          <w:ilvl w:val="0"/>
          <w:numId w:val="11"/>
        </w:numPr>
        <w:spacing w:after="49" w:line="240" w:lineRule="auto"/>
        <w:ind w:left="709" w:right="1" w:hanging="283"/>
        <w:rPr>
          <w:rFonts w:ascii="Arial" w:hAnsi="Arial" w:cs="Arial"/>
          <w:color w:val="auto"/>
          <w:sz w:val="22"/>
        </w:rPr>
      </w:pPr>
      <w:r w:rsidRPr="00AE1C4A">
        <w:rPr>
          <w:rFonts w:ascii="Arial" w:hAnsi="Arial" w:cs="Arial"/>
          <w:color w:val="auto"/>
          <w:sz w:val="22"/>
        </w:rPr>
        <w:t xml:space="preserve">Zamawiający zwraca niezwłocznie wadium na wniosek wykonawcy, który wycofał ofertę przed upływem terminu składania ofert.  </w:t>
      </w:r>
    </w:p>
    <w:p w:rsidR="00570781" w:rsidRPr="00AE1C4A" w:rsidRDefault="00570781" w:rsidP="00603752">
      <w:pPr>
        <w:numPr>
          <w:ilvl w:val="0"/>
          <w:numId w:val="11"/>
        </w:numPr>
        <w:spacing w:after="40" w:line="240" w:lineRule="auto"/>
        <w:ind w:left="709" w:right="1" w:hanging="283"/>
        <w:rPr>
          <w:rFonts w:ascii="Arial" w:hAnsi="Arial" w:cs="Arial"/>
          <w:color w:val="auto"/>
          <w:sz w:val="22"/>
        </w:rPr>
      </w:pPr>
      <w:r w:rsidRPr="00AE1C4A">
        <w:rPr>
          <w:rFonts w:ascii="Arial" w:hAnsi="Arial" w:cs="Arial"/>
          <w:color w:val="auto"/>
          <w:sz w:val="22"/>
        </w:rPr>
        <w:t xml:space="preserve">Zamawiający żąda ponownego wniesienia wadium przez Wykonawcę, któremu zwrócono wadium po wyborze najkorzystniejszej oferty lub unieważnieniu postępowania, jeżeli </w:t>
      </w:r>
      <w:r w:rsidR="00480A07" w:rsidRPr="00AE1C4A">
        <w:rPr>
          <w:rFonts w:ascii="Arial" w:hAnsi="Arial" w:cs="Arial"/>
          <w:color w:val="auto"/>
          <w:sz w:val="22"/>
        </w:rPr>
        <w:br/>
      </w:r>
      <w:r w:rsidRPr="00AE1C4A">
        <w:rPr>
          <w:rFonts w:ascii="Arial" w:hAnsi="Arial" w:cs="Arial"/>
          <w:color w:val="auto"/>
          <w:sz w:val="22"/>
        </w:rPr>
        <w:t xml:space="preserve">w wyniku rozstrzygnięcia odwołania jego oferta została wybrana jako najkorzystniejsza. Wykonawca wnosi wadium w terminie określonym przez zamawiającego.  </w:t>
      </w:r>
    </w:p>
    <w:p w:rsidR="00570781" w:rsidRPr="00AE1C4A" w:rsidRDefault="00570781" w:rsidP="00603752">
      <w:pPr>
        <w:numPr>
          <w:ilvl w:val="0"/>
          <w:numId w:val="11"/>
        </w:numPr>
        <w:spacing w:after="164" w:line="240" w:lineRule="auto"/>
        <w:ind w:left="709" w:right="1" w:hanging="283"/>
        <w:rPr>
          <w:rFonts w:ascii="Arial" w:hAnsi="Arial" w:cs="Arial"/>
          <w:color w:val="auto"/>
          <w:sz w:val="22"/>
        </w:rPr>
      </w:pPr>
      <w:r w:rsidRPr="00AE1C4A">
        <w:rPr>
          <w:rFonts w:ascii="Arial" w:hAnsi="Arial" w:cs="Arial"/>
          <w:color w:val="auto"/>
          <w:sz w:val="22"/>
        </w:rPr>
        <w:t xml:space="preserve">Zamawiający zatrzymuje lub zwraca wadium zgodnie z art. 46 ustawy Pzp. </w:t>
      </w:r>
      <w:r w:rsidRPr="00AE1C4A">
        <w:rPr>
          <w:rFonts w:ascii="Arial" w:hAnsi="Arial" w:cs="Arial"/>
          <w:b/>
          <w:color w:val="auto"/>
          <w:sz w:val="22"/>
        </w:rPr>
        <w:t>Wadium zostanie zwrócone Wykonawcy na konto z którego zostało wniesione</w:t>
      </w:r>
      <w:r w:rsidRPr="00AE1C4A">
        <w:rPr>
          <w:rFonts w:ascii="Arial" w:hAnsi="Arial" w:cs="Arial"/>
          <w:color w:val="auto"/>
          <w:sz w:val="22"/>
        </w:rPr>
        <w:t>, w innym przypadku wykonawca w odrębnym piśmie wskazuje numer rachunku bankowego, na które zamawiający zwróci wadium.</w:t>
      </w:r>
      <w:r w:rsidRPr="00AE1C4A">
        <w:rPr>
          <w:rFonts w:ascii="Arial" w:hAnsi="Arial" w:cs="Arial"/>
          <w:b/>
          <w:color w:val="auto"/>
          <w:sz w:val="22"/>
        </w:rPr>
        <w:t xml:space="preserve">  </w:t>
      </w:r>
    </w:p>
    <w:p w:rsidR="00570781" w:rsidRPr="00AE1C4A" w:rsidRDefault="00570781" w:rsidP="00F870B1">
      <w:pPr>
        <w:pStyle w:val="Nagwek1"/>
        <w:tabs>
          <w:tab w:val="left" w:pos="426"/>
        </w:tabs>
        <w:spacing w:after="0" w:line="240" w:lineRule="auto"/>
        <w:ind w:left="425" w:hanging="425"/>
        <w:rPr>
          <w:rFonts w:ascii="Arial" w:hAnsi="Arial" w:cs="Arial"/>
          <w:color w:val="auto"/>
          <w:sz w:val="22"/>
        </w:rPr>
      </w:pPr>
      <w:r w:rsidRPr="00AE1C4A">
        <w:rPr>
          <w:rFonts w:ascii="Arial" w:hAnsi="Arial" w:cs="Arial"/>
          <w:color w:val="auto"/>
          <w:sz w:val="22"/>
          <w:u w:val="none"/>
        </w:rPr>
        <w:t>XI.</w:t>
      </w:r>
      <w:r w:rsidRPr="00AE1C4A">
        <w:rPr>
          <w:rFonts w:ascii="Arial" w:eastAsia="Arial" w:hAnsi="Arial" w:cs="Arial"/>
          <w:color w:val="auto"/>
          <w:sz w:val="22"/>
          <w:u w:val="none"/>
        </w:rPr>
        <w:t xml:space="preserve"> </w:t>
      </w:r>
      <w:r w:rsidRPr="00AE1C4A">
        <w:rPr>
          <w:rFonts w:ascii="Arial" w:eastAsia="Arial" w:hAnsi="Arial" w:cs="Arial"/>
          <w:color w:val="auto"/>
          <w:sz w:val="22"/>
          <w:u w:val="none"/>
        </w:rPr>
        <w:tab/>
      </w:r>
      <w:r w:rsidRPr="00AE1C4A">
        <w:rPr>
          <w:rFonts w:ascii="Arial" w:hAnsi="Arial" w:cs="Arial"/>
          <w:color w:val="auto"/>
          <w:sz w:val="22"/>
        </w:rPr>
        <w:t>Informacje o sposobie porozumiewania się zamawiającego z wykonawcami oraz</w:t>
      </w:r>
      <w:r w:rsidRPr="00AE1C4A">
        <w:rPr>
          <w:rFonts w:ascii="Arial" w:hAnsi="Arial" w:cs="Arial"/>
          <w:color w:val="auto"/>
          <w:sz w:val="22"/>
          <w:u w:val="none"/>
        </w:rPr>
        <w:t xml:space="preserve"> </w:t>
      </w:r>
      <w:r w:rsidRPr="00AE1C4A">
        <w:rPr>
          <w:rFonts w:ascii="Arial" w:hAnsi="Arial" w:cs="Arial"/>
          <w:color w:val="auto"/>
          <w:sz w:val="22"/>
        </w:rPr>
        <w:t>przekazywania oświadczeń i dokumentów</w:t>
      </w:r>
      <w:r w:rsidRPr="00AE1C4A">
        <w:rPr>
          <w:rFonts w:ascii="Arial" w:hAnsi="Arial" w:cs="Arial"/>
          <w:color w:val="auto"/>
          <w:sz w:val="22"/>
          <w:u w:val="none"/>
        </w:rPr>
        <w:t xml:space="preserve">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Komunikacja między Wykonawcami a Zamawiającym odbywa się elektronicznie za poś</w:t>
      </w:r>
      <w:r w:rsidR="001E7DAD" w:rsidRPr="00AE1C4A">
        <w:rPr>
          <w:rFonts w:ascii="Arial" w:hAnsi="Arial" w:cs="Arial"/>
          <w:color w:val="auto"/>
          <w:sz w:val="22"/>
        </w:rPr>
        <w:t>rednictwem platformy zakupowej:</w:t>
      </w:r>
      <w:r w:rsidRPr="00AE1C4A">
        <w:rPr>
          <w:rFonts w:ascii="Arial" w:hAnsi="Arial" w:cs="Arial"/>
          <w:color w:val="auto"/>
          <w:sz w:val="22"/>
        </w:rPr>
        <w:t xml:space="preserve"> </w:t>
      </w:r>
      <w:hyperlink r:id="rId14" w:history="1">
        <w:r w:rsidR="001E7DAD" w:rsidRPr="00AE1C4A">
          <w:rPr>
            <w:rStyle w:val="Hipercze"/>
            <w:rFonts w:ascii="Arial" w:hAnsi="Arial" w:cs="Arial"/>
            <w:color w:val="auto"/>
            <w:sz w:val="22"/>
            <w:u w:color="000000"/>
          </w:rPr>
          <w:t>https://platformazakupowa.pl/pn/3rblog</w:t>
        </w:r>
      </w:hyperlink>
      <w:r w:rsidR="001E7DAD" w:rsidRPr="00AE1C4A">
        <w:rPr>
          <w:rFonts w:ascii="Arial" w:hAnsi="Arial" w:cs="Arial"/>
          <w:color w:val="auto"/>
          <w:sz w:val="22"/>
          <w:u w:val="single" w:color="000000"/>
        </w:rPr>
        <w:t xml:space="preserve"> </w:t>
      </w:r>
      <w:r w:rsidRPr="00AE1C4A">
        <w:rPr>
          <w:rFonts w:ascii="Arial" w:hAnsi="Arial" w:cs="Arial"/>
          <w:color w:val="auto"/>
          <w:sz w:val="22"/>
        </w:rPr>
        <w:t xml:space="preserve">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 xml:space="preserve">W sytuacjach awaryjnych w szczególności w przypadku braku działania platformy zakupowej Zamawiający dopuszcza również komunikację za pomocą poczty elektronicznej </w:t>
      </w:r>
      <w:r w:rsidR="00006F14" w:rsidRPr="00AE1C4A">
        <w:rPr>
          <w:rFonts w:ascii="Arial" w:hAnsi="Arial" w:cs="Arial"/>
          <w:color w:val="auto"/>
          <w:sz w:val="22"/>
        </w:rPr>
        <w:br/>
      </w:r>
      <w:r w:rsidRPr="00AE1C4A">
        <w:rPr>
          <w:rFonts w:ascii="Arial" w:hAnsi="Arial" w:cs="Arial"/>
          <w:color w:val="auto"/>
          <w:sz w:val="22"/>
        </w:rPr>
        <w:t xml:space="preserve">(z zastrzeżeniem składania oferty/wniosku o dopuszczenie do udziału w postępowanie, dla których jedynym dopuszczalnym sposobem złożenia jest przesłanie ich za pośrednictwem platformy zakupowej). W takim przypadku wykonawca zobowiązany jest przesłać dokumenty na adres: </w:t>
      </w:r>
      <w:r w:rsidR="00480A07" w:rsidRPr="00AE1C4A">
        <w:rPr>
          <w:rFonts w:ascii="Arial" w:hAnsi="Arial" w:cs="Arial"/>
          <w:color w:val="auto"/>
          <w:sz w:val="22"/>
          <w:u w:val="single" w:color="0000FF"/>
        </w:rPr>
        <w:t>mag.ptak</w:t>
      </w:r>
      <w:r w:rsidRPr="00AE1C4A">
        <w:rPr>
          <w:rFonts w:ascii="Arial" w:hAnsi="Arial" w:cs="Arial"/>
          <w:color w:val="auto"/>
          <w:sz w:val="22"/>
          <w:u w:val="single" w:color="0000FF"/>
        </w:rPr>
        <w:t>@ron.mil.pl</w:t>
      </w:r>
      <w:r w:rsidRPr="00AE1C4A">
        <w:rPr>
          <w:rFonts w:ascii="Arial" w:hAnsi="Arial" w:cs="Arial"/>
          <w:color w:val="auto"/>
          <w:sz w:val="22"/>
        </w:rPr>
        <w:t xml:space="preserve">  </w:t>
      </w:r>
    </w:p>
    <w:p w:rsidR="00570781" w:rsidRPr="00AE1C4A" w:rsidRDefault="00570781" w:rsidP="00603752">
      <w:pPr>
        <w:numPr>
          <w:ilvl w:val="0"/>
          <w:numId w:val="12"/>
        </w:numPr>
        <w:spacing w:line="240" w:lineRule="auto"/>
        <w:ind w:left="709" w:right="1" w:hanging="259"/>
        <w:rPr>
          <w:rFonts w:ascii="Arial" w:hAnsi="Arial" w:cs="Arial"/>
          <w:color w:val="auto"/>
          <w:sz w:val="22"/>
        </w:rPr>
      </w:pPr>
      <w:r w:rsidRPr="00AE1C4A">
        <w:rPr>
          <w:rFonts w:ascii="Arial" w:hAnsi="Arial" w:cs="Arial"/>
          <w:color w:val="auto"/>
          <w:sz w:val="22"/>
        </w:rPr>
        <w:t xml:space="preserve">Zamawiający informuje, że instrukcje korzystania z Platformy Zakupowej dotyczące </w:t>
      </w:r>
      <w:r w:rsidR="00006F14" w:rsidRPr="00AE1C4A">
        <w:rPr>
          <w:rFonts w:ascii="Arial" w:hAnsi="Arial" w:cs="Arial"/>
          <w:color w:val="auto"/>
          <w:sz w:val="22"/>
        </w:rPr>
        <w:br/>
      </w:r>
      <w:r w:rsidRPr="00AE1C4A">
        <w:rPr>
          <w:rFonts w:ascii="Arial" w:hAnsi="Arial" w:cs="Arial"/>
          <w:color w:val="auto"/>
          <w:sz w:val="22"/>
        </w:rPr>
        <w:t xml:space="preserve">w szczególności logowania, pobrania dokumentacji, składania wniosków o wyjaśnienie treści SIWZ, składania ofert oraz innych czynności podejmowanych w niniejszym postępowaniu przy użyciu Platformy Zakupowej znajdują się w zakładce „Instrukcje dla Wykonawców".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 xml:space="preserve">Wymagania techniczne i organizacyjne wysyłania oraz odbierania dokumentów elektronicznych, elektronicznych kopii dokumentów i oświadczeń oraz informacji przekazywanych przy ich użyciu zostały opisane w Regulaminie korzystania z platformy, który znajduje się na stornie internetowej platformy zakupowej.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 xml:space="preserve">W przypadku większych plików Zamawiający zaleca podział pliku na mniejsze paczki np. 150 MB zgodnie z instrukcją pakowania plików.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Dokumenty elektroniczne, oświadczenia lub elektroniczne kopie dokumentów lub oświadczeń składane są przez wykonawcę za pośrednictwem przycisku  „</w:t>
      </w:r>
      <w:r w:rsidRPr="00AE1C4A">
        <w:rPr>
          <w:rFonts w:ascii="Arial" w:hAnsi="Arial" w:cs="Arial"/>
          <w:color w:val="auto"/>
          <w:sz w:val="22"/>
          <w:u w:val="single" w:color="000000"/>
        </w:rPr>
        <w:t>Wyślij wiadomość</w:t>
      </w:r>
      <w:r w:rsidRPr="00AE1C4A">
        <w:rPr>
          <w:rFonts w:ascii="Arial" w:hAnsi="Arial" w:cs="Arial"/>
          <w:color w:val="auto"/>
          <w:sz w:val="22"/>
        </w:rPr>
        <w:t xml:space="preserve">” jako załączniki.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 xml:space="preserve">Wyjaśnienia i zmiany treści SIWZ oraz wszelkie informacje dotyczące przedmiotowego postępowania zamieszczane będą wyłącznie za pośrednictwem platformy zakupowej.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 xml:space="preserve">Wykonawca ma obowiązek sprawdzania informacji zamieszczonych na stronie postępowania na platformie zakupowej.  </w:t>
      </w:r>
    </w:p>
    <w:p w:rsidR="00570781" w:rsidRPr="00AE1C4A" w:rsidRDefault="00570781" w:rsidP="00603752">
      <w:pPr>
        <w:numPr>
          <w:ilvl w:val="0"/>
          <w:numId w:val="12"/>
        </w:numPr>
        <w:spacing w:line="240" w:lineRule="auto"/>
        <w:ind w:left="709" w:right="1" w:hanging="283"/>
        <w:rPr>
          <w:rFonts w:ascii="Arial" w:hAnsi="Arial" w:cs="Arial"/>
          <w:color w:val="auto"/>
          <w:sz w:val="22"/>
        </w:rPr>
      </w:pPr>
      <w:r w:rsidRPr="00AE1C4A">
        <w:rPr>
          <w:rFonts w:ascii="Arial" w:hAnsi="Arial" w:cs="Arial"/>
          <w:color w:val="auto"/>
          <w:sz w:val="22"/>
        </w:rPr>
        <w:t>Składając ofertę zaleca się zaplanowanie złożenia jej z wyprzedzeniem minimum 24h, aby zdążyć w terminie przewidzianym na jej złożenie w przypad</w:t>
      </w:r>
      <w:r w:rsidR="00897AAF" w:rsidRPr="00AE1C4A">
        <w:rPr>
          <w:rFonts w:ascii="Arial" w:hAnsi="Arial" w:cs="Arial"/>
          <w:color w:val="auto"/>
          <w:sz w:val="22"/>
        </w:rPr>
        <w:t xml:space="preserve">ku siły wyższej, jak np. awaria </w:t>
      </w:r>
      <w:hyperlink r:id="rId15">
        <w:r w:rsidRPr="00AE1C4A">
          <w:rPr>
            <w:rFonts w:ascii="Arial" w:hAnsi="Arial" w:cs="Arial"/>
            <w:color w:val="auto"/>
            <w:sz w:val="22"/>
            <w:u w:val="single" w:color="000000"/>
          </w:rPr>
          <w:t>www.platformazakupowa.pl</w:t>
        </w:r>
      </w:hyperlink>
      <w:r w:rsidR="00897AAF" w:rsidRPr="00AE1C4A">
        <w:rPr>
          <w:color w:val="auto"/>
        </w:rPr>
        <w:t xml:space="preserve"> </w:t>
      </w:r>
      <w:r w:rsidRPr="00AE1C4A">
        <w:rPr>
          <w:rFonts w:ascii="Arial" w:hAnsi="Arial" w:cs="Arial"/>
          <w:color w:val="auto"/>
          <w:sz w:val="22"/>
        </w:rPr>
        <w:t xml:space="preserve"> awaria Internetu, problemy techniczne związane z brakiem np. aktualnej przeglądarki, itp. </w:t>
      </w:r>
    </w:p>
    <w:p w:rsidR="00570781" w:rsidRPr="00AE1C4A" w:rsidRDefault="00570781" w:rsidP="00603752">
      <w:pPr>
        <w:numPr>
          <w:ilvl w:val="0"/>
          <w:numId w:val="12"/>
        </w:numPr>
        <w:spacing w:line="240" w:lineRule="auto"/>
        <w:ind w:left="851" w:right="1" w:hanging="425"/>
        <w:rPr>
          <w:rFonts w:ascii="Arial" w:hAnsi="Arial" w:cs="Arial"/>
          <w:color w:val="auto"/>
          <w:sz w:val="22"/>
        </w:rPr>
      </w:pPr>
      <w:r w:rsidRPr="00AE1C4A">
        <w:rPr>
          <w:rFonts w:ascii="Arial" w:hAnsi="Arial" w:cs="Arial"/>
          <w:color w:val="auto"/>
          <w:sz w:val="22"/>
        </w:rPr>
        <w:t xml:space="preserve">Za datę przekazania oferty lub wniosków przyjmuje się datę ich przekazania  w systemie poprzez kliknięcie przycisku „Złóż ofertę” w drugim kroku i wyświetlaniu komunikatu, że oferta została złożona. </w:t>
      </w:r>
    </w:p>
    <w:p w:rsidR="00570781" w:rsidRPr="00AE1C4A" w:rsidRDefault="00570781" w:rsidP="00603752">
      <w:pPr>
        <w:numPr>
          <w:ilvl w:val="0"/>
          <w:numId w:val="12"/>
        </w:numPr>
        <w:spacing w:line="240" w:lineRule="auto"/>
        <w:ind w:left="851" w:right="1" w:hanging="425"/>
        <w:rPr>
          <w:rFonts w:ascii="Arial" w:hAnsi="Arial" w:cs="Arial"/>
          <w:color w:val="auto"/>
          <w:sz w:val="22"/>
        </w:rPr>
      </w:pPr>
      <w:r w:rsidRPr="00AE1C4A">
        <w:rPr>
          <w:rFonts w:ascii="Arial" w:hAnsi="Arial" w:cs="Arial"/>
          <w:color w:val="auto"/>
          <w:sz w:val="22"/>
        </w:rPr>
        <w:t xml:space="preserve">We wszelkiej korespondencji związanej z niniejszym postępowaniem zamawiający  </w:t>
      </w:r>
      <w:r w:rsidR="00006F14" w:rsidRPr="00AE1C4A">
        <w:rPr>
          <w:rFonts w:ascii="Arial" w:hAnsi="Arial" w:cs="Arial"/>
          <w:color w:val="auto"/>
          <w:sz w:val="22"/>
        </w:rPr>
        <w:br/>
      </w:r>
      <w:r w:rsidRPr="00AE1C4A">
        <w:rPr>
          <w:rFonts w:ascii="Arial" w:hAnsi="Arial" w:cs="Arial"/>
          <w:color w:val="auto"/>
          <w:sz w:val="22"/>
        </w:rPr>
        <w:t xml:space="preserve">i wykonawcy posługują się numerem postępowania.  </w:t>
      </w:r>
    </w:p>
    <w:p w:rsidR="00570781" w:rsidRPr="00AE1C4A" w:rsidRDefault="00570781" w:rsidP="00603752">
      <w:pPr>
        <w:numPr>
          <w:ilvl w:val="0"/>
          <w:numId w:val="12"/>
        </w:numPr>
        <w:spacing w:line="240" w:lineRule="auto"/>
        <w:ind w:left="851" w:right="1" w:hanging="425"/>
        <w:rPr>
          <w:rFonts w:ascii="Arial" w:hAnsi="Arial" w:cs="Arial"/>
          <w:color w:val="auto"/>
          <w:sz w:val="22"/>
        </w:rPr>
      </w:pPr>
      <w:r w:rsidRPr="00AE1C4A">
        <w:rPr>
          <w:rFonts w:ascii="Arial" w:hAnsi="Arial" w:cs="Arial"/>
          <w:color w:val="auto"/>
          <w:sz w:val="22"/>
        </w:rPr>
        <w:t xml:space="preserve">Zamawiający nie przewiduje zwołania zebrania Wykonawców.  </w:t>
      </w:r>
    </w:p>
    <w:p w:rsidR="00570781" w:rsidRPr="00AE1C4A" w:rsidRDefault="00570781" w:rsidP="00603752">
      <w:pPr>
        <w:numPr>
          <w:ilvl w:val="0"/>
          <w:numId w:val="12"/>
        </w:numPr>
        <w:spacing w:line="240" w:lineRule="auto"/>
        <w:ind w:left="851" w:right="1" w:hanging="425"/>
        <w:rPr>
          <w:rFonts w:ascii="Arial" w:hAnsi="Arial" w:cs="Arial"/>
          <w:color w:val="auto"/>
          <w:sz w:val="22"/>
        </w:rPr>
      </w:pPr>
      <w:r w:rsidRPr="00AE1C4A">
        <w:rPr>
          <w:rFonts w:ascii="Arial" w:hAnsi="Arial" w:cs="Arial"/>
          <w:color w:val="auto"/>
          <w:sz w:val="22"/>
        </w:rPr>
        <w:t xml:space="preserve">Wykonawca przystępując do niniejszego postępowania o udzielenie zamówienia publicznego, akceptuje warunki korzystania z Platformy Zakupowej, określone </w:t>
      </w:r>
      <w:r w:rsidR="00051C55" w:rsidRPr="00AE1C4A">
        <w:rPr>
          <w:rFonts w:ascii="Arial" w:hAnsi="Arial" w:cs="Arial"/>
          <w:color w:val="auto"/>
          <w:sz w:val="22"/>
        </w:rPr>
        <w:br/>
      </w:r>
      <w:r w:rsidRPr="00AE1C4A">
        <w:rPr>
          <w:rFonts w:ascii="Arial" w:hAnsi="Arial" w:cs="Arial"/>
          <w:color w:val="auto"/>
          <w:sz w:val="22"/>
        </w:rPr>
        <w:t xml:space="preserve">w Regulaminie zamieszczonym na stronie internetowej pod adresem https://platformazakupowa.pl/ w zakładce „Regulamin" oraz uznaje go za wiążący. </w:t>
      </w:r>
    </w:p>
    <w:p w:rsidR="00570781" w:rsidRPr="00487DAB" w:rsidRDefault="00570781" w:rsidP="00570781">
      <w:pPr>
        <w:spacing w:after="25" w:line="259" w:lineRule="auto"/>
        <w:ind w:left="0" w:firstLine="0"/>
        <w:jc w:val="left"/>
        <w:rPr>
          <w:rFonts w:ascii="Arial" w:hAnsi="Arial" w:cs="Arial"/>
          <w:color w:val="FF0000"/>
          <w:sz w:val="22"/>
        </w:rPr>
      </w:pPr>
    </w:p>
    <w:p w:rsidR="00AE1C4A" w:rsidRDefault="00AE1C4A" w:rsidP="00897AAF">
      <w:pPr>
        <w:spacing w:after="49"/>
        <w:ind w:right="592"/>
        <w:rPr>
          <w:rFonts w:ascii="Arial" w:hAnsi="Arial" w:cs="Arial"/>
          <w:b/>
          <w:color w:val="FF0000"/>
          <w:sz w:val="22"/>
        </w:rPr>
      </w:pPr>
    </w:p>
    <w:p w:rsidR="00570781" w:rsidRPr="00AE1C4A" w:rsidRDefault="00570781" w:rsidP="00897AAF">
      <w:pPr>
        <w:spacing w:after="49"/>
        <w:ind w:right="592"/>
        <w:rPr>
          <w:rFonts w:ascii="Arial" w:hAnsi="Arial" w:cs="Arial"/>
          <w:b/>
          <w:color w:val="auto"/>
          <w:sz w:val="22"/>
        </w:rPr>
      </w:pPr>
      <w:r w:rsidRPr="00AE1C4A">
        <w:rPr>
          <w:rFonts w:ascii="Arial" w:hAnsi="Arial" w:cs="Arial"/>
          <w:b/>
          <w:color w:val="auto"/>
          <w:sz w:val="22"/>
        </w:rPr>
        <w:lastRenderedPageBreak/>
        <w:t xml:space="preserve">Wyjaśnienia dotyczące treści Specyfikacji Istotnych Warunków Zamówienia </w:t>
      </w:r>
    </w:p>
    <w:p w:rsidR="00570781" w:rsidRPr="00AE1C4A" w:rsidRDefault="00570781" w:rsidP="00F870B1">
      <w:pPr>
        <w:spacing w:after="0" w:line="240" w:lineRule="auto"/>
        <w:ind w:left="905" w:right="592" w:hanging="479"/>
        <w:rPr>
          <w:rFonts w:ascii="Arial" w:hAnsi="Arial" w:cs="Arial"/>
          <w:color w:val="auto"/>
          <w:sz w:val="22"/>
        </w:rPr>
      </w:pPr>
      <w:r w:rsidRPr="00AE1C4A">
        <w:rPr>
          <w:rFonts w:ascii="Arial" w:hAnsi="Arial" w:cs="Arial"/>
          <w:color w:val="auto"/>
          <w:sz w:val="22"/>
        </w:rPr>
        <w:t>14.</w:t>
      </w:r>
      <w:r w:rsidRPr="00AE1C4A">
        <w:rPr>
          <w:rFonts w:ascii="Arial" w:eastAsia="Arial" w:hAnsi="Arial" w:cs="Arial"/>
          <w:color w:val="auto"/>
          <w:sz w:val="22"/>
        </w:rPr>
        <w:t xml:space="preserve"> </w:t>
      </w:r>
      <w:r w:rsidRPr="00AE1C4A">
        <w:rPr>
          <w:rFonts w:ascii="Arial" w:hAnsi="Arial" w:cs="Arial"/>
          <w:color w:val="auto"/>
          <w:sz w:val="22"/>
        </w:rPr>
        <w:t xml:space="preserve">Wykonawca może zwrócić się do Zamawiającego o wyjaśnienie treści SIWZ.  </w:t>
      </w:r>
    </w:p>
    <w:p w:rsidR="00570781" w:rsidRPr="00AE1C4A" w:rsidRDefault="00570781" w:rsidP="00603752">
      <w:pPr>
        <w:numPr>
          <w:ilvl w:val="0"/>
          <w:numId w:val="37"/>
        </w:numPr>
        <w:spacing w:after="0" w:line="240" w:lineRule="auto"/>
        <w:ind w:left="851" w:right="1" w:hanging="425"/>
        <w:rPr>
          <w:rFonts w:ascii="Arial" w:hAnsi="Arial" w:cs="Arial"/>
          <w:color w:val="auto"/>
          <w:sz w:val="22"/>
        </w:rPr>
      </w:pPr>
      <w:r w:rsidRPr="00AE1C4A">
        <w:rPr>
          <w:rFonts w:ascii="Arial" w:hAnsi="Arial" w:cs="Arial"/>
          <w:color w:val="auto"/>
          <w:sz w:val="22"/>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w:t>
      </w:r>
    </w:p>
    <w:p w:rsidR="00570781" w:rsidRPr="00AE1C4A" w:rsidRDefault="00570781" w:rsidP="00F870B1">
      <w:pPr>
        <w:spacing w:after="0" w:line="240" w:lineRule="auto"/>
        <w:ind w:left="905" w:right="1" w:hanging="479"/>
        <w:rPr>
          <w:rFonts w:ascii="Arial" w:hAnsi="Arial" w:cs="Arial"/>
          <w:color w:val="auto"/>
          <w:sz w:val="22"/>
        </w:rPr>
      </w:pPr>
      <w:r w:rsidRPr="00AE1C4A">
        <w:rPr>
          <w:rFonts w:ascii="Arial" w:hAnsi="Arial" w:cs="Arial"/>
          <w:color w:val="auto"/>
          <w:sz w:val="22"/>
        </w:rPr>
        <w:t>16. Przedłużenie terminu składania ofert nie wpływa na bie</w:t>
      </w:r>
      <w:r w:rsidR="00897AAF" w:rsidRPr="00AE1C4A">
        <w:rPr>
          <w:rFonts w:ascii="Arial" w:hAnsi="Arial" w:cs="Arial"/>
          <w:color w:val="auto"/>
          <w:sz w:val="22"/>
        </w:rPr>
        <w:t xml:space="preserve">g terminu składania wniosku, </w:t>
      </w:r>
      <w:r w:rsidR="00897AAF" w:rsidRPr="00AE1C4A">
        <w:rPr>
          <w:rFonts w:ascii="Arial" w:hAnsi="Arial" w:cs="Arial"/>
          <w:color w:val="auto"/>
          <w:sz w:val="22"/>
        </w:rPr>
        <w:br/>
      </w:r>
      <w:r w:rsidRPr="00AE1C4A">
        <w:rPr>
          <w:rFonts w:ascii="Arial" w:hAnsi="Arial" w:cs="Arial"/>
          <w:color w:val="auto"/>
          <w:sz w:val="22"/>
        </w:rPr>
        <w:t xml:space="preserve">o którym mowa w punkcie powyżej.  </w:t>
      </w:r>
    </w:p>
    <w:p w:rsidR="00570781" w:rsidRPr="00AE1C4A" w:rsidRDefault="00570781" w:rsidP="00F870B1">
      <w:pPr>
        <w:spacing w:after="0" w:line="240" w:lineRule="auto"/>
        <w:ind w:left="851" w:right="1" w:hanging="425"/>
        <w:rPr>
          <w:rFonts w:ascii="Arial" w:hAnsi="Arial" w:cs="Arial"/>
          <w:color w:val="auto"/>
          <w:sz w:val="22"/>
        </w:rPr>
      </w:pPr>
      <w:r w:rsidRPr="00AE1C4A">
        <w:rPr>
          <w:rFonts w:ascii="Arial" w:hAnsi="Arial" w:cs="Arial"/>
          <w:color w:val="auto"/>
          <w:sz w:val="22"/>
        </w:rPr>
        <w:t xml:space="preserve">17. W przypadku rozbieżności pomiędzy treścią niniejszej SIWZ, a treścią udzielonych odpowiedzi, jako obowiązującą należy przyjąć treść pisma zawierającego późniejsze oświadczenie Zamawiającego. </w:t>
      </w:r>
    </w:p>
    <w:p w:rsidR="00F870B1" w:rsidRPr="00AE1C4A" w:rsidRDefault="00F870B1" w:rsidP="00570781">
      <w:pPr>
        <w:pStyle w:val="Nagwek1"/>
        <w:tabs>
          <w:tab w:val="center" w:pos="476"/>
          <w:tab w:val="center" w:pos="2232"/>
        </w:tabs>
        <w:ind w:left="0" w:firstLine="0"/>
        <w:jc w:val="left"/>
        <w:rPr>
          <w:rFonts w:ascii="Arial" w:hAnsi="Arial" w:cs="Arial"/>
          <w:b w:val="0"/>
          <w:color w:val="auto"/>
          <w:sz w:val="22"/>
          <w:u w:val="none"/>
        </w:rPr>
      </w:pPr>
    </w:p>
    <w:p w:rsidR="00570781" w:rsidRPr="00AE1C4A" w:rsidRDefault="00570781" w:rsidP="00570781">
      <w:pPr>
        <w:pStyle w:val="Nagwek1"/>
        <w:tabs>
          <w:tab w:val="center" w:pos="476"/>
          <w:tab w:val="center" w:pos="2232"/>
        </w:tabs>
        <w:ind w:left="0" w:firstLine="0"/>
        <w:jc w:val="left"/>
        <w:rPr>
          <w:rFonts w:ascii="Arial" w:hAnsi="Arial" w:cs="Arial"/>
          <w:color w:val="auto"/>
          <w:sz w:val="22"/>
        </w:rPr>
      </w:pPr>
      <w:r w:rsidRPr="00AE1C4A">
        <w:rPr>
          <w:rFonts w:ascii="Arial" w:hAnsi="Arial" w:cs="Arial"/>
          <w:color w:val="auto"/>
          <w:sz w:val="22"/>
          <w:u w:val="none"/>
        </w:rPr>
        <w:t>XII.</w:t>
      </w:r>
      <w:r w:rsidRPr="00AE1C4A">
        <w:rPr>
          <w:rFonts w:ascii="Arial" w:eastAsia="Arial" w:hAnsi="Arial" w:cs="Arial"/>
          <w:color w:val="auto"/>
          <w:sz w:val="22"/>
          <w:u w:val="none"/>
        </w:rPr>
        <w:t xml:space="preserve"> </w:t>
      </w:r>
      <w:r w:rsidRPr="00AE1C4A">
        <w:rPr>
          <w:rFonts w:ascii="Arial" w:eastAsia="Arial" w:hAnsi="Arial" w:cs="Arial"/>
          <w:color w:val="auto"/>
          <w:sz w:val="22"/>
          <w:u w:val="none"/>
        </w:rPr>
        <w:tab/>
      </w:r>
      <w:r w:rsidRPr="00AE1C4A">
        <w:rPr>
          <w:rFonts w:ascii="Arial" w:hAnsi="Arial" w:cs="Arial"/>
          <w:color w:val="auto"/>
          <w:sz w:val="22"/>
        </w:rPr>
        <w:t>Termin związania ofertą</w:t>
      </w:r>
      <w:r w:rsidRPr="00AE1C4A">
        <w:rPr>
          <w:rFonts w:ascii="Arial" w:hAnsi="Arial" w:cs="Arial"/>
          <w:color w:val="auto"/>
          <w:sz w:val="22"/>
          <w:u w:val="none"/>
        </w:rPr>
        <w:t xml:space="preserve"> </w:t>
      </w:r>
    </w:p>
    <w:p w:rsidR="00570781" w:rsidRPr="00AE1C4A" w:rsidRDefault="00570781" w:rsidP="00603752">
      <w:pPr>
        <w:numPr>
          <w:ilvl w:val="0"/>
          <w:numId w:val="13"/>
        </w:numPr>
        <w:spacing w:after="0" w:line="240" w:lineRule="auto"/>
        <w:ind w:left="709" w:hanging="284"/>
        <w:rPr>
          <w:rFonts w:ascii="Arial" w:hAnsi="Arial" w:cs="Arial"/>
          <w:color w:val="auto"/>
          <w:sz w:val="22"/>
        </w:rPr>
      </w:pPr>
      <w:r w:rsidRPr="00AE1C4A">
        <w:rPr>
          <w:rFonts w:ascii="Arial" w:hAnsi="Arial" w:cs="Arial"/>
          <w:color w:val="auto"/>
          <w:sz w:val="22"/>
        </w:rPr>
        <w:t xml:space="preserve">Wykonawca będzie związany ofertą przez okres </w:t>
      </w:r>
      <w:r w:rsidRPr="00AE1C4A">
        <w:rPr>
          <w:rFonts w:ascii="Arial" w:hAnsi="Arial" w:cs="Arial"/>
          <w:b/>
          <w:color w:val="auto"/>
          <w:sz w:val="22"/>
        </w:rPr>
        <w:t>60 dni</w:t>
      </w:r>
      <w:r w:rsidR="00897AAF" w:rsidRPr="00AE1C4A">
        <w:rPr>
          <w:rFonts w:ascii="Arial" w:hAnsi="Arial" w:cs="Arial"/>
          <w:color w:val="auto"/>
          <w:sz w:val="22"/>
        </w:rPr>
        <w:t>. Bieg terminu związania</w:t>
      </w:r>
      <w:r w:rsidRPr="00AE1C4A">
        <w:rPr>
          <w:rFonts w:ascii="Arial" w:hAnsi="Arial" w:cs="Arial"/>
          <w:color w:val="auto"/>
          <w:sz w:val="22"/>
        </w:rPr>
        <w:t xml:space="preserve"> ofertą rozpoczyna się wraz z upływem terminu składania o</w:t>
      </w:r>
      <w:r w:rsidR="00D91BF3" w:rsidRPr="00AE1C4A">
        <w:rPr>
          <w:rFonts w:ascii="Arial" w:hAnsi="Arial" w:cs="Arial"/>
          <w:color w:val="auto"/>
          <w:sz w:val="22"/>
        </w:rPr>
        <w:t>fert. (art. 85 ust. 5 ustawy Pzp</w:t>
      </w:r>
      <w:r w:rsidRPr="00AE1C4A">
        <w:rPr>
          <w:rFonts w:ascii="Arial" w:hAnsi="Arial" w:cs="Arial"/>
          <w:color w:val="auto"/>
          <w:sz w:val="22"/>
        </w:rPr>
        <w:t xml:space="preserve">).  </w:t>
      </w:r>
    </w:p>
    <w:p w:rsidR="00570781" w:rsidRPr="00AE1C4A" w:rsidRDefault="00570781" w:rsidP="00603752">
      <w:pPr>
        <w:numPr>
          <w:ilvl w:val="0"/>
          <w:numId w:val="13"/>
        </w:numPr>
        <w:spacing w:after="0" w:line="240" w:lineRule="auto"/>
        <w:ind w:left="709" w:hanging="284"/>
        <w:rPr>
          <w:rFonts w:ascii="Arial" w:hAnsi="Arial" w:cs="Arial"/>
          <w:color w:val="auto"/>
          <w:sz w:val="22"/>
        </w:rPr>
      </w:pPr>
      <w:r w:rsidRPr="00AE1C4A">
        <w:rPr>
          <w:rFonts w:ascii="Arial" w:hAnsi="Arial" w:cs="Arial"/>
          <w:color w:val="auto"/>
          <w:sz w:val="22"/>
        </w:rPr>
        <w:t xml:space="preserve">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570781" w:rsidRPr="00AE1C4A" w:rsidRDefault="00570781" w:rsidP="00603752">
      <w:pPr>
        <w:numPr>
          <w:ilvl w:val="0"/>
          <w:numId w:val="13"/>
        </w:numPr>
        <w:spacing w:after="0" w:line="240" w:lineRule="auto"/>
        <w:ind w:left="709" w:hanging="284"/>
        <w:rPr>
          <w:rFonts w:ascii="Arial" w:hAnsi="Arial" w:cs="Arial"/>
          <w:color w:val="auto"/>
          <w:sz w:val="22"/>
        </w:rPr>
      </w:pPr>
      <w:r w:rsidRPr="00AE1C4A">
        <w:rPr>
          <w:rFonts w:ascii="Arial" w:hAnsi="Arial" w:cs="Arial"/>
          <w:color w:val="auto"/>
          <w:sz w:val="22"/>
        </w:rPr>
        <w:t xml:space="preserve">Odmowa wyrażenia zgody na przedłużenie terminu związania ofertą nie powoduje utraty wadium.  </w:t>
      </w:r>
    </w:p>
    <w:p w:rsidR="00570781" w:rsidRPr="00AE1C4A" w:rsidRDefault="00570781" w:rsidP="00603752">
      <w:pPr>
        <w:numPr>
          <w:ilvl w:val="0"/>
          <w:numId w:val="13"/>
        </w:numPr>
        <w:spacing w:after="0" w:line="240" w:lineRule="auto"/>
        <w:ind w:left="709" w:hanging="284"/>
        <w:rPr>
          <w:rFonts w:ascii="Arial" w:hAnsi="Arial" w:cs="Arial"/>
          <w:color w:val="auto"/>
          <w:sz w:val="22"/>
        </w:rPr>
      </w:pPr>
      <w:r w:rsidRPr="00AE1C4A">
        <w:rPr>
          <w:rFonts w:ascii="Arial" w:hAnsi="Arial" w:cs="Arial"/>
          <w:color w:val="auto"/>
          <w:sz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570781" w:rsidRPr="00487DAB" w:rsidRDefault="00570781" w:rsidP="00F870B1">
      <w:pPr>
        <w:spacing w:after="35" w:line="240" w:lineRule="auto"/>
        <w:ind w:left="1265" w:firstLine="0"/>
        <w:jc w:val="left"/>
        <w:rPr>
          <w:rFonts w:ascii="Arial" w:hAnsi="Arial" w:cs="Arial"/>
          <w:color w:val="FF0000"/>
          <w:sz w:val="22"/>
        </w:rPr>
      </w:pPr>
      <w:r w:rsidRPr="00487DAB">
        <w:rPr>
          <w:rFonts w:ascii="Arial" w:hAnsi="Arial" w:cs="Arial"/>
          <w:color w:val="FF0000"/>
          <w:sz w:val="22"/>
        </w:rPr>
        <w:t xml:space="preserve"> </w:t>
      </w:r>
    </w:p>
    <w:p w:rsidR="00570781" w:rsidRPr="00AE1C4A" w:rsidRDefault="00570781" w:rsidP="00E82DF9">
      <w:pPr>
        <w:pStyle w:val="Nagwek1"/>
        <w:tabs>
          <w:tab w:val="left" w:pos="567"/>
          <w:tab w:val="center" w:pos="3230"/>
        </w:tabs>
        <w:ind w:left="0" w:firstLine="0"/>
        <w:jc w:val="left"/>
        <w:rPr>
          <w:rFonts w:ascii="Arial" w:hAnsi="Arial" w:cs="Arial"/>
          <w:color w:val="auto"/>
          <w:sz w:val="22"/>
        </w:rPr>
      </w:pPr>
      <w:r w:rsidRPr="00AE1C4A">
        <w:rPr>
          <w:rFonts w:ascii="Arial" w:hAnsi="Arial" w:cs="Arial"/>
          <w:color w:val="auto"/>
          <w:sz w:val="22"/>
          <w:u w:val="none"/>
        </w:rPr>
        <w:t>XIII.</w:t>
      </w:r>
      <w:r w:rsidRPr="00AE1C4A">
        <w:rPr>
          <w:rFonts w:ascii="Arial" w:eastAsia="Arial" w:hAnsi="Arial" w:cs="Arial"/>
          <w:color w:val="auto"/>
          <w:sz w:val="22"/>
          <w:u w:val="none"/>
        </w:rPr>
        <w:t xml:space="preserve"> </w:t>
      </w:r>
      <w:r w:rsidRPr="00AE1C4A">
        <w:rPr>
          <w:rFonts w:ascii="Arial" w:eastAsia="Arial" w:hAnsi="Arial" w:cs="Arial"/>
          <w:color w:val="auto"/>
          <w:sz w:val="22"/>
          <w:u w:val="none"/>
        </w:rPr>
        <w:tab/>
      </w:r>
      <w:r w:rsidRPr="00AE1C4A">
        <w:rPr>
          <w:rFonts w:ascii="Arial" w:hAnsi="Arial" w:cs="Arial"/>
          <w:color w:val="auto"/>
          <w:sz w:val="22"/>
        </w:rPr>
        <w:t>Opis sposobu przygotowania i złożenia ofert</w:t>
      </w:r>
      <w:r w:rsidRPr="00AE1C4A">
        <w:rPr>
          <w:rFonts w:ascii="Arial" w:hAnsi="Arial" w:cs="Arial"/>
          <w:color w:val="auto"/>
          <w:sz w:val="22"/>
          <w:u w:val="none"/>
        </w:rPr>
        <w:t xml:space="preserve"> </w:t>
      </w:r>
    </w:p>
    <w:p w:rsidR="00570781" w:rsidRPr="00AE1C4A" w:rsidRDefault="00570781" w:rsidP="0074790D">
      <w:pPr>
        <w:spacing w:after="0" w:line="240" w:lineRule="auto"/>
        <w:ind w:left="839" w:hanging="413"/>
        <w:rPr>
          <w:rFonts w:ascii="Arial" w:hAnsi="Arial" w:cs="Arial"/>
          <w:color w:val="auto"/>
          <w:sz w:val="22"/>
        </w:rPr>
      </w:pPr>
      <w:r w:rsidRPr="00AE1C4A">
        <w:rPr>
          <w:rFonts w:ascii="Arial" w:hAnsi="Arial" w:cs="Arial"/>
          <w:color w:val="auto"/>
          <w:sz w:val="22"/>
        </w:rPr>
        <w:t>1.</w:t>
      </w:r>
      <w:r w:rsidRPr="00AE1C4A">
        <w:rPr>
          <w:rFonts w:ascii="Arial" w:eastAsia="Arial" w:hAnsi="Arial" w:cs="Arial"/>
          <w:color w:val="auto"/>
          <w:sz w:val="22"/>
        </w:rPr>
        <w:t xml:space="preserve"> </w:t>
      </w:r>
      <w:r w:rsidRPr="00AE1C4A">
        <w:rPr>
          <w:rFonts w:ascii="Arial" w:hAnsi="Arial" w:cs="Arial"/>
          <w:color w:val="auto"/>
          <w:sz w:val="22"/>
        </w:rPr>
        <w:t xml:space="preserve">Oferta Wykonawcy musi zawierać następujące oświadczenia i dokumenty:  </w:t>
      </w:r>
    </w:p>
    <w:p w:rsidR="00570781" w:rsidRPr="00AE1C4A" w:rsidRDefault="00570781" w:rsidP="00603752">
      <w:pPr>
        <w:pStyle w:val="Akapitzlist"/>
        <w:numPr>
          <w:ilvl w:val="0"/>
          <w:numId w:val="36"/>
        </w:numPr>
        <w:ind w:left="851" w:right="1" w:hanging="284"/>
        <w:jc w:val="both"/>
        <w:rPr>
          <w:rFonts w:ascii="Arial" w:hAnsi="Arial" w:cs="Arial"/>
          <w:sz w:val="22"/>
          <w:szCs w:val="22"/>
        </w:rPr>
      </w:pPr>
      <w:r w:rsidRPr="00AE1C4A">
        <w:rPr>
          <w:rFonts w:ascii="Arial" w:hAnsi="Arial" w:cs="Arial"/>
          <w:sz w:val="22"/>
          <w:szCs w:val="22"/>
        </w:rPr>
        <w:t xml:space="preserve">wypełniony i podpisany kwalifikowanym podpisem elektronicznym </w:t>
      </w:r>
      <w:r w:rsidRPr="00AE1C4A">
        <w:rPr>
          <w:rFonts w:ascii="Arial" w:hAnsi="Arial" w:cs="Arial"/>
          <w:b/>
          <w:sz w:val="22"/>
          <w:szCs w:val="22"/>
          <w:u w:val="single" w:color="000000"/>
        </w:rPr>
        <w:t>druk</w:t>
      </w:r>
      <w:r w:rsidR="00051C55" w:rsidRPr="00AE1C4A">
        <w:rPr>
          <w:rFonts w:ascii="Arial" w:hAnsi="Arial" w:cs="Arial"/>
          <w:b/>
          <w:sz w:val="22"/>
          <w:szCs w:val="22"/>
          <w:u w:val="single" w:color="000000"/>
        </w:rPr>
        <w:t xml:space="preserve"> </w:t>
      </w:r>
      <w:r w:rsidRPr="00AE1C4A">
        <w:rPr>
          <w:rFonts w:ascii="Arial" w:hAnsi="Arial" w:cs="Arial"/>
          <w:b/>
          <w:sz w:val="22"/>
          <w:szCs w:val="22"/>
          <w:u w:val="single" w:color="000000"/>
        </w:rPr>
        <w:t>Oferta</w:t>
      </w:r>
      <w:r w:rsidRPr="00AE1C4A">
        <w:rPr>
          <w:rFonts w:ascii="Arial" w:hAnsi="Arial" w:cs="Arial"/>
          <w:sz w:val="22"/>
          <w:szCs w:val="22"/>
        </w:rPr>
        <w:t xml:space="preserve"> sporządzony w postaci elektronicznej z wykorzystaniem wzoru </w:t>
      </w:r>
      <w:r w:rsidRPr="00AE1C4A">
        <w:rPr>
          <w:rFonts w:ascii="Arial" w:hAnsi="Arial" w:cs="Arial"/>
          <w:sz w:val="22"/>
          <w:szCs w:val="22"/>
          <w:u w:val="single" w:color="000000"/>
        </w:rPr>
        <w:t>stanowiącego</w:t>
      </w:r>
      <w:r w:rsidRPr="00AE1C4A">
        <w:rPr>
          <w:rFonts w:ascii="Arial" w:hAnsi="Arial" w:cs="Arial"/>
          <w:sz w:val="22"/>
          <w:szCs w:val="22"/>
        </w:rPr>
        <w:t xml:space="preserve"> </w:t>
      </w:r>
      <w:r w:rsidRPr="00AE1C4A">
        <w:rPr>
          <w:rFonts w:ascii="Arial" w:hAnsi="Arial" w:cs="Arial"/>
          <w:sz w:val="22"/>
          <w:szCs w:val="22"/>
          <w:u w:val="single" w:color="000000"/>
        </w:rPr>
        <w:t xml:space="preserve">Załącznik </w:t>
      </w:r>
      <w:r w:rsidR="00006F14" w:rsidRPr="00AE1C4A">
        <w:rPr>
          <w:rFonts w:ascii="Arial" w:hAnsi="Arial" w:cs="Arial"/>
          <w:sz w:val="22"/>
          <w:szCs w:val="22"/>
          <w:u w:val="single" w:color="000000"/>
        </w:rPr>
        <w:br/>
      </w:r>
      <w:r w:rsidRPr="00AE1C4A">
        <w:rPr>
          <w:rFonts w:ascii="Arial" w:hAnsi="Arial" w:cs="Arial"/>
          <w:sz w:val="22"/>
          <w:szCs w:val="22"/>
          <w:u w:val="single" w:color="000000"/>
        </w:rPr>
        <w:t>nr 1 do SIWZ</w:t>
      </w:r>
      <w:r w:rsidRPr="00AE1C4A">
        <w:rPr>
          <w:rFonts w:ascii="Arial" w:hAnsi="Arial" w:cs="Arial"/>
          <w:sz w:val="22"/>
          <w:szCs w:val="22"/>
        </w:rPr>
        <w:t xml:space="preserve">, zawierający w szczególności: wskazanie oferowanego przedmiotu zamówienia, łączną cenę ofertową netto i brutto, zobowiązanie dotyczące terminu realizacji zamówienia oraz okresu gwarancji oraz o akceptacji wzoru umowy bez zastrzeżeń, a także oświadczenie, iż dostarczony przedmiot zamówienia zostanie wyprodukowany według wymagań określonych w </w:t>
      </w:r>
      <w:r w:rsidR="002874FB" w:rsidRPr="00AE1C4A">
        <w:rPr>
          <w:rFonts w:ascii="Arial" w:hAnsi="Arial" w:cs="Arial"/>
          <w:sz w:val="22"/>
          <w:szCs w:val="22"/>
        </w:rPr>
        <w:t>Wojskowej Dokumentacji Techniczno-Technologicznej (WDTT</w:t>
      </w:r>
      <w:r w:rsidRPr="00AE1C4A">
        <w:rPr>
          <w:rFonts w:ascii="Arial" w:hAnsi="Arial" w:cs="Arial"/>
          <w:sz w:val="22"/>
          <w:szCs w:val="22"/>
        </w:rPr>
        <w:t>).</w:t>
      </w:r>
    </w:p>
    <w:p w:rsidR="00570781" w:rsidRPr="00AE1C4A" w:rsidRDefault="00570781" w:rsidP="00603752">
      <w:pPr>
        <w:pStyle w:val="Akapitzlist"/>
        <w:numPr>
          <w:ilvl w:val="0"/>
          <w:numId w:val="34"/>
        </w:numPr>
        <w:spacing w:after="27"/>
        <w:ind w:left="1276" w:hanging="283"/>
        <w:jc w:val="both"/>
        <w:rPr>
          <w:rFonts w:ascii="Arial" w:hAnsi="Arial" w:cs="Arial"/>
          <w:sz w:val="22"/>
          <w:szCs w:val="22"/>
        </w:rPr>
      </w:pPr>
      <w:r w:rsidRPr="00AE1C4A">
        <w:rPr>
          <w:rFonts w:ascii="Arial" w:hAnsi="Arial" w:cs="Arial"/>
          <w:i/>
          <w:sz w:val="22"/>
          <w:szCs w:val="22"/>
        </w:rPr>
        <w:t>W przypadku składania oferty przez podmioty występujące wspólnie należy podać nazwy (firmy) oraz dokładne adresy wszystkich wykonawców składających ofertę wspólną.</w:t>
      </w:r>
    </w:p>
    <w:p w:rsidR="006F1532" w:rsidRPr="00AE1C4A" w:rsidRDefault="006F1532" w:rsidP="00603752">
      <w:pPr>
        <w:pStyle w:val="Tekstpodstawowy"/>
        <w:widowControl w:val="0"/>
        <w:numPr>
          <w:ilvl w:val="0"/>
          <w:numId w:val="39"/>
        </w:numPr>
        <w:spacing w:after="0" w:line="240" w:lineRule="auto"/>
        <w:ind w:left="993" w:hanging="426"/>
        <w:jc w:val="both"/>
        <w:rPr>
          <w:rFonts w:ascii="Arial" w:hAnsi="Arial" w:cs="Arial"/>
        </w:rPr>
      </w:pPr>
      <w:r w:rsidRPr="00AE1C4A">
        <w:rPr>
          <w:rFonts w:ascii="Arial" w:hAnsi="Arial" w:cs="Arial"/>
        </w:rPr>
        <w:t xml:space="preserve">sporządzony w postaci elektronicznej wypełniony i podpisany kwalifikowanym podpisem elektronicznym </w:t>
      </w:r>
      <w:r w:rsidRPr="00AE1C4A">
        <w:rPr>
          <w:rFonts w:ascii="Arial" w:hAnsi="Arial" w:cs="Arial"/>
          <w:b/>
        </w:rPr>
        <w:t>formularz cenowy</w:t>
      </w:r>
      <w:r w:rsidRPr="00AE1C4A">
        <w:rPr>
          <w:rFonts w:ascii="Arial" w:hAnsi="Arial" w:cs="Arial"/>
        </w:rPr>
        <w:t xml:space="preserve"> - </w:t>
      </w:r>
      <w:r w:rsidRPr="00AE1C4A">
        <w:rPr>
          <w:rFonts w:ascii="Arial" w:hAnsi="Arial" w:cs="Arial"/>
          <w:u w:val="single"/>
        </w:rPr>
        <w:t>załącznik nr 3 do specyfikacji.</w:t>
      </w:r>
      <w:r w:rsidRPr="00AE1C4A">
        <w:rPr>
          <w:rFonts w:ascii="Arial" w:hAnsi="Arial" w:cs="Arial"/>
        </w:rPr>
        <w:t xml:space="preserve"> </w:t>
      </w:r>
    </w:p>
    <w:p w:rsidR="00570781" w:rsidRPr="00AE1C4A" w:rsidRDefault="00570781" w:rsidP="00603752">
      <w:pPr>
        <w:pStyle w:val="Tekstpodstawowy"/>
        <w:widowControl w:val="0"/>
        <w:numPr>
          <w:ilvl w:val="0"/>
          <w:numId w:val="39"/>
        </w:numPr>
        <w:spacing w:after="0" w:line="240" w:lineRule="auto"/>
        <w:ind w:left="993" w:hanging="426"/>
        <w:jc w:val="both"/>
        <w:rPr>
          <w:rFonts w:ascii="Arial" w:hAnsi="Arial" w:cs="Arial"/>
        </w:rPr>
      </w:pPr>
      <w:r w:rsidRPr="00AE1C4A">
        <w:rPr>
          <w:rFonts w:ascii="Arial" w:hAnsi="Arial" w:cs="Arial"/>
        </w:rPr>
        <w:t xml:space="preserve">Jednolity Europejski Dokument Zamówienia w postaci elektronicznej opatrzonej kwalifikowanym podpisem elektronicznym. Zgodnie z zapisami SIWZ składane są odpowiednio przez: wykonawcę, wykonawców wspólnie ubiegających się o zamówienie oraz przez podmioty na zasoby których wykonawca powołuje się w celu potwierdzenia spełniania warunków udziału w postępowaniu. </w:t>
      </w:r>
    </w:p>
    <w:p w:rsidR="00570781" w:rsidRPr="00AE1C4A" w:rsidRDefault="00570781" w:rsidP="00603752">
      <w:pPr>
        <w:pStyle w:val="Tekstpodstawowy"/>
        <w:widowControl w:val="0"/>
        <w:numPr>
          <w:ilvl w:val="0"/>
          <w:numId w:val="39"/>
        </w:numPr>
        <w:spacing w:after="0" w:line="240" w:lineRule="auto"/>
        <w:ind w:left="993" w:hanging="426"/>
        <w:jc w:val="both"/>
        <w:rPr>
          <w:rFonts w:ascii="Arial" w:hAnsi="Arial" w:cs="Arial"/>
        </w:rPr>
      </w:pPr>
      <w:r w:rsidRPr="00AE1C4A">
        <w:rPr>
          <w:rFonts w:ascii="Arial" w:hAnsi="Arial" w:cs="Arial"/>
        </w:rPr>
        <w:t xml:space="preserve">Pełnomocnictwo: </w:t>
      </w:r>
    </w:p>
    <w:p w:rsidR="00570781" w:rsidRPr="00AE1C4A" w:rsidRDefault="00570781" w:rsidP="00AE1C4A">
      <w:pPr>
        <w:spacing w:after="49" w:line="240" w:lineRule="auto"/>
        <w:ind w:left="993" w:right="1" w:firstLine="0"/>
        <w:rPr>
          <w:rFonts w:ascii="Arial" w:hAnsi="Arial" w:cs="Arial"/>
          <w:color w:val="auto"/>
          <w:sz w:val="22"/>
        </w:rPr>
      </w:pPr>
      <w:r w:rsidRPr="00AE1C4A">
        <w:rPr>
          <w:rFonts w:ascii="Arial" w:hAnsi="Arial" w:cs="Arial"/>
          <w:color w:val="auto"/>
          <w:sz w:val="22"/>
        </w:rPr>
        <w:t xml:space="preserve">dla osoby/osób podpisującej/cych ofertę do podejmowania zobowiązań w imieniu wykonawcy składającego ofertę, gdy prawo do podpisania oferty nie wynika  z innych dokumentów do niej załączonych (np. z aktualnego zaświadczenia  o wpisie do ewidencji działalności gospodarczej, odpisu z właściwego rejestru).  </w:t>
      </w:r>
    </w:p>
    <w:p w:rsidR="00570781" w:rsidRPr="00AE1C4A" w:rsidRDefault="00570781" w:rsidP="00603752">
      <w:pPr>
        <w:numPr>
          <w:ilvl w:val="0"/>
          <w:numId w:val="14"/>
        </w:numPr>
        <w:spacing w:after="51" w:line="240" w:lineRule="auto"/>
        <w:ind w:left="1134" w:right="1" w:hanging="283"/>
        <w:rPr>
          <w:rFonts w:ascii="Arial" w:hAnsi="Arial" w:cs="Arial"/>
          <w:color w:val="auto"/>
          <w:sz w:val="22"/>
        </w:rPr>
      </w:pPr>
      <w:r w:rsidRPr="00AE1C4A">
        <w:rPr>
          <w:rFonts w:ascii="Arial" w:hAnsi="Arial" w:cs="Arial"/>
          <w:color w:val="auto"/>
          <w:sz w:val="22"/>
        </w:rPr>
        <w:t xml:space="preserve">dla ustanowionego pełnomocnika, do reprezentowania w postępowaniu albo do reprezentowania w postępowaniu i zawarcia umowy – dotyczy wykonawców wspólnie </w:t>
      </w:r>
      <w:r w:rsidRPr="00AE1C4A">
        <w:rPr>
          <w:rFonts w:ascii="Arial" w:hAnsi="Arial" w:cs="Arial"/>
          <w:color w:val="auto"/>
          <w:sz w:val="22"/>
        </w:rPr>
        <w:lastRenderedPageBreak/>
        <w:t xml:space="preserve">ubiegających się o udzielenie zamówienia. Zgodnie z art. 23 ust.  2 ustawy wykonawcy ubiegający się wspólnie o udzielenie zamówienia zobowiązani są do ustanowienia pełnomocnika do reprezentowania ich w postępowaniu o udzielenie niniejszego zamówienia albo reprezentowania w postępowaniu i zawarcia umowy. </w:t>
      </w:r>
      <w:r w:rsidRPr="00AE1C4A">
        <w:rPr>
          <w:rFonts w:ascii="Arial" w:hAnsi="Arial" w:cs="Arial"/>
          <w:color w:val="auto"/>
          <w:sz w:val="22"/>
          <w:u w:val="single" w:color="000000"/>
        </w:rPr>
        <w:t>Wymagana jest forma, rodzaj i zakres</w:t>
      </w:r>
      <w:r w:rsidRPr="00AE1C4A">
        <w:rPr>
          <w:rFonts w:ascii="Arial" w:hAnsi="Arial" w:cs="Arial"/>
          <w:color w:val="auto"/>
          <w:sz w:val="22"/>
        </w:rPr>
        <w:t xml:space="preserve"> </w:t>
      </w:r>
      <w:r w:rsidRPr="00AE1C4A">
        <w:rPr>
          <w:rFonts w:ascii="Arial" w:hAnsi="Arial" w:cs="Arial"/>
          <w:color w:val="auto"/>
          <w:sz w:val="22"/>
          <w:u w:val="single" w:color="000000"/>
        </w:rPr>
        <w:t>pełnomocnictwa właściwy do poszczególnych czynności.</w:t>
      </w:r>
      <w:r w:rsidRPr="00AE1C4A">
        <w:rPr>
          <w:rFonts w:ascii="Arial" w:hAnsi="Arial" w:cs="Arial"/>
          <w:color w:val="auto"/>
          <w:sz w:val="22"/>
        </w:rPr>
        <w:t xml:space="preserve">  </w:t>
      </w:r>
    </w:p>
    <w:p w:rsidR="00570781" w:rsidRPr="00AE1C4A" w:rsidRDefault="00570781" w:rsidP="00603752">
      <w:pPr>
        <w:pStyle w:val="Akapitzlist"/>
        <w:numPr>
          <w:ilvl w:val="0"/>
          <w:numId w:val="34"/>
        </w:numPr>
        <w:spacing w:after="4"/>
        <w:ind w:left="1418" w:hanging="284"/>
        <w:jc w:val="both"/>
        <w:rPr>
          <w:rFonts w:ascii="Arial" w:hAnsi="Arial" w:cs="Arial"/>
          <w:sz w:val="22"/>
          <w:szCs w:val="22"/>
        </w:rPr>
      </w:pPr>
      <w:r w:rsidRPr="00AE1C4A">
        <w:rPr>
          <w:rFonts w:ascii="Arial" w:hAnsi="Arial" w:cs="Arial"/>
          <w:i/>
          <w:sz w:val="22"/>
          <w:szCs w:val="22"/>
        </w:rPr>
        <w:t>Pełnomocnictwo powinno być złożone w postaci dokumentu elektronicznego podpisanego kwalifikowanym podpisem elektronicznym przez osobę udzielającą pełnomocnictwa. W przypadku złożenia elektronicznej kopii pełnomocnictwa powinna ona być potwierdzona za zgodność z oryginałem notarialnie (kwalifikowanym podpis</w:t>
      </w:r>
      <w:r w:rsidR="00897AAF" w:rsidRPr="00AE1C4A">
        <w:rPr>
          <w:rFonts w:ascii="Arial" w:hAnsi="Arial" w:cs="Arial"/>
          <w:i/>
          <w:sz w:val="22"/>
          <w:szCs w:val="22"/>
        </w:rPr>
        <w:t xml:space="preserve">em elektronicznym notariusza). </w:t>
      </w:r>
    </w:p>
    <w:p w:rsidR="00E82DF9" w:rsidRPr="00487DAB" w:rsidRDefault="00E82DF9" w:rsidP="0074790D">
      <w:pPr>
        <w:spacing w:after="4"/>
        <w:ind w:left="0" w:firstLine="0"/>
        <w:rPr>
          <w:rFonts w:ascii="Arial" w:hAnsi="Arial" w:cs="Arial"/>
          <w:color w:val="FF0000"/>
          <w:sz w:val="22"/>
        </w:rPr>
      </w:pPr>
    </w:p>
    <w:p w:rsidR="00570781" w:rsidRPr="003572AC" w:rsidRDefault="00570781" w:rsidP="00603752">
      <w:pPr>
        <w:numPr>
          <w:ilvl w:val="0"/>
          <w:numId w:val="15"/>
        </w:numPr>
        <w:tabs>
          <w:tab w:val="left" w:pos="567"/>
        </w:tabs>
        <w:spacing w:after="51"/>
        <w:ind w:left="284" w:right="1" w:firstLine="0"/>
        <w:rPr>
          <w:rFonts w:ascii="Arial" w:hAnsi="Arial" w:cs="Arial"/>
          <w:color w:val="auto"/>
          <w:sz w:val="22"/>
        </w:rPr>
      </w:pPr>
      <w:r w:rsidRPr="003572AC">
        <w:rPr>
          <w:rFonts w:ascii="Arial" w:hAnsi="Arial" w:cs="Arial"/>
          <w:b/>
          <w:color w:val="auto"/>
          <w:sz w:val="22"/>
        </w:rPr>
        <w:t xml:space="preserve">Forma dokumentów: </w:t>
      </w:r>
    </w:p>
    <w:p w:rsidR="00570781" w:rsidRPr="003572AC" w:rsidRDefault="00570781" w:rsidP="0074790D">
      <w:pPr>
        <w:spacing w:after="0" w:line="240" w:lineRule="auto"/>
        <w:ind w:left="851" w:hanging="284"/>
        <w:rPr>
          <w:rFonts w:ascii="Arial" w:hAnsi="Arial" w:cs="Arial"/>
          <w:color w:val="auto"/>
          <w:sz w:val="22"/>
        </w:rPr>
      </w:pPr>
      <w:r w:rsidRPr="003572AC">
        <w:rPr>
          <w:rFonts w:ascii="Arial" w:hAnsi="Arial" w:cs="Arial"/>
          <w:color w:val="auto"/>
          <w:sz w:val="22"/>
        </w:rPr>
        <w:t>1)</w:t>
      </w:r>
      <w:r w:rsidRPr="003572AC">
        <w:rPr>
          <w:rFonts w:ascii="Arial" w:eastAsia="Arial" w:hAnsi="Arial" w:cs="Arial"/>
          <w:color w:val="auto"/>
          <w:sz w:val="22"/>
        </w:rPr>
        <w:t xml:space="preserve"> </w:t>
      </w:r>
      <w:r w:rsidRPr="003572AC">
        <w:rPr>
          <w:rFonts w:ascii="Arial" w:hAnsi="Arial" w:cs="Arial"/>
          <w:color w:val="auto"/>
          <w:sz w:val="22"/>
        </w:rPr>
        <w:t>Wykonawc</w:t>
      </w:r>
      <w:r w:rsidR="00393257" w:rsidRPr="003572AC">
        <w:rPr>
          <w:rFonts w:ascii="Arial" w:hAnsi="Arial" w:cs="Arial"/>
          <w:color w:val="auto"/>
          <w:sz w:val="22"/>
        </w:rPr>
        <w:t xml:space="preserve">a obligatoryjnie składa ofertę </w:t>
      </w:r>
      <w:r w:rsidRPr="003572AC">
        <w:rPr>
          <w:rFonts w:ascii="Arial" w:hAnsi="Arial" w:cs="Arial"/>
          <w:color w:val="auto"/>
          <w:sz w:val="22"/>
        </w:rPr>
        <w:t xml:space="preserve"> za pośrednictwem Formularza składania oferty lub wniosku</w:t>
      </w:r>
      <w:r w:rsidR="00393257" w:rsidRPr="003572AC">
        <w:rPr>
          <w:rFonts w:ascii="Arial" w:hAnsi="Arial" w:cs="Arial"/>
          <w:color w:val="auto"/>
          <w:sz w:val="22"/>
        </w:rPr>
        <w:t>,</w:t>
      </w:r>
      <w:r w:rsidRPr="003572AC">
        <w:rPr>
          <w:rFonts w:ascii="Arial" w:hAnsi="Arial" w:cs="Arial"/>
          <w:color w:val="auto"/>
          <w:sz w:val="22"/>
        </w:rPr>
        <w:t xml:space="preserve"> dostępnego na </w:t>
      </w:r>
      <w:hyperlink r:id="rId16">
        <w:r w:rsidRPr="003572AC">
          <w:rPr>
            <w:rFonts w:ascii="Arial" w:hAnsi="Arial" w:cs="Arial"/>
            <w:color w:val="auto"/>
            <w:sz w:val="22"/>
            <w:u w:val="single" w:color="000000"/>
          </w:rPr>
          <w:t>www.platformazakupowa.pl</w:t>
        </w:r>
      </w:hyperlink>
      <w:hyperlink r:id="rId17">
        <w:r w:rsidRPr="003572AC">
          <w:rPr>
            <w:rFonts w:ascii="Arial" w:hAnsi="Arial" w:cs="Arial"/>
            <w:color w:val="auto"/>
            <w:sz w:val="22"/>
          </w:rPr>
          <w:t xml:space="preserve"> </w:t>
        </w:r>
      </w:hyperlink>
      <w:r w:rsidRPr="003572AC">
        <w:rPr>
          <w:rFonts w:ascii="Arial" w:hAnsi="Arial" w:cs="Arial"/>
          <w:color w:val="auto"/>
          <w:sz w:val="22"/>
        </w:rPr>
        <w:t xml:space="preserve">w konkretnym postępowaniu </w:t>
      </w:r>
      <w:r w:rsidR="00393257" w:rsidRPr="003572AC">
        <w:rPr>
          <w:rFonts w:ascii="Arial" w:hAnsi="Arial" w:cs="Arial"/>
          <w:color w:val="auto"/>
          <w:sz w:val="22"/>
        </w:rPr>
        <w:br/>
      </w:r>
      <w:r w:rsidRPr="003572AC">
        <w:rPr>
          <w:rFonts w:ascii="Arial" w:hAnsi="Arial" w:cs="Arial"/>
          <w:color w:val="auto"/>
          <w:sz w:val="22"/>
        </w:rPr>
        <w:t xml:space="preserve">w sprawie udzielenia zamówienia publicznego.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Wszelkie oświadczenia, dokumenty dot. niniejszego postępowania Wykonawca składa </w:t>
      </w:r>
      <w:r w:rsidR="00393257" w:rsidRPr="003572AC">
        <w:rPr>
          <w:rFonts w:ascii="Arial" w:hAnsi="Arial" w:cs="Arial"/>
          <w:color w:val="auto"/>
          <w:sz w:val="22"/>
        </w:rPr>
        <w:t xml:space="preserve">      </w:t>
      </w:r>
      <w:r w:rsidRPr="003572AC">
        <w:rPr>
          <w:rFonts w:ascii="Arial" w:hAnsi="Arial" w:cs="Arial"/>
          <w:color w:val="auto"/>
          <w:sz w:val="22"/>
        </w:rPr>
        <w:t>w oryginale w postaci dokumentu elektronicznego lub  w elektronicznej kopii oświadcz</w:t>
      </w:r>
      <w:r w:rsidR="00393257" w:rsidRPr="003572AC">
        <w:rPr>
          <w:rFonts w:ascii="Arial" w:hAnsi="Arial" w:cs="Arial"/>
          <w:color w:val="auto"/>
          <w:sz w:val="22"/>
        </w:rPr>
        <w:t xml:space="preserve">enia poświadczonej za zgodność </w:t>
      </w:r>
      <w:r w:rsidRPr="003572AC">
        <w:rPr>
          <w:rFonts w:ascii="Arial" w:hAnsi="Arial" w:cs="Arial"/>
          <w:color w:val="auto"/>
          <w:sz w:val="22"/>
        </w:rPr>
        <w:t xml:space="preserve">z oryginałem (dokument w formacie .doc, .docx, .pdf, opatrzony kwalifikowanym podpisem elektronicznym).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Zamawiający informuje, iż jakakolwiek zmiana w treści lub nazwie dokumentu po jego podpisaniu, spowoduje naruszenie jego integralności.   </w:t>
      </w:r>
    </w:p>
    <w:p w:rsidR="00570781" w:rsidRPr="00487DAB" w:rsidRDefault="00570781" w:rsidP="00570781">
      <w:pPr>
        <w:spacing w:after="21" w:line="259" w:lineRule="auto"/>
        <w:ind w:left="1538" w:firstLine="0"/>
        <w:jc w:val="left"/>
        <w:rPr>
          <w:rFonts w:ascii="Arial" w:hAnsi="Arial" w:cs="Arial"/>
          <w:color w:val="FF0000"/>
          <w:sz w:val="10"/>
          <w:szCs w:val="10"/>
        </w:rPr>
      </w:pPr>
      <w:r w:rsidRPr="00487DAB">
        <w:rPr>
          <w:rFonts w:ascii="Arial" w:hAnsi="Arial" w:cs="Arial"/>
          <w:color w:val="FF0000"/>
          <w:sz w:val="22"/>
        </w:rPr>
        <w:t xml:space="preserve"> </w:t>
      </w:r>
    </w:p>
    <w:p w:rsidR="00570781" w:rsidRPr="003572AC" w:rsidRDefault="00570781" w:rsidP="0074790D">
      <w:pPr>
        <w:spacing w:after="11" w:line="240" w:lineRule="auto"/>
        <w:ind w:left="851" w:firstLine="0"/>
        <w:rPr>
          <w:rFonts w:ascii="Arial" w:hAnsi="Arial" w:cs="Arial"/>
          <w:color w:val="auto"/>
          <w:sz w:val="22"/>
        </w:rPr>
      </w:pPr>
      <w:r w:rsidRPr="003572AC">
        <w:rPr>
          <w:rFonts w:ascii="Arial" w:hAnsi="Arial" w:cs="Arial"/>
          <w:b/>
          <w:color w:val="auto"/>
          <w:sz w:val="22"/>
          <w:u w:val="single" w:color="000000"/>
        </w:rPr>
        <w:t>UWAGA: Kwalifikowany, certyfikowany podpis elektroniczny, używany przez</w:t>
      </w:r>
      <w:r w:rsidRPr="003572AC">
        <w:rPr>
          <w:rFonts w:ascii="Arial" w:hAnsi="Arial" w:cs="Arial"/>
          <w:b/>
          <w:color w:val="auto"/>
          <w:sz w:val="22"/>
        </w:rPr>
        <w:t xml:space="preserve"> </w:t>
      </w:r>
      <w:r w:rsidRPr="003572AC">
        <w:rPr>
          <w:rFonts w:ascii="Arial" w:hAnsi="Arial" w:cs="Arial"/>
          <w:b/>
          <w:color w:val="auto"/>
          <w:sz w:val="22"/>
          <w:u w:val="single" w:color="000000"/>
        </w:rPr>
        <w:t>Wykonawcę winien być możliwy do weryfikacji przez KAŻDĄ, darmową</w:t>
      </w:r>
      <w:r w:rsidRPr="003572AC">
        <w:rPr>
          <w:rFonts w:ascii="Arial" w:hAnsi="Arial" w:cs="Arial"/>
          <w:b/>
          <w:color w:val="auto"/>
          <w:sz w:val="22"/>
        </w:rPr>
        <w:t xml:space="preserve">                            </w:t>
      </w:r>
      <w:r w:rsidR="004F6FBB" w:rsidRPr="003572AC">
        <w:rPr>
          <w:rFonts w:ascii="Arial" w:hAnsi="Arial" w:cs="Arial"/>
          <w:b/>
          <w:color w:val="auto"/>
          <w:sz w:val="22"/>
        </w:rPr>
        <w:t xml:space="preserve">     </w:t>
      </w:r>
      <w:r w:rsidR="004F6FBB" w:rsidRPr="003572AC">
        <w:rPr>
          <w:rFonts w:ascii="Arial" w:hAnsi="Arial" w:cs="Arial"/>
          <w:b/>
          <w:color w:val="auto"/>
          <w:sz w:val="22"/>
          <w:u w:val="single" w:color="000000"/>
        </w:rPr>
        <w:t xml:space="preserve">i </w:t>
      </w:r>
      <w:r w:rsidRPr="003572AC">
        <w:rPr>
          <w:rFonts w:ascii="Arial" w:hAnsi="Arial" w:cs="Arial"/>
          <w:b/>
          <w:color w:val="auto"/>
          <w:sz w:val="22"/>
          <w:u w:val="single" w:color="000000"/>
        </w:rPr>
        <w:t>ogólnodostępną do użytku aplikację weryfikującą.</w:t>
      </w:r>
      <w:r w:rsidRPr="003572AC">
        <w:rPr>
          <w:rFonts w:ascii="Arial" w:hAnsi="Arial" w:cs="Arial"/>
          <w:b/>
          <w:color w:val="auto"/>
          <w:sz w:val="22"/>
        </w:rPr>
        <w:t xml:space="preserve">  </w:t>
      </w:r>
    </w:p>
    <w:p w:rsidR="00570781" w:rsidRPr="003572AC" w:rsidRDefault="00570781" w:rsidP="0074790D">
      <w:pPr>
        <w:spacing w:after="0" w:line="240" w:lineRule="auto"/>
        <w:ind w:left="851" w:firstLine="0"/>
        <w:rPr>
          <w:rFonts w:ascii="Arial" w:hAnsi="Arial" w:cs="Arial"/>
          <w:color w:val="auto"/>
          <w:sz w:val="22"/>
        </w:rPr>
      </w:pPr>
      <w:r w:rsidRPr="003572AC">
        <w:rPr>
          <w:rFonts w:ascii="Arial" w:hAnsi="Arial" w:cs="Arial"/>
          <w:b/>
          <w:color w:val="auto"/>
          <w:sz w:val="22"/>
          <w:u w:val="single" w:color="000000"/>
        </w:rPr>
        <w:t>W przypadku gdy przesłany przez Wykonawcę dokument opatrzony podpisem</w:t>
      </w:r>
      <w:r w:rsidRPr="003572AC">
        <w:rPr>
          <w:rFonts w:ascii="Arial" w:hAnsi="Arial" w:cs="Arial"/>
          <w:b/>
          <w:color w:val="auto"/>
          <w:sz w:val="22"/>
        </w:rPr>
        <w:t xml:space="preserve"> </w:t>
      </w:r>
      <w:r w:rsidRPr="003572AC">
        <w:rPr>
          <w:rFonts w:ascii="Arial" w:hAnsi="Arial" w:cs="Arial"/>
          <w:b/>
          <w:color w:val="auto"/>
          <w:sz w:val="22"/>
          <w:u w:val="single" w:color="000000"/>
        </w:rPr>
        <w:t>elektronicznym, nie będzie możliwy do weryfikacji w powyższy sposób lub</w:t>
      </w:r>
      <w:r w:rsidRPr="003572AC">
        <w:rPr>
          <w:rFonts w:ascii="Arial" w:hAnsi="Arial" w:cs="Arial"/>
          <w:b/>
          <w:color w:val="auto"/>
          <w:sz w:val="22"/>
        </w:rPr>
        <w:t xml:space="preserve"> </w:t>
      </w:r>
      <w:r w:rsidRPr="003572AC">
        <w:rPr>
          <w:rFonts w:ascii="Arial" w:hAnsi="Arial" w:cs="Arial"/>
          <w:b/>
          <w:color w:val="auto"/>
          <w:sz w:val="22"/>
          <w:u w:val="single" w:color="000000"/>
        </w:rPr>
        <w:t>odczytania przez Zamawiającego, zostanie on uznany, jako niewłaściwie</w:t>
      </w:r>
      <w:r w:rsidRPr="003572AC">
        <w:rPr>
          <w:rFonts w:ascii="Arial" w:hAnsi="Arial" w:cs="Arial"/>
          <w:b/>
          <w:color w:val="auto"/>
          <w:sz w:val="22"/>
        </w:rPr>
        <w:t xml:space="preserve"> </w:t>
      </w:r>
      <w:r w:rsidRPr="003572AC">
        <w:rPr>
          <w:rFonts w:ascii="Arial" w:hAnsi="Arial" w:cs="Arial"/>
          <w:b/>
          <w:color w:val="auto"/>
          <w:sz w:val="22"/>
          <w:u w:val="single" w:color="000000"/>
        </w:rPr>
        <w:t>podpisany.</w:t>
      </w:r>
      <w:r w:rsidRPr="003572AC">
        <w:rPr>
          <w:rFonts w:ascii="Arial" w:hAnsi="Arial" w:cs="Arial"/>
          <w:b/>
          <w:color w:val="auto"/>
          <w:sz w:val="22"/>
        </w:rPr>
        <w:t xml:space="preserve">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Poświadczenie za zgodność z oryginałem elektronicznej kopii dokumentu lub oświadczenia, o którym mowa powyżej, następuje przy użyciu kwalifikowanego podpisu elektronicznego.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Sposób sporządzenia dokumentów elektronicznych, oświadczeń lub elektronicznych kopii dokumentów lub oświadczeń musi być zg</w:t>
      </w:r>
      <w:r w:rsidR="00834368" w:rsidRPr="003572AC">
        <w:rPr>
          <w:rFonts w:ascii="Arial" w:hAnsi="Arial" w:cs="Arial"/>
          <w:color w:val="auto"/>
          <w:sz w:val="22"/>
        </w:rPr>
        <w:t xml:space="preserve">odny z wymaganiami określonymi </w:t>
      </w:r>
      <w:r w:rsidR="00834368" w:rsidRPr="003572AC">
        <w:rPr>
          <w:rFonts w:ascii="Arial" w:hAnsi="Arial" w:cs="Arial"/>
          <w:color w:val="auto"/>
          <w:sz w:val="22"/>
        </w:rPr>
        <w:br/>
      </w:r>
      <w:r w:rsidRPr="003572AC">
        <w:rPr>
          <w:rFonts w:ascii="Arial" w:hAnsi="Arial" w:cs="Arial"/>
          <w:color w:val="auto"/>
          <w:sz w:val="22"/>
        </w:rPr>
        <w:t xml:space="preserve">w rozporządzeniu Prezesa Rady Ministrów z dnia 27 czerwca 2017 r. w sprawie użycia środków komunikacji elektronicznej w postępowaniu o udzielenie zamówienia publicznego oraz udostępniania i przechowywania dokumentów elektronicznych (Dz. U. poz. 1320) oraz w rozporządzeniu Ministra Rozwoju z dnia 26 lipca 2016 r. w sprawie rodzajów dokumentów, jakich może żądać zamawiający od wykonawcy w postępowaniu o udzielenie zamówienia. </w:t>
      </w:r>
    </w:p>
    <w:p w:rsidR="00570781" w:rsidRPr="003572AC" w:rsidRDefault="00570781" w:rsidP="00603752">
      <w:pPr>
        <w:numPr>
          <w:ilvl w:val="1"/>
          <w:numId w:val="15"/>
        </w:numPr>
        <w:spacing w:after="0" w:line="240" w:lineRule="auto"/>
        <w:ind w:left="851" w:hanging="284"/>
        <w:rPr>
          <w:rFonts w:ascii="Arial" w:hAnsi="Arial" w:cs="Arial"/>
          <w:color w:val="auto"/>
          <w:sz w:val="22"/>
        </w:rPr>
      </w:pPr>
      <w:r w:rsidRPr="003572AC">
        <w:rPr>
          <w:rFonts w:ascii="Arial" w:hAnsi="Arial" w:cs="Arial"/>
          <w:color w:val="auto"/>
          <w:sz w:val="22"/>
        </w:rPr>
        <w:t xml:space="preserve">Dokumenty  lub  oświadczenia,  o których  mowa  w Rozporządzeniu Ministra Rozwoju </w:t>
      </w:r>
      <w:r w:rsidR="00834368" w:rsidRPr="003572AC">
        <w:rPr>
          <w:rFonts w:ascii="Arial" w:hAnsi="Arial" w:cs="Arial"/>
          <w:color w:val="auto"/>
          <w:sz w:val="22"/>
        </w:rPr>
        <w:br/>
      </w:r>
      <w:r w:rsidRPr="003572AC">
        <w:rPr>
          <w:rFonts w:ascii="Arial" w:hAnsi="Arial" w:cs="Arial"/>
          <w:color w:val="auto"/>
          <w:sz w:val="22"/>
        </w:rPr>
        <w:t>w sprawie rodzajów dokumentów, składane są w oryginale w postaci, dokumentu elektronicznego lub w elektronicznej kopii dokumentu lub oświadczenia poświadczonej za zgodność z oryginałem</w:t>
      </w:r>
      <w:r w:rsidRPr="003572AC">
        <w:rPr>
          <w:rFonts w:ascii="Arial" w:hAnsi="Arial" w:cs="Arial"/>
          <w:b/>
          <w:color w:val="auto"/>
          <w:sz w:val="22"/>
        </w:rPr>
        <w:t xml:space="preserve">. </w:t>
      </w:r>
    </w:p>
    <w:p w:rsidR="00570781" w:rsidRPr="003572AC" w:rsidRDefault="00570781" w:rsidP="00603752">
      <w:pPr>
        <w:numPr>
          <w:ilvl w:val="0"/>
          <w:numId w:val="15"/>
        </w:numPr>
        <w:spacing w:after="0" w:line="240" w:lineRule="auto"/>
        <w:ind w:left="568" w:hanging="284"/>
        <w:rPr>
          <w:rFonts w:ascii="Arial" w:hAnsi="Arial" w:cs="Arial"/>
          <w:color w:val="auto"/>
          <w:sz w:val="22"/>
        </w:rPr>
      </w:pPr>
      <w:r w:rsidRPr="003572AC">
        <w:rPr>
          <w:rFonts w:ascii="Arial" w:hAnsi="Arial" w:cs="Arial"/>
          <w:color w:val="auto"/>
          <w:sz w:val="22"/>
        </w:rPr>
        <w:t xml:space="preserve">Wykonawca ma prawo złożyć tylko jedną ofertę, zawierającą jedną, jednoznacznie opisaną propozycję. Złożenie większej liczby ofert spowoduje odrzucenie wszystkich ofert złożonych przez danego Wykonawcę. Zamawiający dokona wyboru oferty najkorzystniejszej odrębnie dla każdego zadania – jeżeli dotyczy. </w:t>
      </w:r>
    </w:p>
    <w:p w:rsidR="00570781" w:rsidRPr="003572AC" w:rsidRDefault="00570781" w:rsidP="00603752">
      <w:pPr>
        <w:numPr>
          <w:ilvl w:val="0"/>
          <w:numId w:val="15"/>
        </w:numPr>
        <w:spacing w:after="42" w:line="240" w:lineRule="auto"/>
        <w:ind w:left="567" w:right="1" w:hanging="283"/>
        <w:rPr>
          <w:rFonts w:ascii="Arial" w:hAnsi="Arial" w:cs="Arial"/>
          <w:color w:val="auto"/>
          <w:sz w:val="22"/>
        </w:rPr>
      </w:pPr>
      <w:r w:rsidRPr="003572AC">
        <w:rPr>
          <w:rFonts w:ascii="Arial" w:hAnsi="Arial" w:cs="Arial"/>
          <w:color w:val="auto"/>
          <w:sz w:val="22"/>
        </w:rPr>
        <w:t>Oferta powinna być sporządzona w języku polskim, w postaci elektronicznej,  w formacie danych: doc, docx, pdf, xls, zlsx i podpisana kwalifikowanym podpisem elektronicznym.</w:t>
      </w:r>
    </w:p>
    <w:p w:rsidR="00570781" w:rsidRPr="003572AC" w:rsidRDefault="00570781" w:rsidP="00603752">
      <w:pPr>
        <w:numPr>
          <w:ilvl w:val="0"/>
          <w:numId w:val="15"/>
        </w:numPr>
        <w:spacing w:after="42" w:line="240" w:lineRule="auto"/>
        <w:ind w:left="567" w:right="1" w:hanging="283"/>
        <w:rPr>
          <w:rFonts w:ascii="Arial" w:hAnsi="Arial" w:cs="Arial"/>
          <w:color w:val="auto"/>
          <w:sz w:val="22"/>
        </w:rPr>
      </w:pPr>
      <w:r w:rsidRPr="003572AC">
        <w:rPr>
          <w:rFonts w:ascii="Arial" w:hAnsi="Arial" w:cs="Arial"/>
          <w:color w:val="auto"/>
          <w:sz w:val="22"/>
        </w:rPr>
        <w:t xml:space="preserve">Treść złożonej oferty musi odpowiadać treści SIWZ.  </w:t>
      </w:r>
    </w:p>
    <w:p w:rsidR="00570781" w:rsidRPr="003572AC" w:rsidRDefault="00570781" w:rsidP="00603752">
      <w:pPr>
        <w:numPr>
          <w:ilvl w:val="0"/>
          <w:numId w:val="16"/>
        </w:numPr>
        <w:spacing w:after="0" w:line="240" w:lineRule="auto"/>
        <w:ind w:left="568" w:hanging="284"/>
        <w:rPr>
          <w:rFonts w:ascii="Arial" w:hAnsi="Arial" w:cs="Arial"/>
          <w:color w:val="auto"/>
          <w:sz w:val="22"/>
        </w:rPr>
      </w:pPr>
      <w:r w:rsidRPr="003572AC">
        <w:rPr>
          <w:rFonts w:ascii="Arial" w:hAnsi="Arial" w:cs="Arial"/>
          <w:color w:val="auto"/>
          <w:sz w:val="22"/>
        </w:rPr>
        <w:lastRenderedPageBreak/>
        <w:t>Wszelkie niejasności dotyczące treści z</w:t>
      </w:r>
      <w:r w:rsidR="00E82DF9" w:rsidRPr="003572AC">
        <w:rPr>
          <w:rFonts w:ascii="Arial" w:hAnsi="Arial" w:cs="Arial"/>
          <w:color w:val="auto"/>
          <w:sz w:val="22"/>
        </w:rPr>
        <w:t xml:space="preserve">apisów w SIWZ należy wyjaśnić  </w:t>
      </w:r>
      <w:r w:rsidRPr="003572AC">
        <w:rPr>
          <w:rFonts w:ascii="Arial" w:hAnsi="Arial" w:cs="Arial"/>
          <w:color w:val="auto"/>
          <w:sz w:val="22"/>
        </w:rPr>
        <w:t>z Zamawiającym przed terminem składania ofert w trybie przewidzianym w rozdziale XI nini</w:t>
      </w:r>
      <w:r w:rsidR="00D91BF3" w:rsidRPr="003572AC">
        <w:rPr>
          <w:rFonts w:ascii="Arial" w:hAnsi="Arial" w:cs="Arial"/>
          <w:color w:val="auto"/>
          <w:sz w:val="22"/>
        </w:rPr>
        <w:t>ejszej SIWZ. Przepisy ustawy Pzp</w:t>
      </w:r>
      <w:r w:rsidRPr="003572AC">
        <w:rPr>
          <w:rFonts w:ascii="Arial" w:hAnsi="Arial" w:cs="Arial"/>
          <w:color w:val="auto"/>
          <w:sz w:val="22"/>
        </w:rPr>
        <w:t xml:space="preserve"> nie przewidują negocjacji warunków udzielenia zamówienia, w tym istotnych zapisów projektu umowy, po terminie otwarcia ofert.  </w:t>
      </w:r>
    </w:p>
    <w:p w:rsidR="00570781" w:rsidRPr="003572AC" w:rsidRDefault="00570781" w:rsidP="00603752">
      <w:pPr>
        <w:numPr>
          <w:ilvl w:val="0"/>
          <w:numId w:val="16"/>
        </w:numPr>
        <w:ind w:left="567" w:right="1" w:hanging="283"/>
        <w:rPr>
          <w:rFonts w:ascii="Arial" w:hAnsi="Arial" w:cs="Arial"/>
          <w:color w:val="auto"/>
          <w:sz w:val="22"/>
        </w:rPr>
      </w:pPr>
      <w:r w:rsidRPr="003572AC">
        <w:rPr>
          <w:rFonts w:ascii="Arial" w:hAnsi="Arial" w:cs="Arial"/>
          <w:color w:val="auto"/>
          <w:sz w:val="22"/>
        </w:rPr>
        <w:t xml:space="preserve">Wykonawca poniesie wszelkie koszty związane z przygotowaniem i złożeniem oferty. </w:t>
      </w:r>
    </w:p>
    <w:p w:rsidR="00570781" w:rsidRPr="00487DAB" w:rsidRDefault="00E82DF9" w:rsidP="00E82DF9">
      <w:pPr>
        <w:spacing w:line="259" w:lineRule="auto"/>
        <w:ind w:left="1397" w:firstLine="0"/>
        <w:jc w:val="left"/>
        <w:rPr>
          <w:rFonts w:ascii="Arial" w:hAnsi="Arial" w:cs="Arial"/>
          <w:color w:val="FF0000"/>
          <w:sz w:val="22"/>
        </w:rPr>
      </w:pPr>
      <w:r w:rsidRPr="00487DAB">
        <w:rPr>
          <w:rFonts w:ascii="Arial" w:hAnsi="Arial" w:cs="Arial"/>
          <w:color w:val="FF0000"/>
          <w:sz w:val="22"/>
        </w:rPr>
        <w:t xml:space="preserve"> </w:t>
      </w:r>
    </w:p>
    <w:p w:rsidR="00570781" w:rsidRPr="003572AC" w:rsidRDefault="00570781" w:rsidP="00570781">
      <w:pPr>
        <w:spacing w:after="52" w:line="271" w:lineRule="auto"/>
        <w:ind w:left="555"/>
        <w:rPr>
          <w:rFonts w:ascii="Arial" w:hAnsi="Arial" w:cs="Arial"/>
          <w:color w:val="auto"/>
          <w:sz w:val="22"/>
        </w:rPr>
      </w:pPr>
      <w:r w:rsidRPr="003572AC">
        <w:rPr>
          <w:rFonts w:ascii="Arial" w:hAnsi="Arial" w:cs="Arial"/>
          <w:b/>
          <w:color w:val="auto"/>
          <w:sz w:val="22"/>
        </w:rPr>
        <w:t xml:space="preserve">Tajemnica przedsiębiorstwa </w:t>
      </w:r>
    </w:p>
    <w:p w:rsidR="00570781" w:rsidRPr="003572AC" w:rsidRDefault="00570781" w:rsidP="00603752">
      <w:pPr>
        <w:numPr>
          <w:ilvl w:val="0"/>
          <w:numId w:val="16"/>
        </w:numPr>
        <w:spacing w:line="240" w:lineRule="auto"/>
        <w:ind w:left="567" w:right="1" w:hanging="283"/>
        <w:rPr>
          <w:rFonts w:ascii="Arial" w:hAnsi="Arial" w:cs="Arial"/>
          <w:color w:val="auto"/>
          <w:sz w:val="22"/>
        </w:rPr>
      </w:pPr>
      <w:r w:rsidRPr="003572AC">
        <w:rPr>
          <w:rFonts w:ascii="Arial" w:hAnsi="Arial" w:cs="Arial"/>
          <w:color w:val="auto"/>
          <w:sz w:val="22"/>
        </w:rPr>
        <w:t xml:space="preserve">Zgodnie z art. 8 ust. 3 ustawy Pzp, nie ujawnia się informacji stanowiących tajemnicę przedsiębiorstwa, w rozumieniu ustawy z dnia 16 kwietnia 1993 r. o zwalczaniu nieuczciwej konkurencji (Dz. U. z 2018 r. poz. 419),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 </w:t>
      </w:r>
    </w:p>
    <w:p w:rsidR="00570781" w:rsidRPr="003572AC" w:rsidRDefault="00570781" w:rsidP="00603752">
      <w:pPr>
        <w:numPr>
          <w:ilvl w:val="0"/>
          <w:numId w:val="16"/>
        </w:numPr>
        <w:spacing w:after="0" w:line="240" w:lineRule="auto"/>
        <w:ind w:left="568" w:hanging="284"/>
        <w:rPr>
          <w:rFonts w:ascii="Arial" w:hAnsi="Arial" w:cs="Arial"/>
          <w:color w:val="auto"/>
          <w:sz w:val="22"/>
        </w:rPr>
      </w:pPr>
      <w:r w:rsidRPr="003572AC">
        <w:rPr>
          <w:rFonts w:ascii="Arial" w:hAnsi="Arial" w:cs="Arial"/>
          <w:color w:val="auto"/>
          <w:sz w:val="22"/>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570781" w:rsidRPr="003572AC" w:rsidRDefault="00570781" w:rsidP="00603752">
      <w:pPr>
        <w:numPr>
          <w:ilvl w:val="0"/>
          <w:numId w:val="16"/>
        </w:numPr>
        <w:spacing w:after="0" w:line="240" w:lineRule="auto"/>
        <w:ind w:left="568" w:hanging="284"/>
        <w:rPr>
          <w:rFonts w:ascii="Arial" w:hAnsi="Arial" w:cs="Arial"/>
          <w:color w:val="auto"/>
          <w:sz w:val="22"/>
        </w:rPr>
      </w:pPr>
      <w:r w:rsidRPr="003572AC">
        <w:rPr>
          <w:rFonts w:ascii="Arial" w:hAnsi="Arial" w:cs="Arial"/>
          <w:color w:val="auto"/>
          <w:sz w:val="22"/>
        </w:rPr>
        <w:t>Zamawiający informuje, że w przypadku, kiedy wykonawca otrzyma od niego wezw</w:t>
      </w:r>
      <w:r w:rsidR="00D91BF3" w:rsidRPr="003572AC">
        <w:rPr>
          <w:rFonts w:ascii="Arial" w:hAnsi="Arial" w:cs="Arial"/>
          <w:color w:val="auto"/>
          <w:sz w:val="22"/>
        </w:rPr>
        <w:t xml:space="preserve">anie </w:t>
      </w:r>
      <w:r w:rsidR="003572AC">
        <w:rPr>
          <w:rFonts w:ascii="Arial" w:hAnsi="Arial" w:cs="Arial"/>
          <w:color w:val="auto"/>
          <w:sz w:val="22"/>
        </w:rPr>
        <w:br/>
      </w:r>
      <w:r w:rsidR="00D91BF3" w:rsidRPr="003572AC">
        <w:rPr>
          <w:rFonts w:ascii="Arial" w:hAnsi="Arial" w:cs="Arial"/>
          <w:color w:val="auto"/>
          <w:sz w:val="22"/>
        </w:rPr>
        <w:t>w trybie art. 90 ustawy Pzp</w:t>
      </w:r>
      <w:r w:rsidRPr="003572AC">
        <w:rPr>
          <w:rFonts w:ascii="Arial" w:hAnsi="Arial" w:cs="Arial"/>
          <w:color w:val="auto"/>
          <w:sz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570781" w:rsidRPr="00487DAB" w:rsidRDefault="00570781" w:rsidP="00570781">
      <w:pPr>
        <w:spacing w:after="19" w:line="259" w:lineRule="auto"/>
        <w:ind w:left="545" w:firstLine="0"/>
        <w:jc w:val="left"/>
        <w:rPr>
          <w:rFonts w:ascii="Arial" w:hAnsi="Arial" w:cs="Arial"/>
          <w:color w:val="FF0000"/>
          <w:sz w:val="22"/>
        </w:rPr>
      </w:pPr>
      <w:r w:rsidRPr="00487DAB">
        <w:rPr>
          <w:rFonts w:ascii="Arial" w:hAnsi="Arial" w:cs="Arial"/>
          <w:b/>
          <w:color w:val="FF0000"/>
          <w:sz w:val="22"/>
        </w:rPr>
        <w:t xml:space="preserve"> </w:t>
      </w:r>
    </w:p>
    <w:p w:rsidR="00570781" w:rsidRPr="003572AC" w:rsidRDefault="00570781" w:rsidP="00570781">
      <w:pPr>
        <w:spacing w:after="49" w:line="271" w:lineRule="auto"/>
        <w:ind w:left="555"/>
        <w:rPr>
          <w:rFonts w:ascii="Arial" w:hAnsi="Arial" w:cs="Arial"/>
          <w:color w:val="auto"/>
          <w:sz w:val="22"/>
        </w:rPr>
      </w:pPr>
      <w:r w:rsidRPr="003572AC">
        <w:rPr>
          <w:rFonts w:ascii="Arial" w:hAnsi="Arial" w:cs="Arial"/>
          <w:b/>
          <w:color w:val="auto"/>
          <w:sz w:val="22"/>
        </w:rPr>
        <w:t xml:space="preserve">Zmiana /wycofanie oferty </w:t>
      </w:r>
    </w:p>
    <w:p w:rsidR="00570781" w:rsidRPr="003572AC" w:rsidRDefault="00570781" w:rsidP="00603752">
      <w:pPr>
        <w:numPr>
          <w:ilvl w:val="0"/>
          <w:numId w:val="16"/>
        </w:numPr>
        <w:spacing w:after="0" w:line="240" w:lineRule="auto"/>
        <w:ind w:left="709" w:hanging="425"/>
        <w:rPr>
          <w:rFonts w:ascii="Arial" w:hAnsi="Arial" w:cs="Arial"/>
          <w:color w:val="auto"/>
          <w:sz w:val="22"/>
        </w:rPr>
      </w:pPr>
      <w:r w:rsidRPr="003572AC">
        <w:rPr>
          <w:rFonts w:ascii="Arial" w:hAnsi="Arial" w:cs="Arial"/>
          <w:color w:val="auto"/>
          <w:sz w:val="22"/>
        </w:rPr>
        <w:t>Wykonawca może przed upływem terminu do składania ofert wycofać ofertę lub wniosek za pośrednictwem Formularza składania oferty lub wniosku. Sposób dokonywania zmiany lub wycofania oferty lub wniosku zamieszczono w instrukcji dostępnej na stronie platformy zakupowej.</w:t>
      </w:r>
    </w:p>
    <w:p w:rsidR="00570781" w:rsidRPr="003572AC" w:rsidRDefault="00570781" w:rsidP="00603752">
      <w:pPr>
        <w:numPr>
          <w:ilvl w:val="0"/>
          <w:numId w:val="16"/>
        </w:numPr>
        <w:spacing w:after="0" w:line="240" w:lineRule="auto"/>
        <w:ind w:left="709" w:hanging="425"/>
        <w:rPr>
          <w:rFonts w:ascii="Arial" w:hAnsi="Arial" w:cs="Arial"/>
          <w:color w:val="auto"/>
          <w:sz w:val="22"/>
        </w:rPr>
      </w:pPr>
      <w:r w:rsidRPr="003572AC">
        <w:rPr>
          <w:rFonts w:ascii="Arial" w:hAnsi="Arial" w:cs="Arial"/>
          <w:color w:val="auto"/>
          <w:sz w:val="22"/>
        </w:rPr>
        <w:t xml:space="preserve">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570781" w:rsidRPr="003572AC" w:rsidRDefault="00570781" w:rsidP="00603752">
      <w:pPr>
        <w:numPr>
          <w:ilvl w:val="0"/>
          <w:numId w:val="16"/>
        </w:numPr>
        <w:spacing w:after="0" w:line="240" w:lineRule="auto"/>
        <w:ind w:left="709" w:hanging="425"/>
        <w:rPr>
          <w:rFonts w:ascii="Arial" w:hAnsi="Arial" w:cs="Arial"/>
          <w:color w:val="auto"/>
          <w:sz w:val="22"/>
        </w:rPr>
      </w:pPr>
      <w:r w:rsidRPr="003572AC">
        <w:rPr>
          <w:rFonts w:ascii="Arial" w:hAnsi="Arial" w:cs="Arial"/>
          <w:color w:val="auto"/>
          <w:sz w:val="22"/>
        </w:rPr>
        <w:t xml:space="preserve">Złożenie nowej oferty lub wniosku i wycofanie poprzedniej w postępowaniu w którym zamawiający dopuszcza złożenie tylko jednej oferty lub wniosku przed upływem terminu zakończenia składania ofert w postępowaniu powoduje wycofanie oferty poprzednio złożonej. </w:t>
      </w:r>
    </w:p>
    <w:p w:rsidR="00570781" w:rsidRPr="003572AC" w:rsidRDefault="00570781" w:rsidP="00570781">
      <w:pPr>
        <w:spacing w:after="50" w:line="259" w:lineRule="auto"/>
        <w:ind w:left="972" w:firstLine="0"/>
        <w:jc w:val="left"/>
        <w:rPr>
          <w:rFonts w:ascii="Arial" w:hAnsi="Arial" w:cs="Arial"/>
          <w:color w:val="auto"/>
          <w:sz w:val="22"/>
        </w:rPr>
      </w:pPr>
      <w:r w:rsidRPr="003572AC">
        <w:rPr>
          <w:rFonts w:ascii="Arial" w:hAnsi="Arial" w:cs="Arial"/>
          <w:color w:val="auto"/>
          <w:sz w:val="22"/>
        </w:rPr>
        <w:t xml:space="preserve"> </w:t>
      </w:r>
    </w:p>
    <w:p w:rsidR="00570781" w:rsidRPr="003572AC" w:rsidRDefault="00570781" w:rsidP="00E82DF9">
      <w:pPr>
        <w:pStyle w:val="Nagwek1"/>
        <w:tabs>
          <w:tab w:val="left" w:pos="567"/>
          <w:tab w:val="center" w:pos="3337"/>
        </w:tabs>
        <w:ind w:left="0" w:firstLine="0"/>
        <w:jc w:val="left"/>
        <w:rPr>
          <w:rFonts w:ascii="Arial" w:hAnsi="Arial" w:cs="Arial"/>
          <w:color w:val="auto"/>
          <w:sz w:val="22"/>
        </w:rPr>
      </w:pPr>
      <w:r w:rsidRPr="003572AC">
        <w:rPr>
          <w:rFonts w:ascii="Arial" w:hAnsi="Arial" w:cs="Arial"/>
          <w:color w:val="auto"/>
          <w:sz w:val="22"/>
          <w:u w:val="none"/>
        </w:rPr>
        <w:t>XIV.</w:t>
      </w:r>
      <w:r w:rsidRPr="003572AC">
        <w:rPr>
          <w:rFonts w:ascii="Arial" w:eastAsia="Arial" w:hAnsi="Arial" w:cs="Arial"/>
          <w:color w:val="auto"/>
          <w:sz w:val="22"/>
          <w:u w:val="none"/>
        </w:rPr>
        <w:t xml:space="preserve"> </w:t>
      </w:r>
      <w:r w:rsidRPr="003572AC">
        <w:rPr>
          <w:rFonts w:ascii="Arial" w:eastAsia="Arial" w:hAnsi="Arial" w:cs="Arial"/>
          <w:color w:val="auto"/>
          <w:sz w:val="22"/>
          <w:u w:val="none"/>
        </w:rPr>
        <w:tab/>
      </w:r>
      <w:r w:rsidRPr="003572AC">
        <w:rPr>
          <w:rFonts w:ascii="Arial" w:hAnsi="Arial" w:cs="Arial"/>
          <w:color w:val="auto"/>
          <w:sz w:val="22"/>
        </w:rPr>
        <w:t>Miejsce oraz termin składania i otwarcia ofert</w:t>
      </w:r>
      <w:r w:rsidRPr="003572AC">
        <w:rPr>
          <w:rFonts w:ascii="Arial" w:hAnsi="Arial" w:cs="Arial"/>
          <w:color w:val="auto"/>
          <w:sz w:val="22"/>
          <w:u w:val="none"/>
        </w:rPr>
        <w:t xml:space="preserve"> </w:t>
      </w:r>
    </w:p>
    <w:p w:rsidR="00570781" w:rsidRPr="003572AC" w:rsidRDefault="00570781" w:rsidP="00603752">
      <w:pPr>
        <w:numPr>
          <w:ilvl w:val="0"/>
          <w:numId w:val="17"/>
        </w:numPr>
        <w:spacing w:after="47" w:line="240" w:lineRule="auto"/>
        <w:ind w:left="567" w:right="1" w:hanging="283"/>
        <w:rPr>
          <w:rFonts w:ascii="Arial" w:hAnsi="Arial" w:cs="Arial"/>
          <w:color w:val="auto"/>
          <w:sz w:val="22"/>
        </w:rPr>
      </w:pPr>
      <w:r w:rsidRPr="003572AC">
        <w:rPr>
          <w:rFonts w:ascii="Arial" w:hAnsi="Arial" w:cs="Arial"/>
          <w:color w:val="auto"/>
          <w:sz w:val="22"/>
        </w:rPr>
        <w:t xml:space="preserve">Ofertę wraz ze wszystkimi wymaganymi oświadczeniami i dokumentami należy złożyć elektronicznie za pośrednictwem platformy zakupowej na stronie danego postępowania, znajdującej się pod adresem wskazanym na stronie internetowej: </w:t>
      </w:r>
      <w:hyperlink r:id="rId18">
        <w:r w:rsidRPr="003572AC">
          <w:rPr>
            <w:rFonts w:ascii="Arial" w:hAnsi="Arial" w:cs="Arial"/>
            <w:color w:val="auto"/>
            <w:sz w:val="22"/>
            <w:u w:val="single" w:color="000000"/>
          </w:rPr>
          <w:t>https://platformazakupowa.pl/pn/3rblog</w:t>
        </w:r>
      </w:hyperlink>
      <w:hyperlink r:id="rId19">
        <w:r w:rsidRPr="003572AC">
          <w:rPr>
            <w:rFonts w:ascii="Arial" w:hAnsi="Arial" w:cs="Arial"/>
            <w:color w:val="auto"/>
            <w:sz w:val="22"/>
          </w:rPr>
          <w:t xml:space="preserve"> </w:t>
        </w:r>
      </w:hyperlink>
      <w:r w:rsidRPr="003572AC">
        <w:rPr>
          <w:rFonts w:ascii="Arial" w:hAnsi="Arial" w:cs="Arial"/>
          <w:color w:val="auto"/>
          <w:sz w:val="22"/>
        </w:rPr>
        <w:t xml:space="preserve">do dnia </w:t>
      </w:r>
      <w:r w:rsidR="003572AC" w:rsidRPr="003572AC">
        <w:rPr>
          <w:rFonts w:ascii="Arial" w:hAnsi="Arial" w:cs="Arial"/>
          <w:b/>
          <w:color w:val="auto"/>
          <w:sz w:val="22"/>
        </w:rPr>
        <w:t>01.09</w:t>
      </w:r>
      <w:r w:rsidRPr="003572AC">
        <w:rPr>
          <w:rFonts w:ascii="Arial" w:hAnsi="Arial" w:cs="Arial"/>
          <w:b/>
          <w:color w:val="auto"/>
          <w:sz w:val="22"/>
        </w:rPr>
        <w:t>.2020 r.</w:t>
      </w:r>
      <w:r w:rsidRPr="003572AC">
        <w:rPr>
          <w:rFonts w:ascii="Arial" w:hAnsi="Arial" w:cs="Arial"/>
          <w:color w:val="auto"/>
          <w:sz w:val="22"/>
        </w:rPr>
        <w:t xml:space="preserve"> godz. </w:t>
      </w:r>
      <w:r w:rsidRPr="003572AC">
        <w:rPr>
          <w:rFonts w:ascii="Arial" w:hAnsi="Arial" w:cs="Arial"/>
          <w:b/>
          <w:color w:val="auto"/>
          <w:sz w:val="22"/>
        </w:rPr>
        <w:t>08:00</w:t>
      </w:r>
      <w:r w:rsidRPr="003572AC">
        <w:rPr>
          <w:rFonts w:ascii="Arial" w:hAnsi="Arial" w:cs="Arial"/>
          <w:color w:val="auto"/>
          <w:sz w:val="22"/>
        </w:rPr>
        <w:t xml:space="preserve">. </w:t>
      </w:r>
    </w:p>
    <w:p w:rsidR="00570781" w:rsidRPr="003572AC" w:rsidRDefault="00570781" w:rsidP="00603752">
      <w:pPr>
        <w:numPr>
          <w:ilvl w:val="0"/>
          <w:numId w:val="17"/>
        </w:numPr>
        <w:spacing w:after="0" w:line="240" w:lineRule="auto"/>
        <w:ind w:left="567" w:right="1" w:hanging="283"/>
        <w:rPr>
          <w:rFonts w:ascii="Arial" w:hAnsi="Arial" w:cs="Arial"/>
          <w:color w:val="auto"/>
          <w:sz w:val="22"/>
        </w:rPr>
      </w:pPr>
      <w:r w:rsidRPr="003572AC">
        <w:rPr>
          <w:rFonts w:ascii="Arial" w:hAnsi="Arial" w:cs="Arial"/>
          <w:color w:val="auto"/>
          <w:sz w:val="22"/>
        </w:rPr>
        <w:t xml:space="preserve">Otwarcie ofert nastąpi w siedzibie Zamawiającego, w dniu </w:t>
      </w:r>
      <w:r w:rsidR="003572AC" w:rsidRPr="003572AC">
        <w:rPr>
          <w:rFonts w:ascii="Arial" w:hAnsi="Arial" w:cs="Arial"/>
          <w:b/>
          <w:color w:val="auto"/>
          <w:sz w:val="22"/>
        </w:rPr>
        <w:t>01</w:t>
      </w:r>
      <w:r w:rsidR="006F1532" w:rsidRPr="003572AC">
        <w:rPr>
          <w:rFonts w:ascii="Arial" w:hAnsi="Arial" w:cs="Arial"/>
          <w:b/>
          <w:color w:val="auto"/>
          <w:sz w:val="22"/>
        </w:rPr>
        <w:t>.0</w:t>
      </w:r>
      <w:r w:rsidR="003572AC" w:rsidRPr="003572AC">
        <w:rPr>
          <w:rFonts w:ascii="Arial" w:hAnsi="Arial" w:cs="Arial"/>
          <w:b/>
          <w:color w:val="auto"/>
          <w:sz w:val="22"/>
        </w:rPr>
        <w:t>9</w:t>
      </w:r>
      <w:r w:rsidRPr="003572AC">
        <w:rPr>
          <w:rFonts w:ascii="Arial" w:hAnsi="Arial" w:cs="Arial"/>
          <w:b/>
          <w:color w:val="auto"/>
          <w:sz w:val="22"/>
        </w:rPr>
        <w:t>.2020 r.,</w:t>
      </w:r>
      <w:r w:rsidRPr="003572AC">
        <w:rPr>
          <w:rFonts w:ascii="Arial" w:hAnsi="Arial" w:cs="Arial"/>
          <w:color w:val="auto"/>
          <w:sz w:val="22"/>
        </w:rPr>
        <w:t xml:space="preserve">  o godzinie </w:t>
      </w:r>
      <w:r w:rsidR="002874FB" w:rsidRPr="003572AC">
        <w:rPr>
          <w:rFonts w:ascii="Arial" w:hAnsi="Arial" w:cs="Arial"/>
          <w:b/>
          <w:color w:val="auto"/>
          <w:sz w:val="22"/>
        </w:rPr>
        <w:t>08:3</w:t>
      </w:r>
      <w:r w:rsidRPr="003572AC">
        <w:rPr>
          <w:rFonts w:ascii="Arial" w:hAnsi="Arial" w:cs="Arial"/>
          <w:b/>
          <w:color w:val="auto"/>
          <w:sz w:val="22"/>
        </w:rPr>
        <w:t>0.</w:t>
      </w:r>
      <w:r w:rsidRPr="003572AC">
        <w:rPr>
          <w:rFonts w:ascii="Arial" w:hAnsi="Arial" w:cs="Arial"/>
          <w:color w:val="auto"/>
          <w:sz w:val="22"/>
        </w:rPr>
        <w:t xml:space="preserve">  </w:t>
      </w:r>
    </w:p>
    <w:p w:rsidR="00570781" w:rsidRPr="003572AC" w:rsidRDefault="00570781" w:rsidP="00603752">
      <w:pPr>
        <w:numPr>
          <w:ilvl w:val="0"/>
          <w:numId w:val="17"/>
        </w:numPr>
        <w:spacing w:after="0" w:line="240" w:lineRule="auto"/>
        <w:ind w:left="567" w:right="1" w:hanging="283"/>
        <w:rPr>
          <w:rFonts w:ascii="Arial" w:hAnsi="Arial" w:cs="Arial"/>
          <w:color w:val="auto"/>
          <w:sz w:val="22"/>
        </w:rPr>
      </w:pPr>
      <w:r w:rsidRPr="003572AC">
        <w:rPr>
          <w:rFonts w:ascii="Arial" w:hAnsi="Arial" w:cs="Arial"/>
          <w:color w:val="auto"/>
          <w:sz w:val="22"/>
        </w:rPr>
        <w:t xml:space="preserve">Otwarcie ofert jest jawne, Wykonawcy mogą uczestniczyć w sesji otwarcia ofert. </w:t>
      </w:r>
    </w:p>
    <w:p w:rsidR="00570781" w:rsidRPr="003572AC" w:rsidRDefault="00570781" w:rsidP="00603752">
      <w:pPr>
        <w:pStyle w:val="Akapitzlist"/>
        <w:numPr>
          <w:ilvl w:val="0"/>
          <w:numId w:val="34"/>
        </w:numPr>
        <w:ind w:left="851" w:hanging="284"/>
        <w:jc w:val="both"/>
        <w:rPr>
          <w:rFonts w:ascii="Arial" w:hAnsi="Arial" w:cs="Arial"/>
          <w:sz w:val="22"/>
          <w:szCs w:val="22"/>
        </w:rPr>
      </w:pPr>
      <w:r w:rsidRPr="003572AC">
        <w:rPr>
          <w:rFonts w:ascii="Arial" w:hAnsi="Arial" w:cs="Arial"/>
          <w:i/>
          <w:sz w:val="22"/>
          <w:szCs w:val="22"/>
        </w:rPr>
        <w:t xml:space="preserve">Na terenie 3 Regionalnej Bazy Logistycznej w Krakowie obowiązuje system przepustek wydawanych każdorazowo na biurze przepustek, upoważniających na wejście na teren jednostki.  </w:t>
      </w:r>
    </w:p>
    <w:p w:rsidR="00570781" w:rsidRPr="003572AC" w:rsidRDefault="00570781" w:rsidP="00603752">
      <w:pPr>
        <w:numPr>
          <w:ilvl w:val="0"/>
          <w:numId w:val="17"/>
        </w:numPr>
        <w:spacing w:after="0" w:line="240" w:lineRule="auto"/>
        <w:ind w:left="567" w:right="1" w:hanging="283"/>
        <w:rPr>
          <w:rFonts w:ascii="Arial" w:hAnsi="Arial" w:cs="Arial"/>
          <w:color w:val="auto"/>
          <w:sz w:val="22"/>
        </w:rPr>
      </w:pPr>
      <w:r w:rsidRPr="003572AC">
        <w:rPr>
          <w:rFonts w:ascii="Arial" w:hAnsi="Arial" w:cs="Arial"/>
          <w:color w:val="auto"/>
          <w:sz w:val="22"/>
        </w:rPr>
        <w:t>Podczas otwarcia ofert Zamawiający odczyta informacje, o których mow</w:t>
      </w:r>
      <w:r w:rsidR="00D91BF3" w:rsidRPr="003572AC">
        <w:rPr>
          <w:rFonts w:ascii="Arial" w:hAnsi="Arial" w:cs="Arial"/>
          <w:color w:val="auto"/>
          <w:sz w:val="22"/>
        </w:rPr>
        <w:t>a  w art. 86 ust. 4 ustawy Pzp</w:t>
      </w:r>
      <w:r w:rsidRPr="003572AC">
        <w:rPr>
          <w:rFonts w:ascii="Arial" w:hAnsi="Arial" w:cs="Arial"/>
          <w:color w:val="auto"/>
          <w:sz w:val="22"/>
        </w:rPr>
        <w:t xml:space="preserve">.  </w:t>
      </w:r>
    </w:p>
    <w:p w:rsidR="00570781" w:rsidRPr="003572AC" w:rsidRDefault="00570781" w:rsidP="00603752">
      <w:pPr>
        <w:numPr>
          <w:ilvl w:val="0"/>
          <w:numId w:val="17"/>
        </w:numPr>
        <w:spacing w:after="0" w:line="240" w:lineRule="auto"/>
        <w:ind w:left="567" w:right="1" w:hanging="283"/>
        <w:rPr>
          <w:rFonts w:ascii="Arial" w:hAnsi="Arial" w:cs="Arial"/>
          <w:color w:val="auto"/>
          <w:sz w:val="22"/>
        </w:rPr>
      </w:pPr>
      <w:r w:rsidRPr="003572AC">
        <w:rPr>
          <w:rFonts w:ascii="Arial" w:hAnsi="Arial" w:cs="Arial"/>
          <w:color w:val="auto"/>
          <w:sz w:val="22"/>
        </w:rPr>
        <w:t xml:space="preserve">Niezwłocznie po otwarciu ofert zamawiający udostępni na platformie zakupowej informacje dotyczące:  </w:t>
      </w:r>
    </w:p>
    <w:p w:rsidR="00570781" w:rsidRPr="003572AC" w:rsidRDefault="00570781" w:rsidP="00603752">
      <w:pPr>
        <w:numPr>
          <w:ilvl w:val="1"/>
          <w:numId w:val="18"/>
        </w:numPr>
        <w:spacing w:after="0" w:line="240" w:lineRule="auto"/>
        <w:ind w:left="851" w:right="1" w:hanging="284"/>
        <w:rPr>
          <w:rFonts w:ascii="Arial" w:hAnsi="Arial" w:cs="Arial"/>
          <w:color w:val="auto"/>
          <w:sz w:val="22"/>
        </w:rPr>
      </w:pPr>
      <w:r w:rsidRPr="003572AC">
        <w:rPr>
          <w:rFonts w:ascii="Arial" w:hAnsi="Arial" w:cs="Arial"/>
          <w:color w:val="auto"/>
          <w:sz w:val="22"/>
        </w:rPr>
        <w:t xml:space="preserve">kwoty, jaką zamierza przeznaczyć na sfinansowanie zamówienia; </w:t>
      </w:r>
    </w:p>
    <w:p w:rsidR="00570781" w:rsidRPr="003572AC" w:rsidRDefault="00570781" w:rsidP="00603752">
      <w:pPr>
        <w:numPr>
          <w:ilvl w:val="1"/>
          <w:numId w:val="18"/>
        </w:numPr>
        <w:spacing w:after="0" w:line="240" w:lineRule="auto"/>
        <w:ind w:left="851" w:right="1" w:hanging="284"/>
        <w:rPr>
          <w:rFonts w:ascii="Arial" w:hAnsi="Arial" w:cs="Arial"/>
          <w:color w:val="auto"/>
          <w:sz w:val="22"/>
        </w:rPr>
      </w:pPr>
      <w:r w:rsidRPr="003572AC">
        <w:rPr>
          <w:rFonts w:ascii="Arial" w:hAnsi="Arial" w:cs="Arial"/>
          <w:color w:val="auto"/>
          <w:sz w:val="22"/>
        </w:rPr>
        <w:t xml:space="preserve">firm oraz adresów wykonawców, którzy złożyli oferty w terminie;  </w:t>
      </w:r>
    </w:p>
    <w:p w:rsidR="00570781" w:rsidRPr="003572AC" w:rsidRDefault="00570781" w:rsidP="00603752">
      <w:pPr>
        <w:numPr>
          <w:ilvl w:val="1"/>
          <w:numId w:val="18"/>
        </w:numPr>
        <w:spacing w:after="0" w:line="240" w:lineRule="auto"/>
        <w:ind w:left="851" w:right="1" w:hanging="284"/>
        <w:rPr>
          <w:rFonts w:ascii="Arial" w:hAnsi="Arial" w:cs="Arial"/>
          <w:color w:val="auto"/>
          <w:sz w:val="22"/>
        </w:rPr>
      </w:pPr>
      <w:r w:rsidRPr="003572AC">
        <w:rPr>
          <w:rFonts w:ascii="Arial" w:hAnsi="Arial" w:cs="Arial"/>
          <w:color w:val="auto"/>
          <w:sz w:val="22"/>
        </w:rPr>
        <w:lastRenderedPageBreak/>
        <w:t xml:space="preserve">ceny, terminu wykonania zamówienia, okresu gwarancji i warunków płatności zawartych </w:t>
      </w:r>
      <w:r w:rsidR="00C451ED" w:rsidRPr="003572AC">
        <w:rPr>
          <w:rFonts w:ascii="Arial" w:hAnsi="Arial" w:cs="Arial"/>
          <w:color w:val="auto"/>
          <w:sz w:val="22"/>
        </w:rPr>
        <w:br/>
      </w:r>
      <w:r w:rsidRPr="003572AC">
        <w:rPr>
          <w:rFonts w:ascii="Arial" w:hAnsi="Arial" w:cs="Arial"/>
          <w:color w:val="auto"/>
          <w:sz w:val="22"/>
        </w:rPr>
        <w:t xml:space="preserve">w ofertach.  </w:t>
      </w:r>
    </w:p>
    <w:p w:rsidR="00570781" w:rsidRPr="00487DAB" w:rsidRDefault="00570781" w:rsidP="00570781">
      <w:pPr>
        <w:spacing w:after="27" w:line="259" w:lineRule="auto"/>
        <w:ind w:left="545" w:firstLine="0"/>
        <w:jc w:val="left"/>
        <w:rPr>
          <w:rFonts w:ascii="Arial" w:hAnsi="Arial" w:cs="Arial"/>
          <w:color w:val="FF0000"/>
          <w:sz w:val="22"/>
        </w:rPr>
      </w:pPr>
      <w:r w:rsidRPr="00487DAB">
        <w:rPr>
          <w:rFonts w:ascii="Arial" w:hAnsi="Arial" w:cs="Arial"/>
          <w:color w:val="FF0000"/>
          <w:sz w:val="22"/>
        </w:rPr>
        <w:t xml:space="preserve"> </w:t>
      </w:r>
    </w:p>
    <w:p w:rsidR="00570781" w:rsidRPr="003572AC" w:rsidRDefault="00570781" w:rsidP="00570781">
      <w:pPr>
        <w:pStyle w:val="Nagwek1"/>
        <w:tabs>
          <w:tab w:val="center" w:pos="484"/>
          <w:tab w:val="center" w:pos="2467"/>
        </w:tabs>
        <w:ind w:left="0" w:firstLine="0"/>
        <w:jc w:val="left"/>
        <w:rPr>
          <w:rFonts w:ascii="Arial" w:hAnsi="Arial" w:cs="Arial"/>
          <w:color w:val="auto"/>
          <w:sz w:val="22"/>
        </w:rPr>
      </w:pPr>
      <w:r w:rsidRPr="003572AC">
        <w:rPr>
          <w:rFonts w:ascii="Arial" w:eastAsia="Calibri" w:hAnsi="Arial" w:cs="Arial"/>
          <w:b w:val="0"/>
          <w:color w:val="auto"/>
          <w:sz w:val="22"/>
          <w:u w:val="none"/>
        </w:rPr>
        <w:tab/>
        <w:t xml:space="preserve">  </w:t>
      </w:r>
      <w:r w:rsidRPr="003572AC">
        <w:rPr>
          <w:rFonts w:ascii="Arial" w:hAnsi="Arial" w:cs="Arial"/>
          <w:color w:val="auto"/>
          <w:sz w:val="22"/>
          <w:u w:val="none"/>
        </w:rPr>
        <w:t>XV.</w:t>
      </w:r>
      <w:r w:rsidRPr="003572AC">
        <w:rPr>
          <w:rFonts w:ascii="Arial" w:eastAsia="Arial" w:hAnsi="Arial" w:cs="Arial"/>
          <w:color w:val="auto"/>
          <w:sz w:val="22"/>
          <w:u w:val="none"/>
        </w:rPr>
        <w:t xml:space="preserve"> </w:t>
      </w:r>
      <w:r w:rsidRPr="003572AC">
        <w:rPr>
          <w:rFonts w:ascii="Arial" w:eastAsia="Arial" w:hAnsi="Arial" w:cs="Arial"/>
          <w:color w:val="auto"/>
          <w:sz w:val="22"/>
          <w:u w:val="none"/>
        </w:rPr>
        <w:tab/>
      </w:r>
      <w:r w:rsidRPr="003572AC">
        <w:rPr>
          <w:rFonts w:ascii="Arial" w:hAnsi="Arial" w:cs="Arial"/>
          <w:color w:val="auto"/>
          <w:sz w:val="22"/>
        </w:rPr>
        <w:t>Opis sposobu obliczania ceny</w:t>
      </w:r>
      <w:r w:rsidRPr="003572AC">
        <w:rPr>
          <w:rFonts w:ascii="Arial" w:hAnsi="Arial" w:cs="Arial"/>
          <w:color w:val="auto"/>
          <w:sz w:val="22"/>
          <w:u w:val="none"/>
        </w:rPr>
        <w:t xml:space="preserve"> </w:t>
      </w:r>
    </w:p>
    <w:p w:rsidR="00570781" w:rsidRPr="003572AC" w:rsidRDefault="00570781" w:rsidP="00603752">
      <w:pPr>
        <w:numPr>
          <w:ilvl w:val="0"/>
          <w:numId w:val="19"/>
        </w:numPr>
        <w:spacing w:line="240" w:lineRule="auto"/>
        <w:ind w:left="567" w:right="1" w:hanging="283"/>
        <w:rPr>
          <w:rFonts w:ascii="Arial" w:hAnsi="Arial" w:cs="Arial"/>
          <w:color w:val="auto"/>
          <w:sz w:val="22"/>
        </w:rPr>
      </w:pPr>
      <w:r w:rsidRPr="003572AC">
        <w:rPr>
          <w:rFonts w:ascii="Arial" w:hAnsi="Arial" w:cs="Arial"/>
          <w:color w:val="auto"/>
          <w:sz w:val="22"/>
        </w:rPr>
        <w:t xml:space="preserve">Cena ofertowa brutto musi uwzględniać wszystkie koszty związane z realizacją przedmiotu zamówienia zgodnie z opisem przedmiotu zamówienia oraz </w:t>
      </w:r>
      <w:r w:rsidR="00C451ED" w:rsidRPr="003572AC">
        <w:rPr>
          <w:rFonts w:ascii="Arial" w:hAnsi="Arial" w:cs="Arial"/>
          <w:color w:val="auto"/>
          <w:sz w:val="22"/>
        </w:rPr>
        <w:t>wzorem umowy</w:t>
      </w:r>
      <w:r w:rsidRPr="003572AC">
        <w:rPr>
          <w:rFonts w:ascii="Arial" w:hAnsi="Arial" w:cs="Arial"/>
          <w:color w:val="auto"/>
          <w:sz w:val="22"/>
        </w:rPr>
        <w:t xml:space="preserve">, określonymi </w:t>
      </w:r>
      <w:r w:rsidR="00C451ED" w:rsidRPr="003572AC">
        <w:rPr>
          <w:rFonts w:ascii="Arial" w:hAnsi="Arial" w:cs="Arial"/>
          <w:color w:val="auto"/>
          <w:sz w:val="22"/>
        </w:rPr>
        <w:br/>
      </w:r>
      <w:r w:rsidRPr="003572AC">
        <w:rPr>
          <w:rFonts w:ascii="Arial" w:hAnsi="Arial" w:cs="Arial"/>
          <w:color w:val="auto"/>
          <w:sz w:val="22"/>
        </w:rPr>
        <w:t xml:space="preserve">w niniejszej SIWZ w tym: koszt dostawy, podatek VAT itp.  </w:t>
      </w:r>
    </w:p>
    <w:p w:rsidR="00570781" w:rsidRPr="003572AC" w:rsidRDefault="00570781" w:rsidP="00603752">
      <w:pPr>
        <w:numPr>
          <w:ilvl w:val="0"/>
          <w:numId w:val="19"/>
        </w:numPr>
        <w:spacing w:line="240" w:lineRule="auto"/>
        <w:ind w:left="567" w:right="1" w:hanging="283"/>
        <w:rPr>
          <w:rFonts w:ascii="Arial" w:hAnsi="Arial" w:cs="Arial"/>
          <w:color w:val="auto"/>
          <w:sz w:val="22"/>
        </w:rPr>
      </w:pPr>
      <w:r w:rsidRPr="003572AC">
        <w:rPr>
          <w:rFonts w:ascii="Arial" w:hAnsi="Arial" w:cs="Arial"/>
          <w:color w:val="auto"/>
          <w:sz w:val="22"/>
        </w:rPr>
        <w:t xml:space="preserve">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3572AC">
        <w:rPr>
          <w:rFonts w:ascii="Arial" w:hAnsi="Arial" w:cs="Arial"/>
          <w:i/>
          <w:color w:val="auto"/>
          <w:sz w:val="22"/>
        </w:rPr>
        <w:t>(</w:t>
      </w:r>
      <w:r w:rsidRPr="003572AC">
        <w:rPr>
          <w:rFonts w:ascii="Arial" w:hAnsi="Arial" w:cs="Arial"/>
          <w:b/>
          <w:i/>
          <w:color w:val="auto"/>
          <w:sz w:val="22"/>
        </w:rPr>
        <w:t>załącznik nr 3</w:t>
      </w:r>
      <w:r w:rsidRPr="003572AC">
        <w:rPr>
          <w:rFonts w:ascii="Arial" w:hAnsi="Arial" w:cs="Arial"/>
          <w:i/>
          <w:color w:val="auto"/>
          <w:sz w:val="22"/>
        </w:rPr>
        <w:t xml:space="preserve"> do SIWZ)</w:t>
      </w:r>
      <w:r w:rsidRPr="003572AC">
        <w:rPr>
          <w:rFonts w:ascii="Arial" w:hAnsi="Arial" w:cs="Arial"/>
          <w:color w:val="auto"/>
          <w:sz w:val="22"/>
        </w:rPr>
        <w:t xml:space="preserve">. </w:t>
      </w:r>
    </w:p>
    <w:p w:rsidR="00570781" w:rsidRPr="003572AC" w:rsidRDefault="00570781" w:rsidP="00603752">
      <w:pPr>
        <w:numPr>
          <w:ilvl w:val="0"/>
          <w:numId w:val="19"/>
        </w:numPr>
        <w:spacing w:line="240" w:lineRule="auto"/>
        <w:ind w:left="567" w:right="1" w:hanging="283"/>
        <w:rPr>
          <w:rFonts w:ascii="Arial" w:hAnsi="Arial" w:cs="Arial"/>
          <w:color w:val="auto"/>
          <w:sz w:val="22"/>
        </w:rPr>
      </w:pPr>
      <w:r w:rsidRPr="003572AC">
        <w:rPr>
          <w:rFonts w:ascii="Arial" w:hAnsi="Arial" w:cs="Arial"/>
          <w:color w:val="auto"/>
          <w:sz w:val="22"/>
        </w:rPr>
        <w:t xml:space="preserve">Cena netto i brutto za realizację przedmiotu zamówienia wykonawca poda w druku „Oferta” stanowiącym załącznik nr 1 do SIWZ.  </w:t>
      </w:r>
    </w:p>
    <w:p w:rsidR="006F1532" w:rsidRPr="003572AC" w:rsidRDefault="00570781" w:rsidP="00603752">
      <w:pPr>
        <w:numPr>
          <w:ilvl w:val="0"/>
          <w:numId w:val="19"/>
        </w:numPr>
        <w:spacing w:line="240" w:lineRule="auto"/>
        <w:ind w:left="567" w:right="1" w:hanging="283"/>
        <w:rPr>
          <w:rFonts w:ascii="Arial" w:hAnsi="Arial" w:cs="Arial"/>
          <w:color w:val="auto"/>
          <w:sz w:val="22"/>
        </w:rPr>
      </w:pPr>
      <w:r w:rsidRPr="003572AC">
        <w:rPr>
          <w:rFonts w:ascii="Arial" w:hAnsi="Arial" w:cs="Arial"/>
          <w:color w:val="auto"/>
          <w:sz w:val="22"/>
        </w:rPr>
        <w:t>Zamawiający nie przewiduje możliwości zmiany ceny oferty brutto chyba, że treść umowy stanowi inaczej.</w:t>
      </w:r>
    </w:p>
    <w:p w:rsidR="006F1532" w:rsidRPr="003572AC" w:rsidRDefault="006F1532" w:rsidP="00603752">
      <w:pPr>
        <w:pStyle w:val="Tekstpodstawowy"/>
        <w:widowControl w:val="0"/>
        <w:numPr>
          <w:ilvl w:val="0"/>
          <w:numId w:val="19"/>
        </w:numPr>
        <w:spacing w:after="0" w:line="240" w:lineRule="auto"/>
        <w:ind w:left="567" w:hanging="283"/>
        <w:jc w:val="both"/>
        <w:rPr>
          <w:rFonts w:ascii="Arial" w:hAnsi="Arial" w:cs="Arial"/>
        </w:rPr>
      </w:pPr>
      <w:r w:rsidRPr="003572AC">
        <w:rPr>
          <w:rFonts w:ascii="Arial" w:hAnsi="Arial" w:cs="Arial"/>
        </w:rPr>
        <w:t>W zakresie zadań w których zamawiający przewiduje skorzystanie z prawa opcji wykonawca w formularzu cenowym wycenia przedmiot zamówienia podając wartość dla zakresu gwarantowanego danego zadania. W przypadku skorzystania przez zmawiającego z prawa opcji, wykonawcy będzie przysługiwało dodatkowe wynagrodzenie wg. cen jednostkowych określonych w formularzu cenowym jak dla zamówienia podstawowego.</w:t>
      </w:r>
    </w:p>
    <w:p w:rsidR="00AA4F0E" w:rsidRPr="00487DAB" w:rsidRDefault="00570781" w:rsidP="006F1532">
      <w:pPr>
        <w:spacing w:line="240" w:lineRule="auto"/>
        <w:ind w:left="284" w:right="1" w:firstLine="0"/>
        <w:rPr>
          <w:rFonts w:ascii="Arial" w:hAnsi="Arial" w:cs="Arial"/>
          <w:color w:val="FF0000"/>
          <w:sz w:val="22"/>
        </w:rPr>
      </w:pPr>
      <w:r w:rsidRPr="00487DAB">
        <w:rPr>
          <w:rFonts w:ascii="Arial" w:hAnsi="Arial" w:cs="Arial"/>
          <w:color w:val="FF0000"/>
          <w:sz w:val="22"/>
        </w:rPr>
        <w:t xml:space="preserve">  </w:t>
      </w:r>
    </w:p>
    <w:p w:rsidR="00570781" w:rsidRPr="003572AC" w:rsidRDefault="00570781" w:rsidP="00570781">
      <w:pPr>
        <w:pStyle w:val="Nagwek1"/>
        <w:tabs>
          <w:tab w:val="center" w:pos="3049"/>
        </w:tabs>
        <w:ind w:left="0" w:firstLine="0"/>
        <w:jc w:val="left"/>
        <w:rPr>
          <w:rFonts w:ascii="Arial" w:hAnsi="Arial" w:cs="Arial"/>
          <w:color w:val="auto"/>
          <w:sz w:val="22"/>
        </w:rPr>
      </w:pPr>
      <w:r w:rsidRPr="003572AC">
        <w:rPr>
          <w:rFonts w:ascii="Arial" w:hAnsi="Arial" w:cs="Arial"/>
          <w:color w:val="auto"/>
          <w:sz w:val="22"/>
          <w:u w:val="none"/>
        </w:rPr>
        <w:t>XVI.</w:t>
      </w:r>
      <w:r w:rsidR="00AA4F0E" w:rsidRPr="003572AC">
        <w:rPr>
          <w:rFonts w:ascii="Arial" w:eastAsia="Arial" w:hAnsi="Arial" w:cs="Arial"/>
          <w:color w:val="auto"/>
          <w:sz w:val="22"/>
          <w:u w:val="none"/>
        </w:rPr>
        <w:t xml:space="preserve"> </w:t>
      </w:r>
      <w:r w:rsidRPr="003572AC">
        <w:rPr>
          <w:rFonts w:ascii="Arial" w:hAnsi="Arial" w:cs="Arial"/>
          <w:color w:val="auto"/>
          <w:sz w:val="22"/>
        </w:rPr>
        <w:t>Opis kryteriów oraz sposobu oceny ofert</w:t>
      </w:r>
      <w:r w:rsidRPr="003572AC">
        <w:rPr>
          <w:rFonts w:ascii="Arial" w:hAnsi="Arial" w:cs="Arial"/>
          <w:color w:val="auto"/>
          <w:sz w:val="22"/>
          <w:u w:val="none"/>
        </w:rPr>
        <w:t xml:space="preserve"> </w:t>
      </w:r>
    </w:p>
    <w:p w:rsidR="00570781" w:rsidRPr="003572AC" w:rsidRDefault="00570781" w:rsidP="00603752">
      <w:pPr>
        <w:numPr>
          <w:ilvl w:val="0"/>
          <w:numId w:val="33"/>
        </w:numPr>
        <w:tabs>
          <w:tab w:val="clear" w:pos="567"/>
          <w:tab w:val="num" w:pos="720"/>
          <w:tab w:val="num" w:pos="1276"/>
        </w:tabs>
        <w:spacing w:after="0" w:line="240" w:lineRule="auto"/>
        <w:ind w:hanging="283"/>
        <w:rPr>
          <w:rFonts w:ascii="Arial" w:hAnsi="Arial" w:cs="Arial"/>
          <w:bCs/>
          <w:color w:val="auto"/>
          <w:sz w:val="22"/>
          <w:lang w:eastAsia="x-none"/>
        </w:rPr>
      </w:pPr>
      <w:r w:rsidRPr="003572AC">
        <w:rPr>
          <w:rFonts w:ascii="Arial" w:hAnsi="Arial" w:cs="Arial"/>
          <w:bCs/>
          <w:color w:val="auto"/>
          <w:sz w:val="22"/>
          <w:lang w:eastAsia="x-none"/>
        </w:rPr>
        <w:t>Zamawiający dokona oceny ofert złożonych w postępowaniu według kryteriów oceny, którymi w niniejszym postępowaniu są:</w:t>
      </w:r>
    </w:p>
    <w:p w:rsidR="00570781" w:rsidRPr="003572AC" w:rsidRDefault="00570781" w:rsidP="00570781">
      <w:pPr>
        <w:tabs>
          <w:tab w:val="num" w:pos="1134"/>
          <w:tab w:val="num" w:pos="1276"/>
        </w:tabs>
        <w:spacing w:after="0" w:line="240" w:lineRule="auto"/>
        <w:ind w:left="1134" w:firstLine="0"/>
        <w:rPr>
          <w:rFonts w:ascii="Arial" w:hAnsi="Arial" w:cs="Arial"/>
          <w:bCs/>
          <w:color w:val="auto"/>
          <w:sz w:val="22"/>
          <w:lang w:eastAsia="x-none"/>
        </w:rPr>
      </w:pPr>
    </w:p>
    <w:tbl>
      <w:tblPr>
        <w:tblW w:w="832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598"/>
        <w:gridCol w:w="4017"/>
      </w:tblGrid>
      <w:tr w:rsidR="00487DAB" w:rsidRPr="003572AC" w:rsidTr="00F870B1">
        <w:tc>
          <w:tcPr>
            <w:tcW w:w="713"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557609">
            <w:pPr>
              <w:tabs>
                <w:tab w:val="num" w:pos="1134"/>
                <w:tab w:val="num" w:pos="1276"/>
              </w:tabs>
              <w:spacing w:after="0" w:line="240" w:lineRule="auto"/>
              <w:rPr>
                <w:rFonts w:ascii="Arial" w:hAnsi="Arial" w:cs="Arial"/>
                <w:color w:val="auto"/>
                <w:sz w:val="22"/>
              </w:rPr>
            </w:pPr>
            <w:r w:rsidRPr="003572AC">
              <w:rPr>
                <w:rFonts w:ascii="Arial" w:hAnsi="Arial" w:cs="Arial"/>
                <w:color w:val="auto"/>
                <w:sz w:val="22"/>
              </w:rPr>
              <w:t>Lp.</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F870B1">
            <w:pPr>
              <w:tabs>
                <w:tab w:val="num" w:pos="1134"/>
                <w:tab w:val="num" w:pos="1276"/>
              </w:tabs>
              <w:spacing w:after="0" w:line="240" w:lineRule="auto"/>
              <w:ind w:left="0" w:firstLine="0"/>
              <w:jc w:val="center"/>
              <w:rPr>
                <w:rFonts w:ascii="Arial" w:hAnsi="Arial" w:cs="Arial"/>
                <w:color w:val="auto"/>
                <w:sz w:val="22"/>
              </w:rPr>
            </w:pPr>
            <w:r w:rsidRPr="003572AC">
              <w:rPr>
                <w:rFonts w:ascii="Arial" w:hAnsi="Arial" w:cs="Arial"/>
                <w:color w:val="auto"/>
                <w:sz w:val="22"/>
              </w:rPr>
              <w:t>Kryterium</w:t>
            </w:r>
          </w:p>
        </w:tc>
        <w:tc>
          <w:tcPr>
            <w:tcW w:w="4017"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F870B1">
            <w:pPr>
              <w:tabs>
                <w:tab w:val="num" w:pos="1134"/>
                <w:tab w:val="num" w:pos="1276"/>
              </w:tabs>
              <w:spacing w:after="0" w:line="240" w:lineRule="auto"/>
              <w:jc w:val="center"/>
              <w:rPr>
                <w:rFonts w:ascii="Arial" w:hAnsi="Arial" w:cs="Arial"/>
                <w:color w:val="auto"/>
                <w:sz w:val="22"/>
              </w:rPr>
            </w:pPr>
            <w:r w:rsidRPr="003572AC">
              <w:rPr>
                <w:rFonts w:ascii="Arial" w:hAnsi="Arial" w:cs="Arial"/>
                <w:color w:val="auto"/>
                <w:sz w:val="22"/>
              </w:rPr>
              <w:t>Znaczenie/waga kryterium  w %</w:t>
            </w:r>
          </w:p>
        </w:tc>
      </w:tr>
      <w:tr w:rsidR="00487DAB" w:rsidRPr="003572AC" w:rsidTr="00F870B1">
        <w:trPr>
          <w:trHeight w:val="250"/>
        </w:trPr>
        <w:tc>
          <w:tcPr>
            <w:tcW w:w="713"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557609">
            <w:pPr>
              <w:tabs>
                <w:tab w:val="num" w:pos="1134"/>
                <w:tab w:val="num" w:pos="1276"/>
              </w:tabs>
              <w:spacing w:after="0" w:line="240" w:lineRule="auto"/>
              <w:rPr>
                <w:rFonts w:ascii="Arial" w:hAnsi="Arial" w:cs="Arial"/>
                <w:color w:val="auto"/>
                <w:sz w:val="22"/>
              </w:rPr>
            </w:pPr>
            <w:r w:rsidRPr="003572AC">
              <w:rPr>
                <w:rFonts w:ascii="Arial" w:hAnsi="Arial" w:cs="Arial"/>
                <w:color w:val="auto"/>
                <w:sz w:val="22"/>
              </w:rPr>
              <w:t>1.</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F870B1">
            <w:pPr>
              <w:tabs>
                <w:tab w:val="num" w:pos="1134"/>
                <w:tab w:val="num" w:pos="1276"/>
              </w:tabs>
              <w:spacing w:after="0" w:line="240" w:lineRule="auto"/>
              <w:ind w:left="0" w:firstLine="0"/>
              <w:jc w:val="center"/>
              <w:rPr>
                <w:rFonts w:ascii="Arial" w:hAnsi="Arial" w:cs="Arial"/>
                <w:color w:val="auto"/>
                <w:sz w:val="22"/>
              </w:rPr>
            </w:pPr>
            <w:r w:rsidRPr="003572AC">
              <w:rPr>
                <w:rFonts w:ascii="Arial" w:hAnsi="Arial" w:cs="Arial"/>
                <w:color w:val="auto"/>
                <w:sz w:val="22"/>
              </w:rPr>
              <w:t>Cena oferty [C]</w:t>
            </w:r>
          </w:p>
        </w:tc>
        <w:tc>
          <w:tcPr>
            <w:tcW w:w="4017"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F870B1">
            <w:pPr>
              <w:tabs>
                <w:tab w:val="num" w:pos="1134"/>
                <w:tab w:val="num" w:pos="1276"/>
              </w:tabs>
              <w:spacing w:after="0" w:line="240" w:lineRule="auto"/>
              <w:ind w:left="1134" w:hanging="283"/>
              <w:jc w:val="center"/>
              <w:rPr>
                <w:rFonts w:ascii="Arial" w:hAnsi="Arial" w:cs="Arial"/>
                <w:color w:val="auto"/>
                <w:sz w:val="22"/>
              </w:rPr>
            </w:pPr>
            <w:r w:rsidRPr="003572AC">
              <w:rPr>
                <w:rFonts w:ascii="Arial" w:hAnsi="Arial" w:cs="Arial"/>
                <w:color w:val="auto"/>
                <w:sz w:val="22"/>
              </w:rPr>
              <w:t>60</w:t>
            </w:r>
          </w:p>
        </w:tc>
      </w:tr>
      <w:tr w:rsidR="00487DAB" w:rsidRPr="003572AC" w:rsidTr="00F870B1">
        <w:tc>
          <w:tcPr>
            <w:tcW w:w="713"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557609">
            <w:pPr>
              <w:tabs>
                <w:tab w:val="num" w:pos="1134"/>
                <w:tab w:val="num" w:pos="1276"/>
              </w:tabs>
              <w:spacing w:after="0" w:line="240" w:lineRule="auto"/>
              <w:rPr>
                <w:rFonts w:ascii="Arial" w:hAnsi="Arial" w:cs="Arial"/>
                <w:color w:val="auto"/>
                <w:sz w:val="22"/>
              </w:rPr>
            </w:pPr>
            <w:r w:rsidRPr="003572AC">
              <w:rPr>
                <w:rFonts w:ascii="Arial" w:hAnsi="Arial" w:cs="Arial"/>
                <w:color w:val="auto"/>
                <w:sz w:val="22"/>
              </w:rPr>
              <w:t>2.</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AA4F0E" w:rsidP="00F870B1">
            <w:pPr>
              <w:tabs>
                <w:tab w:val="num" w:pos="1134"/>
                <w:tab w:val="num" w:pos="1276"/>
              </w:tabs>
              <w:spacing w:after="0" w:line="240" w:lineRule="auto"/>
              <w:ind w:left="0" w:firstLine="0"/>
              <w:jc w:val="center"/>
              <w:rPr>
                <w:rFonts w:ascii="Arial" w:hAnsi="Arial" w:cs="Arial"/>
                <w:color w:val="auto"/>
                <w:sz w:val="22"/>
              </w:rPr>
            </w:pPr>
            <w:r w:rsidRPr="003572AC">
              <w:rPr>
                <w:rFonts w:ascii="Arial" w:hAnsi="Arial" w:cs="Arial"/>
                <w:color w:val="auto"/>
                <w:sz w:val="22"/>
              </w:rPr>
              <w:t xml:space="preserve">Termin wykonania zamówienia </w:t>
            </w:r>
            <w:r w:rsidR="00570781" w:rsidRPr="003572AC">
              <w:rPr>
                <w:rFonts w:ascii="Arial" w:hAnsi="Arial" w:cs="Arial"/>
                <w:color w:val="auto"/>
                <w:sz w:val="22"/>
              </w:rPr>
              <w:t>[T]</w:t>
            </w:r>
          </w:p>
        </w:tc>
        <w:tc>
          <w:tcPr>
            <w:tcW w:w="4017" w:type="dxa"/>
            <w:tcBorders>
              <w:top w:val="single" w:sz="4" w:space="0" w:color="auto"/>
              <w:left w:val="single" w:sz="4" w:space="0" w:color="auto"/>
              <w:bottom w:val="single" w:sz="4" w:space="0" w:color="auto"/>
              <w:right w:val="single" w:sz="4" w:space="0" w:color="auto"/>
            </w:tcBorders>
            <w:vAlign w:val="center"/>
            <w:hideMark/>
          </w:tcPr>
          <w:p w:rsidR="00570781" w:rsidRPr="003572AC" w:rsidRDefault="00570781" w:rsidP="00F870B1">
            <w:pPr>
              <w:tabs>
                <w:tab w:val="num" w:pos="1134"/>
                <w:tab w:val="num" w:pos="1276"/>
              </w:tabs>
              <w:spacing w:after="0" w:line="240" w:lineRule="auto"/>
              <w:ind w:left="1134" w:hanging="283"/>
              <w:jc w:val="center"/>
              <w:rPr>
                <w:rFonts w:ascii="Arial" w:hAnsi="Arial" w:cs="Arial"/>
                <w:color w:val="auto"/>
                <w:sz w:val="22"/>
              </w:rPr>
            </w:pPr>
            <w:r w:rsidRPr="003572AC">
              <w:rPr>
                <w:rFonts w:ascii="Arial" w:hAnsi="Arial" w:cs="Arial"/>
                <w:color w:val="auto"/>
                <w:sz w:val="22"/>
              </w:rPr>
              <w:t>20</w:t>
            </w:r>
          </w:p>
        </w:tc>
      </w:tr>
      <w:tr w:rsidR="00487DAB" w:rsidRPr="003572AC" w:rsidTr="00F870B1">
        <w:tc>
          <w:tcPr>
            <w:tcW w:w="713" w:type="dxa"/>
            <w:tcBorders>
              <w:top w:val="single" w:sz="4" w:space="0" w:color="auto"/>
              <w:left w:val="single" w:sz="4" w:space="0" w:color="auto"/>
              <w:bottom w:val="single" w:sz="4" w:space="0" w:color="auto"/>
              <w:right w:val="single" w:sz="4" w:space="0" w:color="auto"/>
            </w:tcBorders>
            <w:vAlign w:val="center"/>
          </w:tcPr>
          <w:p w:rsidR="00570781" w:rsidRPr="003572AC" w:rsidRDefault="00570781" w:rsidP="00557609">
            <w:pPr>
              <w:tabs>
                <w:tab w:val="num" w:pos="1134"/>
                <w:tab w:val="num" w:pos="1276"/>
              </w:tabs>
              <w:spacing w:after="0" w:line="240" w:lineRule="auto"/>
              <w:rPr>
                <w:rFonts w:ascii="Arial" w:hAnsi="Arial" w:cs="Arial"/>
                <w:color w:val="auto"/>
                <w:sz w:val="22"/>
              </w:rPr>
            </w:pPr>
            <w:r w:rsidRPr="003572AC">
              <w:rPr>
                <w:rFonts w:ascii="Arial" w:hAnsi="Arial" w:cs="Arial"/>
                <w:color w:val="auto"/>
                <w:sz w:val="22"/>
              </w:rPr>
              <w:t>3.</w:t>
            </w:r>
          </w:p>
        </w:tc>
        <w:tc>
          <w:tcPr>
            <w:tcW w:w="3598" w:type="dxa"/>
            <w:tcBorders>
              <w:top w:val="single" w:sz="4" w:space="0" w:color="auto"/>
              <w:left w:val="single" w:sz="4" w:space="0" w:color="auto"/>
              <w:bottom w:val="single" w:sz="4" w:space="0" w:color="auto"/>
              <w:right w:val="single" w:sz="4" w:space="0" w:color="auto"/>
            </w:tcBorders>
            <w:vAlign w:val="center"/>
          </w:tcPr>
          <w:p w:rsidR="00570781" w:rsidRPr="003572AC" w:rsidRDefault="00570781" w:rsidP="00F870B1">
            <w:pPr>
              <w:tabs>
                <w:tab w:val="num" w:pos="1134"/>
                <w:tab w:val="num" w:pos="1276"/>
              </w:tabs>
              <w:spacing w:after="0" w:line="240" w:lineRule="auto"/>
              <w:ind w:left="0" w:firstLine="0"/>
              <w:jc w:val="center"/>
              <w:rPr>
                <w:rFonts w:ascii="Arial" w:hAnsi="Arial" w:cs="Arial"/>
                <w:color w:val="auto"/>
                <w:sz w:val="22"/>
              </w:rPr>
            </w:pPr>
            <w:r w:rsidRPr="003572AC">
              <w:rPr>
                <w:rFonts w:ascii="Arial" w:hAnsi="Arial" w:cs="Arial"/>
                <w:color w:val="auto"/>
                <w:sz w:val="22"/>
              </w:rPr>
              <w:t>Gwarancja [G]</w:t>
            </w:r>
          </w:p>
        </w:tc>
        <w:tc>
          <w:tcPr>
            <w:tcW w:w="4017" w:type="dxa"/>
            <w:tcBorders>
              <w:top w:val="single" w:sz="4" w:space="0" w:color="auto"/>
              <w:left w:val="single" w:sz="4" w:space="0" w:color="auto"/>
              <w:bottom w:val="single" w:sz="4" w:space="0" w:color="auto"/>
              <w:right w:val="single" w:sz="4" w:space="0" w:color="auto"/>
            </w:tcBorders>
            <w:vAlign w:val="center"/>
          </w:tcPr>
          <w:p w:rsidR="00570781" w:rsidRPr="003572AC" w:rsidRDefault="00570781" w:rsidP="00F870B1">
            <w:pPr>
              <w:tabs>
                <w:tab w:val="num" w:pos="1134"/>
                <w:tab w:val="num" w:pos="1276"/>
              </w:tabs>
              <w:spacing w:after="0" w:line="240" w:lineRule="auto"/>
              <w:ind w:left="1134" w:hanging="283"/>
              <w:jc w:val="center"/>
              <w:rPr>
                <w:rFonts w:ascii="Arial" w:hAnsi="Arial" w:cs="Arial"/>
                <w:color w:val="auto"/>
                <w:sz w:val="22"/>
              </w:rPr>
            </w:pPr>
            <w:r w:rsidRPr="003572AC">
              <w:rPr>
                <w:rFonts w:ascii="Arial" w:hAnsi="Arial" w:cs="Arial"/>
                <w:color w:val="auto"/>
                <w:sz w:val="22"/>
              </w:rPr>
              <w:t>20</w:t>
            </w:r>
          </w:p>
        </w:tc>
      </w:tr>
    </w:tbl>
    <w:p w:rsidR="003572AC" w:rsidRDefault="00EA5AF2" w:rsidP="00EA5AF2">
      <w:pPr>
        <w:tabs>
          <w:tab w:val="num" w:pos="567"/>
          <w:tab w:val="num" w:pos="1276"/>
        </w:tabs>
        <w:spacing w:after="0" w:line="240" w:lineRule="auto"/>
        <w:ind w:left="0" w:firstLine="0"/>
        <w:rPr>
          <w:rFonts w:ascii="Arial" w:hAnsi="Arial" w:cs="Arial"/>
          <w:b/>
          <w:color w:val="FF0000"/>
          <w:sz w:val="22"/>
        </w:rPr>
      </w:pPr>
      <w:r w:rsidRPr="00487DAB">
        <w:rPr>
          <w:rFonts w:ascii="Arial" w:hAnsi="Arial" w:cs="Arial"/>
          <w:b/>
          <w:color w:val="FF0000"/>
          <w:sz w:val="22"/>
        </w:rPr>
        <w:tab/>
      </w:r>
    </w:p>
    <w:p w:rsidR="00570781" w:rsidRPr="003572AC" w:rsidRDefault="003572AC" w:rsidP="00EA5AF2">
      <w:pPr>
        <w:tabs>
          <w:tab w:val="num" w:pos="567"/>
          <w:tab w:val="num" w:pos="1276"/>
        </w:tabs>
        <w:spacing w:after="0" w:line="240" w:lineRule="auto"/>
        <w:ind w:left="0" w:firstLine="0"/>
        <w:rPr>
          <w:rFonts w:ascii="Arial" w:hAnsi="Arial" w:cs="Arial"/>
          <w:b/>
          <w:color w:val="auto"/>
          <w:sz w:val="22"/>
        </w:rPr>
      </w:pPr>
      <w:r>
        <w:rPr>
          <w:rFonts w:ascii="Arial" w:hAnsi="Arial" w:cs="Arial"/>
          <w:b/>
          <w:color w:val="FF0000"/>
          <w:sz w:val="22"/>
        </w:rPr>
        <w:tab/>
      </w:r>
      <w:r w:rsidR="00570781" w:rsidRPr="003572AC">
        <w:rPr>
          <w:rFonts w:ascii="Arial" w:hAnsi="Arial" w:cs="Arial"/>
          <w:b/>
          <w:color w:val="auto"/>
          <w:sz w:val="22"/>
        </w:rPr>
        <w:t>Ad. 1. Zasady oceny w kryterium „cena oferty” (C):</w:t>
      </w:r>
    </w:p>
    <w:p w:rsidR="006F1532" w:rsidRPr="003572AC" w:rsidRDefault="00570781" w:rsidP="003572AC">
      <w:pPr>
        <w:spacing w:line="240" w:lineRule="auto"/>
        <w:ind w:left="851" w:hanging="294"/>
        <w:rPr>
          <w:rFonts w:ascii="Arial" w:hAnsi="Arial" w:cs="Arial"/>
          <w:color w:val="auto"/>
          <w:sz w:val="22"/>
        </w:rPr>
      </w:pPr>
      <w:r w:rsidRPr="003572AC">
        <w:rPr>
          <w:rFonts w:ascii="Arial" w:hAnsi="Arial" w:cs="Arial"/>
          <w:color w:val="auto"/>
          <w:sz w:val="22"/>
        </w:rPr>
        <w:t xml:space="preserve">    </w:t>
      </w:r>
      <w:r w:rsidR="00EA5AF2" w:rsidRPr="003572AC">
        <w:rPr>
          <w:rFonts w:ascii="Arial" w:hAnsi="Arial" w:cs="Arial"/>
          <w:color w:val="auto"/>
          <w:sz w:val="22"/>
        </w:rPr>
        <w:t xml:space="preserve"> </w:t>
      </w:r>
      <w:r w:rsidR="003572AC" w:rsidRPr="003572AC">
        <w:rPr>
          <w:rFonts w:ascii="Arial" w:hAnsi="Arial" w:cs="Arial"/>
          <w:color w:val="auto"/>
          <w:sz w:val="22"/>
        </w:rPr>
        <w:t xml:space="preserve">Do oceny Zamawiający przyjmie łączną kwotę brutto oferty podaną przez wykonawcę </w:t>
      </w:r>
      <w:r w:rsidR="003572AC" w:rsidRPr="003572AC">
        <w:rPr>
          <w:rFonts w:ascii="Arial" w:hAnsi="Arial" w:cs="Arial"/>
          <w:color w:val="auto"/>
          <w:sz w:val="22"/>
        </w:rPr>
        <w:br/>
        <w:t xml:space="preserve">w załączniku nr 1 do SIWZ – druk OFERTA, w pkt 1 pod lit. A. Cena brutto winna być wyrażona w złotych polskich (PLN). Oferta z najniższą ceną otrzyma maksymalną ilość punktów (60). Pozostałe oferty zostaną przeliczone wg wzoru podanego poniżej </w:t>
      </w:r>
      <w:r w:rsidR="003572AC" w:rsidRPr="003572AC">
        <w:rPr>
          <w:rFonts w:ascii="Arial" w:hAnsi="Arial" w:cs="Arial"/>
          <w:color w:val="auto"/>
          <w:sz w:val="22"/>
        </w:rPr>
        <w:br/>
        <w:t>z dokładnością do dwóch miejsc po przecinku. Wynik traktowany będzie jako wartość punktowa oferty wg kryterium „cena oferty”.</w:t>
      </w:r>
    </w:p>
    <w:p w:rsidR="00C451ED" w:rsidRPr="003572AC" w:rsidRDefault="006F1532" w:rsidP="006F1532">
      <w:pPr>
        <w:spacing w:after="0" w:line="240" w:lineRule="auto"/>
        <w:ind w:left="720"/>
        <w:rPr>
          <w:rFonts w:ascii="Arial" w:hAnsi="Arial" w:cs="Arial"/>
          <w:b/>
          <w:bCs/>
          <w:color w:val="auto"/>
          <w:lang w:val="en-GB"/>
        </w:rPr>
      </w:pPr>
      <w:r w:rsidRPr="003572AC">
        <w:rPr>
          <w:rFonts w:ascii="Arial" w:hAnsi="Arial" w:cs="Arial"/>
          <w:b/>
          <w:bCs/>
          <w:color w:val="auto"/>
          <w:lang w:val="en-GB"/>
        </w:rPr>
        <w:t xml:space="preserve">               </w:t>
      </w:r>
    </w:p>
    <w:p w:rsidR="006F1532" w:rsidRPr="003572AC" w:rsidRDefault="00C451ED" w:rsidP="006F1532">
      <w:pPr>
        <w:spacing w:after="0" w:line="240" w:lineRule="auto"/>
        <w:ind w:left="720"/>
        <w:rPr>
          <w:rFonts w:ascii="Arial" w:hAnsi="Arial" w:cs="Arial"/>
          <w:b/>
          <w:bCs/>
          <w:color w:val="auto"/>
          <w:sz w:val="22"/>
          <w:lang w:val="en-GB"/>
        </w:rPr>
      </w:pPr>
      <w:r w:rsidRPr="003572AC">
        <w:rPr>
          <w:rFonts w:ascii="Arial" w:hAnsi="Arial" w:cs="Arial"/>
          <w:b/>
          <w:bCs/>
          <w:color w:val="auto"/>
          <w:sz w:val="22"/>
          <w:lang w:val="en-GB"/>
        </w:rPr>
        <w:t xml:space="preserve">               </w:t>
      </w:r>
      <w:r w:rsidR="006F1532" w:rsidRPr="003572AC">
        <w:rPr>
          <w:rFonts w:ascii="Arial" w:hAnsi="Arial" w:cs="Arial"/>
          <w:b/>
          <w:bCs/>
          <w:color w:val="auto"/>
          <w:sz w:val="22"/>
          <w:lang w:val="en-GB"/>
        </w:rPr>
        <w:t>C of. n.</w:t>
      </w:r>
    </w:p>
    <w:p w:rsidR="006F1532" w:rsidRPr="003572AC" w:rsidRDefault="006F1532" w:rsidP="006F1532">
      <w:pPr>
        <w:spacing w:after="0" w:line="240" w:lineRule="auto"/>
        <w:ind w:left="720"/>
        <w:rPr>
          <w:rFonts w:ascii="Arial" w:hAnsi="Arial" w:cs="Arial"/>
          <w:b/>
          <w:bCs/>
          <w:color w:val="auto"/>
          <w:sz w:val="22"/>
          <w:lang w:val="en-GB"/>
        </w:rPr>
      </w:pPr>
      <w:r w:rsidRPr="003572AC">
        <w:rPr>
          <w:rFonts w:ascii="Arial" w:hAnsi="Arial" w:cs="Arial"/>
          <w:b/>
          <w:bCs/>
          <w:color w:val="auto"/>
          <w:sz w:val="22"/>
          <w:lang w:val="en-GB"/>
        </w:rPr>
        <w:t>C = ----------------------- x 60</w:t>
      </w:r>
    </w:p>
    <w:p w:rsidR="006F1532" w:rsidRPr="003572AC" w:rsidRDefault="006F1532" w:rsidP="006F1532">
      <w:pPr>
        <w:spacing w:after="0" w:line="240" w:lineRule="auto"/>
        <w:ind w:left="720"/>
        <w:rPr>
          <w:rFonts w:ascii="Arial" w:hAnsi="Arial" w:cs="Arial"/>
          <w:b/>
          <w:bCs/>
          <w:color w:val="auto"/>
          <w:sz w:val="22"/>
          <w:lang w:val="en-GB"/>
        </w:rPr>
      </w:pPr>
      <w:r w:rsidRPr="003572AC">
        <w:rPr>
          <w:rFonts w:ascii="Arial" w:hAnsi="Arial" w:cs="Arial"/>
          <w:b/>
          <w:bCs/>
          <w:color w:val="auto"/>
          <w:sz w:val="22"/>
          <w:lang w:val="en-GB"/>
        </w:rPr>
        <w:t xml:space="preserve">               C of. b.</w:t>
      </w:r>
    </w:p>
    <w:p w:rsidR="006F1532" w:rsidRPr="003572AC" w:rsidRDefault="006F1532" w:rsidP="006F1532">
      <w:pPr>
        <w:spacing w:after="0" w:line="240" w:lineRule="auto"/>
        <w:ind w:left="720"/>
        <w:rPr>
          <w:rFonts w:ascii="Arial" w:hAnsi="Arial" w:cs="Arial"/>
          <w:color w:val="auto"/>
          <w:sz w:val="22"/>
        </w:rPr>
      </w:pPr>
    </w:p>
    <w:p w:rsidR="006F1532" w:rsidRPr="003572AC" w:rsidRDefault="006F1532" w:rsidP="006F1532">
      <w:pPr>
        <w:spacing w:after="0" w:line="240" w:lineRule="auto"/>
        <w:ind w:left="720"/>
        <w:rPr>
          <w:rFonts w:ascii="Arial" w:hAnsi="Arial" w:cs="Arial"/>
          <w:color w:val="auto"/>
          <w:sz w:val="22"/>
        </w:rPr>
      </w:pPr>
      <w:r w:rsidRPr="003572AC">
        <w:rPr>
          <w:rFonts w:ascii="Arial" w:hAnsi="Arial" w:cs="Arial"/>
          <w:color w:val="auto"/>
          <w:sz w:val="22"/>
        </w:rPr>
        <w:t>gdzie:</w:t>
      </w:r>
    </w:p>
    <w:p w:rsidR="006F1532" w:rsidRPr="003572AC" w:rsidRDefault="006F1532" w:rsidP="006F1532">
      <w:pPr>
        <w:spacing w:after="0" w:line="240" w:lineRule="auto"/>
        <w:ind w:left="720"/>
        <w:rPr>
          <w:rFonts w:ascii="Arial" w:hAnsi="Arial" w:cs="Arial"/>
          <w:color w:val="auto"/>
          <w:sz w:val="22"/>
        </w:rPr>
      </w:pPr>
      <w:r w:rsidRPr="003572AC">
        <w:rPr>
          <w:rFonts w:ascii="Arial" w:hAnsi="Arial" w:cs="Arial"/>
          <w:color w:val="auto"/>
          <w:sz w:val="22"/>
        </w:rPr>
        <w:t>C – liczba punktów za kryterium cena</w:t>
      </w:r>
    </w:p>
    <w:p w:rsidR="006F1532" w:rsidRPr="003572AC" w:rsidRDefault="006F1532" w:rsidP="006F1532">
      <w:pPr>
        <w:spacing w:after="0" w:line="240" w:lineRule="auto"/>
        <w:ind w:left="720"/>
        <w:rPr>
          <w:rFonts w:ascii="Arial" w:hAnsi="Arial" w:cs="Arial"/>
          <w:color w:val="auto"/>
          <w:sz w:val="22"/>
        </w:rPr>
      </w:pPr>
      <w:r w:rsidRPr="003572AC">
        <w:rPr>
          <w:rFonts w:ascii="Arial" w:hAnsi="Arial" w:cs="Arial"/>
          <w:color w:val="auto"/>
          <w:sz w:val="22"/>
        </w:rPr>
        <w:t>C of. n. – wartość brutto oferty z najniższą ceną</w:t>
      </w:r>
    </w:p>
    <w:p w:rsidR="006F1532" w:rsidRPr="003572AC" w:rsidRDefault="006F1532" w:rsidP="006F1532">
      <w:pPr>
        <w:spacing w:after="0" w:line="240" w:lineRule="auto"/>
        <w:ind w:left="720"/>
        <w:rPr>
          <w:rFonts w:ascii="Arial" w:hAnsi="Arial" w:cs="Arial"/>
          <w:color w:val="auto"/>
          <w:sz w:val="22"/>
        </w:rPr>
      </w:pPr>
      <w:r w:rsidRPr="003572AC">
        <w:rPr>
          <w:rFonts w:ascii="Arial" w:hAnsi="Arial" w:cs="Arial"/>
          <w:color w:val="auto"/>
          <w:sz w:val="22"/>
        </w:rPr>
        <w:t>C of. b. – wartość brutto oferty badanej</w:t>
      </w:r>
    </w:p>
    <w:p w:rsidR="00570781" w:rsidRPr="003572AC" w:rsidRDefault="00570781" w:rsidP="006F1532">
      <w:pPr>
        <w:tabs>
          <w:tab w:val="num" w:pos="1134"/>
          <w:tab w:val="num" w:pos="1276"/>
        </w:tabs>
        <w:spacing w:after="0" w:line="240" w:lineRule="auto"/>
        <w:ind w:left="0" w:firstLine="0"/>
        <w:rPr>
          <w:rFonts w:ascii="Arial" w:hAnsi="Arial" w:cs="Arial"/>
          <w:color w:val="auto"/>
          <w:sz w:val="22"/>
        </w:rPr>
      </w:pPr>
    </w:p>
    <w:p w:rsidR="00570781" w:rsidRPr="003572AC" w:rsidRDefault="00570781" w:rsidP="00AA4F0E">
      <w:pPr>
        <w:tabs>
          <w:tab w:val="num" w:pos="993"/>
          <w:tab w:val="num" w:pos="1276"/>
        </w:tabs>
        <w:spacing w:after="0" w:line="240" w:lineRule="auto"/>
        <w:ind w:left="1134" w:hanging="567"/>
        <w:rPr>
          <w:rFonts w:ascii="Arial" w:hAnsi="Arial" w:cs="Arial"/>
          <w:b/>
          <w:color w:val="auto"/>
          <w:sz w:val="22"/>
        </w:rPr>
      </w:pPr>
      <w:r w:rsidRPr="003572AC">
        <w:rPr>
          <w:rFonts w:ascii="Arial" w:hAnsi="Arial" w:cs="Arial"/>
          <w:b/>
          <w:color w:val="auto"/>
          <w:sz w:val="22"/>
        </w:rPr>
        <w:t>Ad. 2. Zasady oceny w kryterium „termin realizacji zamówienia”(T):</w:t>
      </w:r>
    </w:p>
    <w:p w:rsidR="00570781" w:rsidRPr="003572AC" w:rsidRDefault="00570781" w:rsidP="006F1532">
      <w:pPr>
        <w:tabs>
          <w:tab w:val="num" w:pos="709"/>
          <w:tab w:val="num" w:pos="1276"/>
        </w:tabs>
        <w:spacing w:after="0" w:line="240" w:lineRule="auto"/>
        <w:ind w:left="709" w:firstLine="0"/>
        <w:rPr>
          <w:rFonts w:ascii="Arial" w:hAnsi="Arial" w:cs="Arial"/>
          <w:color w:val="auto"/>
          <w:sz w:val="22"/>
        </w:rPr>
      </w:pPr>
      <w:r w:rsidRPr="003572AC">
        <w:rPr>
          <w:rFonts w:ascii="Arial" w:hAnsi="Arial" w:cs="Arial"/>
          <w:bCs/>
          <w:iCs/>
          <w:color w:val="auto"/>
          <w:sz w:val="22"/>
        </w:rPr>
        <w:t xml:space="preserve">Zamawiający wymaga, aby Wykonawca podał </w:t>
      </w:r>
      <w:r w:rsidRPr="003572AC">
        <w:rPr>
          <w:rFonts w:ascii="Arial" w:hAnsi="Arial" w:cs="Arial"/>
          <w:color w:val="auto"/>
          <w:sz w:val="22"/>
        </w:rPr>
        <w:t>w załączniku nr 1 do SIWZ – druk OFERTA, w p</w:t>
      </w:r>
      <w:r w:rsidR="002874FB" w:rsidRPr="003572AC">
        <w:rPr>
          <w:rFonts w:ascii="Arial" w:hAnsi="Arial" w:cs="Arial"/>
          <w:color w:val="auto"/>
          <w:sz w:val="22"/>
        </w:rPr>
        <w:t xml:space="preserve">kt 1 pod lit. B, </w:t>
      </w:r>
      <w:r w:rsidR="00365361" w:rsidRPr="003572AC">
        <w:rPr>
          <w:rFonts w:ascii="Arial" w:hAnsi="Arial" w:cs="Arial"/>
          <w:color w:val="auto"/>
          <w:sz w:val="22"/>
        </w:rPr>
        <w:t xml:space="preserve">wariant </w:t>
      </w:r>
      <w:r w:rsidR="002874FB" w:rsidRPr="003572AC">
        <w:rPr>
          <w:rFonts w:ascii="Arial" w:hAnsi="Arial" w:cs="Arial"/>
          <w:color w:val="auto"/>
          <w:sz w:val="22"/>
        </w:rPr>
        <w:t>termin</w:t>
      </w:r>
      <w:r w:rsidR="00365361" w:rsidRPr="003572AC">
        <w:rPr>
          <w:rFonts w:ascii="Arial" w:hAnsi="Arial" w:cs="Arial"/>
          <w:color w:val="auto"/>
          <w:sz w:val="22"/>
        </w:rPr>
        <w:t>u</w:t>
      </w:r>
      <w:r w:rsidRPr="003572AC">
        <w:rPr>
          <w:rFonts w:ascii="Arial" w:hAnsi="Arial" w:cs="Arial"/>
          <w:color w:val="auto"/>
          <w:sz w:val="22"/>
        </w:rPr>
        <w:t xml:space="preserve"> realizacji zamówienia, oddzielnie dla każdego z zadań.</w:t>
      </w:r>
    </w:p>
    <w:p w:rsidR="00570781" w:rsidRPr="003572AC" w:rsidRDefault="00570781" w:rsidP="006F1532">
      <w:pPr>
        <w:tabs>
          <w:tab w:val="num" w:pos="1134"/>
          <w:tab w:val="num" w:pos="1276"/>
        </w:tabs>
        <w:spacing w:after="0" w:line="240" w:lineRule="auto"/>
        <w:ind w:left="709" w:firstLine="0"/>
        <w:rPr>
          <w:rFonts w:ascii="Arial" w:hAnsi="Arial" w:cs="Arial"/>
          <w:bCs/>
          <w:iCs/>
          <w:color w:val="auto"/>
          <w:sz w:val="22"/>
        </w:rPr>
      </w:pPr>
      <w:r w:rsidRPr="003572AC">
        <w:rPr>
          <w:rFonts w:ascii="Arial" w:hAnsi="Arial" w:cs="Arial"/>
          <w:color w:val="auto"/>
          <w:sz w:val="22"/>
        </w:rPr>
        <w:t>Wykonawca za</w:t>
      </w:r>
      <w:r w:rsidR="002874FB" w:rsidRPr="003572AC">
        <w:rPr>
          <w:rFonts w:ascii="Arial" w:hAnsi="Arial" w:cs="Arial"/>
          <w:color w:val="auto"/>
          <w:sz w:val="22"/>
        </w:rPr>
        <w:t>oferuje jeden z trzech</w:t>
      </w:r>
      <w:r w:rsidRPr="003572AC">
        <w:rPr>
          <w:rFonts w:ascii="Arial" w:hAnsi="Arial" w:cs="Arial"/>
          <w:color w:val="auto"/>
          <w:sz w:val="22"/>
        </w:rPr>
        <w:t xml:space="preserve"> </w:t>
      </w:r>
      <w:r w:rsidR="00365361" w:rsidRPr="003572AC">
        <w:rPr>
          <w:rFonts w:ascii="Arial" w:hAnsi="Arial" w:cs="Arial"/>
          <w:color w:val="auto"/>
          <w:sz w:val="22"/>
        </w:rPr>
        <w:t xml:space="preserve">wariantów </w:t>
      </w:r>
      <w:r w:rsidRPr="003572AC">
        <w:rPr>
          <w:rFonts w:ascii="Arial" w:hAnsi="Arial" w:cs="Arial"/>
          <w:color w:val="auto"/>
          <w:sz w:val="22"/>
        </w:rPr>
        <w:t>t</w:t>
      </w:r>
      <w:r w:rsidR="002874FB" w:rsidRPr="003572AC">
        <w:rPr>
          <w:rFonts w:ascii="Arial" w:hAnsi="Arial" w:cs="Arial"/>
          <w:color w:val="auto"/>
          <w:sz w:val="22"/>
        </w:rPr>
        <w:t xml:space="preserve">erminów realizacji zamówienia. </w:t>
      </w:r>
      <w:r w:rsidR="00EA5AF2" w:rsidRPr="003572AC">
        <w:rPr>
          <w:rFonts w:ascii="Arial" w:hAnsi="Arial" w:cs="Arial"/>
          <w:color w:val="auto"/>
          <w:sz w:val="22"/>
        </w:rPr>
        <w:br/>
      </w:r>
      <w:r w:rsidRPr="003572AC">
        <w:rPr>
          <w:rFonts w:ascii="Arial" w:hAnsi="Arial" w:cs="Arial"/>
          <w:bCs/>
          <w:iCs/>
          <w:color w:val="auto"/>
          <w:sz w:val="22"/>
        </w:rPr>
        <w:t>W zale</w:t>
      </w:r>
      <w:r w:rsidR="002874FB" w:rsidRPr="003572AC">
        <w:rPr>
          <w:rFonts w:ascii="Arial" w:hAnsi="Arial" w:cs="Arial"/>
          <w:bCs/>
          <w:iCs/>
          <w:color w:val="auto"/>
          <w:sz w:val="22"/>
        </w:rPr>
        <w:t>żności od zaoferowanego</w:t>
      </w:r>
      <w:r w:rsidRPr="003572AC">
        <w:rPr>
          <w:rFonts w:ascii="Arial" w:hAnsi="Arial" w:cs="Arial"/>
          <w:bCs/>
          <w:iCs/>
          <w:color w:val="auto"/>
          <w:sz w:val="22"/>
        </w:rPr>
        <w:t xml:space="preserve"> terminu realizacji zamówienia Wykonawca otr</w:t>
      </w:r>
      <w:r w:rsidR="00AA4F0E" w:rsidRPr="003572AC">
        <w:rPr>
          <w:rFonts w:ascii="Arial" w:hAnsi="Arial" w:cs="Arial"/>
          <w:bCs/>
          <w:iCs/>
          <w:color w:val="auto"/>
          <w:sz w:val="22"/>
        </w:rPr>
        <w:t>zyma następującą ilość punktów:</w:t>
      </w:r>
    </w:p>
    <w:p w:rsidR="00365361" w:rsidRPr="00487DAB" w:rsidRDefault="00365361" w:rsidP="006F1532">
      <w:pPr>
        <w:tabs>
          <w:tab w:val="num" w:pos="1134"/>
          <w:tab w:val="num" w:pos="1276"/>
        </w:tabs>
        <w:spacing w:after="0" w:line="240" w:lineRule="auto"/>
        <w:ind w:left="709" w:firstLine="0"/>
        <w:rPr>
          <w:rFonts w:ascii="Arial" w:hAnsi="Arial" w:cs="Arial"/>
          <w:bCs/>
          <w:iCs/>
          <w:color w:val="FF0000"/>
          <w:sz w:val="22"/>
        </w:rPr>
      </w:pPr>
    </w:p>
    <w:p w:rsidR="003572AC" w:rsidRDefault="003572AC" w:rsidP="00365361">
      <w:pPr>
        <w:tabs>
          <w:tab w:val="num" w:pos="1134"/>
          <w:tab w:val="num" w:pos="1276"/>
        </w:tabs>
        <w:spacing w:after="0" w:line="240" w:lineRule="auto"/>
        <w:ind w:left="993" w:hanging="284"/>
        <w:rPr>
          <w:rFonts w:ascii="Arial" w:hAnsi="Arial" w:cs="Arial"/>
          <w:b/>
          <w:bCs/>
          <w:iCs/>
          <w:color w:val="FF0000"/>
          <w:sz w:val="22"/>
        </w:rPr>
      </w:pPr>
    </w:p>
    <w:p w:rsidR="003572AC" w:rsidRDefault="003572AC" w:rsidP="00365361">
      <w:pPr>
        <w:tabs>
          <w:tab w:val="num" w:pos="1134"/>
          <w:tab w:val="num" w:pos="1276"/>
        </w:tabs>
        <w:spacing w:after="0" w:line="240" w:lineRule="auto"/>
        <w:ind w:left="993" w:hanging="284"/>
        <w:rPr>
          <w:rFonts w:ascii="Arial" w:hAnsi="Arial" w:cs="Arial"/>
          <w:b/>
          <w:bCs/>
          <w:iCs/>
          <w:color w:val="FF0000"/>
          <w:sz w:val="22"/>
        </w:rPr>
      </w:pPr>
    </w:p>
    <w:p w:rsidR="00365361" w:rsidRPr="00B24802" w:rsidRDefault="00365361" w:rsidP="00365361">
      <w:pPr>
        <w:tabs>
          <w:tab w:val="num" w:pos="1134"/>
          <w:tab w:val="num" w:pos="1276"/>
        </w:tabs>
        <w:spacing w:after="0" w:line="240" w:lineRule="auto"/>
        <w:ind w:left="993" w:hanging="284"/>
        <w:rPr>
          <w:rFonts w:ascii="Arial" w:hAnsi="Arial" w:cs="Arial"/>
          <w:b/>
          <w:bCs/>
          <w:iCs/>
          <w:color w:val="auto"/>
          <w:sz w:val="22"/>
        </w:rPr>
      </w:pPr>
      <w:r w:rsidRPr="00B24802">
        <w:rPr>
          <w:rFonts w:ascii="Arial" w:hAnsi="Arial" w:cs="Arial"/>
          <w:b/>
          <w:bCs/>
          <w:iCs/>
          <w:color w:val="auto"/>
          <w:sz w:val="22"/>
        </w:rPr>
        <w:lastRenderedPageBreak/>
        <w:t>Zadanie nr 1:</w:t>
      </w:r>
    </w:p>
    <w:p w:rsidR="00365361" w:rsidRPr="00B24802" w:rsidRDefault="00365361" w:rsidP="00365361">
      <w:pPr>
        <w:tabs>
          <w:tab w:val="num" w:pos="1134"/>
          <w:tab w:val="num" w:pos="1276"/>
        </w:tabs>
        <w:spacing w:after="0" w:line="240" w:lineRule="auto"/>
        <w:ind w:left="993" w:hanging="284"/>
        <w:rPr>
          <w:rFonts w:ascii="Arial" w:hAnsi="Arial" w:cs="Arial"/>
          <w:bCs/>
          <w:iCs/>
          <w:color w:val="auto"/>
          <w:sz w:val="22"/>
        </w:rPr>
      </w:pPr>
      <w:r w:rsidRPr="00B24802">
        <w:rPr>
          <w:rFonts w:ascii="Arial" w:hAnsi="Arial" w:cs="Arial"/>
          <w:bCs/>
          <w:iCs/>
          <w:color w:val="auto"/>
          <w:sz w:val="22"/>
        </w:rPr>
        <w:t>Twz - termin wykonania zamówienia:</w:t>
      </w:r>
    </w:p>
    <w:p w:rsidR="003572AC" w:rsidRPr="00B24802" w:rsidRDefault="003572AC" w:rsidP="00603752">
      <w:pPr>
        <w:numPr>
          <w:ilvl w:val="0"/>
          <w:numId w:val="41"/>
        </w:numPr>
        <w:spacing w:after="0" w:line="276" w:lineRule="auto"/>
        <w:ind w:left="143" w:firstLine="708"/>
        <w:jc w:val="left"/>
        <w:rPr>
          <w:rFonts w:ascii="Arial" w:hAnsi="Arial" w:cs="Arial"/>
          <w:bCs/>
          <w:iCs/>
          <w:color w:val="auto"/>
          <w:sz w:val="22"/>
        </w:rPr>
      </w:pPr>
      <w:r w:rsidRPr="003572AC">
        <w:rPr>
          <w:rFonts w:ascii="Arial" w:hAnsi="Arial" w:cs="Arial"/>
          <w:bCs/>
          <w:iCs/>
          <w:color w:val="auto"/>
          <w:sz w:val="22"/>
        </w:rPr>
        <w:t>10 000 szt. - do 30.10.2020</w:t>
      </w:r>
      <w:r w:rsidRPr="00B24802">
        <w:rPr>
          <w:rFonts w:ascii="Arial" w:hAnsi="Arial" w:cs="Arial"/>
          <w:bCs/>
          <w:iCs/>
          <w:color w:val="auto"/>
          <w:sz w:val="22"/>
        </w:rPr>
        <w:t xml:space="preserve"> oraz </w:t>
      </w:r>
      <w:r w:rsidRPr="003572AC">
        <w:rPr>
          <w:rFonts w:ascii="Arial" w:hAnsi="Arial" w:cs="Arial"/>
          <w:bCs/>
          <w:iCs/>
          <w:color w:val="auto"/>
          <w:sz w:val="22"/>
        </w:rPr>
        <w:t xml:space="preserve">20 000 szt. - do 10.11.2020  - </w:t>
      </w:r>
      <w:r w:rsidRPr="003572AC">
        <w:rPr>
          <w:rFonts w:ascii="Arial" w:hAnsi="Arial" w:cs="Arial"/>
          <w:b/>
          <w:bCs/>
          <w:iCs/>
          <w:color w:val="auto"/>
          <w:sz w:val="22"/>
        </w:rPr>
        <w:t>20</w:t>
      </w:r>
      <w:r w:rsidRPr="003572AC">
        <w:rPr>
          <w:rFonts w:ascii="Arial" w:hAnsi="Arial" w:cs="Arial"/>
          <w:bCs/>
          <w:iCs/>
          <w:color w:val="auto"/>
          <w:sz w:val="22"/>
        </w:rPr>
        <w:t xml:space="preserve"> pkt.</w:t>
      </w:r>
      <w:r w:rsidR="00B24802" w:rsidRPr="00B24802">
        <w:rPr>
          <w:rFonts w:ascii="Arial" w:hAnsi="Arial" w:cs="Arial"/>
          <w:bCs/>
          <w:iCs/>
          <w:color w:val="auto"/>
          <w:sz w:val="22"/>
        </w:rPr>
        <w:t>;</w:t>
      </w:r>
    </w:p>
    <w:p w:rsidR="003572AC" w:rsidRPr="00B24802" w:rsidRDefault="003572AC" w:rsidP="00603752">
      <w:pPr>
        <w:numPr>
          <w:ilvl w:val="0"/>
          <w:numId w:val="41"/>
        </w:numPr>
        <w:spacing w:after="0" w:line="276" w:lineRule="auto"/>
        <w:ind w:left="143" w:firstLine="708"/>
        <w:jc w:val="left"/>
        <w:rPr>
          <w:rFonts w:ascii="Arial" w:hAnsi="Arial" w:cs="Arial"/>
          <w:bCs/>
          <w:iCs/>
          <w:color w:val="auto"/>
          <w:sz w:val="22"/>
        </w:rPr>
      </w:pPr>
      <w:r w:rsidRPr="003572AC">
        <w:rPr>
          <w:rFonts w:ascii="Arial" w:hAnsi="Arial" w:cs="Arial"/>
          <w:bCs/>
          <w:iCs/>
          <w:color w:val="auto"/>
          <w:sz w:val="22"/>
        </w:rPr>
        <w:t xml:space="preserve">10 000 szt. </w:t>
      </w:r>
      <w:r w:rsidR="00B24802" w:rsidRPr="00B24802">
        <w:rPr>
          <w:rFonts w:ascii="Arial" w:hAnsi="Arial" w:cs="Arial"/>
          <w:bCs/>
          <w:iCs/>
          <w:color w:val="auto"/>
          <w:sz w:val="22"/>
        </w:rPr>
        <w:t xml:space="preserve">- do 30.10.2020, </w:t>
      </w:r>
      <w:r w:rsidRPr="003572AC">
        <w:rPr>
          <w:rFonts w:ascii="Arial" w:hAnsi="Arial" w:cs="Arial"/>
          <w:bCs/>
          <w:iCs/>
          <w:color w:val="auto"/>
          <w:sz w:val="22"/>
        </w:rPr>
        <w:t>10 000 szt.</w:t>
      </w:r>
      <w:r w:rsidR="00B24802" w:rsidRPr="00B24802">
        <w:rPr>
          <w:rFonts w:ascii="Arial" w:hAnsi="Arial" w:cs="Arial"/>
          <w:bCs/>
          <w:iCs/>
          <w:color w:val="auto"/>
          <w:sz w:val="22"/>
        </w:rPr>
        <w:t xml:space="preserve"> </w:t>
      </w:r>
      <w:r w:rsidRPr="003572AC">
        <w:rPr>
          <w:rFonts w:ascii="Arial" w:hAnsi="Arial" w:cs="Arial"/>
          <w:bCs/>
          <w:iCs/>
          <w:color w:val="auto"/>
          <w:sz w:val="22"/>
        </w:rPr>
        <w:t>- do 10.11.2020</w:t>
      </w:r>
      <w:r w:rsidR="00B24802" w:rsidRPr="00B24802">
        <w:rPr>
          <w:rFonts w:ascii="Arial" w:hAnsi="Arial" w:cs="Arial"/>
          <w:bCs/>
          <w:iCs/>
          <w:color w:val="auto"/>
          <w:sz w:val="22"/>
        </w:rPr>
        <w:t xml:space="preserve"> oraz </w:t>
      </w:r>
      <w:r w:rsidRPr="003572AC">
        <w:rPr>
          <w:rFonts w:ascii="Arial" w:hAnsi="Arial" w:cs="Arial"/>
          <w:bCs/>
          <w:iCs/>
          <w:color w:val="auto"/>
          <w:sz w:val="22"/>
        </w:rPr>
        <w:t>10 000 szt.</w:t>
      </w:r>
      <w:r w:rsidR="00B24802" w:rsidRPr="00B24802">
        <w:rPr>
          <w:rFonts w:ascii="Arial" w:hAnsi="Arial" w:cs="Arial"/>
          <w:bCs/>
          <w:iCs/>
          <w:color w:val="auto"/>
          <w:sz w:val="22"/>
        </w:rPr>
        <w:t xml:space="preserve"> –</w:t>
      </w:r>
      <w:r w:rsidRPr="003572AC">
        <w:rPr>
          <w:rFonts w:ascii="Arial" w:hAnsi="Arial" w:cs="Arial"/>
          <w:bCs/>
          <w:iCs/>
          <w:color w:val="auto"/>
          <w:sz w:val="22"/>
        </w:rPr>
        <w:t xml:space="preserve"> do</w:t>
      </w:r>
      <w:r w:rsidR="00B24802" w:rsidRPr="00B24802">
        <w:rPr>
          <w:rFonts w:ascii="Arial" w:hAnsi="Arial" w:cs="Arial"/>
          <w:bCs/>
          <w:iCs/>
          <w:color w:val="auto"/>
          <w:sz w:val="22"/>
        </w:rPr>
        <w:br/>
      </w:r>
      <w:r w:rsidRPr="003572AC">
        <w:rPr>
          <w:rFonts w:ascii="Arial" w:hAnsi="Arial" w:cs="Arial"/>
          <w:bCs/>
          <w:iCs/>
          <w:color w:val="auto"/>
          <w:sz w:val="22"/>
        </w:rPr>
        <w:t xml:space="preserve"> </w:t>
      </w:r>
      <w:r w:rsidR="00B24802" w:rsidRPr="00B24802">
        <w:rPr>
          <w:rFonts w:ascii="Arial" w:hAnsi="Arial" w:cs="Arial"/>
          <w:bCs/>
          <w:iCs/>
          <w:color w:val="auto"/>
          <w:sz w:val="22"/>
        </w:rPr>
        <w:t xml:space="preserve">                    </w:t>
      </w:r>
      <w:r w:rsidRPr="003572AC">
        <w:rPr>
          <w:rFonts w:ascii="Arial" w:hAnsi="Arial" w:cs="Arial"/>
          <w:bCs/>
          <w:iCs/>
          <w:color w:val="auto"/>
          <w:sz w:val="22"/>
        </w:rPr>
        <w:t>20.11.</w:t>
      </w:r>
      <w:r w:rsidR="00B24802" w:rsidRPr="00B24802">
        <w:rPr>
          <w:rFonts w:ascii="Arial" w:hAnsi="Arial" w:cs="Arial"/>
          <w:bCs/>
          <w:iCs/>
          <w:color w:val="auto"/>
          <w:sz w:val="22"/>
        </w:rPr>
        <w:t xml:space="preserve">2020 </w:t>
      </w:r>
      <w:r w:rsidRPr="003572AC">
        <w:rPr>
          <w:rFonts w:ascii="Arial" w:hAnsi="Arial" w:cs="Arial"/>
          <w:bCs/>
          <w:iCs/>
          <w:color w:val="auto"/>
          <w:sz w:val="22"/>
        </w:rPr>
        <w:t xml:space="preserve">- </w:t>
      </w:r>
      <w:r w:rsidRPr="003572AC">
        <w:rPr>
          <w:rFonts w:ascii="Arial" w:hAnsi="Arial" w:cs="Arial"/>
          <w:b/>
          <w:bCs/>
          <w:iCs/>
          <w:color w:val="auto"/>
          <w:sz w:val="22"/>
        </w:rPr>
        <w:t>10</w:t>
      </w:r>
      <w:r w:rsidRPr="003572AC">
        <w:rPr>
          <w:rFonts w:ascii="Arial" w:hAnsi="Arial" w:cs="Arial"/>
          <w:bCs/>
          <w:iCs/>
          <w:color w:val="auto"/>
          <w:sz w:val="22"/>
        </w:rPr>
        <w:t xml:space="preserve"> pkt;</w:t>
      </w:r>
    </w:p>
    <w:p w:rsidR="00B24802" w:rsidRPr="00B24802" w:rsidRDefault="003572AC" w:rsidP="00603752">
      <w:pPr>
        <w:numPr>
          <w:ilvl w:val="0"/>
          <w:numId w:val="41"/>
        </w:numPr>
        <w:spacing w:after="0" w:line="276" w:lineRule="auto"/>
        <w:ind w:left="851" w:firstLine="0"/>
        <w:jc w:val="left"/>
        <w:rPr>
          <w:rFonts w:ascii="Arial" w:hAnsi="Arial" w:cs="Arial"/>
          <w:bCs/>
          <w:iCs/>
          <w:color w:val="auto"/>
          <w:sz w:val="22"/>
        </w:rPr>
      </w:pPr>
      <w:r w:rsidRPr="003572AC">
        <w:rPr>
          <w:rFonts w:ascii="Arial" w:hAnsi="Arial" w:cs="Arial"/>
          <w:bCs/>
          <w:iCs/>
          <w:color w:val="auto"/>
          <w:sz w:val="22"/>
        </w:rPr>
        <w:t xml:space="preserve">10 000 szt. </w:t>
      </w:r>
      <w:r w:rsidR="00B24802" w:rsidRPr="00B24802">
        <w:rPr>
          <w:rFonts w:ascii="Arial" w:hAnsi="Arial" w:cs="Arial"/>
          <w:bCs/>
          <w:iCs/>
          <w:color w:val="auto"/>
          <w:sz w:val="22"/>
        </w:rPr>
        <w:t xml:space="preserve">- do 10.11.2020, </w:t>
      </w:r>
      <w:r w:rsidRPr="003572AC">
        <w:rPr>
          <w:rFonts w:ascii="Arial" w:hAnsi="Arial" w:cs="Arial"/>
          <w:bCs/>
          <w:iCs/>
          <w:color w:val="auto"/>
          <w:sz w:val="22"/>
        </w:rPr>
        <w:t>10 000 szt. - do 20.11.2020</w:t>
      </w:r>
      <w:r w:rsidR="00B24802" w:rsidRPr="00B24802">
        <w:rPr>
          <w:rFonts w:ascii="Arial" w:hAnsi="Arial" w:cs="Arial"/>
          <w:bCs/>
          <w:iCs/>
          <w:color w:val="auto"/>
          <w:sz w:val="22"/>
        </w:rPr>
        <w:t xml:space="preserve"> oraz </w:t>
      </w:r>
      <w:r w:rsidRPr="003572AC">
        <w:rPr>
          <w:rFonts w:ascii="Arial" w:hAnsi="Arial" w:cs="Arial"/>
          <w:bCs/>
          <w:iCs/>
          <w:color w:val="auto"/>
          <w:sz w:val="22"/>
        </w:rPr>
        <w:t xml:space="preserve">10 000 szt. </w:t>
      </w:r>
      <w:r w:rsidR="00B24802" w:rsidRPr="00B24802">
        <w:rPr>
          <w:rFonts w:ascii="Arial" w:hAnsi="Arial" w:cs="Arial"/>
          <w:bCs/>
          <w:iCs/>
          <w:color w:val="auto"/>
          <w:sz w:val="22"/>
        </w:rPr>
        <w:t>–</w:t>
      </w:r>
      <w:r w:rsidRPr="003572AC">
        <w:rPr>
          <w:rFonts w:ascii="Arial" w:hAnsi="Arial" w:cs="Arial"/>
          <w:bCs/>
          <w:iCs/>
          <w:color w:val="auto"/>
          <w:sz w:val="22"/>
        </w:rPr>
        <w:t xml:space="preserve"> </w:t>
      </w:r>
    </w:p>
    <w:p w:rsidR="00365361" w:rsidRPr="00B24802" w:rsidRDefault="00B24802" w:rsidP="00B24802">
      <w:pPr>
        <w:spacing w:after="0" w:line="276" w:lineRule="auto"/>
        <w:ind w:left="851" w:firstLine="0"/>
        <w:jc w:val="left"/>
        <w:rPr>
          <w:rFonts w:ascii="Arial" w:hAnsi="Arial" w:cs="Arial"/>
          <w:bCs/>
          <w:iCs/>
          <w:color w:val="auto"/>
          <w:sz w:val="22"/>
        </w:rPr>
      </w:pPr>
      <w:r w:rsidRPr="00B24802">
        <w:rPr>
          <w:rFonts w:ascii="Arial" w:hAnsi="Arial" w:cs="Arial"/>
          <w:bCs/>
          <w:iCs/>
          <w:color w:val="auto"/>
          <w:sz w:val="22"/>
        </w:rPr>
        <w:t xml:space="preserve">         </w:t>
      </w:r>
      <w:r w:rsidR="003572AC" w:rsidRPr="003572AC">
        <w:rPr>
          <w:rFonts w:ascii="Arial" w:hAnsi="Arial" w:cs="Arial"/>
          <w:bCs/>
          <w:iCs/>
          <w:color w:val="auto"/>
          <w:sz w:val="22"/>
        </w:rPr>
        <w:t xml:space="preserve">do 30.11.2020 - </w:t>
      </w:r>
      <w:r w:rsidR="003572AC" w:rsidRPr="003572AC">
        <w:rPr>
          <w:rFonts w:ascii="Arial" w:hAnsi="Arial" w:cs="Arial"/>
          <w:b/>
          <w:bCs/>
          <w:iCs/>
          <w:color w:val="auto"/>
          <w:sz w:val="22"/>
        </w:rPr>
        <w:t>0</w:t>
      </w:r>
      <w:r w:rsidRPr="00B24802">
        <w:rPr>
          <w:rFonts w:ascii="Arial" w:hAnsi="Arial" w:cs="Arial"/>
          <w:bCs/>
          <w:iCs/>
          <w:color w:val="auto"/>
          <w:sz w:val="22"/>
        </w:rPr>
        <w:t xml:space="preserve"> pkt</w:t>
      </w:r>
    </w:p>
    <w:p w:rsidR="00365361" w:rsidRPr="00B24802" w:rsidRDefault="00365361" w:rsidP="00365361">
      <w:pPr>
        <w:tabs>
          <w:tab w:val="num" w:pos="1134"/>
          <w:tab w:val="num" w:pos="1276"/>
        </w:tabs>
        <w:spacing w:after="0" w:line="240" w:lineRule="auto"/>
        <w:ind w:left="993" w:hanging="284"/>
        <w:rPr>
          <w:rFonts w:ascii="Arial" w:hAnsi="Arial" w:cs="Arial"/>
          <w:bCs/>
          <w:iCs/>
          <w:color w:val="auto"/>
          <w:sz w:val="22"/>
        </w:rPr>
      </w:pPr>
      <w:r w:rsidRPr="00B24802">
        <w:rPr>
          <w:rFonts w:ascii="Arial" w:hAnsi="Arial" w:cs="Arial"/>
          <w:bCs/>
          <w:iCs/>
          <w:color w:val="auto"/>
          <w:sz w:val="22"/>
        </w:rPr>
        <w:t>20 - waga kryterium oceny;</w:t>
      </w:r>
    </w:p>
    <w:p w:rsidR="00365361" w:rsidRPr="00487DAB" w:rsidRDefault="00365361" w:rsidP="00365361">
      <w:pPr>
        <w:tabs>
          <w:tab w:val="num" w:pos="1134"/>
          <w:tab w:val="num" w:pos="1276"/>
        </w:tabs>
        <w:spacing w:after="0" w:line="240" w:lineRule="auto"/>
        <w:ind w:left="993" w:hanging="284"/>
        <w:rPr>
          <w:rFonts w:ascii="Arial" w:hAnsi="Arial" w:cs="Arial"/>
          <w:bCs/>
          <w:iCs/>
          <w:color w:val="FF0000"/>
          <w:sz w:val="22"/>
        </w:rPr>
      </w:pPr>
    </w:p>
    <w:p w:rsidR="00365361" w:rsidRPr="00B24802" w:rsidRDefault="00365361" w:rsidP="00365361">
      <w:pPr>
        <w:tabs>
          <w:tab w:val="num" w:pos="1134"/>
          <w:tab w:val="num" w:pos="1276"/>
        </w:tabs>
        <w:spacing w:after="0" w:line="240" w:lineRule="auto"/>
        <w:ind w:left="993" w:hanging="284"/>
        <w:rPr>
          <w:rFonts w:ascii="Arial" w:hAnsi="Arial" w:cs="Arial"/>
          <w:b/>
          <w:bCs/>
          <w:iCs/>
          <w:color w:val="auto"/>
          <w:sz w:val="22"/>
        </w:rPr>
      </w:pPr>
      <w:r w:rsidRPr="00B24802">
        <w:rPr>
          <w:rFonts w:ascii="Arial" w:hAnsi="Arial" w:cs="Arial"/>
          <w:b/>
          <w:bCs/>
          <w:iCs/>
          <w:color w:val="auto"/>
          <w:sz w:val="22"/>
        </w:rPr>
        <w:t>Zadanie nr 2:</w:t>
      </w:r>
    </w:p>
    <w:p w:rsidR="00365361" w:rsidRPr="00B24802" w:rsidRDefault="00365361" w:rsidP="00365361">
      <w:pPr>
        <w:tabs>
          <w:tab w:val="num" w:pos="1134"/>
          <w:tab w:val="num" w:pos="1276"/>
        </w:tabs>
        <w:spacing w:after="0" w:line="240" w:lineRule="auto"/>
        <w:ind w:left="993" w:hanging="284"/>
        <w:rPr>
          <w:rFonts w:ascii="Arial" w:hAnsi="Arial" w:cs="Arial"/>
          <w:bCs/>
          <w:iCs/>
          <w:color w:val="auto"/>
          <w:sz w:val="22"/>
        </w:rPr>
      </w:pPr>
      <w:r w:rsidRPr="00B24802">
        <w:rPr>
          <w:rFonts w:ascii="Arial" w:hAnsi="Arial" w:cs="Arial"/>
          <w:bCs/>
          <w:iCs/>
          <w:color w:val="auto"/>
          <w:sz w:val="22"/>
        </w:rPr>
        <w:t>Twz - termin wykonania zamówi</w:t>
      </w:r>
      <w:r w:rsidR="00B24802" w:rsidRPr="00B24802">
        <w:rPr>
          <w:rFonts w:ascii="Arial" w:hAnsi="Arial" w:cs="Arial"/>
          <w:bCs/>
          <w:iCs/>
          <w:color w:val="auto"/>
          <w:sz w:val="22"/>
        </w:rPr>
        <w:t>enia</w:t>
      </w:r>
      <w:r w:rsidRPr="00B24802">
        <w:rPr>
          <w:rFonts w:ascii="Arial" w:hAnsi="Arial" w:cs="Arial"/>
          <w:bCs/>
          <w:iCs/>
          <w:color w:val="auto"/>
          <w:sz w:val="22"/>
        </w:rPr>
        <w:t>:</w:t>
      </w:r>
    </w:p>
    <w:p w:rsidR="00B24802" w:rsidRPr="00B24802" w:rsidRDefault="00B24802" w:rsidP="00603752">
      <w:pPr>
        <w:numPr>
          <w:ilvl w:val="0"/>
          <w:numId w:val="41"/>
        </w:numPr>
        <w:spacing w:after="0" w:line="276" w:lineRule="auto"/>
        <w:ind w:left="143" w:firstLine="708"/>
        <w:jc w:val="left"/>
        <w:rPr>
          <w:rFonts w:ascii="Arial" w:hAnsi="Arial" w:cs="Arial"/>
          <w:bCs/>
          <w:iCs/>
          <w:color w:val="auto"/>
          <w:sz w:val="22"/>
        </w:rPr>
      </w:pPr>
      <w:r w:rsidRPr="003572AC">
        <w:rPr>
          <w:rFonts w:ascii="Arial" w:hAnsi="Arial" w:cs="Arial"/>
          <w:bCs/>
          <w:iCs/>
          <w:color w:val="auto"/>
          <w:sz w:val="22"/>
        </w:rPr>
        <w:t>10 000 szt. - do 30.10.2020</w:t>
      </w:r>
      <w:r w:rsidRPr="00B24802">
        <w:rPr>
          <w:rFonts w:ascii="Arial" w:hAnsi="Arial" w:cs="Arial"/>
          <w:bCs/>
          <w:iCs/>
          <w:color w:val="auto"/>
          <w:sz w:val="22"/>
        </w:rPr>
        <w:t xml:space="preserve"> oraz </w:t>
      </w:r>
      <w:r w:rsidRPr="003572AC">
        <w:rPr>
          <w:rFonts w:ascii="Arial" w:hAnsi="Arial" w:cs="Arial"/>
          <w:bCs/>
          <w:iCs/>
          <w:color w:val="auto"/>
          <w:sz w:val="22"/>
        </w:rPr>
        <w:t xml:space="preserve">20 000 szt. - do 10.11.2020  - </w:t>
      </w:r>
      <w:r w:rsidRPr="003572AC">
        <w:rPr>
          <w:rFonts w:ascii="Arial" w:hAnsi="Arial" w:cs="Arial"/>
          <w:b/>
          <w:bCs/>
          <w:iCs/>
          <w:color w:val="auto"/>
          <w:sz w:val="22"/>
        </w:rPr>
        <w:t>20</w:t>
      </w:r>
      <w:r w:rsidRPr="003572AC">
        <w:rPr>
          <w:rFonts w:ascii="Arial" w:hAnsi="Arial" w:cs="Arial"/>
          <w:bCs/>
          <w:iCs/>
          <w:color w:val="auto"/>
          <w:sz w:val="22"/>
        </w:rPr>
        <w:t xml:space="preserve"> pkt.</w:t>
      </w:r>
      <w:r w:rsidRPr="00B24802">
        <w:rPr>
          <w:rFonts w:ascii="Arial" w:hAnsi="Arial" w:cs="Arial"/>
          <w:bCs/>
          <w:iCs/>
          <w:color w:val="auto"/>
          <w:sz w:val="22"/>
        </w:rPr>
        <w:t>;</w:t>
      </w:r>
    </w:p>
    <w:p w:rsidR="00B24802" w:rsidRPr="00B24802" w:rsidRDefault="00B24802" w:rsidP="00603752">
      <w:pPr>
        <w:numPr>
          <w:ilvl w:val="0"/>
          <w:numId w:val="41"/>
        </w:numPr>
        <w:spacing w:after="0" w:line="276" w:lineRule="auto"/>
        <w:ind w:left="143" w:firstLine="708"/>
        <w:jc w:val="left"/>
        <w:rPr>
          <w:rFonts w:ascii="Arial" w:hAnsi="Arial" w:cs="Arial"/>
          <w:bCs/>
          <w:iCs/>
          <w:color w:val="auto"/>
          <w:sz w:val="22"/>
        </w:rPr>
      </w:pPr>
      <w:r w:rsidRPr="003572AC">
        <w:rPr>
          <w:rFonts w:ascii="Arial" w:hAnsi="Arial" w:cs="Arial"/>
          <w:bCs/>
          <w:iCs/>
          <w:color w:val="auto"/>
          <w:sz w:val="22"/>
        </w:rPr>
        <w:t xml:space="preserve">10 000 szt. </w:t>
      </w:r>
      <w:r w:rsidRPr="00B24802">
        <w:rPr>
          <w:rFonts w:ascii="Arial" w:hAnsi="Arial" w:cs="Arial"/>
          <w:bCs/>
          <w:iCs/>
          <w:color w:val="auto"/>
          <w:sz w:val="22"/>
        </w:rPr>
        <w:t xml:space="preserve">- do 30.10.2020, </w:t>
      </w:r>
      <w:r w:rsidRPr="003572AC">
        <w:rPr>
          <w:rFonts w:ascii="Arial" w:hAnsi="Arial" w:cs="Arial"/>
          <w:bCs/>
          <w:iCs/>
          <w:color w:val="auto"/>
          <w:sz w:val="22"/>
        </w:rPr>
        <w:t>10 000 szt.</w:t>
      </w:r>
      <w:r w:rsidRPr="00B24802">
        <w:rPr>
          <w:rFonts w:ascii="Arial" w:hAnsi="Arial" w:cs="Arial"/>
          <w:bCs/>
          <w:iCs/>
          <w:color w:val="auto"/>
          <w:sz w:val="22"/>
        </w:rPr>
        <w:t xml:space="preserve"> </w:t>
      </w:r>
      <w:r w:rsidRPr="003572AC">
        <w:rPr>
          <w:rFonts w:ascii="Arial" w:hAnsi="Arial" w:cs="Arial"/>
          <w:bCs/>
          <w:iCs/>
          <w:color w:val="auto"/>
          <w:sz w:val="22"/>
        </w:rPr>
        <w:t>- do 10.11.2020</w:t>
      </w:r>
      <w:r w:rsidRPr="00B24802">
        <w:rPr>
          <w:rFonts w:ascii="Arial" w:hAnsi="Arial" w:cs="Arial"/>
          <w:bCs/>
          <w:iCs/>
          <w:color w:val="auto"/>
          <w:sz w:val="22"/>
        </w:rPr>
        <w:t xml:space="preserve"> oraz </w:t>
      </w:r>
      <w:r w:rsidRPr="003572AC">
        <w:rPr>
          <w:rFonts w:ascii="Arial" w:hAnsi="Arial" w:cs="Arial"/>
          <w:bCs/>
          <w:iCs/>
          <w:color w:val="auto"/>
          <w:sz w:val="22"/>
        </w:rPr>
        <w:t>10 000 szt.</w:t>
      </w:r>
      <w:r w:rsidRPr="00B24802">
        <w:rPr>
          <w:rFonts w:ascii="Arial" w:hAnsi="Arial" w:cs="Arial"/>
          <w:bCs/>
          <w:iCs/>
          <w:color w:val="auto"/>
          <w:sz w:val="22"/>
        </w:rPr>
        <w:t xml:space="preserve"> –</w:t>
      </w:r>
      <w:r w:rsidRPr="003572AC">
        <w:rPr>
          <w:rFonts w:ascii="Arial" w:hAnsi="Arial" w:cs="Arial"/>
          <w:bCs/>
          <w:iCs/>
          <w:color w:val="auto"/>
          <w:sz w:val="22"/>
        </w:rPr>
        <w:t xml:space="preserve"> do</w:t>
      </w:r>
      <w:r w:rsidRPr="00B24802">
        <w:rPr>
          <w:rFonts w:ascii="Arial" w:hAnsi="Arial" w:cs="Arial"/>
          <w:bCs/>
          <w:iCs/>
          <w:color w:val="auto"/>
          <w:sz w:val="22"/>
        </w:rPr>
        <w:br/>
      </w:r>
      <w:r w:rsidRPr="003572AC">
        <w:rPr>
          <w:rFonts w:ascii="Arial" w:hAnsi="Arial" w:cs="Arial"/>
          <w:bCs/>
          <w:iCs/>
          <w:color w:val="auto"/>
          <w:sz w:val="22"/>
        </w:rPr>
        <w:t xml:space="preserve"> </w:t>
      </w:r>
      <w:r w:rsidRPr="00B24802">
        <w:rPr>
          <w:rFonts w:ascii="Arial" w:hAnsi="Arial" w:cs="Arial"/>
          <w:bCs/>
          <w:iCs/>
          <w:color w:val="auto"/>
          <w:sz w:val="22"/>
        </w:rPr>
        <w:t xml:space="preserve">                    </w:t>
      </w:r>
      <w:r w:rsidRPr="003572AC">
        <w:rPr>
          <w:rFonts w:ascii="Arial" w:hAnsi="Arial" w:cs="Arial"/>
          <w:bCs/>
          <w:iCs/>
          <w:color w:val="auto"/>
          <w:sz w:val="22"/>
        </w:rPr>
        <w:t>20.11.</w:t>
      </w:r>
      <w:r w:rsidRPr="00B24802">
        <w:rPr>
          <w:rFonts w:ascii="Arial" w:hAnsi="Arial" w:cs="Arial"/>
          <w:bCs/>
          <w:iCs/>
          <w:color w:val="auto"/>
          <w:sz w:val="22"/>
        </w:rPr>
        <w:t xml:space="preserve">2020 </w:t>
      </w:r>
      <w:r w:rsidRPr="003572AC">
        <w:rPr>
          <w:rFonts w:ascii="Arial" w:hAnsi="Arial" w:cs="Arial"/>
          <w:bCs/>
          <w:iCs/>
          <w:color w:val="auto"/>
          <w:sz w:val="22"/>
        </w:rPr>
        <w:t xml:space="preserve">- </w:t>
      </w:r>
      <w:r w:rsidRPr="003572AC">
        <w:rPr>
          <w:rFonts w:ascii="Arial" w:hAnsi="Arial" w:cs="Arial"/>
          <w:b/>
          <w:bCs/>
          <w:iCs/>
          <w:color w:val="auto"/>
          <w:sz w:val="22"/>
        </w:rPr>
        <w:t>10</w:t>
      </w:r>
      <w:r w:rsidRPr="003572AC">
        <w:rPr>
          <w:rFonts w:ascii="Arial" w:hAnsi="Arial" w:cs="Arial"/>
          <w:bCs/>
          <w:iCs/>
          <w:color w:val="auto"/>
          <w:sz w:val="22"/>
        </w:rPr>
        <w:t xml:space="preserve"> pkt;</w:t>
      </w:r>
    </w:p>
    <w:p w:rsidR="00B24802" w:rsidRPr="00B24802" w:rsidRDefault="00B24802" w:rsidP="00603752">
      <w:pPr>
        <w:numPr>
          <w:ilvl w:val="0"/>
          <w:numId w:val="41"/>
        </w:numPr>
        <w:spacing w:after="0" w:line="276" w:lineRule="auto"/>
        <w:ind w:left="851" w:firstLine="0"/>
        <w:jc w:val="left"/>
        <w:rPr>
          <w:rFonts w:ascii="Arial" w:hAnsi="Arial" w:cs="Arial"/>
          <w:bCs/>
          <w:iCs/>
          <w:color w:val="auto"/>
          <w:sz w:val="22"/>
        </w:rPr>
      </w:pPr>
      <w:r w:rsidRPr="003572AC">
        <w:rPr>
          <w:rFonts w:ascii="Arial" w:hAnsi="Arial" w:cs="Arial"/>
          <w:bCs/>
          <w:iCs/>
          <w:color w:val="auto"/>
          <w:sz w:val="22"/>
        </w:rPr>
        <w:t xml:space="preserve">10 000 szt. </w:t>
      </w:r>
      <w:r w:rsidRPr="00B24802">
        <w:rPr>
          <w:rFonts w:ascii="Arial" w:hAnsi="Arial" w:cs="Arial"/>
          <w:bCs/>
          <w:iCs/>
          <w:color w:val="auto"/>
          <w:sz w:val="22"/>
        </w:rPr>
        <w:t xml:space="preserve">- do 10.11.2020, </w:t>
      </w:r>
      <w:r w:rsidRPr="003572AC">
        <w:rPr>
          <w:rFonts w:ascii="Arial" w:hAnsi="Arial" w:cs="Arial"/>
          <w:bCs/>
          <w:iCs/>
          <w:color w:val="auto"/>
          <w:sz w:val="22"/>
        </w:rPr>
        <w:t>10 000 szt. - do 20.11.2020</w:t>
      </w:r>
      <w:r w:rsidRPr="00B24802">
        <w:rPr>
          <w:rFonts w:ascii="Arial" w:hAnsi="Arial" w:cs="Arial"/>
          <w:bCs/>
          <w:iCs/>
          <w:color w:val="auto"/>
          <w:sz w:val="22"/>
        </w:rPr>
        <w:t xml:space="preserve"> oraz </w:t>
      </w:r>
      <w:r w:rsidRPr="003572AC">
        <w:rPr>
          <w:rFonts w:ascii="Arial" w:hAnsi="Arial" w:cs="Arial"/>
          <w:bCs/>
          <w:iCs/>
          <w:color w:val="auto"/>
          <w:sz w:val="22"/>
        </w:rPr>
        <w:t xml:space="preserve">10 000 szt. </w:t>
      </w:r>
      <w:r w:rsidRPr="00B24802">
        <w:rPr>
          <w:rFonts w:ascii="Arial" w:hAnsi="Arial" w:cs="Arial"/>
          <w:bCs/>
          <w:iCs/>
          <w:color w:val="auto"/>
          <w:sz w:val="22"/>
        </w:rPr>
        <w:t>–</w:t>
      </w:r>
      <w:r w:rsidRPr="003572AC">
        <w:rPr>
          <w:rFonts w:ascii="Arial" w:hAnsi="Arial" w:cs="Arial"/>
          <w:bCs/>
          <w:iCs/>
          <w:color w:val="auto"/>
          <w:sz w:val="22"/>
        </w:rPr>
        <w:t xml:space="preserve"> </w:t>
      </w:r>
    </w:p>
    <w:p w:rsidR="00B24802" w:rsidRPr="00B24802" w:rsidRDefault="00B24802" w:rsidP="00B24802">
      <w:pPr>
        <w:spacing w:after="0" w:line="276" w:lineRule="auto"/>
        <w:ind w:left="851" w:firstLine="0"/>
        <w:jc w:val="left"/>
        <w:rPr>
          <w:rFonts w:ascii="Arial" w:hAnsi="Arial" w:cs="Arial"/>
          <w:bCs/>
          <w:iCs/>
          <w:color w:val="auto"/>
          <w:sz w:val="22"/>
        </w:rPr>
      </w:pPr>
      <w:r w:rsidRPr="00B24802">
        <w:rPr>
          <w:rFonts w:ascii="Arial" w:hAnsi="Arial" w:cs="Arial"/>
          <w:bCs/>
          <w:iCs/>
          <w:color w:val="auto"/>
          <w:sz w:val="22"/>
        </w:rPr>
        <w:t xml:space="preserve">         </w:t>
      </w:r>
      <w:r w:rsidRPr="003572AC">
        <w:rPr>
          <w:rFonts w:ascii="Arial" w:hAnsi="Arial" w:cs="Arial"/>
          <w:bCs/>
          <w:iCs/>
          <w:color w:val="auto"/>
          <w:sz w:val="22"/>
        </w:rPr>
        <w:t xml:space="preserve">do 30.11.2020 - </w:t>
      </w:r>
      <w:r w:rsidRPr="003572AC">
        <w:rPr>
          <w:rFonts w:ascii="Arial" w:hAnsi="Arial" w:cs="Arial"/>
          <w:b/>
          <w:bCs/>
          <w:iCs/>
          <w:color w:val="auto"/>
          <w:sz w:val="22"/>
        </w:rPr>
        <w:t>0</w:t>
      </w:r>
      <w:r w:rsidRPr="00B24802">
        <w:rPr>
          <w:rFonts w:ascii="Arial" w:hAnsi="Arial" w:cs="Arial"/>
          <w:bCs/>
          <w:iCs/>
          <w:color w:val="auto"/>
          <w:sz w:val="22"/>
        </w:rPr>
        <w:t xml:space="preserve"> pkt</w:t>
      </w:r>
    </w:p>
    <w:p w:rsidR="00365361" w:rsidRPr="00B24802" w:rsidRDefault="00B24802" w:rsidP="00365361">
      <w:pPr>
        <w:tabs>
          <w:tab w:val="num" w:pos="1134"/>
          <w:tab w:val="num" w:pos="1276"/>
        </w:tabs>
        <w:spacing w:after="0" w:line="240" w:lineRule="auto"/>
        <w:ind w:left="993" w:hanging="284"/>
        <w:rPr>
          <w:rFonts w:ascii="Arial" w:hAnsi="Arial" w:cs="Arial"/>
          <w:bCs/>
          <w:iCs/>
          <w:color w:val="auto"/>
          <w:sz w:val="22"/>
        </w:rPr>
      </w:pPr>
      <w:r>
        <w:rPr>
          <w:rFonts w:ascii="Arial" w:hAnsi="Arial" w:cs="Arial"/>
          <w:bCs/>
          <w:iCs/>
          <w:color w:val="auto"/>
          <w:sz w:val="22"/>
        </w:rPr>
        <w:t>20 - waga kryterium oceny.</w:t>
      </w:r>
    </w:p>
    <w:p w:rsidR="00A93605" w:rsidRPr="00487DAB" w:rsidRDefault="00A93605" w:rsidP="00365361">
      <w:pPr>
        <w:spacing w:after="0" w:line="240" w:lineRule="auto"/>
        <w:ind w:left="0" w:firstLine="0"/>
        <w:rPr>
          <w:rFonts w:ascii="Arial" w:eastAsia="Calibri" w:hAnsi="Arial" w:cs="Arial"/>
          <w:bCs/>
          <w:iCs/>
          <w:color w:val="FF0000"/>
          <w:sz w:val="22"/>
          <w:lang w:eastAsia="en-US"/>
        </w:rPr>
      </w:pPr>
    </w:p>
    <w:p w:rsidR="00365361" w:rsidRPr="00B24802" w:rsidRDefault="00365361" w:rsidP="00365361">
      <w:pPr>
        <w:spacing w:after="0" w:line="240" w:lineRule="auto"/>
        <w:ind w:left="0" w:firstLine="0"/>
        <w:rPr>
          <w:rFonts w:ascii="Arial" w:eastAsia="Calibri" w:hAnsi="Arial" w:cs="Arial"/>
          <w:bCs/>
          <w:iCs/>
          <w:color w:val="auto"/>
          <w:sz w:val="22"/>
          <w:lang w:eastAsia="en-US"/>
        </w:rPr>
      </w:pPr>
      <w:r w:rsidRPr="00487DAB">
        <w:rPr>
          <w:rFonts w:ascii="Arial" w:eastAsia="Calibri" w:hAnsi="Arial" w:cs="Arial"/>
          <w:bCs/>
          <w:iCs/>
          <w:color w:val="FF0000"/>
          <w:sz w:val="22"/>
          <w:lang w:eastAsia="en-US"/>
        </w:rPr>
        <w:t xml:space="preserve"> </w:t>
      </w:r>
      <w:r w:rsidR="00B24802">
        <w:rPr>
          <w:rFonts w:ascii="Arial" w:eastAsia="Calibri" w:hAnsi="Arial" w:cs="Arial"/>
          <w:bCs/>
          <w:iCs/>
          <w:color w:val="FF0000"/>
          <w:sz w:val="22"/>
          <w:lang w:eastAsia="en-US"/>
        </w:rPr>
        <w:tab/>
      </w:r>
      <w:r w:rsidRPr="00B24802">
        <w:rPr>
          <w:rFonts w:ascii="Arial" w:eastAsia="Calibri" w:hAnsi="Arial" w:cs="Arial"/>
          <w:bCs/>
          <w:iCs/>
          <w:color w:val="auto"/>
          <w:sz w:val="22"/>
          <w:lang w:eastAsia="en-US"/>
        </w:rPr>
        <w:t>UWAGA:</w:t>
      </w:r>
    </w:p>
    <w:p w:rsidR="00365361" w:rsidRPr="00B24802" w:rsidRDefault="00365361" w:rsidP="00603752">
      <w:pPr>
        <w:numPr>
          <w:ilvl w:val="0"/>
          <w:numId w:val="40"/>
        </w:numPr>
        <w:spacing w:after="0" w:line="240" w:lineRule="auto"/>
        <w:ind w:left="993" w:hanging="284"/>
        <w:rPr>
          <w:rFonts w:ascii="Arial" w:eastAsia="Calibri" w:hAnsi="Arial" w:cs="Arial"/>
          <w:bCs/>
          <w:iCs/>
          <w:color w:val="auto"/>
          <w:sz w:val="22"/>
          <w:lang w:eastAsia="en-US"/>
        </w:rPr>
      </w:pPr>
      <w:r w:rsidRPr="00B24802">
        <w:rPr>
          <w:rFonts w:ascii="Arial" w:eastAsia="Calibri" w:hAnsi="Arial" w:cs="Arial"/>
          <w:bCs/>
          <w:iCs/>
          <w:color w:val="auto"/>
          <w:sz w:val="22"/>
          <w:lang w:eastAsia="en-US"/>
        </w:rPr>
        <w:t>Wykonawca wybierając jeden z wyżej wymienionych wariantów realizacji zamówienia deklaruje realizację wskazanych ilości przedmiotu zamówienia we wskazanych terminach;</w:t>
      </w:r>
    </w:p>
    <w:p w:rsidR="00365361" w:rsidRPr="00B24802" w:rsidRDefault="00365361" w:rsidP="00603752">
      <w:pPr>
        <w:numPr>
          <w:ilvl w:val="0"/>
          <w:numId w:val="40"/>
        </w:numPr>
        <w:spacing w:after="0" w:line="240" w:lineRule="auto"/>
        <w:ind w:left="993" w:hanging="284"/>
        <w:rPr>
          <w:rFonts w:ascii="Arial" w:eastAsia="Calibri" w:hAnsi="Arial" w:cs="Arial"/>
          <w:bCs/>
          <w:iCs/>
          <w:color w:val="auto"/>
          <w:sz w:val="22"/>
          <w:lang w:eastAsia="en-US"/>
        </w:rPr>
      </w:pPr>
      <w:r w:rsidRPr="00B24802">
        <w:rPr>
          <w:rFonts w:ascii="Arial" w:eastAsia="Calibri" w:hAnsi="Arial" w:cs="Arial"/>
          <w:bCs/>
          <w:iCs/>
          <w:color w:val="auto"/>
          <w:sz w:val="22"/>
          <w:lang w:eastAsia="en-US"/>
        </w:rPr>
        <w:t xml:space="preserve">Zamawiający informuje, że wskazanie innego niż podane powyżej warianty realizacji zamówienia lub nie wskazanie żadnego z nich, spowoduje, że oferta będzie niezgodna </w:t>
      </w:r>
      <w:r w:rsidR="009C7B8F" w:rsidRPr="00B24802">
        <w:rPr>
          <w:rFonts w:ascii="Arial" w:eastAsia="Calibri" w:hAnsi="Arial" w:cs="Arial"/>
          <w:bCs/>
          <w:iCs/>
          <w:color w:val="auto"/>
          <w:sz w:val="22"/>
          <w:lang w:eastAsia="en-US"/>
        </w:rPr>
        <w:br/>
      </w:r>
      <w:r w:rsidRPr="00B24802">
        <w:rPr>
          <w:rFonts w:ascii="Arial" w:eastAsia="Calibri" w:hAnsi="Arial" w:cs="Arial"/>
          <w:bCs/>
          <w:iCs/>
          <w:color w:val="auto"/>
          <w:sz w:val="22"/>
          <w:lang w:eastAsia="en-US"/>
        </w:rPr>
        <w:t>z treścią SIWZ co będzie skutkowało odrzuceniem oferty na podstawie art. 89 ust 1 pkt 2) ustawy Pzp.</w:t>
      </w:r>
    </w:p>
    <w:p w:rsidR="00570781" w:rsidRPr="00487DAB" w:rsidRDefault="00570781" w:rsidP="00365361">
      <w:pPr>
        <w:tabs>
          <w:tab w:val="num" w:pos="851"/>
          <w:tab w:val="num" w:pos="1276"/>
        </w:tabs>
        <w:spacing w:after="0" w:line="240" w:lineRule="auto"/>
        <w:ind w:left="851" w:hanging="142"/>
        <w:rPr>
          <w:rFonts w:ascii="Arial" w:hAnsi="Arial" w:cs="Arial"/>
          <w:color w:val="FF0000"/>
          <w:sz w:val="22"/>
        </w:rPr>
      </w:pPr>
    </w:p>
    <w:p w:rsidR="00570781" w:rsidRPr="00B93405" w:rsidRDefault="00570781" w:rsidP="00AA4F0E">
      <w:pPr>
        <w:tabs>
          <w:tab w:val="num" w:pos="1134"/>
          <w:tab w:val="num" w:pos="1276"/>
        </w:tabs>
        <w:spacing w:after="0" w:line="240" w:lineRule="auto"/>
        <w:ind w:left="1134" w:hanging="567"/>
        <w:rPr>
          <w:rFonts w:ascii="Arial" w:hAnsi="Arial" w:cs="Arial"/>
          <w:b/>
          <w:color w:val="auto"/>
          <w:sz w:val="22"/>
        </w:rPr>
      </w:pPr>
      <w:r w:rsidRPr="00B93405">
        <w:rPr>
          <w:rFonts w:ascii="Arial" w:hAnsi="Arial" w:cs="Arial"/>
          <w:b/>
          <w:color w:val="auto"/>
          <w:sz w:val="22"/>
        </w:rPr>
        <w:t>Ad. 3. Zasady oceny w kryterium „Gwarancja”(G):</w:t>
      </w:r>
    </w:p>
    <w:p w:rsidR="00570781" w:rsidRPr="00B93405" w:rsidRDefault="00570781" w:rsidP="00570781">
      <w:pPr>
        <w:tabs>
          <w:tab w:val="num" w:pos="1134"/>
          <w:tab w:val="num" w:pos="1276"/>
        </w:tabs>
        <w:spacing w:after="0" w:line="240" w:lineRule="auto"/>
        <w:ind w:left="1134" w:hanging="283"/>
        <w:rPr>
          <w:rFonts w:ascii="Arial" w:hAnsi="Arial" w:cs="Arial"/>
          <w:color w:val="auto"/>
          <w:sz w:val="22"/>
        </w:rPr>
      </w:pPr>
      <w:r w:rsidRPr="00B93405">
        <w:rPr>
          <w:rFonts w:ascii="Arial" w:hAnsi="Arial" w:cs="Arial"/>
          <w:color w:val="auto"/>
          <w:sz w:val="22"/>
        </w:rPr>
        <w:t xml:space="preserve">    Wykonawca podaje (w załączniku nr 1 do SIWZ – druk OFERTA, w pkt 1 pod lit. C) oferowany okres gwarancji według poniższych zasad:</w:t>
      </w:r>
    </w:p>
    <w:p w:rsidR="00570781" w:rsidRPr="00B93405" w:rsidRDefault="00570781" w:rsidP="00603752">
      <w:pPr>
        <w:numPr>
          <w:ilvl w:val="0"/>
          <w:numId w:val="31"/>
        </w:numPr>
        <w:tabs>
          <w:tab w:val="num" w:pos="1134"/>
          <w:tab w:val="num" w:pos="1276"/>
        </w:tabs>
        <w:spacing w:after="0" w:line="240" w:lineRule="auto"/>
        <w:ind w:left="1134" w:hanging="283"/>
        <w:rPr>
          <w:rFonts w:ascii="Arial" w:hAnsi="Arial" w:cs="Arial"/>
          <w:color w:val="auto"/>
          <w:sz w:val="22"/>
        </w:rPr>
      </w:pPr>
      <w:r w:rsidRPr="00B93405">
        <w:rPr>
          <w:rFonts w:ascii="Arial" w:hAnsi="Arial" w:cs="Arial"/>
          <w:b/>
          <w:color w:val="auto"/>
          <w:sz w:val="22"/>
        </w:rPr>
        <w:t xml:space="preserve">minimalny </w:t>
      </w:r>
      <w:r w:rsidRPr="00B93405">
        <w:rPr>
          <w:rFonts w:ascii="Arial" w:hAnsi="Arial" w:cs="Arial"/>
          <w:color w:val="auto"/>
          <w:sz w:val="22"/>
        </w:rPr>
        <w:t>okres gwarancji wymagany przez zamawiającego wynosi 36 miesięcy (wykonawca nie może zaoferować krótszego okresu gwarancji);</w:t>
      </w:r>
    </w:p>
    <w:p w:rsidR="00570781" w:rsidRPr="00B93405" w:rsidRDefault="00570781" w:rsidP="00603752">
      <w:pPr>
        <w:numPr>
          <w:ilvl w:val="0"/>
          <w:numId w:val="31"/>
        </w:numPr>
        <w:tabs>
          <w:tab w:val="num" w:pos="1134"/>
          <w:tab w:val="num" w:pos="1276"/>
        </w:tabs>
        <w:spacing w:after="0" w:line="240" w:lineRule="auto"/>
        <w:ind w:left="1134" w:hanging="283"/>
        <w:rPr>
          <w:rFonts w:ascii="Arial" w:hAnsi="Arial" w:cs="Arial"/>
          <w:color w:val="auto"/>
          <w:sz w:val="22"/>
        </w:rPr>
      </w:pPr>
      <w:r w:rsidRPr="00B93405">
        <w:rPr>
          <w:rFonts w:ascii="Arial" w:hAnsi="Arial" w:cs="Arial"/>
          <w:color w:val="auto"/>
          <w:sz w:val="22"/>
        </w:rPr>
        <w:t>w przypadku zaoferowania 36 miesięcznego okresu gwarancji wykonawca otrzyma 0 pkt w kryterium: Gwarancja;</w:t>
      </w:r>
    </w:p>
    <w:p w:rsidR="00570781" w:rsidRPr="00B93405" w:rsidRDefault="00570781" w:rsidP="00603752">
      <w:pPr>
        <w:numPr>
          <w:ilvl w:val="0"/>
          <w:numId w:val="31"/>
        </w:numPr>
        <w:tabs>
          <w:tab w:val="num" w:pos="1134"/>
          <w:tab w:val="num" w:pos="1276"/>
        </w:tabs>
        <w:spacing w:after="0" w:line="240" w:lineRule="auto"/>
        <w:ind w:left="1134" w:hanging="283"/>
        <w:rPr>
          <w:rFonts w:ascii="Arial" w:hAnsi="Arial" w:cs="Arial"/>
          <w:color w:val="auto"/>
          <w:sz w:val="22"/>
        </w:rPr>
      </w:pPr>
      <w:r w:rsidRPr="00B93405">
        <w:rPr>
          <w:rFonts w:ascii="Arial" w:hAnsi="Arial" w:cs="Arial"/>
          <w:color w:val="auto"/>
          <w:sz w:val="22"/>
        </w:rPr>
        <w:t>za każdy miesiąc powyżej wymaganych 36 miesięcy wykonawca otrzyma 0,5 punktu;</w:t>
      </w:r>
    </w:p>
    <w:p w:rsidR="00570781" w:rsidRPr="00B93405" w:rsidRDefault="00570781" w:rsidP="00603752">
      <w:pPr>
        <w:numPr>
          <w:ilvl w:val="0"/>
          <w:numId w:val="31"/>
        </w:numPr>
        <w:tabs>
          <w:tab w:val="num" w:pos="1134"/>
          <w:tab w:val="num" w:pos="1276"/>
        </w:tabs>
        <w:spacing w:after="0" w:line="240" w:lineRule="auto"/>
        <w:ind w:left="1134" w:hanging="283"/>
        <w:rPr>
          <w:rFonts w:ascii="Arial" w:hAnsi="Arial" w:cs="Arial"/>
          <w:color w:val="auto"/>
          <w:sz w:val="22"/>
        </w:rPr>
      </w:pPr>
      <w:r w:rsidRPr="00B93405">
        <w:rPr>
          <w:rFonts w:ascii="Arial" w:hAnsi="Arial" w:cs="Arial"/>
          <w:b/>
          <w:color w:val="auto"/>
          <w:sz w:val="22"/>
        </w:rPr>
        <w:t xml:space="preserve">maksymalny </w:t>
      </w:r>
      <w:r w:rsidRPr="00B93405">
        <w:rPr>
          <w:rFonts w:ascii="Arial" w:hAnsi="Arial" w:cs="Arial"/>
          <w:color w:val="auto"/>
          <w:sz w:val="22"/>
        </w:rPr>
        <w:t xml:space="preserve">punktowany okres gwarancji wynosi 76 miesięcy = 20 punktów (wykonawca może zaoferować dłuższy okres gwarancji, jednakże do wyliczeń zostanie przyjęta wówczas wartość 76 miesięcy, </w:t>
      </w:r>
      <w:r w:rsidRPr="00B93405">
        <w:rPr>
          <w:rFonts w:ascii="Arial" w:hAnsi="Arial" w:cs="Arial"/>
          <w:iCs/>
          <w:color w:val="auto"/>
          <w:sz w:val="22"/>
        </w:rPr>
        <w:t>natomiast do umowy Zamawiający obligatoryjnie wpisze wartość wskazaną w ofercie Wykonawcy</w:t>
      </w:r>
      <w:r w:rsidRPr="00B93405">
        <w:rPr>
          <w:rFonts w:ascii="Arial" w:hAnsi="Arial" w:cs="Arial"/>
          <w:color w:val="auto"/>
          <w:sz w:val="22"/>
        </w:rPr>
        <w:t>);</w:t>
      </w:r>
    </w:p>
    <w:p w:rsidR="00570781" w:rsidRPr="00B93405" w:rsidRDefault="00570781" w:rsidP="00603752">
      <w:pPr>
        <w:numPr>
          <w:ilvl w:val="0"/>
          <w:numId w:val="31"/>
        </w:numPr>
        <w:tabs>
          <w:tab w:val="num" w:pos="1134"/>
          <w:tab w:val="num" w:pos="1276"/>
        </w:tabs>
        <w:spacing w:after="0" w:line="240" w:lineRule="auto"/>
        <w:ind w:left="1134" w:hanging="283"/>
        <w:rPr>
          <w:rFonts w:ascii="Arial" w:hAnsi="Arial" w:cs="Arial"/>
          <w:color w:val="auto"/>
          <w:sz w:val="22"/>
        </w:rPr>
      </w:pPr>
      <w:r w:rsidRPr="00B93405">
        <w:rPr>
          <w:rFonts w:ascii="Arial" w:hAnsi="Arial" w:cs="Arial"/>
          <w:color w:val="auto"/>
          <w:sz w:val="22"/>
        </w:rPr>
        <w:t>zamawiający informuje, że określenie okresu gwarancji krótszego niż minimalny lub nie wskazanie żadnego okresu gwarancji spowoduje, że oferta będzie niezgodna z treścią SIWZ co będzie skutkowało odrzuceniem oferty na podstawie art. 89 ust 1 pkt 2 ustawy Pzp.</w:t>
      </w:r>
    </w:p>
    <w:p w:rsidR="00570781" w:rsidRPr="00B93405" w:rsidRDefault="00570781" w:rsidP="00570781">
      <w:pPr>
        <w:tabs>
          <w:tab w:val="num" w:pos="1134"/>
          <w:tab w:val="num" w:pos="1276"/>
        </w:tabs>
        <w:spacing w:after="0" w:line="240" w:lineRule="auto"/>
        <w:ind w:left="1134" w:hanging="283"/>
        <w:rPr>
          <w:rFonts w:ascii="Arial" w:hAnsi="Arial" w:cs="Arial"/>
          <w:color w:val="auto"/>
          <w:sz w:val="22"/>
        </w:rPr>
      </w:pPr>
    </w:p>
    <w:p w:rsidR="00570781" w:rsidRPr="00B93405" w:rsidRDefault="00570781" w:rsidP="00570781">
      <w:pPr>
        <w:tabs>
          <w:tab w:val="num" w:pos="1134"/>
          <w:tab w:val="num" w:pos="1276"/>
        </w:tabs>
        <w:spacing w:after="0" w:line="240" w:lineRule="auto"/>
        <w:ind w:left="1134" w:firstLine="0"/>
        <w:rPr>
          <w:rFonts w:ascii="Arial" w:hAnsi="Arial" w:cs="Arial"/>
          <w:b/>
          <w:bCs/>
          <w:color w:val="auto"/>
          <w:sz w:val="22"/>
          <w:lang w:eastAsia="x-none"/>
        </w:rPr>
      </w:pPr>
      <w:r w:rsidRPr="00B93405">
        <w:rPr>
          <w:rFonts w:ascii="Arial" w:hAnsi="Arial" w:cs="Arial"/>
          <w:b/>
          <w:color w:val="auto"/>
          <w:sz w:val="22"/>
          <w:lang w:eastAsia="x-none"/>
        </w:rPr>
        <w:t xml:space="preserve">Za najkorzystniejszą ofertę zostanie uznana oferta, która uzyska najwyższą liczbę punktów – </w:t>
      </w:r>
      <w:r w:rsidRPr="00B93405">
        <w:rPr>
          <w:rFonts w:ascii="Arial" w:hAnsi="Arial" w:cs="Arial"/>
          <w:b/>
          <w:bCs/>
          <w:color w:val="auto"/>
          <w:sz w:val="22"/>
          <w:lang w:eastAsia="x-none"/>
        </w:rPr>
        <w:t>„P”</w:t>
      </w:r>
      <w:r w:rsidRPr="00B93405">
        <w:rPr>
          <w:rFonts w:ascii="Arial" w:hAnsi="Arial" w:cs="Arial"/>
          <w:b/>
          <w:color w:val="auto"/>
          <w:sz w:val="22"/>
          <w:lang w:eastAsia="x-none"/>
        </w:rPr>
        <w:t xml:space="preserve">, gdzie </w:t>
      </w:r>
      <w:r w:rsidRPr="00B93405">
        <w:rPr>
          <w:rFonts w:ascii="Arial" w:hAnsi="Arial" w:cs="Arial"/>
          <w:b/>
          <w:bCs/>
          <w:color w:val="auto"/>
          <w:sz w:val="22"/>
          <w:lang w:eastAsia="x-none"/>
        </w:rPr>
        <w:t xml:space="preserve">P </w:t>
      </w:r>
      <w:r w:rsidRPr="00B93405">
        <w:rPr>
          <w:rFonts w:ascii="Arial" w:hAnsi="Arial" w:cs="Arial"/>
          <w:b/>
          <w:color w:val="auto"/>
          <w:sz w:val="22"/>
          <w:lang w:eastAsia="x-none"/>
        </w:rPr>
        <w:t xml:space="preserve">oznacza sumę uzyskanych punktów w kryteriach: cena, termin wykonania zamówienia oraz okres gwarancji : </w:t>
      </w:r>
      <w:r w:rsidRPr="00B93405">
        <w:rPr>
          <w:rFonts w:ascii="Arial" w:hAnsi="Arial" w:cs="Arial"/>
          <w:b/>
          <w:bCs/>
          <w:color w:val="auto"/>
          <w:sz w:val="22"/>
          <w:lang w:eastAsia="x-none"/>
        </w:rPr>
        <w:t>P = C + T + G.</w:t>
      </w:r>
    </w:p>
    <w:p w:rsidR="00570781" w:rsidRPr="00487DAB" w:rsidRDefault="00570781" w:rsidP="00570781">
      <w:pPr>
        <w:tabs>
          <w:tab w:val="num" w:pos="1134"/>
          <w:tab w:val="num" w:pos="1276"/>
        </w:tabs>
        <w:spacing w:after="0" w:line="240" w:lineRule="auto"/>
        <w:ind w:left="1134" w:hanging="283"/>
        <w:rPr>
          <w:rFonts w:ascii="Arial" w:hAnsi="Arial" w:cs="Arial"/>
          <w:b/>
          <w:bCs/>
          <w:color w:val="FF0000"/>
          <w:sz w:val="22"/>
          <w:lang w:eastAsia="x-none"/>
        </w:rPr>
      </w:pPr>
    </w:p>
    <w:p w:rsidR="00570781" w:rsidRPr="00B93405" w:rsidRDefault="00570781" w:rsidP="00AA4F0E">
      <w:pPr>
        <w:widowControl w:val="0"/>
        <w:tabs>
          <w:tab w:val="num" w:pos="567"/>
          <w:tab w:val="left" w:pos="851"/>
          <w:tab w:val="num" w:pos="1276"/>
        </w:tabs>
        <w:spacing w:after="0" w:line="240" w:lineRule="auto"/>
        <w:ind w:left="1134" w:hanging="850"/>
        <w:rPr>
          <w:rFonts w:ascii="Arial" w:eastAsia="DejaVu Sans" w:hAnsi="Arial" w:cs="Arial"/>
          <w:color w:val="auto"/>
          <w:sz w:val="22"/>
          <w:lang w:eastAsia="zh-CN" w:bidi="hi-IN"/>
        </w:rPr>
      </w:pPr>
      <w:r w:rsidRPr="00B93405">
        <w:rPr>
          <w:rFonts w:ascii="Arial" w:eastAsia="DejaVu Sans" w:hAnsi="Arial" w:cs="Arial"/>
          <w:color w:val="auto"/>
          <w:sz w:val="22"/>
          <w:lang w:eastAsia="zh-CN" w:bidi="hi-IN"/>
        </w:rPr>
        <w:t>2. Ocena ofert odbędzie s</w:t>
      </w:r>
      <w:r w:rsidR="004F6FBB" w:rsidRPr="00B93405">
        <w:rPr>
          <w:rFonts w:ascii="Arial" w:eastAsia="DejaVu Sans" w:hAnsi="Arial" w:cs="Arial"/>
          <w:color w:val="auto"/>
          <w:sz w:val="22"/>
          <w:lang w:eastAsia="zh-CN" w:bidi="hi-IN"/>
        </w:rPr>
        <w:t>ię w zakresie każdego z</w:t>
      </w:r>
      <w:r w:rsidRPr="00B93405">
        <w:rPr>
          <w:rFonts w:ascii="Arial" w:eastAsia="DejaVu Sans" w:hAnsi="Arial" w:cs="Arial"/>
          <w:color w:val="auto"/>
          <w:sz w:val="22"/>
          <w:lang w:eastAsia="zh-CN" w:bidi="hi-IN"/>
        </w:rPr>
        <w:t xml:space="preserve"> zadań oddzielnie.</w:t>
      </w:r>
    </w:p>
    <w:p w:rsidR="00570781" w:rsidRPr="00B93405" w:rsidRDefault="00570781" w:rsidP="00AA4F0E">
      <w:pPr>
        <w:widowControl w:val="0"/>
        <w:tabs>
          <w:tab w:val="left" w:pos="851"/>
          <w:tab w:val="num" w:pos="1276"/>
        </w:tabs>
        <w:spacing w:after="0" w:line="240" w:lineRule="auto"/>
        <w:ind w:left="567" w:hanging="283"/>
        <w:rPr>
          <w:rFonts w:ascii="Arial" w:eastAsia="DejaVu Sans" w:hAnsi="Arial" w:cs="Arial"/>
          <w:color w:val="auto"/>
          <w:sz w:val="22"/>
          <w:lang w:eastAsia="zh-CN" w:bidi="hi-IN"/>
        </w:rPr>
      </w:pPr>
      <w:r w:rsidRPr="00B93405">
        <w:rPr>
          <w:rFonts w:ascii="Arial" w:eastAsia="DejaVu Sans" w:hAnsi="Arial" w:cs="Arial"/>
          <w:color w:val="auto"/>
          <w:sz w:val="22"/>
          <w:lang w:eastAsia="zh-CN" w:bidi="hi-IN"/>
        </w:rPr>
        <w:t xml:space="preserve">3. Zgodnie z art. 87 ust. 2 ustawy zamawiający poprawi w ofercie: </w:t>
      </w:r>
    </w:p>
    <w:p w:rsidR="00570781" w:rsidRPr="00B93405" w:rsidRDefault="00570781" w:rsidP="00603752">
      <w:pPr>
        <w:widowControl w:val="0"/>
        <w:numPr>
          <w:ilvl w:val="0"/>
          <w:numId w:val="29"/>
        </w:numPr>
        <w:tabs>
          <w:tab w:val="num" w:pos="851"/>
          <w:tab w:val="num" w:pos="1276"/>
        </w:tabs>
        <w:spacing w:after="0" w:line="240" w:lineRule="auto"/>
        <w:ind w:left="1134" w:hanging="567"/>
        <w:rPr>
          <w:rFonts w:ascii="Arial" w:eastAsia="DejaVu Sans" w:hAnsi="Arial" w:cs="Arial"/>
          <w:color w:val="auto"/>
          <w:sz w:val="22"/>
          <w:lang w:eastAsia="zh-CN" w:bidi="hi-IN"/>
        </w:rPr>
      </w:pPr>
      <w:r w:rsidRPr="00B93405">
        <w:rPr>
          <w:rFonts w:ascii="Arial" w:eastAsia="DejaVu Sans" w:hAnsi="Arial" w:cs="Arial"/>
          <w:color w:val="auto"/>
          <w:sz w:val="22"/>
          <w:lang w:eastAsia="zh-CN" w:bidi="hi-IN"/>
        </w:rPr>
        <w:t>oczywiste omyłki pisarskie,</w:t>
      </w:r>
    </w:p>
    <w:p w:rsidR="00570781" w:rsidRPr="00B93405" w:rsidRDefault="00570781" w:rsidP="00603752">
      <w:pPr>
        <w:widowControl w:val="0"/>
        <w:numPr>
          <w:ilvl w:val="0"/>
          <w:numId w:val="29"/>
        </w:numPr>
        <w:tabs>
          <w:tab w:val="num" w:pos="851"/>
          <w:tab w:val="num" w:pos="1276"/>
        </w:tabs>
        <w:spacing w:after="0" w:line="240" w:lineRule="auto"/>
        <w:ind w:left="851" w:hanging="284"/>
        <w:rPr>
          <w:rFonts w:ascii="Arial" w:eastAsia="DejaVu Sans" w:hAnsi="Arial" w:cs="Arial"/>
          <w:color w:val="auto"/>
          <w:sz w:val="22"/>
          <w:lang w:eastAsia="zh-CN" w:bidi="hi-IN"/>
        </w:rPr>
      </w:pPr>
      <w:r w:rsidRPr="00B93405">
        <w:rPr>
          <w:rFonts w:ascii="Arial" w:eastAsia="DejaVu Sans" w:hAnsi="Arial" w:cs="Arial"/>
          <w:color w:val="auto"/>
          <w:sz w:val="22"/>
          <w:lang w:eastAsia="zh-CN" w:bidi="hi-IN"/>
        </w:rPr>
        <w:t>oczywiste omyłki rachunkowe, z uwzględnieniem konsekwencji rachunkowych dokonanych poprawek,</w:t>
      </w:r>
    </w:p>
    <w:p w:rsidR="00570781" w:rsidRPr="00B93405" w:rsidRDefault="00570781" w:rsidP="00603752">
      <w:pPr>
        <w:widowControl w:val="0"/>
        <w:numPr>
          <w:ilvl w:val="0"/>
          <w:numId w:val="29"/>
        </w:numPr>
        <w:tabs>
          <w:tab w:val="num" w:pos="851"/>
          <w:tab w:val="num" w:pos="1276"/>
        </w:tabs>
        <w:spacing w:after="0" w:line="240" w:lineRule="auto"/>
        <w:ind w:left="851" w:hanging="284"/>
        <w:rPr>
          <w:rFonts w:ascii="Arial" w:eastAsia="DejaVu Sans" w:hAnsi="Arial" w:cs="Arial"/>
          <w:color w:val="auto"/>
          <w:sz w:val="22"/>
          <w:lang w:eastAsia="zh-CN" w:bidi="hi-IN"/>
        </w:rPr>
      </w:pPr>
      <w:r w:rsidRPr="00B93405">
        <w:rPr>
          <w:rFonts w:ascii="Arial" w:eastAsia="DejaVu Sans" w:hAnsi="Arial" w:cs="Arial"/>
          <w:color w:val="auto"/>
          <w:sz w:val="22"/>
          <w:lang w:eastAsia="zh-CN" w:bidi="hi-IN"/>
        </w:rPr>
        <w:t xml:space="preserve">inne omyłki polegające na niezgodności oferty ze specyfikacją istotnych warunków zamówienia, niepowodujące istotnych zmian w treści oferty. niezwłocznie zawiadamiając  </w:t>
      </w:r>
      <w:r w:rsidR="009C7B8F" w:rsidRPr="00B93405">
        <w:rPr>
          <w:rFonts w:ascii="Arial" w:eastAsia="DejaVu Sans" w:hAnsi="Arial" w:cs="Arial"/>
          <w:color w:val="auto"/>
          <w:sz w:val="22"/>
          <w:lang w:eastAsia="zh-CN" w:bidi="hi-IN"/>
        </w:rPr>
        <w:br/>
      </w:r>
      <w:r w:rsidRPr="00B93405">
        <w:rPr>
          <w:rFonts w:ascii="Arial" w:eastAsia="DejaVu Sans" w:hAnsi="Arial" w:cs="Arial"/>
          <w:color w:val="auto"/>
          <w:sz w:val="22"/>
          <w:lang w:eastAsia="zh-CN" w:bidi="hi-IN"/>
        </w:rPr>
        <w:t>o tym wykonawcę, którego oferta zostanie poprawiona.</w:t>
      </w:r>
    </w:p>
    <w:p w:rsidR="00570781" w:rsidRPr="00B93405" w:rsidRDefault="00570781" w:rsidP="00603752">
      <w:pPr>
        <w:widowControl w:val="0"/>
        <w:numPr>
          <w:ilvl w:val="0"/>
          <w:numId w:val="30"/>
        </w:numPr>
        <w:tabs>
          <w:tab w:val="num" w:pos="1276"/>
        </w:tabs>
        <w:spacing w:after="0" w:line="240" w:lineRule="auto"/>
        <w:ind w:left="1134" w:hanging="283"/>
        <w:rPr>
          <w:rFonts w:ascii="Arial" w:eastAsia="DejaVu Sans" w:hAnsi="Arial" w:cs="Arial"/>
          <w:i/>
          <w:color w:val="auto"/>
          <w:sz w:val="22"/>
          <w:lang w:eastAsia="zh-CN" w:bidi="hi-IN"/>
        </w:rPr>
      </w:pPr>
      <w:r w:rsidRPr="00B93405">
        <w:rPr>
          <w:rFonts w:ascii="Arial" w:eastAsia="DejaVu Sans" w:hAnsi="Arial" w:cs="Arial"/>
          <w:i/>
          <w:color w:val="auto"/>
          <w:sz w:val="22"/>
          <w:lang w:eastAsia="zh-CN" w:bidi="hi-IN"/>
        </w:rPr>
        <w:t xml:space="preserve">Zamawiający odrzuci ofertę wykonawcy, w którego ofercie dokonano poprawy innych </w:t>
      </w:r>
      <w:r w:rsidRPr="00B93405">
        <w:rPr>
          <w:rFonts w:ascii="Arial" w:eastAsia="DejaVu Sans" w:hAnsi="Arial" w:cs="Arial"/>
          <w:i/>
          <w:color w:val="auto"/>
          <w:sz w:val="22"/>
          <w:lang w:eastAsia="zh-CN" w:bidi="hi-IN"/>
        </w:rPr>
        <w:lastRenderedPageBreak/>
        <w:t xml:space="preserve">omyłek polegających na niezgodności oferty ze specyfikacją istotnych warunków zamówienia niepowodujących istotnych zmian w treści oferty, jeżeli </w:t>
      </w:r>
      <w:r w:rsidRPr="00B93405">
        <w:rPr>
          <w:rFonts w:ascii="Arial" w:eastAsia="DejaVu Sans" w:hAnsi="Arial" w:cs="Arial"/>
          <w:i/>
          <w:color w:val="auto"/>
          <w:sz w:val="22"/>
          <w:lang w:eastAsia="zh-CN" w:bidi="hi-IN"/>
        </w:rPr>
        <w:br/>
        <w:t xml:space="preserve">w terminie 3 dni od dnia doręczenia zawiadomienia o poprawieniu tych omyłek </w:t>
      </w:r>
      <w:r w:rsidRPr="00B93405">
        <w:rPr>
          <w:rFonts w:ascii="Arial" w:eastAsia="DejaVu Sans" w:hAnsi="Arial" w:cs="Arial"/>
          <w:i/>
          <w:color w:val="auto"/>
          <w:sz w:val="22"/>
          <w:u w:val="single"/>
          <w:lang w:eastAsia="zh-CN" w:bidi="hi-IN"/>
        </w:rPr>
        <w:t>nie wyrazi on zgody na ich poprawienie, zgodnie z brzmieniem art. 89 ust. 1 pkt. 7 ustawy Pzp.</w:t>
      </w:r>
      <w:r w:rsidRPr="00B93405">
        <w:rPr>
          <w:rFonts w:ascii="Arial" w:eastAsia="DejaVu Sans" w:hAnsi="Arial" w:cs="Arial"/>
          <w:i/>
          <w:color w:val="auto"/>
          <w:sz w:val="22"/>
          <w:lang w:eastAsia="zh-CN" w:bidi="hi-IN"/>
        </w:rPr>
        <w:t xml:space="preserve"> Przedmiotowa zgoda na poprawienie innych omyłek musi być dostarczona Zamawiającemu w przewidzianym ustawowo terminie.</w:t>
      </w:r>
    </w:p>
    <w:p w:rsidR="00570781" w:rsidRPr="00B93405" w:rsidRDefault="00570781" w:rsidP="00603752">
      <w:pPr>
        <w:pStyle w:val="Akapitzlist"/>
        <w:widowControl w:val="0"/>
        <w:numPr>
          <w:ilvl w:val="0"/>
          <w:numId w:val="32"/>
        </w:numPr>
        <w:tabs>
          <w:tab w:val="num" w:pos="1276"/>
        </w:tabs>
        <w:ind w:left="568" w:hanging="284"/>
        <w:jc w:val="both"/>
        <w:rPr>
          <w:rFonts w:ascii="Arial" w:eastAsia="DejaVu Sans" w:hAnsi="Arial" w:cs="Arial"/>
          <w:sz w:val="22"/>
          <w:szCs w:val="22"/>
          <w:lang w:eastAsia="zh-CN" w:bidi="hi-IN"/>
        </w:rPr>
      </w:pPr>
      <w:r w:rsidRPr="00B93405">
        <w:rPr>
          <w:rFonts w:ascii="Arial" w:eastAsia="DejaVu Sans" w:hAnsi="Arial" w:cs="Arial"/>
          <w:sz w:val="22"/>
          <w:szCs w:val="22"/>
          <w:lang w:eastAsia="zh-CN" w:bidi="hi-IN"/>
        </w:rPr>
        <w:t xml:space="preserve">Zamawiający udzieli zamówienia wykonawcy, którego oferta odpowiada wszystkim wymaganiom określonym w niniejszej specyfikacji istotnych warunków zamówienia </w:t>
      </w:r>
      <w:r w:rsidRPr="00B93405">
        <w:rPr>
          <w:rFonts w:ascii="Arial" w:eastAsia="DejaVu Sans" w:hAnsi="Arial" w:cs="Arial"/>
          <w:sz w:val="22"/>
          <w:szCs w:val="22"/>
          <w:lang w:eastAsia="zh-CN" w:bidi="hi-IN"/>
        </w:rPr>
        <w:br/>
        <w:t xml:space="preserve">i została oceniona jako najkorzystniejsza w oparciu o podane wyżej kryteria oceny ofert, </w:t>
      </w:r>
      <w:r w:rsidR="008D3AF7" w:rsidRPr="00B93405">
        <w:rPr>
          <w:rFonts w:ascii="Arial" w:eastAsia="DejaVu Sans" w:hAnsi="Arial" w:cs="Arial"/>
          <w:sz w:val="22"/>
          <w:szCs w:val="22"/>
          <w:lang w:eastAsia="zh-CN" w:bidi="hi-IN"/>
        </w:rPr>
        <w:br/>
      </w:r>
      <w:r w:rsidRPr="00B93405">
        <w:rPr>
          <w:rFonts w:ascii="Arial" w:eastAsia="DejaVu Sans" w:hAnsi="Arial" w:cs="Arial"/>
          <w:sz w:val="22"/>
          <w:szCs w:val="22"/>
          <w:lang w:eastAsia="zh-CN" w:bidi="hi-IN"/>
        </w:rPr>
        <w:t>z zastrzeżeniem sytuacji przewidzianej art. 93 ust 1 pkt 4 ustawy.</w:t>
      </w:r>
    </w:p>
    <w:p w:rsidR="00570781" w:rsidRPr="00487DAB" w:rsidRDefault="00570781" w:rsidP="00570781">
      <w:pPr>
        <w:pStyle w:val="Akapitzlist"/>
        <w:widowControl w:val="0"/>
        <w:tabs>
          <w:tab w:val="num" w:pos="1276"/>
        </w:tabs>
        <w:ind w:left="1134"/>
        <w:jc w:val="both"/>
        <w:rPr>
          <w:rFonts w:ascii="Arial" w:eastAsia="DejaVu Sans" w:hAnsi="Arial" w:cs="Arial"/>
          <w:color w:val="FF0000"/>
          <w:sz w:val="22"/>
          <w:szCs w:val="22"/>
          <w:lang w:eastAsia="zh-CN" w:bidi="hi-IN"/>
        </w:rPr>
      </w:pPr>
    </w:p>
    <w:p w:rsidR="00570781" w:rsidRPr="00B93405" w:rsidRDefault="00570781" w:rsidP="009C7B8F">
      <w:pPr>
        <w:pStyle w:val="Nagwek1"/>
        <w:tabs>
          <w:tab w:val="center" w:pos="3049"/>
        </w:tabs>
        <w:spacing w:after="0" w:line="240" w:lineRule="auto"/>
        <w:ind w:left="708" w:hanging="708"/>
        <w:rPr>
          <w:rFonts w:ascii="Arial" w:hAnsi="Arial" w:cs="Arial"/>
          <w:color w:val="auto"/>
          <w:sz w:val="22"/>
        </w:rPr>
      </w:pPr>
      <w:r w:rsidRPr="00487DAB">
        <w:rPr>
          <w:rFonts w:ascii="Arial" w:hAnsi="Arial" w:cs="Arial"/>
          <w:color w:val="FF0000"/>
          <w:sz w:val="22"/>
          <w:u w:val="none"/>
        </w:rPr>
        <w:t xml:space="preserve"> </w:t>
      </w:r>
      <w:r w:rsidRPr="00B93405">
        <w:rPr>
          <w:rFonts w:ascii="Arial" w:hAnsi="Arial" w:cs="Arial"/>
          <w:color w:val="auto"/>
          <w:sz w:val="22"/>
          <w:u w:val="none"/>
        </w:rPr>
        <w:t xml:space="preserve">XVII.   </w:t>
      </w:r>
      <w:r w:rsidRPr="00B93405">
        <w:rPr>
          <w:rFonts w:ascii="Arial" w:hAnsi="Arial" w:cs="Arial"/>
          <w:color w:val="auto"/>
          <w:sz w:val="22"/>
          <w:u w:val="none"/>
        </w:rPr>
        <w:tab/>
      </w:r>
      <w:r w:rsidRPr="00B93405">
        <w:rPr>
          <w:rFonts w:ascii="Arial" w:hAnsi="Arial" w:cs="Arial"/>
          <w:color w:val="auto"/>
          <w:sz w:val="22"/>
        </w:rPr>
        <w:t xml:space="preserve">Informacja o formalnościach, jakie powinny zostać dopełnione po wyborze oferty </w:t>
      </w:r>
      <w:r w:rsidR="009C7B8F" w:rsidRPr="00B93405">
        <w:rPr>
          <w:rFonts w:ascii="Arial" w:hAnsi="Arial" w:cs="Arial"/>
          <w:color w:val="auto"/>
          <w:sz w:val="22"/>
        </w:rPr>
        <w:br/>
      </w:r>
      <w:r w:rsidRPr="00B93405">
        <w:rPr>
          <w:rFonts w:ascii="Arial" w:hAnsi="Arial" w:cs="Arial"/>
          <w:color w:val="auto"/>
          <w:sz w:val="22"/>
        </w:rPr>
        <w:t>w</w:t>
      </w:r>
      <w:r w:rsidR="009C7B8F" w:rsidRPr="00B93405">
        <w:rPr>
          <w:rFonts w:ascii="Arial" w:hAnsi="Arial" w:cs="Arial"/>
          <w:color w:val="auto"/>
          <w:sz w:val="22"/>
        </w:rPr>
        <w:t xml:space="preserve"> </w:t>
      </w:r>
      <w:r w:rsidRPr="00B93405">
        <w:rPr>
          <w:rFonts w:ascii="Arial" w:hAnsi="Arial" w:cs="Arial"/>
          <w:color w:val="auto"/>
          <w:sz w:val="22"/>
        </w:rPr>
        <w:t>celu zawarcia umowy w sprawie zamówienia publicznego</w:t>
      </w:r>
      <w:r w:rsidRPr="00B93405">
        <w:rPr>
          <w:rFonts w:ascii="Arial" w:hAnsi="Arial" w:cs="Arial"/>
          <w:color w:val="auto"/>
          <w:sz w:val="22"/>
          <w:u w:val="none"/>
        </w:rPr>
        <w:t xml:space="preserve"> </w:t>
      </w:r>
    </w:p>
    <w:p w:rsidR="00570781" w:rsidRPr="00B93405" w:rsidRDefault="00570781" w:rsidP="00603752">
      <w:pPr>
        <w:numPr>
          <w:ilvl w:val="0"/>
          <w:numId w:val="20"/>
        </w:numPr>
        <w:spacing w:line="240" w:lineRule="auto"/>
        <w:ind w:left="567" w:right="1" w:hanging="283"/>
        <w:rPr>
          <w:rFonts w:ascii="Arial" w:hAnsi="Arial" w:cs="Arial"/>
          <w:color w:val="auto"/>
          <w:sz w:val="22"/>
        </w:rPr>
      </w:pPr>
      <w:r w:rsidRPr="00B93405">
        <w:rPr>
          <w:rFonts w:ascii="Arial" w:hAnsi="Arial" w:cs="Arial"/>
          <w:color w:val="auto"/>
          <w:sz w:val="22"/>
        </w:rPr>
        <w:t xml:space="preserve">Zamawiający zawrze umowę w sprawie zamówienia publicznego, z zastrzeżeniem  art. 183 ustawy, w terminie nie krótszym niż 10 dni od dnia przesłania zawiadomienia o wyborze najkorzystniejszej oferty, jeżeli zawiadomienie to zostało przesłane przy użyciu środków komunikacji elektronicznej, albo 15 dni jeżeli zostało przesłane w inny sposób.  </w:t>
      </w:r>
    </w:p>
    <w:p w:rsidR="00570781" w:rsidRPr="00B93405" w:rsidRDefault="00570781" w:rsidP="00603752">
      <w:pPr>
        <w:numPr>
          <w:ilvl w:val="0"/>
          <w:numId w:val="20"/>
        </w:numPr>
        <w:ind w:left="567" w:right="1" w:hanging="283"/>
        <w:rPr>
          <w:rFonts w:ascii="Arial" w:hAnsi="Arial" w:cs="Arial"/>
          <w:color w:val="auto"/>
          <w:sz w:val="22"/>
        </w:rPr>
      </w:pPr>
      <w:r w:rsidRPr="00B93405">
        <w:rPr>
          <w:rFonts w:ascii="Arial" w:hAnsi="Arial" w:cs="Arial"/>
          <w:color w:val="auto"/>
          <w:sz w:val="22"/>
        </w:rPr>
        <w:t>Osoby reprezentujące Wykonawcę przy podpisywaniu umowy powinny posiadać ze sobą dokumenty potwierdzające ich u</w:t>
      </w:r>
      <w:r w:rsidR="00B93405">
        <w:rPr>
          <w:rFonts w:ascii="Arial" w:hAnsi="Arial" w:cs="Arial"/>
          <w:color w:val="auto"/>
          <w:sz w:val="22"/>
        </w:rPr>
        <w:t xml:space="preserve">mocowanie do podpisania umowy, </w:t>
      </w:r>
      <w:r w:rsidRPr="00B93405">
        <w:rPr>
          <w:rFonts w:ascii="Arial" w:hAnsi="Arial" w:cs="Arial"/>
          <w:color w:val="auto"/>
          <w:sz w:val="22"/>
        </w:rPr>
        <w:t xml:space="preserve">o ile umocowanie to nie będzie wynikać z dokumentów załączonych do oferty.  </w:t>
      </w:r>
    </w:p>
    <w:p w:rsidR="00570781" w:rsidRPr="00B93405" w:rsidRDefault="00570781" w:rsidP="00603752">
      <w:pPr>
        <w:numPr>
          <w:ilvl w:val="0"/>
          <w:numId w:val="20"/>
        </w:numPr>
        <w:spacing w:line="240" w:lineRule="auto"/>
        <w:ind w:left="567" w:right="1" w:hanging="283"/>
        <w:rPr>
          <w:rFonts w:ascii="Arial" w:hAnsi="Arial" w:cs="Arial"/>
          <w:color w:val="auto"/>
          <w:sz w:val="22"/>
        </w:rPr>
      </w:pPr>
      <w:r w:rsidRPr="00B93405">
        <w:rPr>
          <w:rFonts w:ascii="Arial" w:hAnsi="Arial" w:cs="Arial"/>
          <w:color w:val="auto"/>
          <w:sz w:val="22"/>
        </w:rPr>
        <w:t>W przypadku wyboru oferty złożonej przez Wykonaw</w:t>
      </w:r>
      <w:r w:rsidR="00204B21" w:rsidRPr="00B93405">
        <w:rPr>
          <w:rFonts w:ascii="Arial" w:hAnsi="Arial" w:cs="Arial"/>
          <w:color w:val="auto"/>
          <w:sz w:val="22"/>
        </w:rPr>
        <w:t xml:space="preserve">ców wspólnie ubiegających się </w:t>
      </w:r>
      <w:r w:rsidR="00204B21" w:rsidRPr="00B93405">
        <w:rPr>
          <w:rFonts w:ascii="Arial" w:hAnsi="Arial" w:cs="Arial"/>
          <w:color w:val="auto"/>
          <w:sz w:val="22"/>
        </w:rPr>
        <w:br/>
      </w:r>
      <w:r w:rsidRPr="00B93405">
        <w:rPr>
          <w:rFonts w:ascii="Arial" w:hAnsi="Arial" w:cs="Arial"/>
          <w:color w:val="auto"/>
          <w:sz w:val="22"/>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w:t>
      </w:r>
      <w:r w:rsidR="009C7B8F" w:rsidRPr="00B93405">
        <w:rPr>
          <w:rFonts w:ascii="Arial" w:hAnsi="Arial" w:cs="Arial"/>
          <w:color w:val="auto"/>
          <w:sz w:val="22"/>
        </w:rPr>
        <w:br/>
      </w:r>
      <w:r w:rsidRPr="00B93405">
        <w:rPr>
          <w:rFonts w:ascii="Arial" w:hAnsi="Arial" w:cs="Arial"/>
          <w:color w:val="auto"/>
          <w:sz w:val="22"/>
        </w:rPr>
        <w:t xml:space="preserve">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570781" w:rsidRPr="00B93405" w:rsidRDefault="00570781" w:rsidP="00603752">
      <w:pPr>
        <w:numPr>
          <w:ilvl w:val="0"/>
          <w:numId w:val="20"/>
        </w:numPr>
        <w:spacing w:line="240" w:lineRule="auto"/>
        <w:ind w:left="567" w:right="1" w:hanging="283"/>
        <w:rPr>
          <w:rFonts w:ascii="Arial" w:hAnsi="Arial" w:cs="Arial"/>
          <w:color w:val="auto"/>
          <w:sz w:val="22"/>
        </w:rPr>
      </w:pPr>
      <w:r w:rsidRPr="00B93405">
        <w:rPr>
          <w:rFonts w:ascii="Arial" w:hAnsi="Arial" w:cs="Arial"/>
          <w:color w:val="auto"/>
          <w:sz w:val="22"/>
        </w:rPr>
        <w:t xml:space="preserve">Zawarcie umowy nastąpi wg wzoru Zamawiającego.  </w:t>
      </w:r>
    </w:p>
    <w:p w:rsidR="00570781" w:rsidRPr="00B93405" w:rsidRDefault="00570781" w:rsidP="00603752">
      <w:pPr>
        <w:numPr>
          <w:ilvl w:val="0"/>
          <w:numId w:val="20"/>
        </w:numPr>
        <w:spacing w:line="240" w:lineRule="auto"/>
        <w:ind w:left="567" w:right="1" w:hanging="283"/>
        <w:rPr>
          <w:rFonts w:ascii="Arial" w:hAnsi="Arial" w:cs="Arial"/>
          <w:color w:val="auto"/>
          <w:sz w:val="22"/>
        </w:rPr>
      </w:pPr>
      <w:r w:rsidRPr="00B93405">
        <w:rPr>
          <w:rFonts w:ascii="Arial" w:hAnsi="Arial" w:cs="Arial"/>
          <w:color w:val="auto"/>
          <w:sz w:val="22"/>
        </w:rPr>
        <w:t xml:space="preserve">Postanowienia ustalone we wzorze umowy nie podlegają negocjacjom.  </w:t>
      </w:r>
    </w:p>
    <w:p w:rsidR="00F870B1" w:rsidRPr="00B93405" w:rsidRDefault="00570781" w:rsidP="00603752">
      <w:pPr>
        <w:numPr>
          <w:ilvl w:val="0"/>
          <w:numId w:val="20"/>
        </w:numPr>
        <w:spacing w:line="240" w:lineRule="auto"/>
        <w:ind w:left="567" w:right="1" w:hanging="283"/>
        <w:rPr>
          <w:rFonts w:ascii="Arial" w:hAnsi="Arial" w:cs="Arial"/>
          <w:color w:val="auto"/>
          <w:sz w:val="22"/>
        </w:rPr>
      </w:pPr>
      <w:r w:rsidRPr="00B93405">
        <w:rPr>
          <w:rFonts w:ascii="Arial" w:hAnsi="Arial" w:cs="Arial"/>
          <w:color w:val="auto"/>
          <w:sz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w:t>
      </w:r>
      <w:r w:rsidR="00D91BF3" w:rsidRPr="00B93405">
        <w:rPr>
          <w:rFonts w:ascii="Arial" w:hAnsi="Arial" w:cs="Arial"/>
          <w:color w:val="auto"/>
          <w:sz w:val="22"/>
        </w:rPr>
        <w:t>mowa w art. 93 ust. 1 ustawy Pzp</w:t>
      </w:r>
      <w:r w:rsidRPr="00B93405">
        <w:rPr>
          <w:rFonts w:ascii="Arial" w:hAnsi="Arial" w:cs="Arial"/>
          <w:color w:val="auto"/>
          <w:sz w:val="22"/>
        </w:rPr>
        <w:t>.</w:t>
      </w:r>
    </w:p>
    <w:p w:rsidR="00570781" w:rsidRPr="00B93405" w:rsidRDefault="00570781" w:rsidP="00F870B1">
      <w:pPr>
        <w:spacing w:line="240" w:lineRule="auto"/>
        <w:ind w:left="567" w:right="1" w:firstLine="0"/>
        <w:rPr>
          <w:rFonts w:ascii="Arial" w:hAnsi="Arial" w:cs="Arial"/>
          <w:color w:val="auto"/>
          <w:sz w:val="22"/>
        </w:rPr>
      </w:pPr>
      <w:r w:rsidRPr="00B93405">
        <w:rPr>
          <w:rFonts w:ascii="Arial" w:hAnsi="Arial" w:cs="Arial"/>
          <w:color w:val="auto"/>
          <w:sz w:val="22"/>
        </w:rPr>
        <w:t xml:space="preserve">  </w:t>
      </w:r>
    </w:p>
    <w:p w:rsidR="00570781" w:rsidRPr="00B93405" w:rsidRDefault="00570781" w:rsidP="00AA4F0E">
      <w:pPr>
        <w:pStyle w:val="Nagwek1"/>
        <w:tabs>
          <w:tab w:val="left" w:pos="567"/>
          <w:tab w:val="center" w:pos="3314"/>
        </w:tabs>
        <w:spacing w:after="7"/>
        <w:ind w:left="0" w:firstLine="0"/>
        <w:jc w:val="left"/>
        <w:rPr>
          <w:rFonts w:ascii="Arial" w:hAnsi="Arial" w:cs="Arial"/>
          <w:color w:val="auto"/>
          <w:sz w:val="22"/>
        </w:rPr>
      </w:pPr>
      <w:r w:rsidRPr="00B93405">
        <w:rPr>
          <w:rFonts w:ascii="Arial" w:hAnsi="Arial" w:cs="Arial"/>
          <w:color w:val="auto"/>
          <w:sz w:val="22"/>
          <w:u w:val="none"/>
        </w:rPr>
        <w:t>XVIII.</w:t>
      </w:r>
      <w:r w:rsidR="00AA4F0E" w:rsidRPr="00B93405">
        <w:rPr>
          <w:rFonts w:ascii="Arial" w:eastAsia="Arial" w:hAnsi="Arial" w:cs="Arial"/>
          <w:color w:val="auto"/>
          <w:sz w:val="22"/>
          <w:u w:val="none"/>
        </w:rPr>
        <w:t xml:space="preserve"> </w:t>
      </w:r>
      <w:r w:rsidRPr="00B93405">
        <w:rPr>
          <w:rFonts w:ascii="Arial" w:hAnsi="Arial" w:cs="Arial"/>
          <w:color w:val="auto"/>
          <w:sz w:val="22"/>
        </w:rPr>
        <w:t>Zabezpieczenie należytego wykonania umowy</w:t>
      </w:r>
      <w:r w:rsidRPr="00B93405">
        <w:rPr>
          <w:rFonts w:ascii="Arial" w:hAnsi="Arial" w:cs="Arial"/>
          <w:color w:val="auto"/>
          <w:sz w:val="22"/>
          <w:u w:val="none"/>
        </w:rPr>
        <w:t xml:space="preserve"> </w:t>
      </w:r>
    </w:p>
    <w:p w:rsidR="00570781" w:rsidRPr="00B93405" w:rsidRDefault="00AA4F0E" w:rsidP="00F870B1">
      <w:pPr>
        <w:pStyle w:val="Akapitzlist"/>
        <w:ind w:left="709" w:hanging="142"/>
        <w:jc w:val="both"/>
        <w:rPr>
          <w:rFonts w:ascii="Arial" w:hAnsi="Arial" w:cs="Arial"/>
          <w:sz w:val="22"/>
        </w:rPr>
      </w:pPr>
      <w:r w:rsidRPr="00B93405">
        <w:rPr>
          <w:rFonts w:ascii="Arial" w:hAnsi="Arial" w:cs="Arial"/>
          <w:sz w:val="22"/>
          <w:szCs w:val="22"/>
        </w:rPr>
        <w:t xml:space="preserve">  </w:t>
      </w:r>
      <w:r w:rsidR="00570781" w:rsidRPr="00B93405">
        <w:rPr>
          <w:rFonts w:ascii="Arial" w:hAnsi="Arial" w:cs="Arial"/>
          <w:sz w:val="22"/>
          <w:szCs w:val="22"/>
        </w:rPr>
        <w:t>W niniejszym postępowaniu zabezpieczenie nal</w:t>
      </w:r>
      <w:r w:rsidR="00F870B1" w:rsidRPr="00B93405">
        <w:rPr>
          <w:rFonts w:ascii="Arial" w:hAnsi="Arial" w:cs="Arial"/>
          <w:sz w:val="22"/>
          <w:szCs w:val="22"/>
        </w:rPr>
        <w:t>eżytego wykonania umowy nie będzie</w:t>
      </w:r>
      <w:r w:rsidR="00570781" w:rsidRPr="00B93405">
        <w:rPr>
          <w:rFonts w:ascii="Arial" w:hAnsi="Arial" w:cs="Arial"/>
          <w:sz w:val="22"/>
          <w:szCs w:val="22"/>
        </w:rPr>
        <w:t xml:space="preserve">  wymagane.</w:t>
      </w:r>
      <w:r w:rsidR="00570781" w:rsidRPr="00B93405">
        <w:rPr>
          <w:rFonts w:ascii="Arial" w:hAnsi="Arial" w:cs="Arial"/>
          <w:bCs/>
          <w:iCs/>
          <w:sz w:val="22"/>
          <w:szCs w:val="22"/>
        </w:rPr>
        <w:t xml:space="preserve"> </w:t>
      </w:r>
      <w:r w:rsidR="00570781" w:rsidRPr="00B93405">
        <w:rPr>
          <w:rFonts w:ascii="Arial" w:hAnsi="Arial" w:cs="Arial"/>
          <w:sz w:val="22"/>
        </w:rPr>
        <w:t xml:space="preserve"> </w:t>
      </w:r>
    </w:p>
    <w:p w:rsidR="00365361" w:rsidRPr="00487DAB" w:rsidRDefault="00365361" w:rsidP="00F870B1">
      <w:pPr>
        <w:pStyle w:val="Akapitzlist"/>
        <w:ind w:left="709" w:hanging="142"/>
        <w:jc w:val="both"/>
        <w:rPr>
          <w:rFonts w:ascii="Arial" w:hAnsi="Arial" w:cs="Arial"/>
          <w:b/>
          <w:color w:val="FF0000"/>
          <w:sz w:val="22"/>
          <w:szCs w:val="22"/>
          <w:u w:val="single"/>
        </w:rPr>
      </w:pPr>
    </w:p>
    <w:p w:rsidR="00570781" w:rsidRPr="00B93405" w:rsidRDefault="00570781" w:rsidP="00AA4F0E">
      <w:pPr>
        <w:pStyle w:val="Nagwek1"/>
        <w:spacing w:after="27"/>
        <w:ind w:left="567" w:hanging="567"/>
        <w:rPr>
          <w:rFonts w:ascii="Arial" w:hAnsi="Arial" w:cs="Arial"/>
          <w:color w:val="auto"/>
          <w:sz w:val="22"/>
        </w:rPr>
      </w:pPr>
      <w:r w:rsidRPr="00B93405">
        <w:rPr>
          <w:rFonts w:ascii="Arial" w:hAnsi="Arial" w:cs="Arial"/>
          <w:color w:val="auto"/>
          <w:sz w:val="22"/>
          <w:u w:val="none"/>
        </w:rPr>
        <w:t>XIX.</w:t>
      </w:r>
      <w:r w:rsidRPr="00B93405">
        <w:rPr>
          <w:rFonts w:ascii="Arial" w:eastAsia="Arial" w:hAnsi="Arial" w:cs="Arial"/>
          <w:color w:val="auto"/>
          <w:sz w:val="22"/>
          <w:u w:val="none"/>
        </w:rPr>
        <w:t xml:space="preserve"> </w:t>
      </w:r>
      <w:r w:rsidRPr="00B93405">
        <w:rPr>
          <w:rFonts w:ascii="Arial" w:eastAsia="Arial" w:hAnsi="Arial" w:cs="Arial"/>
          <w:color w:val="auto"/>
          <w:sz w:val="22"/>
          <w:u w:val="none"/>
        </w:rPr>
        <w:tab/>
      </w:r>
      <w:r w:rsidRPr="00B93405">
        <w:rPr>
          <w:rFonts w:ascii="Arial" w:hAnsi="Arial" w:cs="Arial"/>
          <w:color w:val="auto"/>
          <w:sz w:val="22"/>
        </w:rPr>
        <w:t>Istotne dla zamawiającego postanowienia, które zostaną wprowadzone do treści</w:t>
      </w:r>
      <w:r w:rsidRPr="00B93405">
        <w:rPr>
          <w:rFonts w:ascii="Arial" w:hAnsi="Arial" w:cs="Arial"/>
          <w:color w:val="auto"/>
          <w:sz w:val="22"/>
          <w:u w:val="none"/>
        </w:rPr>
        <w:t xml:space="preserve"> </w:t>
      </w:r>
      <w:r w:rsidRPr="00B93405">
        <w:rPr>
          <w:rFonts w:ascii="Arial" w:hAnsi="Arial" w:cs="Arial"/>
          <w:color w:val="auto"/>
          <w:sz w:val="22"/>
        </w:rPr>
        <w:t>zawieranej umowy</w:t>
      </w:r>
      <w:r w:rsidRPr="00B93405">
        <w:rPr>
          <w:rFonts w:ascii="Arial" w:hAnsi="Arial" w:cs="Arial"/>
          <w:color w:val="auto"/>
          <w:sz w:val="22"/>
          <w:u w:val="none"/>
        </w:rPr>
        <w:t xml:space="preserve"> </w:t>
      </w:r>
    </w:p>
    <w:p w:rsidR="00570781" w:rsidRPr="00B93405" w:rsidRDefault="00570781" w:rsidP="00603752">
      <w:pPr>
        <w:numPr>
          <w:ilvl w:val="0"/>
          <w:numId w:val="21"/>
        </w:numPr>
        <w:spacing w:after="0" w:line="240" w:lineRule="auto"/>
        <w:ind w:left="851" w:hanging="284"/>
        <w:rPr>
          <w:rFonts w:ascii="Arial" w:hAnsi="Arial" w:cs="Arial"/>
          <w:color w:val="auto"/>
          <w:sz w:val="22"/>
        </w:rPr>
      </w:pPr>
      <w:r w:rsidRPr="00B93405">
        <w:rPr>
          <w:rFonts w:ascii="Arial" w:hAnsi="Arial" w:cs="Arial"/>
          <w:color w:val="auto"/>
          <w:sz w:val="22"/>
        </w:rPr>
        <w:t xml:space="preserve">Istotne postanowienia umowy określa </w:t>
      </w:r>
      <w:r w:rsidRPr="00B93405">
        <w:rPr>
          <w:rFonts w:ascii="Arial" w:hAnsi="Arial" w:cs="Arial"/>
          <w:b/>
          <w:color w:val="auto"/>
          <w:sz w:val="22"/>
        </w:rPr>
        <w:t xml:space="preserve">załącznik nr 4 do SIWZ </w:t>
      </w:r>
      <w:r w:rsidRPr="00B93405">
        <w:rPr>
          <w:rFonts w:ascii="Arial" w:hAnsi="Arial" w:cs="Arial"/>
          <w:color w:val="auto"/>
          <w:sz w:val="22"/>
        </w:rPr>
        <w:t xml:space="preserve">– Wór umowy. </w:t>
      </w:r>
    </w:p>
    <w:p w:rsidR="00AA4F0E" w:rsidRPr="00B93405" w:rsidRDefault="00570781" w:rsidP="00603752">
      <w:pPr>
        <w:numPr>
          <w:ilvl w:val="0"/>
          <w:numId w:val="21"/>
        </w:numPr>
        <w:spacing w:after="0" w:line="240" w:lineRule="auto"/>
        <w:ind w:left="851" w:hanging="284"/>
        <w:rPr>
          <w:rFonts w:ascii="Arial" w:hAnsi="Arial" w:cs="Arial"/>
          <w:color w:val="auto"/>
          <w:sz w:val="22"/>
        </w:rPr>
      </w:pPr>
      <w:r w:rsidRPr="00B93405">
        <w:rPr>
          <w:rFonts w:ascii="Arial" w:hAnsi="Arial" w:cs="Arial"/>
          <w:color w:val="auto"/>
          <w:sz w:val="22"/>
        </w:rPr>
        <w:t>Zmiana istotnych postanowień zawartej umowy, może nastąpić za zgodą obu Stron wyrażoną na piśmie, w formie aneksu do umowy, pod rygorem nieważności takiej zmiany w przypadkach i zakresie określonych we wzorze umowy.</w:t>
      </w:r>
    </w:p>
    <w:p w:rsidR="00570781" w:rsidRPr="00B93405" w:rsidRDefault="00570781" w:rsidP="00AA4F0E">
      <w:pPr>
        <w:spacing w:after="0" w:line="240" w:lineRule="auto"/>
        <w:ind w:left="993" w:firstLine="0"/>
        <w:rPr>
          <w:rFonts w:ascii="Arial" w:hAnsi="Arial" w:cs="Arial"/>
          <w:color w:val="auto"/>
          <w:sz w:val="22"/>
        </w:rPr>
      </w:pPr>
      <w:r w:rsidRPr="00B93405">
        <w:rPr>
          <w:rFonts w:ascii="Arial" w:hAnsi="Arial" w:cs="Arial"/>
          <w:color w:val="auto"/>
          <w:sz w:val="22"/>
        </w:rPr>
        <w:t xml:space="preserve">  </w:t>
      </w:r>
    </w:p>
    <w:p w:rsidR="00570781" w:rsidRPr="00B93405" w:rsidRDefault="00570781" w:rsidP="00570781">
      <w:pPr>
        <w:pStyle w:val="Nagwek1"/>
        <w:tabs>
          <w:tab w:val="center" w:pos="484"/>
          <w:tab w:val="center" w:pos="2224"/>
        </w:tabs>
        <w:ind w:left="0" w:firstLine="0"/>
        <w:jc w:val="left"/>
        <w:rPr>
          <w:rFonts w:ascii="Arial" w:hAnsi="Arial" w:cs="Arial"/>
          <w:color w:val="auto"/>
          <w:sz w:val="22"/>
        </w:rPr>
      </w:pPr>
      <w:r w:rsidRPr="00B93405">
        <w:rPr>
          <w:rFonts w:ascii="Arial" w:hAnsi="Arial" w:cs="Arial"/>
          <w:color w:val="auto"/>
          <w:sz w:val="22"/>
          <w:u w:val="none"/>
        </w:rPr>
        <w:t>XX.</w:t>
      </w:r>
      <w:r w:rsidRPr="00B93405">
        <w:rPr>
          <w:rFonts w:ascii="Arial" w:eastAsia="Arial" w:hAnsi="Arial" w:cs="Arial"/>
          <w:color w:val="auto"/>
          <w:sz w:val="22"/>
          <w:u w:val="none"/>
        </w:rPr>
        <w:t xml:space="preserve"> </w:t>
      </w:r>
      <w:r w:rsidRPr="00B93405">
        <w:rPr>
          <w:rFonts w:ascii="Arial" w:eastAsia="Arial" w:hAnsi="Arial" w:cs="Arial"/>
          <w:color w:val="auto"/>
          <w:sz w:val="22"/>
          <w:u w:val="none"/>
        </w:rPr>
        <w:tab/>
      </w:r>
      <w:r w:rsidRPr="00B93405">
        <w:rPr>
          <w:rFonts w:ascii="Arial" w:hAnsi="Arial" w:cs="Arial"/>
          <w:color w:val="auto"/>
          <w:sz w:val="22"/>
        </w:rPr>
        <w:t>Środki ochrony prawnej</w:t>
      </w:r>
      <w:r w:rsidRPr="00B93405">
        <w:rPr>
          <w:rFonts w:ascii="Arial" w:hAnsi="Arial" w:cs="Arial"/>
          <w:color w:val="auto"/>
          <w:sz w:val="22"/>
          <w:u w:val="none"/>
        </w:rPr>
        <w:t xml:space="preserve">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przepisach wykonawczych wydanych na podstawie art. 11 ust. 8 ustawy Pzp.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Uprawnienia do wnoszenia środków ochrony prawnej przysługują również organizacjom wpisanym na listę, o której mowa w art. 154 pkt 5 ustawy Pzp.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lastRenderedPageBreak/>
        <w:t xml:space="preserve">Odwołanie przysługuje wyłącznie od niezgodnej z przepisami ustawy czynności Zamawiającego podjętej w postępowaniu o udzielenie zamówienia lub zaniechania czynności, do której Zamawiający jest zobowiązany na podstawie ustawy.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Odwołanie wnosi się do Prezesa Izby w formie pisemnej w postaci papierowej albo </w:t>
      </w:r>
      <w:r w:rsidR="000105D7" w:rsidRPr="00B93405">
        <w:rPr>
          <w:rFonts w:ascii="Arial" w:hAnsi="Arial" w:cs="Arial"/>
          <w:color w:val="auto"/>
          <w:sz w:val="22"/>
        </w:rPr>
        <w:br/>
      </w:r>
      <w:r w:rsidRPr="00B93405">
        <w:rPr>
          <w:rFonts w:ascii="Arial" w:hAnsi="Arial" w:cs="Arial"/>
          <w:color w:val="auto"/>
          <w:sz w:val="22"/>
        </w:rPr>
        <w:t xml:space="preserve">w postaci elektronicznej, opatrzone odpowiednio własnoręcznym podpisem albo kwalifikowanym podpisem elektronicznym.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Odwołanie wnosi się w terminie 10 dni od dnia przesłania informacji o czynności Zamawiającego stanowiącej podstawę jego wniesienia – jeżeli zostały przesłane  </w:t>
      </w:r>
      <w:r w:rsidR="000105D7" w:rsidRPr="00B93405">
        <w:rPr>
          <w:rFonts w:ascii="Arial" w:hAnsi="Arial" w:cs="Arial"/>
          <w:color w:val="auto"/>
          <w:sz w:val="22"/>
        </w:rPr>
        <w:br/>
      </w:r>
      <w:r w:rsidRPr="00B93405">
        <w:rPr>
          <w:rFonts w:ascii="Arial" w:hAnsi="Arial" w:cs="Arial"/>
          <w:color w:val="auto"/>
          <w:sz w:val="22"/>
        </w:rPr>
        <w:t xml:space="preserve">w sposób określony w art. 180 ust. 5 zdanie drugie albo w terminie 15 dni - jeżeli zostały przesłane w inny sposób.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t>
      </w:r>
      <w:r w:rsidR="000105D7" w:rsidRPr="00B93405">
        <w:rPr>
          <w:rFonts w:ascii="Arial" w:hAnsi="Arial" w:cs="Arial"/>
          <w:color w:val="auto"/>
          <w:sz w:val="22"/>
        </w:rPr>
        <w:br/>
      </w:r>
      <w:r w:rsidRPr="00B93405">
        <w:rPr>
          <w:rFonts w:ascii="Arial" w:hAnsi="Arial" w:cs="Arial"/>
          <w:color w:val="auto"/>
          <w:sz w:val="22"/>
        </w:rPr>
        <w:t xml:space="preserve">w Dzienniku Urzędowym Unii Europejskiej lub zamieszczenia specyfikacji istotnych warunków zamówienia na stronie internetowej.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Odwołanie wobec czynności innych niż określone w pkt. 7 i 8 wnosi się w terminie 10 dni od dnia, w którym powzięto lub przy zachowaniu należytej staranności można było powziąć wiadomość o okolicznościach stanowiących podstawę jego wniesienia. </w:t>
      </w:r>
    </w:p>
    <w:p w:rsidR="00570781" w:rsidRPr="00B93405" w:rsidRDefault="00570781" w:rsidP="00603752">
      <w:pPr>
        <w:numPr>
          <w:ilvl w:val="0"/>
          <w:numId w:val="22"/>
        </w:numPr>
        <w:spacing w:line="240" w:lineRule="auto"/>
        <w:ind w:left="993" w:right="1" w:hanging="426"/>
        <w:rPr>
          <w:rFonts w:ascii="Arial" w:hAnsi="Arial" w:cs="Arial"/>
          <w:color w:val="auto"/>
          <w:sz w:val="22"/>
        </w:rPr>
      </w:pPr>
      <w:r w:rsidRPr="00B93405">
        <w:rPr>
          <w:rFonts w:ascii="Arial" w:hAnsi="Arial" w:cs="Arial"/>
          <w:color w:val="auto"/>
          <w:sz w:val="22"/>
        </w:rPr>
        <w:t xml:space="preserve">W przypadku wniesienia odwołania po upływie terminu składania ofert bieg terminu związania ofertą ulega zawieszeniu do czasu ogłoszenia przez Izbę orzeczenia. </w:t>
      </w:r>
    </w:p>
    <w:p w:rsidR="00570781" w:rsidRPr="00B93405" w:rsidRDefault="00570781" w:rsidP="00570781">
      <w:pPr>
        <w:spacing w:after="20" w:line="259" w:lineRule="auto"/>
        <w:ind w:left="972" w:firstLine="0"/>
        <w:jc w:val="left"/>
        <w:rPr>
          <w:rFonts w:ascii="Arial" w:hAnsi="Arial" w:cs="Arial"/>
          <w:color w:val="auto"/>
          <w:sz w:val="22"/>
        </w:rPr>
      </w:pPr>
      <w:r w:rsidRPr="00B93405">
        <w:rPr>
          <w:rFonts w:ascii="Arial" w:hAnsi="Arial" w:cs="Arial"/>
          <w:b/>
          <w:color w:val="auto"/>
          <w:sz w:val="22"/>
        </w:rPr>
        <w:t xml:space="preserve"> </w:t>
      </w:r>
    </w:p>
    <w:p w:rsidR="00570781" w:rsidRPr="00B93405" w:rsidRDefault="00570781" w:rsidP="004F6FBB">
      <w:pPr>
        <w:pStyle w:val="Nagwek1"/>
        <w:tabs>
          <w:tab w:val="left" w:pos="567"/>
          <w:tab w:val="center" w:pos="2419"/>
        </w:tabs>
        <w:spacing w:after="18"/>
        <w:ind w:left="0" w:firstLine="0"/>
        <w:jc w:val="left"/>
        <w:rPr>
          <w:rFonts w:ascii="Arial" w:hAnsi="Arial" w:cs="Arial"/>
          <w:color w:val="auto"/>
          <w:sz w:val="22"/>
        </w:rPr>
      </w:pPr>
      <w:r w:rsidRPr="00B93405">
        <w:rPr>
          <w:rFonts w:ascii="Arial" w:hAnsi="Arial" w:cs="Arial"/>
          <w:color w:val="auto"/>
          <w:sz w:val="22"/>
          <w:u w:val="none"/>
        </w:rPr>
        <w:t>XXI.</w:t>
      </w:r>
      <w:r w:rsidRPr="00B93405">
        <w:rPr>
          <w:rFonts w:ascii="Arial" w:eastAsia="Arial" w:hAnsi="Arial" w:cs="Arial"/>
          <w:color w:val="auto"/>
          <w:sz w:val="22"/>
          <w:u w:val="none"/>
        </w:rPr>
        <w:t xml:space="preserve"> </w:t>
      </w:r>
      <w:r w:rsidRPr="00B93405">
        <w:rPr>
          <w:rFonts w:ascii="Arial" w:eastAsia="Arial" w:hAnsi="Arial" w:cs="Arial"/>
          <w:color w:val="auto"/>
          <w:sz w:val="22"/>
          <w:u w:val="none"/>
        </w:rPr>
        <w:tab/>
      </w:r>
      <w:r w:rsidRPr="00B93405">
        <w:rPr>
          <w:rFonts w:ascii="Arial" w:hAnsi="Arial" w:cs="Arial"/>
          <w:color w:val="auto"/>
          <w:sz w:val="22"/>
        </w:rPr>
        <w:t>Ochrona danych osobowych</w:t>
      </w:r>
      <w:r w:rsidRPr="00B93405">
        <w:rPr>
          <w:rFonts w:ascii="Arial" w:hAnsi="Arial" w:cs="Arial"/>
          <w:color w:val="auto"/>
          <w:sz w:val="22"/>
          <w:u w:val="none"/>
        </w:rPr>
        <w:t xml:space="preserve"> </w:t>
      </w:r>
    </w:p>
    <w:p w:rsidR="00570781" w:rsidRPr="00E9707E" w:rsidRDefault="00570781" w:rsidP="004F6FBB">
      <w:pPr>
        <w:spacing w:after="0" w:line="240" w:lineRule="auto"/>
        <w:ind w:left="838" w:right="1" w:hanging="272"/>
        <w:rPr>
          <w:rFonts w:ascii="Arial" w:hAnsi="Arial" w:cs="Arial"/>
          <w:color w:val="auto"/>
          <w:sz w:val="22"/>
        </w:rPr>
      </w:pPr>
      <w:r w:rsidRPr="00E9707E">
        <w:rPr>
          <w:rFonts w:ascii="Arial" w:hAnsi="Arial" w:cs="Arial"/>
          <w:color w:val="auto"/>
          <w:sz w:val="22"/>
        </w:rPr>
        <w:t>1.</w:t>
      </w:r>
      <w:r w:rsidRPr="00E9707E">
        <w:rPr>
          <w:rFonts w:ascii="Arial" w:eastAsia="Arial" w:hAnsi="Arial" w:cs="Arial"/>
          <w:color w:val="auto"/>
          <w:sz w:val="22"/>
        </w:rPr>
        <w:t xml:space="preserve"> </w:t>
      </w:r>
      <w:r w:rsidRPr="00E9707E">
        <w:rPr>
          <w:rFonts w:ascii="Arial"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02498" w:rsidRPr="00E9707E">
        <w:rPr>
          <w:rFonts w:ascii="Arial" w:hAnsi="Arial" w:cs="Arial"/>
          <w:color w:val="auto"/>
          <w:sz w:val="22"/>
        </w:rPr>
        <w:br/>
      </w:r>
      <w:r w:rsidRPr="00E9707E">
        <w:rPr>
          <w:rFonts w:ascii="Arial" w:hAnsi="Arial" w:cs="Arial"/>
          <w:color w:val="auto"/>
          <w:sz w:val="22"/>
        </w:rPr>
        <w:t xml:space="preserve">z 04.05.2016, str. 1), dalej „RODO”, informuję, że:  </w:t>
      </w:r>
    </w:p>
    <w:p w:rsidR="00570781" w:rsidRPr="00E9707E" w:rsidRDefault="00570781" w:rsidP="00603752">
      <w:pPr>
        <w:numPr>
          <w:ilvl w:val="0"/>
          <w:numId w:val="23"/>
        </w:numPr>
        <w:spacing w:after="0" w:line="240" w:lineRule="auto"/>
        <w:ind w:left="1134" w:right="1" w:hanging="272"/>
        <w:rPr>
          <w:rFonts w:ascii="Arial" w:hAnsi="Arial" w:cs="Arial"/>
          <w:color w:val="auto"/>
          <w:sz w:val="22"/>
        </w:rPr>
      </w:pPr>
      <w:r w:rsidRPr="00E9707E">
        <w:rPr>
          <w:rFonts w:ascii="Arial" w:hAnsi="Arial" w:cs="Arial"/>
          <w:color w:val="auto"/>
          <w:sz w:val="22"/>
        </w:rPr>
        <w:t xml:space="preserve">administratorem danych osobowych pozyskanych w niniejszym postępowaniu bezpośrednio od osób fizycznych , których te dane dotyczą w szczególności: </w:t>
      </w:r>
      <w:r w:rsidRPr="00E9707E">
        <w:rPr>
          <w:rFonts w:ascii="Arial" w:hAnsi="Arial" w:cs="Arial"/>
          <w:i/>
          <w:color w:val="auto"/>
          <w:sz w:val="22"/>
        </w:rPr>
        <w:t xml:space="preserve"> </w:t>
      </w:r>
    </w:p>
    <w:p w:rsidR="00570781" w:rsidRPr="00E9707E" w:rsidRDefault="00570781" w:rsidP="004F6FBB">
      <w:pPr>
        <w:spacing w:after="0" w:line="240" w:lineRule="auto"/>
        <w:ind w:left="1407" w:right="1" w:hanging="272"/>
        <w:rPr>
          <w:rFonts w:ascii="Arial" w:hAnsi="Arial" w:cs="Arial"/>
          <w:color w:val="auto"/>
          <w:sz w:val="22"/>
        </w:rPr>
      </w:pPr>
      <w:r w:rsidRPr="00E9707E">
        <w:rPr>
          <w:rFonts w:ascii="Arial" w:hAnsi="Arial" w:cs="Arial"/>
          <w:color w:val="auto"/>
          <w:sz w:val="22"/>
        </w:rPr>
        <w:t>−</w:t>
      </w:r>
      <w:r w:rsidRPr="00E9707E">
        <w:rPr>
          <w:rFonts w:ascii="Arial" w:eastAsia="Arial" w:hAnsi="Arial" w:cs="Arial"/>
          <w:b/>
          <w:color w:val="auto"/>
          <w:sz w:val="22"/>
        </w:rPr>
        <w:t xml:space="preserve"> </w:t>
      </w:r>
      <w:r w:rsidRPr="00E9707E">
        <w:rPr>
          <w:rFonts w:ascii="Arial" w:hAnsi="Arial" w:cs="Arial"/>
          <w:color w:val="auto"/>
          <w:sz w:val="22"/>
        </w:rPr>
        <w:t xml:space="preserve">danych osobowych wykonawcy będącego osobą fizyczną </w:t>
      </w:r>
    </w:p>
    <w:p w:rsidR="00570781" w:rsidRPr="00E9707E" w:rsidRDefault="00570781" w:rsidP="004F6FBB">
      <w:pPr>
        <w:spacing w:after="0" w:line="240" w:lineRule="auto"/>
        <w:ind w:left="1276" w:right="1" w:hanging="142"/>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danych osobowych wykonawcy będącego osobą fizyczną, prowadzącą jednoosobową działalność gospodarczą, </w:t>
      </w:r>
    </w:p>
    <w:p w:rsidR="00570781" w:rsidRPr="00E9707E" w:rsidRDefault="00570781" w:rsidP="004F6FBB">
      <w:pPr>
        <w:spacing w:after="0" w:line="240" w:lineRule="auto"/>
        <w:ind w:left="1276" w:right="1" w:hanging="142"/>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danych osobowych pełnomocnika wykonawcy będącego osobą fizyczną  (np. dane osobowe zamieszczone w pełnomocnictwie), </w:t>
      </w:r>
    </w:p>
    <w:p w:rsidR="00570781" w:rsidRPr="00E9707E" w:rsidRDefault="00570781" w:rsidP="004F6FBB">
      <w:pPr>
        <w:spacing w:after="0" w:line="240" w:lineRule="auto"/>
        <w:ind w:left="1276" w:right="1" w:hanging="142"/>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danych osobowych członka organu zarządzającego wykonawcy, będącego osobą fizyczną (np. dane osobowe zamieszczone w informacji z KRK) </w:t>
      </w:r>
    </w:p>
    <w:p w:rsidR="00570781" w:rsidRPr="00E9707E" w:rsidRDefault="00570781" w:rsidP="004F6FBB">
      <w:pPr>
        <w:tabs>
          <w:tab w:val="left" w:pos="1418"/>
        </w:tabs>
        <w:spacing w:after="0" w:line="240" w:lineRule="auto"/>
        <w:ind w:left="1276" w:right="1" w:hanging="142"/>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danych osobowych osoby fizycznej skierowanej do przygotowania            </w:t>
      </w:r>
      <w:r w:rsidR="004F6FBB" w:rsidRPr="00E9707E">
        <w:rPr>
          <w:rFonts w:ascii="Arial" w:hAnsi="Arial" w:cs="Arial"/>
          <w:color w:val="auto"/>
          <w:sz w:val="22"/>
        </w:rPr>
        <w:t xml:space="preserve">                              </w:t>
      </w:r>
      <w:r w:rsidRPr="00E9707E">
        <w:rPr>
          <w:rFonts w:ascii="Arial" w:hAnsi="Arial" w:cs="Arial"/>
          <w:color w:val="auto"/>
          <w:sz w:val="22"/>
        </w:rPr>
        <w:t xml:space="preserve">i przeprowadzenia postępowania o udzielenie zamówienia publicznego, </w:t>
      </w:r>
    </w:p>
    <w:p w:rsidR="00570781" w:rsidRPr="00E9707E" w:rsidRDefault="00570781" w:rsidP="004F6FBB">
      <w:pPr>
        <w:spacing w:after="0" w:line="240" w:lineRule="auto"/>
        <w:ind w:left="1188" w:hanging="272"/>
        <w:rPr>
          <w:rFonts w:ascii="Arial" w:hAnsi="Arial" w:cs="Arial"/>
          <w:color w:val="auto"/>
          <w:sz w:val="22"/>
        </w:rPr>
      </w:pPr>
      <w:r w:rsidRPr="00E9707E">
        <w:rPr>
          <w:rFonts w:ascii="Arial" w:hAnsi="Arial" w:cs="Arial"/>
          <w:color w:val="auto"/>
          <w:sz w:val="22"/>
        </w:rPr>
        <w:t xml:space="preserve">jest </w:t>
      </w:r>
      <w:r w:rsidRPr="00E9707E">
        <w:rPr>
          <w:rFonts w:ascii="Arial" w:hAnsi="Arial" w:cs="Arial"/>
          <w:b/>
          <w:color w:val="auto"/>
          <w:sz w:val="22"/>
        </w:rPr>
        <w:t xml:space="preserve">3 Regionalna Baza Logistyczna, ul. Montelupich 3, 30-901 Kraków; </w:t>
      </w:r>
    </w:p>
    <w:p w:rsidR="00570781" w:rsidRPr="00E9707E" w:rsidRDefault="00570781" w:rsidP="00603752">
      <w:pPr>
        <w:numPr>
          <w:ilvl w:val="0"/>
          <w:numId w:val="23"/>
        </w:numPr>
        <w:spacing w:after="0" w:line="240" w:lineRule="auto"/>
        <w:ind w:hanging="425"/>
        <w:rPr>
          <w:rFonts w:ascii="Arial" w:hAnsi="Arial" w:cs="Arial"/>
          <w:color w:val="auto"/>
          <w:sz w:val="22"/>
        </w:rPr>
      </w:pPr>
      <w:r w:rsidRPr="00E9707E">
        <w:rPr>
          <w:rFonts w:ascii="Arial" w:hAnsi="Arial" w:cs="Arial"/>
          <w:color w:val="auto"/>
          <w:sz w:val="22"/>
        </w:rPr>
        <w:t xml:space="preserve">z inspektorem ochrony danych osobowych w </w:t>
      </w:r>
      <w:r w:rsidRPr="00E9707E">
        <w:rPr>
          <w:rFonts w:ascii="Arial" w:hAnsi="Arial" w:cs="Arial"/>
          <w:b/>
          <w:color w:val="auto"/>
          <w:sz w:val="22"/>
        </w:rPr>
        <w:t xml:space="preserve">3 Regionalna Baza Logistyczna,  </w:t>
      </w:r>
      <w:r w:rsidR="00F02498" w:rsidRPr="00E9707E">
        <w:rPr>
          <w:rFonts w:ascii="Arial" w:hAnsi="Arial" w:cs="Arial"/>
          <w:b/>
          <w:color w:val="auto"/>
          <w:sz w:val="22"/>
        </w:rPr>
        <w:br/>
      </w:r>
      <w:r w:rsidRPr="00E9707E">
        <w:rPr>
          <w:rFonts w:ascii="Arial" w:hAnsi="Arial" w:cs="Arial"/>
          <w:b/>
          <w:color w:val="auto"/>
          <w:sz w:val="22"/>
        </w:rPr>
        <w:t>ul. Montelupich 3, 30-901 Kraków należy kontaktować się pod numerem  tel: 261 13 78 01</w:t>
      </w:r>
      <w:r w:rsidRPr="00E9707E">
        <w:rPr>
          <w:rFonts w:ascii="Arial" w:hAnsi="Arial" w:cs="Arial"/>
          <w:color w:val="auto"/>
          <w:sz w:val="22"/>
        </w:rPr>
        <w:t xml:space="preserve"> </w:t>
      </w:r>
    </w:p>
    <w:p w:rsidR="00570781" w:rsidRPr="00E9707E" w:rsidRDefault="00570781" w:rsidP="00603752">
      <w:pPr>
        <w:numPr>
          <w:ilvl w:val="0"/>
          <w:numId w:val="23"/>
        </w:numPr>
        <w:spacing w:after="0" w:line="240" w:lineRule="auto"/>
        <w:rPr>
          <w:rFonts w:ascii="Arial" w:hAnsi="Arial" w:cs="Arial"/>
          <w:color w:val="auto"/>
          <w:sz w:val="22"/>
        </w:rPr>
      </w:pPr>
      <w:r w:rsidRPr="00E9707E">
        <w:rPr>
          <w:rFonts w:ascii="Arial" w:hAnsi="Arial" w:cs="Arial"/>
          <w:color w:val="auto"/>
          <w:sz w:val="22"/>
        </w:rPr>
        <w:t>dane osobowe przetwarzane będą na podstawie art. 6 ust. 1 lit. c</w:t>
      </w:r>
      <w:r w:rsidRPr="00E9707E">
        <w:rPr>
          <w:rFonts w:ascii="Arial" w:hAnsi="Arial" w:cs="Arial"/>
          <w:i/>
          <w:color w:val="auto"/>
          <w:sz w:val="22"/>
        </w:rPr>
        <w:t xml:space="preserve"> </w:t>
      </w:r>
      <w:r w:rsidRPr="00E9707E">
        <w:rPr>
          <w:rFonts w:ascii="Arial" w:hAnsi="Arial" w:cs="Arial"/>
          <w:color w:val="auto"/>
          <w:sz w:val="22"/>
        </w:rPr>
        <w:t xml:space="preserve">RODO  w celu związanym z postępowaniem o udzielenie przedmiotowego zamówienia prowadzonego w trybie przetargu nieograniczonego p.n.: „Dostawa </w:t>
      </w:r>
      <w:r w:rsidR="00E9707E" w:rsidRPr="00E9707E">
        <w:rPr>
          <w:rFonts w:ascii="Arial" w:hAnsi="Arial" w:cs="Arial"/>
          <w:color w:val="auto"/>
          <w:sz w:val="22"/>
        </w:rPr>
        <w:t>przedmiotów umundurowania i wyekwipowania - koc</w:t>
      </w:r>
      <w:r w:rsidRPr="00E9707E">
        <w:rPr>
          <w:rFonts w:ascii="Arial" w:hAnsi="Arial" w:cs="Arial"/>
          <w:color w:val="auto"/>
          <w:sz w:val="22"/>
        </w:rPr>
        <w:t xml:space="preserve">”, sprawa nr </w:t>
      </w:r>
      <w:r w:rsidR="00E9707E" w:rsidRPr="00E9707E">
        <w:rPr>
          <w:rFonts w:ascii="Arial" w:hAnsi="Arial" w:cs="Arial"/>
          <w:color w:val="auto"/>
          <w:sz w:val="22"/>
        </w:rPr>
        <w:t>135</w:t>
      </w:r>
      <w:r w:rsidRPr="00E9707E">
        <w:rPr>
          <w:rFonts w:ascii="Arial" w:hAnsi="Arial" w:cs="Arial"/>
          <w:color w:val="auto"/>
          <w:sz w:val="22"/>
        </w:rPr>
        <w:t xml:space="preserve">/2020; </w:t>
      </w:r>
    </w:p>
    <w:p w:rsidR="00570781" w:rsidRPr="00E9707E" w:rsidRDefault="00570781" w:rsidP="00603752">
      <w:pPr>
        <w:numPr>
          <w:ilvl w:val="0"/>
          <w:numId w:val="23"/>
        </w:numPr>
        <w:spacing w:after="0" w:line="240" w:lineRule="auto"/>
        <w:ind w:hanging="425"/>
        <w:rPr>
          <w:rFonts w:ascii="Arial" w:hAnsi="Arial" w:cs="Arial"/>
          <w:color w:val="auto"/>
          <w:sz w:val="22"/>
        </w:rPr>
      </w:pPr>
      <w:r w:rsidRPr="00E9707E">
        <w:rPr>
          <w:rFonts w:ascii="Arial" w:hAnsi="Arial" w:cs="Arial"/>
          <w:color w:val="auto"/>
          <w:sz w:val="22"/>
        </w:rPr>
        <w:lastRenderedPageBreak/>
        <w:t xml:space="preserve">odbiorcami danych osobowych będą osoby lub podmioty, którym udostępniona zostanie dokumentacja postępowania w oparciu o art. 8 oraz art. 96 ust. 3 ustawy </w:t>
      </w:r>
      <w:r w:rsidR="00E70CE0">
        <w:rPr>
          <w:rFonts w:ascii="Arial" w:hAnsi="Arial" w:cs="Arial"/>
          <w:color w:val="auto"/>
          <w:sz w:val="22"/>
        </w:rPr>
        <w:br/>
      </w:r>
      <w:r w:rsidRPr="00E9707E">
        <w:rPr>
          <w:rFonts w:ascii="Arial" w:hAnsi="Arial" w:cs="Arial"/>
          <w:color w:val="auto"/>
          <w:sz w:val="22"/>
        </w:rPr>
        <w:t>z dnia 29 stycznia 2004 r. – Prawo zamówień publicznych (Dz. U. z 201</w:t>
      </w:r>
      <w:r w:rsidR="00E70CE0">
        <w:rPr>
          <w:rFonts w:ascii="Arial" w:hAnsi="Arial" w:cs="Arial"/>
          <w:color w:val="auto"/>
          <w:sz w:val="22"/>
        </w:rPr>
        <w:t>9</w:t>
      </w:r>
      <w:r w:rsidRPr="00E9707E">
        <w:rPr>
          <w:rFonts w:ascii="Arial" w:hAnsi="Arial" w:cs="Arial"/>
          <w:color w:val="auto"/>
          <w:sz w:val="22"/>
        </w:rPr>
        <w:t xml:space="preserve"> r. poz. </w:t>
      </w:r>
      <w:r w:rsidR="00E70CE0">
        <w:rPr>
          <w:rFonts w:ascii="Arial" w:hAnsi="Arial" w:cs="Arial"/>
          <w:color w:val="auto"/>
          <w:sz w:val="22"/>
        </w:rPr>
        <w:t>1843</w:t>
      </w:r>
      <w:r w:rsidRPr="00E9707E">
        <w:rPr>
          <w:rFonts w:ascii="Arial" w:hAnsi="Arial" w:cs="Arial"/>
          <w:color w:val="auto"/>
          <w:sz w:val="22"/>
        </w:rPr>
        <w:t xml:space="preserve">), dalej „ustawa Pzp”;   </w:t>
      </w:r>
    </w:p>
    <w:p w:rsidR="00570781" w:rsidRPr="00E9707E" w:rsidRDefault="00570781" w:rsidP="00603752">
      <w:pPr>
        <w:numPr>
          <w:ilvl w:val="0"/>
          <w:numId w:val="23"/>
        </w:numPr>
        <w:spacing w:after="0" w:line="240" w:lineRule="auto"/>
        <w:ind w:hanging="425"/>
        <w:rPr>
          <w:rFonts w:ascii="Arial" w:hAnsi="Arial" w:cs="Arial"/>
          <w:color w:val="auto"/>
          <w:sz w:val="22"/>
        </w:rPr>
      </w:pPr>
      <w:r w:rsidRPr="00E9707E">
        <w:rPr>
          <w:rFonts w:ascii="Arial" w:hAnsi="Arial" w:cs="Arial"/>
          <w:color w:val="auto"/>
          <w:sz w:val="22"/>
        </w:rPr>
        <w:t xml:space="preserve">dane osobowe będą przechowywane, zgodnie z art. 97 ust. 1 ustawy Pzp, przez okres 4 lat od dnia zakończenia postępowania o udzielenie zamówienia,  </w:t>
      </w:r>
    </w:p>
    <w:p w:rsidR="00570781" w:rsidRPr="00E9707E" w:rsidRDefault="00570781" w:rsidP="004F6FBB">
      <w:pPr>
        <w:spacing w:after="0" w:line="240" w:lineRule="auto"/>
        <w:ind w:left="1263"/>
        <w:rPr>
          <w:rFonts w:ascii="Arial" w:hAnsi="Arial" w:cs="Arial"/>
          <w:color w:val="auto"/>
          <w:sz w:val="22"/>
        </w:rPr>
      </w:pPr>
      <w:r w:rsidRPr="00E9707E">
        <w:rPr>
          <w:rFonts w:ascii="Arial" w:hAnsi="Arial" w:cs="Arial"/>
          <w:color w:val="auto"/>
          <w:sz w:val="22"/>
        </w:rPr>
        <w:t xml:space="preserve">a jeżeli czas trwania umowy przekracza 4 lata, okres przechowywania obejmuje cały czas trwania umowy; </w:t>
      </w:r>
    </w:p>
    <w:p w:rsidR="00570781" w:rsidRPr="00E9707E" w:rsidRDefault="00570781" w:rsidP="00603752">
      <w:pPr>
        <w:numPr>
          <w:ilvl w:val="0"/>
          <w:numId w:val="23"/>
        </w:numPr>
        <w:spacing w:after="0" w:line="240" w:lineRule="auto"/>
        <w:ind w:hanging="425"/>
        <w:rPr>
          <w:rFonts w:ascii="Arial" w:hAnsi="Arial" w:cs="Arial"/>
          <w:color w:val="auto"/>
          <w:sz w:val="22"/>
        </w:rPr>
      </w:pPr>
      <w:r w:rsidRPr="00E9707E">
        <w:rPr>
          <w:rFonts w:ascii="Arial" w:hAnsi="Arial" w:cs="Arial"/>
          <w:color w:val="auto"/>
          <w:sz w:val="22"/>
        </w:rPr>
        <w:t xml:space="preserve">obowiązek podania bezpośrednio ww. danych osobowych jest wymogiem ustawowym określonym w przepisach ustawy Pzp, związanym z udziałem w postępowaniu </w:t>
      </w:r>
      <w:r w:rsidR="00E70CE0">
        <w:rPr>
          <w:rFonts w:ascii="Arial" w:hAnsi="Arial" w:cs="Arial"/>
          <w:color w:val="auto"/>
          <w:sz w:val="22"/>
        </w:rPr>
        <w:br/>
      </w:r>
      <w:r w:rsidRPr="00E9707E">
        <w:rPr>
          <w:rFonts w:ascii="Arial" w:hAnsi="Arial" w:cs="Arial"/>
          <w:color w:val="auto"/>
          <w:sz w:val="22"/>
        </w:rPr>
        <w:t xml:space="preserve">o udzielenie zamówienia publicznego; konsekwencje niepodania określonych danych wynikają z ustawy Pzp;  </w:t>
      </w:r>
      <w:r w:rsidRPr="00E9707E">
        <w:rPr>
          <w:rFonts w:ascii="Arial" w:hAnsi="Arial" w:cs="Arial"/>
          <w:b/>
          <w:i/>
          <w:color w:val="auto"/>
          <w:sz w:val="22"/>
        </w:rPr>
        <w:t xml:space="preserve"> </w:t>
      </w:r>
    </w:p>
    <w:p w:rsidR="00570781" w:rsidRPr="00E9707E" w:rsidRDefault="00570781" w:rsidP="00603752">
      <w:pPr>
        <w:numPr>
          <w:ilvl w:val="0"/>
          <w:numId w:val="23"/>
        </w:numPr>
        <w:spacing w:after="0" w:line="240" w:lineRule="auto"/>
        <w:ind w:hanging="425"/>
        <w:rPr>
          <w:rFonts w:ascii="Arial" w:hAnsi="Arial" w:cs="Arial"/>
          <w:color w:val="auto"/>
          <w:sz w:val="22"/>
        </w:rPr>
      </w:pPr>
      <w:r w:rsidRPr="00E9707E">
        <w:rPr>
          <w:rFonts w:ascii="Arial" w:hAnsi="Arial" w:cs="Arial"/>
          <w:color w:val="auto"/>
          <w:sz w:val="22"/>
        </w:rPr>
        <w:t xml:space="preserve">w odniesieniu do ww. danych osobowych decyzje nie będą podejmowane  w sposób zautomatyzowany, stosownie do art. 22 RODO; osoba fizyczna, której dane dotyczą posiada: </w:t>
      </w:r>
    </w:p>
    <w:p w:rsidR="00570781" w:rsidRPr="00E9707E" w:rsidRDefault="00570781" w:rsidP="004F6FBB">
      <w:pPr>
        <w:spacing w:after="0" w:line="240" w:lineRule="auto"/>
        <w:ind w:left="1678" w:hanging="281"/>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na podstawie art. 15 RODO prawo dostępu do danych osobowych jej dotyczących; </w:t>
      </w:r>
    </w:p>
    <w:p w:rsidR="00570781" w:rsidRPr="00E9707E" w:rsidRDefault="00570781" w:rsidP="004F6FBB">
      <w:pPr>
        <w:spacing w:after="0" w:line="240" w:lineRule="auto"/>
        <w:ind w:left="1407"/>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na podstawie art. 16 RODO prawo do sprostowania jej danych osobowych</w:t>
      </w:r>
      <w:r w:rsidRPr="00E9707E">
        <w:rPr>
          <w:rFonts w:ascii="Arial" w:hAnsi="Arial" w:cs="Arial"/>
          <w:b/>
          <w:color w:val="auto"/>
          <w:sz w:val="22"/>
        </w:rPr>
        <w:t>*</w:t>
      </w:r>
      <w:r w:rsidRPr="00E9707E">
        <w:rPr>
          <w:rFonts w:ascii="Arial" w:hAnsi="Arial" w:cs="Arial"/>
          <w:color w:val="auto"/>
          <w:sz w:val="22"/>
        </w:rPr>
        <w:t xml:space="preserve">; </w:t>
      </w:r>
    </w:p>
    <w:p w:rsidR="00570781" w:rsidRPr="00E9707E" w:rsidRDefault="00570781" w:rsidP="004F6FBB">
      <w:pPr>
        <w:spacing w:after="0" w:line="240" w:lineRule="auto"/>
        <w:ind w:left="1678" w:hanging="281"/>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 xml:space="preserve">na podstawie art. 18 RODO prawo żądania od administratora ograniczenia przetwarzania danych osobowych z zastrzeżeniem przypadków, o których mowa w art. 18 ust. 2 RODO **;   </w:t>
      </w:r>
    </w:p>
    <w:p w:rsidR="00570781" w:rsidRPr="00E9707E" w:rsidRDefault="00570781" w:rsidP="004F6FBB">
      <w:pPr>
        <w:spacing w:after="0" w:line="240" w:lineRule="auto"/>
        <w:ind w:left="1678" w:hanging="281"/>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prawo do wniesienia skargi do Prezesa Urzędu Ochrony Danych Osobowych, gdy uzna, że przetwarzanie danych osobowych jej dotyczących narusza przepisy RODO;</w:t>
      </w:r>
      <w:r w:rsidRPr="00E9707E">
        <w:rPr>
          <w:rFonts w:ascii="Arial" w:hAnsi="Arial" w:cs="Arial"/>
          <w:i/>
          <w:color w:val="auto"/>
          <w:sz w:val="22"/>
        </w:rPr>
        <w:t xml:space="preserve"> </w:t>
      </w:r>
    </w:p>
    <w:p w:rsidR="00570781" w:rsidRPr="00E9707E" w:rsidRDefault="00570781" w:rsidP="004F6FBB">
      <w:pPr>
        <w:spacing w:after="0" w:line="240" w:lineRule="auto"/>
        <w:ind w:left="1263"/>
        <w:rPr>
          <w:rFonts w:ascii="Arial" w:hAnsi="Arial" w:cs="Arial"/>
          <w:color w:val="auto"/>
          <w:sz w:val="22"/>
        </w:rPr>
      </w:pPr>
      <w:r w:rsidRPr="00E9707E">
        <w:rPr>
          <w:rFonts w:ascii="Arial" w:hAnsi="Arial" w:cs="Arial"/>
          <w:color w:val="auto"/>
          <w:sz w:val="22"/>
        </w:rPr>
        <w:t>osobie fizycznej, której dane dotyczą nie przysługuje:</w:t>
      </w:r>
      <w:r w:rsidRPr="00E9707E">
        <w:rPr>
          <w:rFonts w:ascii="Arial" w:hAnsi="Arial" w:cs="Arial"/>
          <w:i/>
          <w:color w:val="auto"/>
          <w:sz w:val="22"/>
        </w:rPr>
        <w:t xml:space="preserve"> </w:t>
      </w:r>
    </w:p>
    <w:p w:rsidR="00570781" w:rsidRPr="00E9707E" w:rsidRDefault="00570781" w:rsidP="004F6FBB">
      <w:pPr>
        <w:spacing w:after="0" w:line="240" w:lineRule="auto"/>
        <w:ind w:left="1678" w:hanging="281"/>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w związku z art. 17 ust. 3 lit. b, d lub e RODO prawo do usunięcia danych osobowych;</w:t>
      </w:r>
      <w:r w:rsidRPr="00E9707E">
        <w:rPr>
          <w:rFonts w:ascii="Arial" w:hAnsi="Arial" w:cs="Arial"/>
          <w:i/>
          <w:color w:val="auto"/>
          <w:sz w:val="22"/>
        </w:rPr>
        <w:t xml:space="preserve"> </w:t>
      </w:r>
    </w:p>
    <w:p w:rsidR="00570781" w:rsidRPr="00E9707E" w:rsidRDefault="00570781" w:rsidP="00570781">
      <w:pPr>
        <w:spacing w:after="33" w:line="259" w:lineRule="auto"/>
        <w:ind w:left="930"/>
        <w:jc w:val="center"/>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color w:val="auto"/>
          <w:sz w:val="22"/>
        </w:rPr>
        <w:t>prawo do przenoszenia danych osobowych, o którym mowa w art. 20 RODO;</w:t>
      </w:r>
      <w:r w:rsidRPr="00E9707E">
        <w:rPr>
          <w:rFonts w:ascii="Arial" w:hAnsi="Arial" w:cs="Arial"/>
          <w:b/>
          <w:i/>
          <w:color w:val="auto"/>
          <w:sz w:val="22"/>
        </w:rPr>
        <w:t xml:space="preserve"> </w:t>
      </w:r>
    </w:p>
    <w:p w:rsidR="00570781" w:rsidRPr="00E9707E" w:rsidRDefault="00570781" w:rsidP="004F6FBB">
      <w:pPr>
        <w:spacing w:after="160" w:line="240" w:lineRule="auto"/>
        <w:ind w:left="1678" w:hanging="281"/>
        <w:rPr>
          <w:rFonts w:ascii="Arial" w:hAnsi="Arial" w:cs="Arial"/>
          <w:color w:val="auto"/>
          <w:sz w:val="22"/>
        </w:rPr>
      </w:pPr>
      <w:r w:rsidRPr="00E9707E">
        <w:rPr>
          <w:rFonts w:ascii="Arial" w:hAnsi="Arial" w:cs="Arial"/>
          <w:color w:val="auto"/>
          <w:sz w:val="22"/>
        </w:rPr>
        <w:t>−</w:t>
      </w:r>
      <w:r w:rsidRPr="00E9707E">
        <w:rPr>
          <w:rFonts w:ascii="Arial" w:eastAsia="Arial" w:hAnsi="Arial" w:cs="Arial"/>
          <w:color w:val="auto"/>
          <w:sz w:val="22"/>
        </w:rPr>
        <w:t xml:space="preserve"> </w:t>
      </w:r>
      <w:r w:rsidRPr="00E9707E">
        <w:rPr>
          <w:rFonts w:ascii="Arial" w:hAnsi="Arial" w:cs="Arial"/>
          <w:b/>
          <w:color w:val="auto"/>
          <w:sz w:val="22"/>
        </w:rPr>
        <w:t>na podstawie art. 21 RODO prawo sprzeciwu, wobec przetwarzania danych osobowych, gdyż podstawą prawną przetwarzania danych osobowych jest art. 6 ust. 1 lit. c RODO</w:t>
      </w:r>
      <w:r w:rsidRPr="00E9707E">
        <w:rPr>
          <w:rFonts w:ascii="Arial" w:hAnsi="Arial" w:cs="Arial"/>
          <w:color w:val="auto"/>
          <w:sz w:val="22"/>
        </w:rPr>
        <w:t>.</w:t>
      </w:r>
      <w:r w:rsidRPr="00E9707E">
        <w:rPr>
          <w:rFonts w:ascii="Arial" w:hAnsi="Arial" w:cs="Arial"/>
          <w:b/>
          <w:color w:val="auto"/>
          <w:sz w:val="22"/>
        </w:rPr>
        <w:t xml:space="preserve"> </w:t>
      </w:r>
      <w:r w:rsidRPr="00E9707E">
        <w:rPr>
          <w:rFonts w:ascii="Arial" w:hAnsi="Arial" w:cs="Arial"/>
          <w:b/>
          <w:i/>
          <w:color w:val="auto"/>
          <w:sz w:val="22"/>
        </w:rPr>
        <w:t xml:space="preserve"> </w:t>
      </w:r>
    </w:p>
    <w:p w:rsidR="00570781" w:rsidRPr="00E9707E" w:rsidRDefault="00570781" w:rsidP="00570781">
      <w:pPr>
        <w:spacing w:after="35" w:line="271" w:lineRule="auto"/>
        <w:ind w:left="1253" w:hanging="425"/>
        <w:rPr>
          <w:rFonts w:ascii="Arial" w:hAnsi="Arial" w:cs="Arial"/>
          <w:color w:val="auto"/>
          <w:sz w:val="22"/>
        </w:rPr>
      </w:pPr>
      <w:r w:rsidRPr="00E9707E">
        <w:rPr>
          <w:rFonts w:ascii="Arial" w:hAnsi="Arial" w:cs="Arial"/>
          <w:b/>
          <w:i/>
          <w:color w:val="auto"/>
          <w:sz w:val="22"/>
          <w:vertAlign w:val="superscript"/>
        </w:rPr>
        <w:t xml:space="preserve">*  </w:t>
      </w:r>
      <w:r w:rsidRPr="00E9707E">
        <w:rPr>
          <w:rFonts w:ascii="Arial" w:hAnsi="Arial" w:cs="Arial"/>
          <w:b/>
          <w:i/>
          <w:color w:val="auto"/>
          <w:sz w:val="22"/>
        </w:rPr>
        <w:t>Wyjaśnienie:</w:t>
      </w:r>
      <w:r w:rsidRPr="00E9707E">
        <w:rPr>
          <w:rFonts w:ascii="Arial" w:hAnsi="Arial" w:cs="Arial"/>
          <w:i/>
          <w:color w:val="auto"/>
          <w:sz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570781" w:rsidRPr="00E9707E" w:rsidRDefault="00570781" w:rsidP="004F6FBB">
      <w:pPr>
        <w:spacing w:after="120" w:line="240" w:lineRule="auto"/>
        <w:ind w:left="1253" w:hanging="425"/>
        <w:rPr>
          <w:rFonts w:ascii="Arial" w:hAnsi="Arial" w:cs="Arial"/>
          <w:color w:val="auto"/>
          <w:sz w:val="22"/>
        </w:rPr>
      </w:pPr>
      <w:r w:rsidRPr="00E9707E">
        <w:rPr>
          <w:rFonts w:ascii="Arial" w:hAnsi="Arial" w:cs="Arial"/>
          <w:b/>
          <w:i/>
          <w:color w:val="auto"/>
          <w:sz w:val="22"/>
          <w:vertAlign w:val="superscript"/>
        </w:rPr>
        <w:t xml:space="preserve">** </w:t>
      </w:r>
      <w:r w:rsidRPr="00E9707E">
        <w:rPr>
          <w:rFonts w:ascii="Arial" w:hAnsi="Arial" w:cs="Arial"/>
          <w:b/>
          <w:i/>
          <w:color w:val="auto"/>
          <w:sz w:val="22"/>
        </w:rPr>
        <w:t>Wyjaśnienie:</w:t>
      </w:r>
      <w:r w:rsidRPr="00E9707E">
        <w:rPr>
          <w:rFonts w:ascii="Arial" w:hAnsi="Arial" w:cs="Arial"/>
          <w:i/>
          <w:color w:val="auto"/>
          <w:sz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570781" w:rsidRPr="00E9707E" w:rsidRDefault="00570781" w:rsidP="00603752">
      <w:pPr>
        <w:numPr>
          <w:ilvl w:val="0"/>
          <w:numId w:val="24"/>
        </w:numPr>
        <w:spacing w:after="0" w:line="240" w:lineRule="auto"/>
        <w:ind w:left="709" w:hanging="284"/>
        <w:rPr>
          <w:rFonts w:ascii="Arial" w:hAnsi="Arial" w:cs="Arial"/>
          <w:color w:val="auto"/>
          <w:sz w:val="22"/>
        </w:rPr>
      </w:pPr>
      <w:r w:rsidRPr="00E9707E">
        <w:rPr>
          <w:rFonts w:ascii="Arial" w:hAnsi="Arial" w:cs="Arial"/>
          <w:color w:val="auto"/>
          <w:sz w:val="22"/>
        </w:rPr>
        <w:t xml:space="preserve">Zamawiający informuje jednocześnie, iż w zamówieniach publicznych administratorem danych osobowych obowiązanym do spełnienia obowiązku informacyjnego z art. 13 RODO jest również: </w:t>
      </w:r>
    </w:p>
    <w:p w:rsidR="00570781" w:rsidRPr="00E9707E" w:rsidRDefault="00570781" w:rsidP="00603752">
      <w:pPr>
        <w:numPr>
          <w:ilvl w:val="1"/>
          <w:numId w:val="24"/>
        </w:numPr>
        <w:spacing w:after="0" w:line="240" w:lineRule="auto"/>
        <w:ind w:left="1134" w:hanging="425"/>
        <w:rPr>
          <w:rFonts w:ascii="Arial" w:hAnsi="Arial" w:cs="Arial"/>
          <w:color w:val="auto"/>
          <w:sz w:val="22"/>
        </w:rPr>
      </w:pPr>
      <w:r w:rsidRPr="00E9707E">
        <w:rPr>
          <w:rFonts w:ascii="Arial" w:hAnsi="Arial" w:cs="Arial"/>
          <w:b/>
          <w:color w:val="auto"/>
          <w:sz w:val="22"/>
        </w:rPr>
        <w:t>Wykonawca</w:t>
      </w:r>
      <w:r w:rsidRPr="00E9707E">
        <w:rPr>
          <w:rFonts w:ascii="Arial" w:hAnsi="Arial" w:cs="Arial"/>
          <w:color w:val="auto"/>
          <w:sz w:val="22"/>
        </w:rPr>
        <w:t xml:space="preserve"> - względem osób fizycznych, od których dane osobowe bezpośrednio pozyskał. Dotyczy to w szczególności: </w:t>
      </w:r>
    </w:p>
    <w:p w:rsidR="00570781" w:rsidRPr="00E9707E" w:rsidRDefault="00570781" w:rsidP="00603752">
      <w:pPr>
        <w:numPr>
          <w:ilvl w:val="2"/>
          <w:numId w:val="24"/>
        </w:numPr>
        <w:spacing w:after="37" w:line="240" w:lineRule="auto"/>
        <w:ind w:left="1418" w:right="1" w:hanging="284"/>
        <w:rPr>
          <w:rFonts w:ascii="Arial" w:hAnsi="Arial" w:cs="Arial"/>
          <w:color w:val="auto"/>
          <w:sz w:val="22"/>
        </w:rPr>
      </w:pPr>
      <w:r w:rsidRPr="00E9707E">
        <w:rPr>
          <w:rFonts w:ascii="Arial" w:hAnsi="Arial" w:cs="Arial"/>
          <w:color w:val="auto"/>
          <w:sz w:val="22"/>
        </w:rPr>
        <w:t xml:space="preserve">osoby fizycznej skierowanej do realizacji zamówienia,  </w:t>
      </w:r>
    </w:p>
    <w:p w:rsidR="00570781" w:rsidRPr="00E9707E" w:rsidRDefault="00570781" w:rsidP="00603752">
      <w:pPr>
        <w:numPr>
          <w:ilvl w:val="2"/>
          <w:numId w:val="24"/>
        </w:numPr>
        <w:spacing w:after="38" w:line="240" w:lineRule="auto"/>
        <w:ind w:left="1418" w:right="1" w:hanging="284"/>
        <w:rPr>
          <w:rFonts w:ascii="Arial" w:hAnsi="Arial" w:cs="Arial"/>
          <w:color w:val="auto"/>
          <w:sz w:val="22"/>
        </w:rPr>
      </w:pPr>
      <w:r w:rsidRPr="00E9707E">
        <w:rPr>
          <w:rFonts w:ascii="Arial" w:hAnsi="Arial" w:cs="Arial"/>
          <w:color w:val="auto"/>
          <w:sz w:val="22"/>
        </w:rPr>
        <w:t xml:space="preserve">podwykonawcy/podmiotu trzeciego będącego osobą fizyczną, </w:t>
      </w:r>
    </w:p>
    <w:p w:rsidR="00570781" w:rsidRPr="00E9707E" w:rsidRDefault="00570781" w:rsidP="00603752">
      <w:pPr>
        <w:numPr>
          <w:ilvl w:val="2"/>
          <w:numId w:val="24"/>
        </w:numPr>
        <w:spacing w:line="240" w:lineRule="auto"/>
        <w:ind w:left="1418" w:right="1" w:hanging="284"/>
        <w:rPr>
          <w:rFonts w:ascii="Arial" w:hAnsi="Arial" w:cs="Arial"/>
          <w:color w:val="auto"/>
          <w:sz w:val="22"/>
        </w:rPr>
      </w:pPr>
      <w:r w:rsidRPr="00E9707E">
        <w:rPr>
          <w:rFonts w:ascii="Arial" w:hAnsi="Arial" w:cs="Arial"/>
          <w:color w:val="auto"/>
          <w:sz w:val="22"/>
        </w:rPr>
        <w:t xml:space="preserve">podwykonawcy/podmiotu trzeciego będącego osobą fizyczną, prowadzącą jednoosobową działalność gospodarczą, </w:t>
      </w:r>
    </w:p>
    <w:p w:rsidR="00570781" w:rsidRPr="00E9707E" w:rsidRDefault="00570781" w:rsidP="00603752">
      <w:pPr>
        <w:numPr>
          <w:ilvl w:val="2"/>
          <w:numId w:val="24"/>
        </w:numPr>
        <w:spacing w:line="240" w:lineRule="auto"/>
        <w:ind w:left="1418" w:right="1" w:hanging="284"/>
        <w:rPr>
          <w:rFonts w:ascii="Arial" w:hAnsi="Arial" w:cs="Arial"/>
          <w:color w:val="auto"/>
          <w:sz w:val="22"/>
        </w:rPr>
      </w:pPr>
      <w:r w:rsidRPr="00E9707E">
        <w:rPr>
          <w:rFonts w:ascii="Arial" w:hAnsi="Arial" w:cs="Arial"/>
          <w:color w:val="auto"/>
          <w:sz w:val="22"/>
        </w:rPr>
        <w:t xml:space="preserve">pełnomocnika podwykonawcy/podmiotu trzeciego będącego osobą fizyczną (np. dane osobowe zamieszczone w pełnomocnictwie), </w:t>
      </w:r>
    </w:p>
    <w:p w:rsidR="00570781" w:rsidRPr="00E9707E" w:rsidRDefault="00570781" w:rsidP="00603752">
      <w:pPr>
        <w:numPr>
          <w:ilvl w:val="2"/>
          <w:numId w:val="24"/>
        </w:numPr>
        <w:spacing w:after="48" w:line="240" w:lineRule="auto"/>
        <w:ind w:left="1418" w:right="1" w:hanging="284"/>
        <w:rPr>
          <w:rFonts w:ascii="Arial" w:hAnsi="Arial" w:cs="Arial"/>
          <w:color w:val="auto"/>
          <w:sz w:val="22"/>
        </w:rPr>
      </w:pPr>
      <w:r w:rsidRPr="00E9707E">
        <w:rPr>
          <w:rFonts w:ascii="Arial" w:hAnsi="Arial" w:cs="Arial"/>
          <w:color w:val="auto"/>
          <w:sz w:val="22"/>
        </w:rPr>
        <w:t xml:space="preserve">członka organu zarządzającego podwykonawcy/podmiotu trzeciego, będącego osobą fizyczną (np. dane osobowe zamieszczone w informacji z KRK); </w:t>
      </w:r>
    </w:p>
    <w:p w:rsidR="00570781" w:rsidRPr="00E9707E" w:rsidRDefault="00570781" w:rsidP="00603752">
      <w:pPr>
        <w:numPr>
          <w:ilvl w:val="1"/>
          <w:numId w:val="24"/>
        </w:numPr>
        <w:spacing w:after="0" w:line="240" w:lineRule="auto"/>
        <w:ind w:left="1134" w:hanging="425"/>
        <w:rPr>
          <w:rFonts w:ascii="Arial" w:hAnsi="Arial" w:cs="Arial"/>
          <w:color w:val="auto"/>
          <w:sz w:val="22"/>
        </w:rPr>
      </w:pPr>
      <w:r w:rsidRPr="00E9707E">
        <w:rPr>
          <w:rFonts w:ascii="Arial" w:hAnsi="Arial" w:cs="Arial"/>
          <w:b/>
          <w:color w:val="auto"/>
          <w:sz w:val="22"/>
        </w:rPr>
        <w:t>Podwykonawca/podmiot trzeci</w:t>
      </w:r>
      <w:r w:rsidRPr="00E9707E">
        <w:rPr>
          <w:rFonts w:ascii="Arial" w:hAnsi="Arial" w:cs="Arial"/>
          <w:color w:val="auto"/>
          <w:sz w:val="22"/>
        </w:rPr>
        <w:t xml:space="preserve"> - względem osób fizycznych, od których dane osobowe bezpośrednio pozyskał. Dotyczy to w szczególności: </w:t>
      </w:r>
    </w:p>
    <w:p w:rsidR="00570781" w:rsidRPr="00E9707E" w:rsidRDefault="00570781" w:rsidP="00603752">
      <w:pPr>
        <w:numPr>
          <w:ilvl w:val="2"/>
          <w:numId w:val="24"/>
        </w:numPr>
        <w:spacing w:after="140" w:line="240" w:lineRule="auto"/>
        <w:ind w:left="1418" w:right="1" w:hanging="284"/>
        <w:rPr>
          <w:rFonts w:ascii="Arial" w:hAnsi="Arial" w:cs="Arial"/>
          <w:color w:val="auto"/>
          <w:sz w:val="22"/>
        </w:rPr>
      </w:pPr>
      <w:r w:rsidRPr="00E9707E">
        <w:rPr>
          <w:rFonts w:ascii="Arial" w:hAnsi="Arial" w:cs="Arial"/>
          <w:color w:val="auto"/>
          <w:sz w:val="22"/>
        </w:rPr>
        <w:t xml:space="preserve">osoby fizycznej skierowanej do realizacji zamówienia. </w:t>
      </w:r>
    </w:p>
    <w:p w:rsidR="00570781" w:rsidRPr="00E9707E" w:rsidRDefault="00570781" w:rsidP="00603752">
      <w:pPr>
        <w:numPr>
          <w:ilvl w:val="0"/>
          <w:numId w:val="24"/>
        </w:numPr>
        <w:spacing w:after="0" w:line="240" w:lineRule="auto"/>
        <w:ind w:left="709" w:hanging="283"/>
        <w:rPr>
          <w:rFonts w:ascii="Arial" w:hAnsi="Arial" w:cs="Arial"/>
          <w:color w:val="auto"/>
          <w:sz w:val="22"/>
        </w:rPr>
      </w:pPr>
      <w:r w:rsidRPr="00E9707E">
        <w:rPr>
          <w:rFonts w:ascii="Arial" w:hAnsi="Arial" w:cs="Arial"/>
          <w:color w:val="auto"/>
          <w:sz w:val="22"/>
        </w:rPr>
        <w:lastRenderedPageBreak/>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w:t>
      </w:r>
    </w:p>
    <w:p w:rsidR="00570781" w:rsidRPr="00E9707E" w:rsidRDefault="00570781" w:rsidP="004F6FBB">
      <w:pPr>
        <w:spacing w:after="0" w:line="240" w:lineRule="auto"/>
        <w:ind w:left="709" w:firstLine="0"/>
        <w:rPr>
          <w:rFonts w:ascii="Arial" w:hAnsi="Arial" w:cs="Arial"/>
          <w:color w:val="auto"/>
          <w:sz w:val="22"/>
        </w:rPr>
      </w:pPr>
      <w:r w:rsidRPr="00E9707E">
        <w:rPr>
          <w:rFonts w:ascii="Arial" w:hAnsi="Arial" w:cs="Arial"/>
          <w:color w:val="auto"/>
          <w:sz w:val="22"/>
        </w:rPr>
        <w:t xml:space="preserve">Obowiązek informacyjny wynikający z art. 13 RODO nie będzie miał zastosowania, gdy </w:t>
      </w:r>
      <w:r w:rsidR="00F02498" w:rsidRPr="00E9707E">
        <w:rPr>
          <w:rFonts w:ascii="Arial" w:hAnsi="Arial" w:cs="Arial"/>
          <w:color w:val="auto"/>
          <w:sz w:val="22"/>
        </w:rPr>
        <w:br/>
      </w:r>
      <w:r w:rsidRPr="00E9707E">
        <w:rPr>
          <w:rFonts w:ascii="Arial" w:hAnsi="Arial" w:cs="Arial"/>
          <w:color w:val="auto"/>
          <w:sz w:val="22"/>
        </w:rPr>
        <w:t xml:space="preserve">i w zakresie, w jakim osoba, której dane dotyczą, dysponuje już tymi informacjami.    </w:t>
      </w:r>
    </w:p>
    <w:p w:rsidR="00570781" w:rsidRPr="00E9707E" w:rsidRDefault="00570781" w:rsidP="00603752">
      <w:pPr>
        <w:numPr>
          <w:ilvl w:val="0"/>
          <w:numId w:val="24"/>
        </w:numPr>
        <w:spacing w:after="0" w:line="240" w:lineRule="auto"/>
        <w:ind w:left="709" w:hanging="283"/>
        <w:rPr>
          <w:rFonts w:ascii="Arial" w:hAnsi="Arial" w:cs="Arial"/>
          <w:color w:val="auto"/>
          <w:sz w:val="22"/>
        </w:rPr>
      </w:pPr>
      <w:r w:rsidRPr="00E9707E">
        <w:rPr>
          <w:rFonts w:ascii="Arial" w:hAnsi="Arial" w:cs="Arial"/>
          <w:color w:val="auto"/>
          <w:sz w:val="22"/>
        </w:rPr>
        <w:t xml:space="preserve">Wykonawca ubiegając się o udzielenie zamówienia publicznego jest zobowiązany do wypełnienia wszystkich obowiązków formalno-prawnych związanych z udziałem </w:t>
      </w:r>
    </w:p>
    <w:p w:rsidR="00570781" w:rsidRPr="00E9707E" w:rsidRDefault="00570781" w:rsidP="004F6FBB">
      <w:pPr>
        <w:spacing w:after="0" w:line="240" w:lineRule="auto"/>
        <w:ind w:left="709" w:firstLine="0"/>
        <w:rPr>
          <w:rFonts w:ascii="Arial" w:hAnsi="Arial" w:cs="Arial"/>
          <w:color w:val="auto"/>
          <w:sz w:val="22"/>
        </w:rPr>
      </w:pPr>
      <w:r w:rsidRPr="00E9707E">
        <w:rPr>
          <w:rFonts w:ascii="Arial" w:hAnsi="Arial" w:cs="Arial"/>
          <w:color w:val="auto"/>
          <w:sz w:val="22"/>
        </w:rPr>
        <w:t>w postępowaniu. Do obowiązków tych należą m.in. obowiązki wynikające z RODO</w:t>
      </w:r>
      <w:r w:rsidRPr="00E9707E">
        <w:rPr>
          <w:rStyle w:val="Odwoanieprzypisudolnego"/>
          <w:rFonts w:ascii="Arial" w:hAnsi="Arial" w:cs="Arial"/>
          <w:color w:val="auto"/>
          <w:sz w:val="22"/>
        </w:rPr>
        <w:footnoteReference w:id="1"/>
      </w:r>
      <w:r w:rsidRPr="00E9707E">
        <w:rPr>
          <w:rFonts w:ascii="Arial" w:hAnsi="Arial" w:cs="Arial"/>
          <w:color w:val="auto"/>
          <w:sz w:val="22"/>
          <w:vertAlign w:val="superscript"/>
        </w:rPr>
        <w:t>1)</w:t>
      </w:r>
      <w:r w:rsidRPr="00E9707E">
        <w:rPr>
          <w:rFonts w:ascii="Arial" w:hAnsi="Arial" w:cs="Arial"/>
          <w:color w:val="auto"/>
          <w:sz w:val="22"/>
        </w:rPr>
        <w:t xml:space="preserve">, </w:t>
      </w:r>
      <w:r w:rsidR="00F02498" w:rsidRPr="00E9707E">
        <w:rPr>
          <w:rFonts w:ascii="Arial" w:hAnsi="Arial" w:cs="Arial"/>
          <w:color w:val="auto"/>
          <w:sz w:val="22"/>
        </w:rPr>
        <w:br/>
      </w:r>
      <w:r w:rsidRPr="00E9707E">
        <w:rPr>
          <w:rFonts w:ascii="Arial" w:hAnsi="Arial" w:cs="Arial"/>
          <w:color w:val="auto"/>
          <w:sz w:val="22"/>
        </w:rPr>
        <w:t xml:space="preserve">w szczególności obowiązek informacyjny przewidziany w </w:t>
      </w:r>
      <w:r w:rsidRPr="00E9707E">
        <w:rPr>
          <w:rFonts w:ascii="Arial" w:hAnsi="Arial" w:cs="Arial"/>
          <w:b/>
          <w:color w:val="auto"/>
          <w:sz w:val="22"/>
        </w:rPr>
        <w:t>art. 13 RODO</w:t>
      </w:r>
      <w:r w:rsidRPr="00E9707E">
        <w:rPr>
          <w:rFonts w:ascii="Arial" w:hAnsi="Arial" w:cs="Arial"/>
          <w:color w:val="auto"/>
          <w:sz w:val="22"/>
        </w:rPr>
        <w:t xml:space="preserve"> względem osób fizycznych, których dane osobowe dotyczą i od których dane te wykonawca </w:t>
      </w:r>
      <w:r w:rsidRPr="00E9707E">
        <w:rPr>
          <w:rFonts w:ascii="Arial" w:hAnsi="Arial" w:cs="Arial"/>
          <w:color w:val="auto"/>
          <w:sz w:val="22"/>
          <w:u w:val="single" w:color="000000"/>
        </w:rPr>
        <w:t>bezpośrednio</w:t>
      </w:r>
      <w:r w:rsidRPr="00E9707E">
        <w:rPr>
          <w:rFonts w:ascii="Arial" w:hAnsi="Arial" w:cs="Arial"/>
          <w:color w:val="auto"/>
          <w:sz w:val="22"/>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E9707E">
        <w:rPr>
          <w:rFonts w:ascii="Arial" w:hAnsi="Arial" w:cs="Arial"/>
          <w:b/>
          <w:color w:val="auto"/>
          <w:sz w:val="22"/>
        </w:rPr>
        <w:t>art. 14 RODO</w:t>
      </w:r>
      <w:r w:rsidRPr="00E9707E">
        <w:rPr>
          <w:rFonts w:ascii="Arial" w:hAnsi="Arial" w:cs="Arial"/>
          <w:color w:val="auto"/>
          <w:sz w:val="22"/>
        </w:rPr>
        <w:t xml:space="preserve"> względem osób fizycznych, których dane przekazuje zamawiającemu i których dane </w:t>
      </w:r>
      <w:r w:rsidRPr="00E9707E">
        <w:rPr>
          <w:rFonts w:ascii="Arial" w:hAnsi="Arial" w:cs="Arial"/>
          <w:color w:val="auto"/>
          <w:sz w:val="22"/>
          <w:u w:val="single" w:color="000000"/>
        </w:rPr>
        <w:t>pośrednio</w:t>
      </w:r>
      <w:r w:rsidRPr="00E9707E">
        <w:rPr>
          <w:rFonts w:ascii="Arial" w:hAnsi="Arial" w:cs="Arial"/>
          <w:color w:val="auto"/>
          <w:sz w:val="22"/>
        </w:rPr>
        <w:t xml:space="preserve"> pozyskał, chyba że ma zastosowanie co najmniej jedno z włączeń, o których mowa w art. 14 ust. 5 RODO. </w:t>
      </w:r>
    </w:p>
    <w:p w:rsidR="000B1EFA" w:rsidRPr="00487DAB" w:rsidRDefault="00570781" w:rsidP="004F6FBB">
      <w:pPr>
        <w:pStyle w:val="Nagwek1"/>
        <w:tabs>
          <w:tab w:val="center" w:pos="1930"/>
        </w:tabs>
        <w:spacing w:after="9" w:line="240" w:lineRule="auto"/>
        <w:ind w:left="0" w:firstLine="0"/>
        <w:jc w:val="left"/>
        <w:rPr>
          <w:rFonts w:ascii="Arial" w:hAnsi="Arial" w:cs="Arial"/>
          <w:color w:val="FF0000"/>
          <w:sz w:val="22"/>
        </w:rPr>
      </w:pPr>
      <w:r w:rsidRPr="00487DAB">
        <w:rPr>
          <w:rFonts w:ascii="Arial" w:hAnsi="Arial" w:cs="Arial"/>
          <w:color w:val="FF0000"/>
          <w:sz w:val="22"/>
          <w:u w:val="none"/>
        </w:rPr>
        <w:t xml:space="preserve"> </w:t>
      </w:r>
    </w:p>
    <w:sectPr w:rsidR="000B1EFA" w:rsidRPr="00487DAB" w:rsidSect="00005B7F">
      <w:headerReference w:type="even" r:id="rId20"/>
      <w:headerReference w:type="default" r:id="rId21"/>
      <w:footerReference w:type="even" r:id="rId22"/>
      <w:footerReference w:type="default" r:id="rId23"/>
      <w:headerReference w:type="first" r:id="rId24"/>
      <w:footerReference w:type="first" r:id="rId25"/>
      <w:pgSz w:w="11906" w:h="16838"/>
      <w:pgMar w:top="993" w:right="843" w:bottom="993" w:left="1440" w:header="473" w:footer="5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31" w:rsidRDefault="00693731" w:rsidP="00570781">
      <w:pPr>
        <w:spacing w:after="0" w:line="240" w:lineRule="auto"/>
      </w:pPr>
      <w:r>
        <w:separator/>
      </w:r>
    </w:p>
  </w:endnote>
  <w:endnote w:type="continuationSeparator" w:id="0">
    <w:p w:rsidR="00693731" w:rsidRDefault="00693731" w:rsidP="0057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Default="001560BD">
    <w:pPr>
      <w:spacing w:after="299" w:line="259" w:lineRule="auto"/>
      <w:ind w:left="586"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40CCED" wp14:editId="1002881A">
              <wp:simplePos x="0" y="0"/>
              <wp:positionH relativeFrom="page">
                <wp:posOffset>1242365</wp:posOffset>
              </wp:positionH>
              <wp:positionV relativeFrom="page">
                <wp:posOffset>9891978</wp:posOffset>
              </wp:positionV>
              <wp:extent cx="5796661" cy="56389"/>
              <wp:effectExtent l="0" t="0" r="0" b="0"/>
              <wp:wrapSquare wrapText="bothSides"/>
              <wp:docPr id="37064" name="Group 37064"/>
              <wp:cNvGraphicFramePr/>
              <a:graphic xmlns:a="http://schemas.openxmlformats.org/drawingml/2006/main">
                <a:graphicData uri="http://schemas.microsoft.com/office/word/2010/wordprocessingGroup">
                  <wpg:wgp>
                    <wpg:cNvGrpSpPr/>
                    <wpg:grpSpPr>
                      <a:xfrm>
                        <a:off x="0" y="0"/>
                        <a:ext cx="5796661" cy="56389"/>
                        <a:chOff x="0" y="0"/>
                        <a:chExt cx="5796661" cy="56389"/>
                      </a:xfrm>
                    </wpg:grpSpPr>
                    <wps:wsp>
                      <wps:cNvPr id="37697" name="Shape 37697"/>
                      <wps:cNvSpPr/>
                      <wps:spPr>
                        <a:xfrm>
                          <a:off x="0" y="18289"/>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98" name="Shape 3769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C541CF0" id="Group 37064" o:spid="_x0000_s1026" style="position:absolute;margin-left:97.8pt;margin-top:778.9pt;width:456.45pt;height:4.45pt;z-index:251661312;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">
              <v:shape id="Shape 37697"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" path="m,l5796661,r,38100l,38100,,e" fillcolor="#622423" stroked="f" strokeweight="0">
                <v:stroke miterlimit="83231f" joinstyle="miter"/>
                <v:path arrowok="t" textboxrect="0,0,5796661,38100"/>
              </v:shape>
              <v:shape id="Shape 37698"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 </w:t>
    </w:r>
  </w:p>
  <w:p w:rsidR="001560BD" w:rsidRDefault="001560BD">
    <w:pPr>
      <w:tabs>
        <w:tab w:val="center" w:pos="1198"/>
        <w:tab w:val="center" w:pos="5082"/>
        <w:tab w:val="right" w:pos="9623"/>
      </w:tabs>
      <w:spacing w:after="0" w:line="259" w:lineRule="auto"/>
      <w:ind w:left="0" w:firstLine="0"/>
      <w:jc w:val="left"/>
    </w:pPr>
    <w:r>
      <w:rPr>
        <w:rFonts w:ascii="Calibri" w:eastAsia="Calibri" w:hAnsi="Calibri" w:cs="Calibri"/>
        <w:sz w:val="22"/>
      </w:rPr>
      <w:tab/>
    </w:r>
    <w:r>
      <w:rPr>
        <w:sz w:val="20"/>
      </w:rPr>
      <w:t xml:space="preserve">Sprawa 41/2020 </w:t>
    </w:r>
    <w:r>
      <w:rPr>
        <w:sz w:val="20"/>
      </w:rPr>
      <w:tab/>
      <w:t xml:space="preserve"> </w:t>
    </w:r>
    <w:r>
      <w:rPr>
        <w:sz w:val="20"/>
      </w:rPr>
      <w:tab/>
      <w:t xml:space="preserve">str.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Pr="005D709E" w:rsidRDefault="001560BD" w:rsidP="00557609">
    <w:pPr>
      <w:pBdr>
        <w:top w:val="single" w:sz="4" w:space="1" w:color="auto"/>
      </w:pBdr>
      <w:tabs>
        <w:tab w:val="center" w:pos="1198"/>
        <w:tab w:val="center" w:pos="5082"/>
        <w:tab w:val="right" w:pos="9623"/>
      </w:tabs>
      <w:spacing w:after="0" w:line="259" w:lineRule="auto"/>
      <w:ind w:left="0" w:firstLine="0"/>
      <w:jc w:val="left"/>
      <w:rPr>
        <w:rFonts w:ascii="Arial" w:hAnsi="Arial" w:cs="Arial"/>
        <w:i/>
        <w:sz w:val="20"/>
        <w:szCs w:val="20"/>
      </w:rPr>
    </w:pPr>
    <w:r>
      <w:rPr>
        <w:rFonts w:ascii="Arial" w:hAnsi="Arial" w:cs="Arial"/>
        <w:i/>
        <w:sz w:val="20"/>
        <w:szCs w:val="20"/>
      </w:rPr>
      <w:t>Sprawa 135/2020</w:t>
    </w:r>
    <w:r w:rsidRPr="005D709E">
      <w:rPr>
        <w:rFonts w:ascii="Arial" w:hAnsi="Arial" w:cs="Arial"/>
        <w:i/>
        <w:sz w:val="20"/>
        <w:szCs w:val="20"/>
      </w:rPr>
      <w:t xml:space="preserve">                                                                            </w:t>
    </w:r>
    <w:r>
      <w:rPr>
        <w:rFonts w:ascii="Arial" w:hAnsi="Arial" w:cs="Arial"/>
        <w:i/>
        <w:sz w:val="20"/>
        <w:szCs w:val="20"/>
      </w:rPr>
      <w:t xml:space="preserve">                                       </w:t>
    </w:r>
    <w:r w:rsidRPr="005D709E">
      <w:rPr>
        <w:rFonts w:ascii="Arial" w:hAnsi="Arial" w:cs="Arial"/>
        <w:i/>
        <w:sz w:val="20"/>
        <w:szCs w:val="20"/>
      </w:rPr>
      <w:t xml:space="preserve">                       </w:t>
    </w:r>
    <w:r w:rsidRPr="005D709E">
      <w:rPr>
        <w:rFonts w:ascii="Arial" w:hAnsi="Arial" w:cs="Arial"/>
        <w:i/>
        <w:sz w:val="20"/>
        <w:szCs w:val="20"/>
      </w:rPr>
      <w:fldChar w:fldCharType="begin"/>
    </w:r>
    <w:r w:rsidRPr="005D709E">
      <w:rPr>
        <w:rFonts w:ascii="Arial" w:hAnsi="Arial" w:cs="Arial"/>
        <w:i/>
        <w:sz w:val="20"/>
        <w:szCs w:val="20"/>
      </w:rPr>
      <w:instrText xml:space="preserve"> PAGE   \* MERGEFORMAT </w:instrText>
    </w:r>
    <w:r w:rsidRPr="005D709E">
      <w:rPr>
        <w:rFonts w:ascii="Arial" w:hAnsi="Arial" w:cs="Arial"/>
        <w:i/>
        <w:sz w:val="20"/>
        <w:szCs w:val="20"/>
      </w:rPr>
      <w:fldChar w:fldCharType="separate"/>
    </w:r>
    <w:r w:rsidR="009E77CA">
      <w:rPr>
        <w:rFonts w:ascii="Arial" w:hAnsi="Arial" w:cs="Arial"/>
        <w:i/>
        <w:noProof/>
        <w:sz w:val="20"/>
        <w:szCs w:val="20"/>
      </w:rPr>
      <w:t>1</w:t>
    </w:r>
    <w:r w:rsidRPr="005D709E">
      <w:rPr>
        <w:rFonts w:ascii="Arial" w:hAnsi="Arial" w:cs="Arial"/>
        <w:i/>
        <w:sz w:val="20"/>
        <w:szCs w:val="20"/>
      </w:rPr>
      <w:fldChar w:fldCharType="end"/>
    </w:r>
    <w:r w:rsidRPr="005D709E">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Default="001560BD">
    <w:pPr>
      <w:spacing w:after="299" w:line="259" w:lineRule="auto"/>
      <w:ind w:left="58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5A4539C" wp14:editId="4C286C60">
              <wp:simplePos x="0" y="0"/>
              <wp:positionH relativeFrom="page">
                <wp:posOffset>1242365</wp:posOffset>
              </wp:positionH>
              <wp:positionV relativeFrom="page">
                <wp:posOffset>9891978</wp:posOffset>
              </wp:positionV>
              <wp:extent cx="5796661" cy="56389"/>
              <wp:effectExtent l="0" t="0" r="0" b="0"/>
              <wp:wrapSquare wrapText="bothSides"/>
              <wp:docPr id="37000" name="Group 37000"/>
              <wp:cNvGraphicFramePr/>
              <a:graphic xmlns:a="http://schemas.openxmlformats.org/drawingml/2006/main">
                <a:graphicData uri="http://schemas.microsoft.com/office/word/2010/wordprocessingGroup">
                  <wpg:wgp>
                    <wpg:cNvGrpSpPr/>
                    <wpg:grpSpPr>
                      <a:xfrm>
                        <a:off x="0" y="0"/>
                        <a:ext cx="5796661" cy="56389"/>
                        <a:chOff x="0" y="0"/>
                        <a:chExt cx="5796661" cy="56389"/>
                      </a:xfrm>
                    </wpg:grpSpPr>
                    <wps:wsp>
                      <wps:cNvPr id="37689" name="Shape 37689"/>
                      <wps:cNvSpPr/>
                      <wps:spPr>
                        <a:xfrm>
                          <a:off x="0" y="18289"/>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90" name="Shape 3769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7B5220" id="Group 37000" o:spid="_x0000_s1026" style="position:absolute;margin-left:97.8pt;margin-top:778.9pt;width:456.45pt;height:4.45pt;z-index:251662336;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">
              <v:shape id="Shape 37689"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" path="m,l5796661,r,38100l,38100,,e" fillcolor="#622423" stroked="f" strokeweight="0">
                <v:stroke miterlimit="83231f" joinstyle="miter"/>
                <v:path arrowok="t" textboxrect="0,0,5796661,38100"/>
              </v:shape>
              <v:shape id="Shape 37690"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 </w:t>
    </w:r>
  </w:p>
  <w:p w:rsidR="001560BD" w:rsidRDefault="001560BD">
    <w:pPr>
      <w:tabs>
        <w:tab w:val="center" w:pos="1198"/>
        <w:tab w:val="center" w:pos="5082"/>
        <w:tab w:val="right" w:pos="9623"/>
      </w:tabs>
      <w:spacing w:after="0" w:line="259" w:lineRule="auto"/>
      <w:ind w:left="0" w:firstLine="0"/>
      <w:jc w:val="left"/>
    </w:pPr>
    <w:r>
      <w:rPr>
        <w:rFonts w:ascii="Calibri" w:eastAsia="Calibri" w:hAnsi="Calibri" w:cs="Calibri"/>
        <w:sz w:val="22"/>
      </w:rPr>
      <w:tab/>
    </w:r>
    <w:r>
      <w:rPr>
        <w:sz w:val="20"/>
      </w:rPr>
      <w:t xml:space="preserve">Sprawa 41/2020 </w:t>
    </w:r>
    <w:r>
      <w:rPr>
        <w:sz w:val="20"/>
      </w:rPr>
      <w:tab/>
      <w:t xml:space="preserve"> </w:t>
    </w:r>
    <w:r>
      <w:rPr>
        <w:sz w:val="20"/>
      </w:rPr>
      <w:tab/>
      <w:t xml:space="preserve">str.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31" w:rsidRDefault="00693731" w:rsidP="00570781">
      <w:pPr>
        <w:spacing w:after="0" w:line="240" w:lineRule="auto"/>
      </w:pPr>
      <w:r>
        <w:separator/>
      </w:r>
    </w:p>
  </w:footnote>
  <w:footnote w:type="continuationSeparator" w:id="0">
    <w:p w:rsidR="00693731" w:rsidRDefault="00693731" w:rsidP="00570781">
      <w:pPr>
        <w:spacing w:after="0" w:line="240" w:lineRule="auto"/>
      </w:pPr>
      <w:r>
        <w:continuationSeparator/>
      </w:r>
    </w:p>
  </w:footnote>
  <w:footnote w:id="1">
    <w:p w:rsidR="001560BD" w:rsidRDefault="001560BD" w:rsidP="00570781">
      <w:pPr>
        <w:spacing w:after="0" w:line="240" w:lineRule="auto"/>
        <w:ind w:left="838" w:right="1"/>
      </w:pPr>
      <w:r>
        <w:rPr>
          <w:rStyle w:val="Odwoanieprzypisudolnego"/>
        </w:rPr>
        <w:footnoteRef/>
      </w:r>
      <w:r>
        <w:t xml:space="preserve"> </w:t>
      </w:r>
      <w:r w:rsidRPr="0010322F">
        <w:rPr>
          <w:sz w:val="16"/>
        </w:rPr>
        <w:t>rozporządzenie Parlamentu Europejskiego i Rady (UE) 2016/679 z dnia 27 kwietnia 2016 r. w sprawi</w:t>
      </w:r>
      <w:r>
        <w:rPr>
          <w:sz w:val="16"/>
        </w:rPr>
        <w:t>e ochrony osób fizycznych  w </w:t>
      </w:r>
      <w:r w:rsidRPr="0010322F">
        <w:rPr>
          <w:sz w:val="16"/>
        </w:rPr>
        <w:t xml:space="preserve">związku z przetwarzaniem danych osobowych i w sprawie swobodnego przepływu takich danych oraz uchylenia dyrektywy </w:t>
      </w:r>
      <w:r>
        <w:br/>
      </w:r>
      <w:r w:rsidRPr="0010322F">
        <w:rPr>
          <w:sz w:val="16"/>
        </w:rPr>
        <w:t xml:space="preserve">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Default="001560BD">
    <w:pPr>
      <w:spacing w:after="0" w:line="259" w:lineRule="auto"/>
      <w:ind w:left="538"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4E5906" wp14:editId="31BA183E">
              <wp:simplePos x="0" y="0"/>
              <wp:positionH relativeFrom="page">
                <wp:posOffset>1242365</wp:posOffset>
              </wp:positionH>
              <wp:positionV relativeFrom="page">
                <wp:posOffset>480060</wp:posOffset>
              </wp:positionV>
              <wp:extent cx="5796661" cy="56388"/>
              <wp:effectExtent l="0" t="0" r="0" b="0"/>
              <wp:wrapSquare wrapText="bothSides"/>
              <wp:docPr id="37055" name="Group 37055"/>
              <wp:cNvGraphicFramePr/>
              <a:graphic xmlns:a="http://schemas.openxmlformats.org/drawingml/2006/main">
                <a:graphicData uri="http://schemas.microsoft.com/office/word/2010/wordprocessingGroup">
                  <wpg:wgp>
                    <wpg:cNvGrpSpPr/>
                    <wpg:grpSpPr>
                      <a:xfrm>
                        <a:off x="0" y="0"/>
                        <a:ext cx="5796661" cy="56388"/>
                        <a:chOff x="0" y="0"/>
                        <a:chExt cx="5796661" cy="56388"/>
                      </a:xfrm>
                    </wpg:grpSpPr>
                    <wps:wsp>
                      <wps:cNvPr id="37673" name="Shape 37673"/>
                      <wps:cNvSpPr/>
                      <wps:spPr>
                        <a:xfrm>
                          <a:off x="0" y="18288"/>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74" name="Shape 37674"/>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6903887" id="Group 37055" o:spid="_x0000_s1026" style="position:absolute;margin-left:97.8pt;margin-top:37.8pt;width:456.45pt;height:4.45pt;z-index:251659264;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">
              <v:shape id="Shape 37673"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" path="m,l5796661,r,38100l,38100,,e" fillcolor="#622423" stroked="f" strokeweight="0">
                <v:stroke miterlimit="83231f" joinstyle="miter"/>
                <v:path arrowok="t" textboxrect="0,0,5796661,38100"/>
              </v:shape>
              <v:shape id="Shape 37674"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3 Regionalna Baza Logistyczna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Pr="005D709E" w:rsidRDefault="001560BD" w:rsidP="00557609">
    <w:pPr>
      <w:pBdr>
        <w:bottom w:val="single" w:sz="4" w:space="1" w:color="auto"/>
      </w:pBdr>
      <w:spacing w:after="0" w:line="259" w:lineRule="auto"/>
      <w:ind w:left="538" w:firstLine="0"/>
      <w:jc w:val="center"/>
      <w:rPr>
        <w:rFonts w:ascii="Arial" w:hAnsi="Arial" w:cs="Arial"/>
      </w:rPr>
    </w:pPr>
    <w:r w:rsidRPr="005D709E">
      <w:rPr>
        <w:rFonts w:ascii="Arial" w:eastAsia="Calibri" w:hAnsi="Arial" w:cs="Arial"/>
        <w:i/>
        <w:sz w:val="22"/>
      </w:rPr>
      <w:t xml:space="preserve">3 Regionalna Baza Logistyczna Kraków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D" w:rsidRDefault="001560BD">
    <w:pPr>
      <w:spacing w:after="0" w:line="259" w:lineRule="auto"/>
      <w:ind w:left="53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2C056B" wp14:editId="4FD8A7A5">
              <wp:simplePos x="0" y="0"/>
              <wp:positionH relativeFrom="page">
                <wp:posOffset>1242365</wp:posOffset>
              </wp:positionH>
              <wp:positionV relativeFrom="page">
                <wp:posOffset>480060</wp:posOffset>
              </wp:positionV>
              <wp:extent cx="5796661" cy="56388"/>
              <wp:effectExtent l="0" t="0" r="0" b="0"/>
              <wp:wrapSquare wrapText="bothSides"/>
              <wp:docPr id="36991" name="Group 36991"/>
              <wp:cNvGraphicFramePr/>
              <a:graphic xmlns:a="http://schemas.openxmlformats.org/drawingml/2006/main">
                <a:graphicData uri="http://schemas.microsoft.com/office/word/2010/wordprocessingGroup">
                  <wpg:wgp>
                    <wpg:cNvGrpSpPr/>
                    <wpg:grpSpPr>
                      <a:xfrm>
                        <a:off x="0" y="0"/>
                        <a:ext cx="5796661" cy="56388"/>
                        <a:chOff x="0" y="0"/>
                        <a:chExt cx="5796661" cy="56388"/>
                      </a:xfrm>
                    </wpg:grpSpPr>
                    <wps:wsp>
                      <wps:cNvPr id="37665" name="Shape 37665"/>
                      <wps:cNvSpPr/>
                      <wps:spPr>
                        <a:xfrm>
                          <a:off x="0" y="18288"/>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66" name="Shape 3766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15698FC" id="Group 36991" o:spid="_x0000_s1026" style="position:absolute;margin-left:97.8pt;margin-top:37.8pt;width:456.45pt;height:4.45pt;z-index:251660288;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">
              <v:shape id="Shape 37665"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" path="m,l5796661,r,38100l,38100,,e" fillcolor="#622423" stroked="f" strokeweight="0">
                <v:stroke miterlimit="83231f" joinstyle="miter"/>
                <v:path arrowok="t" textboxrect="0,0,5796661,38100"/>
              </v:shape>
              <v:shape id="Shape 37666"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3 Regionalna Baza Logistyczna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3F"/>
    <w:multiLevelType w:val="hybridMultilevel"/>
    <w:tmpl w:val="31B2EDB4"/>
    <w:lvl w:ilvl="0" w:tplc="10248A18">
      <w:start w:val="1"/>
      <w:numFmt w:val="decimal"/>
      <w:lvlText w:val="%1)"/>
      <w:lvlJc w:val="left"/>
      <w:pPr>
        <w:ind w:left="1612" w:hanging="360"/>
      </w:pPr>
      <w:rPr>
        <w:rFonts w:hint="default"/>
      </w:r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1" w15:restartNumberingAfterBreak="0">
    <w:nsid w:val="04EF7649"/>
    <w:multiLevelType w:val="hybridMultilevel"/>
    <w:tmpl w:val="459CD7EC"/>
    <w:lvl w:ilvl="0" w:tplc="FB48BBF2">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C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E57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FE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223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A7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AEB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0FE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018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0535F"/>
    <w:multiLevelType w:val="hybridMultilevel"/>
    <w:tmpl w:val="B6CA018C"/>
    <w:lvl w:ilvl="0" w:tplc="D58601BC">
      <w:start w:val="1"/>
      <w:numFmt w:val="lowerLetter"/>
      <w:lvlText w:val="%1)"/>
      <w:lvlJc w:val="left"/>
      <w:pPr>
        <w:ind w:left="154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17C257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8557C">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24092">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CEE82">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28B8">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CECB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C7278">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3B1A">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29174B"/>
    <w:multiLevelType w:val="hybridMultilevel"/>
    <w:tmpl w:val="CBA4F49A"/>
    <w:lvl w:ilvl="0" w:tplc="0415000B">
      <w:start w:val="1"/>
      <w:numFmt w:val="bullet"/>
      <w:lvlText w:val=""/>
      <w:lvlJc w:val="left"/>
      <w:pPr>
        <w:ind w:left="1972" w:hanging="360"/>
      </w:pPr>
      <w:rPr>
        <w:rFonts w:ascii="Wingdings" w:hAnsi="Wingding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4" w15:restartNumberingAfterBreak="0">
    <w:nsid w:val="09343759"/>
    <w:multiLevelType w:val="hybridMultilevel"/>
    <w:tmpl w:val="54FCA50C"/>
    <w:lvl w:ilvl="0" w:tplc="0415000B">
      <w:start w:val="1"/>
      <w:numFmt w:val="bullet"/>
      <w:lvlText w:val=""/>
      <w:lvlJc w:val="left"/>
      <w:pPr>
        <w:ind w:left="2912"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25A3FA4"/>
    <w:multiLevelType w:val="hybridMultilevel"/>
    <w:tmpl w:val="F5F693D0"/>
    <w:lvl w:ilvl="0" w:tplc="9D44C7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CBF4">
      <w:start w:val="1"/>
      <w:numFmt w:val="lowerLetter"/>
      <w:lvlText w:val="%2)"/>
      <w:lvlJc w:val="left"/>
      <w:pPr>
        <w:ind w:left="152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E723C40">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866A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2CDF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69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4B14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02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8BBC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243062"/>
    <w:multiLevelType w:val="hybridMultilevel"/>
    <w:tmpl w:val="BF92B7E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6D23335"/>
    <w:multiLevelType w:val="hybridMultilevel"/>
    <w:tmpl w:val="8B66549E"/>
    <w:lvl w:ilvl="0" w:tplc="99561046">
      <w:start w:val="1"/>
      <w:numFmt w:val="bullet"/>
      <w:lvlText w:val=""/>
      <w:lvlJc w:val="left"/>
      <w:pPr>
        <w:ind w:left="1080" w:hanging="360"/>
      </w:pPr>
      <w:rPr>
        <w:rFonts w:ascii="Wingdings" w:hAnsi="Wingding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A07F31"/>
    <w:multiLevelType w:val="hybridMultilevel"/>
    <w:tmpl w:val="AB1C0586"/>
    <w:lvl w:ilvl="0" w:tplc="67D604C0">
      <w:start w:val="1"/>
      <w:numFmt w:val="bullet"/>
      <w:lvlText w:val="•"/>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E8B68">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809E6">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AE3C8">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4598A">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AEFF4">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2FDEE">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6D84A">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8B5AE">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E51E77"/>
    <w:multiLevelType w:val="multilevel"/>
    <w:tmpl w:val="3488D322"/>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b w:val="0"/>
        <w:color w:val="auto"/>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D2658A"/>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B9689C"/>
    <w:multiLevelType w:val="hybridMultilevel"/>
    <w:tmpl w:val="C430DFC4"/>
    <w:lvl w:ilvl="0" w:tplc="1276A854">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CFE85AE">
      <w:start w:val="1"/>
      <w:numFmt w:val="lowerLetter"/>
      <w:lvlText w:val="%2"/>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2F70A">
      <w:start w:val="1"/>
      <w:numFmt w:val="lowerRoman"/>
      <w:lvlText w:val="%3"/>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AACE8">
      <w:start w:val="1"/>
      <w:numFmt w:val="decimal"/>
      <w:lvlText w:val="%4"/>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2252C">
      <w:start w:val="1"/>
      <w:numFmt w:val="lowerLetter"/>
      <w:lvlText w:val="%5"/>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43EC4">
      <w:start w:val="1"/>
      <w:numFmt w:val="lowerRoman"/>
      <w:lvlText w:val="%6"/>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66E2C">
      <w:start w:val="1"/>
      <w:numFmt w:val="decimal"/>
      <w:lvlText w:val="%7"/>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1ACC">
      <w:start w:val="1"/>
      <w:numFmt w:val="lowerLetter"/>
      <w:lvlText w:val="%8"/>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C0B70">
      <w:start w:val="1"/>
      <w:numFmt w:val="lowerRoman"/>
      <w:lvlText w:val="%9"/>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3C17B0"/>
    <w:multiLevelType w:val="hybridMultilevel"/>
    <w:tmpl w:val="F9D62AD6"/>
    <w:lvl w:ilvl="0" w:tplc="C3A63C04">
      <w:start w:val="1"/>
      <w:numFmt w:val="decimal"/>
      <w:lvlText w:val="%1."/>
      <w:lvlJc w:val="left"/>
      <w:pPr>
        <w:ind w:left="125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8C4017E">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2EB0E">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8443E">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540A">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EA982">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E51E0">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410B4">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FFA2">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D625CB"/>
    <w:multiLevelType w:val="hybridMultilevel"/>
    <w:tmpl w:val="3A5E94B2"/>
    <w:lvl w:ilvl="0" w:tplc="EACC29CE">
      <w:start w:val="1"/>
      <w:numFmt w:val="bullet"/>
      <w:lvlText w:val=""/>
      <w:lvlJc w:val="left"/>
      <w:pPr>
        <w:ind w:left="1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C06DC8">
      <w:start w:val="1"/>
      <w:numFmt w:val="bullet"/>
      <w:lvlText w:val="o"/>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E8FE1C">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9672BE">
      <w:start w:val="1"/>
      <w:numFmt w:val="bullet"/>
      <w:lvlText w:val="•"/>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E9EDC">
      <w:start w:val="1"/>
      <w:numFmt w:val="bullet"/>
      <w:lvlText w:val="o"/>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70CDC6">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14528C">
      <w:start w:val="1"/>
      <w:numFmt w:val="bullet"/>
      <w:lvlText w:val="•"/>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4A7802">
      <w:start w:val="1"/>
      <w:numFmt w:val="bullet"/>
      <w:lvlText w:val="o"/>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F8D784">
      <w:start w:val="1"/>
      <w:numFmt w:val="bullet"/>
      <w:lvlText w:val="▪"/>
      <w:lvlJc w:val="left"/>
      <w:pPr>
        <w:ind w:left="7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FE3F63"/>
    <w:multiLevelType w:val="hybridMultilevel"/>
    <w:tmpl w:val="405A52C8"/>
    <w:lvl w:ilvl="0" w:tplc="2DC06584">
      <w:start w:val="2"/>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F6FE3C">
      <w:start w:val="1"/>
      <w:numFmt w:val="bullet"/>
      <w:lvlText w:val=""/>
      <w:lvlJc w:val="left"/>
      <w:pPr>
        <w:ind w:left="1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A6EE6E">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DC574E">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6C184">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E61EE">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6620C">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4F176">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9041E4">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4F6520"/>
    <w:multiLevelType w:val="hybridMultilevel"/>
    <w:tmpl w:val="A8BA677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3B67D41"/>
    <w:multiLevelType w:val="hybridMultilevel"/>
    <w:tmpl w:val="195659BC"/>
    <w:lvl w:ilvl="0" w:tplc="EB3AA784">
      <w:start w:val="1"/>
      <w:numFmt w:val="bullet"/>
      <w:lvlText w:val=""/>
      <w:lvlJc w:val="left"/>
      <w:pPr>
        <w:ind w:left="1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0CE408">
      <w:start w:val="1"/>
      <w:numFmt w:val="bullet"/>
      <w:lvlText w:val="o"/>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42553A">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340E90">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A25E80">
      <w:start w:val="1"/>
      <w:numFmt w:val="bullet"/>
      <w:lvlText w:val="o"/>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FCE244">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CCF90C">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14AFD0">
      <w:start w:val="1"/>
      <w:numFmt w:val="bullet"/>
      <w:lvlText w:val="o"/>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A09BCE">
      <w:start w:val="1"/>
      <w:numFmt w:val="bullet"/>
      <w:lvlText w:val="▪"/>
      <w:lvlJc w:val="left"/>
      <w:pPr>
        <w:ind w:left="7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4B0812"/>
    <w:multiLevelType w:val="hybridMultilevel"/>
    <w:tmpl w:val="113C74A8"/>
    <w:lvl w:ilvl="0" w:tplc="BBEE1CE4">
      <w:start w:val="6"/>
      <w:numFmt w:val="decimal"/>
      <w:lvlText w:val="%1."/>
      <w:lvlJc w:val="left"/>
      <w:pPr>
        <w:ind w:left="11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DAA3110">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ED4E4">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24B04">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2E4B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EE272">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8A4D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98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85190">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857BD2"/>
    <w:multiLevelType w:val="hybridMultilevel"/>
    <w:tmpl w:val="A83C8038"/>
    <w:lvl w:ilvl="0" w:tplc="8634DDC2">
      <w:start w:val="1"/>
      <w:numFmt w:val="upperRoman"/>
      <w:lvlText w:val="%1."/>
      <w:lvlJc w:val="right"/>
      <w:pPr>
        <w:ind w:left="720" w:hanging="360"/>
      </w:pPr>
      <w:rPr>
        <w:rFonts w:ascii="Arial" w:hAnsi="Arial" w:cs="Arial" w:hint="default"/>
        <w:b/>
        <w:color w:val="auto"/>
        <w:sz w:val="22"/>
        <w:szCs w:val="22"/>
      </w:rPr>
    </w:lvl>
    <w:lvl w:ilvl="1" w:tplc="37A08674">
      <w:start w:val="1"/>
      <w:numFmt w:val="decimal"/>
      <w:lvlText w:val="%2."/>
      <w:lvlJc w:val="left"/>
      <w:pPr>
        <w:ind w:left="1440" w:hanging="360"/>
      </w:pPr>
      <w:rPr>
        <w:rFonts w:hint="default"/>
        <w:b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76E4246">
      <w:start w:val="1"/>
      <w:numFmt w:val="decimal"/>
      <w:lvlText w:val="%5)"/>
      <w:lvlJc w:val="left"/>
      <w:pPr>
        <w:ind w:left="3600" w:hanging="360"/>
      </w:pPr>
      <w:rPr>
        <w:rFonts w:hint="default"/>
        <w:sz w:val="22"/>
        <w:szCs w:val="22"/>
      </w:rPr>
    </w:lvl>
    <w:lvl w:ilvl="5" w:tplc="3D30B3D2">
      <w:start w:val="8"/>
      <w:numFmt w:val="lowerLetter"/>
      <w:lvlText w:val="%6)"/>
      <w:lvlJc w:val="left"/>
      <w:pPr>
        <w:ind w:left="4500" w:hanging="360"/>
      </w:pPr>
      <w:rPr>
        <w:rFonts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41318"/>
    <w:multiLevelType w:val="hybridMultilevel"/>
    <w:tmpl w:val="ED86D258"/>
    <w:lvl w:ilvl="0" w:tplc="242E65B2">
      <w:start w:val="1"/>
      <w:numFmt w:val="decimal"/>
      <w:lvlText w:val="%1."/>
      <w:lvlJc w:val="left"/>
      <w:pPr>
        <w:ind w:left="11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DE82AC0">
      <w:start w:val="1"/>
      <w:numFmt w:val="lowerLetter"/>
      <w:lvlText w:val="%2"/>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25C40">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4AA60">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811F0">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0B358">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EF878">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41020">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EC76C">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FA0046"/>
    <w:multiLevelType w:val="multilevel"/>
    <w:tmpl w:val="CCD0C9D0"/>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F52733D"/>
    <w:multiLevelType w:val="hybridMultilevel"/>
    <w:tmpl w:val="60F638C0"/>
    <w:lvl w:ilvl="0" w:tplc="885EF200">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AAEAA">
      <w:start w:val="1"/>
      <w:numFmt w:val="bullet"/>
      <w:lvlText w:val="•"/>
      <w:lvlJc w:val="left"/>
      <w:pPr>
        <w:ind w:left="1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1CEEDE">
      <w:start w:val="1"/>
      <w:numFmt w:val="bullet"/>
      <w:lvlText w:val="▪"/>
      <w:lvlJc w:val="left"/>
      <w:pPr>
        <w:ind w:left="1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AE2CFA">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6B65E">
      <w:start w:val="1"/>
      <w:numFmt w:val="bullet"/>
      <w:lvlText w:val="o"/>
      <w:lvlJc w:val="left"/>
      <w:pPr>
        <w:ind w:left="3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0C0E2">
      <w:start w:val="1"/>
      <w:numFmt w:val="bullet"/>
      <w:lvlText w:val="▪"/>
      <w:lvlJc w:val="left"/>
      <w:pPr>
        <w:ind w:left="4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0AF3A4">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AEBEC">
      <w:start w:val="1"/>
      <w:numFmt w:val="bullet"/>
      <w:lvlText w:val="o"/>
      <w:lvlJc w:val="left"/>
      <w:pPr>
        <w:ind w:left="5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6BAF0">
      <w:start w:val="1"/>
      <w:numFmt w:val="bullet"/>
      <w:lvlText w:val="▪"/>
      <w:lvlJc w:val="left"/>
      <w:pPr>
        <w:ind w:left="6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4E1929"/>
    <w:multiLevelType w:val="hybridMultilevel"/>
    <w:tmpl w:val="315046B0"/>
    <w:lvl w:ilvl="0" w:tplc="0415000B">
      <w:start w:val="1"/>
      <w:numFmt w:val="bullet"/>
      <w:lvlText w:val=""/>
      <w:lvlJc w:val="left"/>
      <w:pPr>
        <w:ind w:left="1973" w:hanging="360"/>
      </w:pPr>
      <w:rPr>
        <w:rFonts w:ascii="Wingdings" w:hAnsi="Wingdings" w:hint="default"/>
      </w:rPr>
    </w:lvl>
    <w:lvl w:ilvl="1" w:tplc="04150003" w:tentative="1">
      <w:start w:val="1"/>
      <w:numFmt w:val="bullet"/>
      <w:lvlText w:val="o"/>
      <w:lvlJc w:val="left"/>
      <w:pPr>
        <w:ind w:left="2693" w:hanging="360"/>
      </w:pPr>
      <w:rPr>
        <w:rFonts w:ascii="Courier New" w:hAnsi="Courier New" w:cs="Courier New" w:hint="default"/>
      </w:rPr>
    </w:lvl>
    <w:lvl w:ilvl="2" w:tplc="04150005" w:tentative="1">
      <w:start w:val="1"/>
      <w:numFmt w:val="bullet"/>
      <w:lvlText w:val=""/>
      <w:lvlJc w:val="left"/>
      <w:pPr>
        <w:ind w:left="3413" w:hanging="360"/>
      </w:pPr>
      <w:rPr>
        <w:rFonts w:ascii="Wingdings" w:hAnsi="Wingdings" w:hint="default"/>
      </w:rPr>
    </w:lvl>
    <w:lvl w:ilvl="3" w:tplc="04150001" w:tentative="1">
      <w:start w:val="1"/>
      <w:numFmt w:val="bullet"/>
      <w:lvlText w:val=""/>
      <w:lvlJc w:val="left"/>
      <w:pPr>
        <w:ind w:left="4133" w:hanging="360"/>
      </w:pPr>
      <w:rPr>
        <w:rFonts w:ascii="Symbol" w:hAnsi="Symbol" w:hint="default"/>
      </w:rPr>
    </w:lvl>
    <w:lvl w:ilvl="4" w:tplc="04150003" w:tentative="1">
      <w:start w:val="1"/>
      <w:numFmt w:val="bullet"/>
      <w:lvlText w:val="o"/>
      <w:lvlJc w:val="left"/>
      <w:pPr>
        <w:ind w:left="4853" w:hanging="360"/>
      </w:pPr>
      <w:rPr>
        <w:rFonts w:ascii="Courier New" w:hAnsi="Courier New" w:cs="Courier New" w:hint="default"/>
      </w:rPr>
    </w:lvl>
    <w:lvl w:ilvl="5" w:tplc="04150005" w:tentative="1">
      <w:start w:val="1"/>
      <w:numFmt w:val="bullet"/>
      <w:lvlText w:val=""/>
      <w:lvlJc w:val="left"/>
      <w:pPr>
        <w:ind w:left="5573" w:hanging="360"/>
      </w:pPr>
      <w:rPr>
        <w:rFonts w:ascii="Wingdings" w:hAnsi="Wingdings" w:hint="default"/>
      </w:rPr>
    </w:lvl>
    <w:lvl w:ilvl="6" w:tplc="04150001" w:tentative="1">
      <w:start w:val="1"/>
      <w:numFmt w:val="bullet"/>
      <w:lvlText w:val=""/>
      <w:lvlJc w:val="left"/>
      <w:pPr>
        <w:ind w:left="6293" w:hanging="360"/>
      </w:pPr>
      <w:rPr>
        <w:rFonts w:ascii="Symbol" w:hAnsi="Symbol" w:hint="default"/>
      </w:rPr>
    </w:lvl>
    <w:lvl w:ilvl="7" w:tplc="04150003" w:tentative="1">
      <w:start w:val="1"/>
      <w:numFmt w:val="bullet"/>
      <w:lvlText w:val="o"/>
      <w:lvlJc w:val="left"/>
      <w:pPr>
        <w:ind w:left="7013" w:hanging="360"/>
      </w:pPr>
      <w:rPr>
        <w:rFonts w:ascii="Courier New" w:hAnsi="Courier New" w:cs="Courier New" w:hint="default"/>
      </w:rPr>
    </w:lvl>
    <w:lvl w:ilvl="8" w:tplc="04150005" w:tentative="1">
      <w:start w:val="1"/>
      <w:numFmt w:val="bullet"/>
      <w:lvlText w:val=""/>
      <w:lvlJc w:val="left"/>
      <w:pPr>
        <w:ind w:left="7733" w:hanging="360"/>
      </w:pPr>
      <w:rPr>
        <w:rFonts w:ascii="Wingdings" w:hAnsi="Wingdings" w:hint="default"/>
      </w:rPr>
    </w:lvl>
  </w:abstractNum>
  <w:abstractNum w:abstractNumId="24"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7D752F"/>
    <w:multiLevelType w:val="hybridMultilevel"/>
    <w:tmpl w:val="0C30CF80"/>
    <w:lvl w:ilvl="0" w:tplc="1B1EACB2">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6A6C5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6DCCE">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2CC8">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AC93A">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2CBD8">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991C">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A4F22">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0F29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5B7B86"/>
    <w:multiLevelType w:val="hybridMultilevel"/>
    <w:tmpl w:val="45B0EA94"/>
    <w:lvl w:ilvl="0" w:tplc="CF0A4060">
      <w:start w:val="1"/>
      <w:numFmt w:val="decimal"/>
      <w:lvlText w:val="%1."/>
      <w:lvlJc w:val="left"/>
      <w:pPr>
        <w:ind w:left="11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8DE3B5C">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23B1A">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A3D3A">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E432A">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2CDF8">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E3774">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126C">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079AC">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7D79E3"/>
    <w:multiLevelType w:val="hybridMultilevel"/>
    <w:tmpl w:val="1C14AEE4"/>
    <w:lvl w:ilvl="0" w:tplc="119281B2">
      <w:start w:val="1"/>
      <w:numFmt w:val="decimal"/>
      <w:lvlText w:val="%1."/>
      <w:lvlJc w:val="left"/>
      <w:pPr>
        <w:ind w:left="90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F3EC756">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E55E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CA364">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ED170">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2D516">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46E1C">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024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6F3CC">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516AE5"/>
    <w:multiLevelType w:val="hybridMultilevel"/>
    <w:tmpl w:val="2940D754"/>
    <w:lvl w:ilvl="0" w:tplc="31D0763C">
      <w:start w:val="2"/>
      <w:numFmt w:val="decimal"/>
      <w:lvlText w:val="%1."/>
      <w:lvlJc w:val="left"/>
      <w:pPr>
        <w:ind w:left="8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044454A">
      <w:start w:val="1"/>
      <w:numFmt w:val="bullet"/>
      <w:lvlText w:val=""/>
      <w:lvlJc w:val="left"/>
      <w:pPr>
        <w:ind w:left="1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8A5EA0">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F476B8">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4174">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047F0">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0E572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EED10E">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D0D13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3E5C55"/>
    <w:multiLevelType w:val="hybridMultilevel"/>
    <w:tmpl w:val="F3D61748"/>
    <w:lvl w:ilvl="0" w:tplc="8D0C8C32">
      <w:start w:val="2"/>
      <w:numFmt w:val="decimal"/>
      <w:lvlText w:val="%1."/>
      <w:lvlJc w:val="left"/>
      <w:pPr>
        <w:ind w:left="1111"/>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1" w:tplc="84CC2756">
      <w:start w:val="2"/>
      <w:numFmt w:val="decimal"/>
      <w:lvlText w:val="%2)"/>
      <w:lvlJc w:val="left"/>
      <w:pPr>
        <w:ind w:left="146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BD9A38D4">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6B48C">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4F632">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8E11E">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3EF2">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C4C40">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12BE">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640B13"/>
    <w:multiLevelType w:val="hybridMultilevel"/>
    <w:tmpl w:val="8F80C4A4"/>
    <w:lvl w:ilvl="0" w:tplc="7D1C037E">
      <w:start w:val="15"/>
      <w:numFmt w:val="decimal"/>
      <w:lvlText w:val="%1."/>
      <w:lvlJc w:val="left"/>
      <w:pPr>
        <w:ind w:left="1252"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603CC"/>
    <w:multiLevelType w:val="hybridMultilevel"/>
    <w:tmpl w:val="73F60598"/>
    <w:lvl w:ilvl="0" w:tplc="0212EBDC">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CA6AA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254E0">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A16A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A9D7E">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2D4B4">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E31C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C2782">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8510">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D22E78"/>
    <w:multiLevelType w:val="hybridMultilevel"/>
    <w:tmpl w:val="E79E3392"/>
    <w:lvl w:ilvl="0" w:tplc="F11095EC">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A78161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E4A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4F02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86FB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AF75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01E5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E2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AFD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565A2F"/>
    <w:multiLevelType w:val="hybridMultilevel"/>
    <w:tmpl w:val="C25CC610"/>
    <w:lvl w:ilvl="0" w:tplc="DEA2A010">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7D078DC">
      <w:start w:val="1"/>
      <w:numFmt w:val="lowerLetter"/>
      <w:lvlText w:val="%2"/>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D8CCD0">
      <w:start w:val="1"/>
      <w:numFmt w:val="lowerRoman"/>
      <w:lvlText w:val="%3"/>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0F4">
      <w:start w:val="1"/>
      <w:numFmt w:val="decimal"/>
      <w:lvlText w:val="%4"/>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2A9716">
      <w:start w:val="1"/>
      <w:numFmt w:val="lowerLetter"/>
      <w:lvlText w:val="%5"/>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E62F6E">
      <w:start w:val="1"/>
      <w:numFmt w:val="lowerRoman"/>
      <w:lvlText w:val="%6"/>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1A9CA4">
      <w:start w:val="1"/>
      <w:numFmt w:val="decimal"/>
      <w:lvlText w:val="%7"/>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C9DE6">
      <w:start w:val="1"/>
      <w:numFmt w:val="lowerLetter"/>
      <w:lvlText w:val="%8"/>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8E6EAE">
      <w:start w:val="1"/>
      <w:numFmt w:val="lowerRoman"/>
      <w:lvlText w:val="%9"/>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5860C2"/>
    <w:multiLevelType w:val="hybridMultilevel"/>
    <w:tmpl w:val="EEF26F48"/>
    <w:lvl w:ilvl="0" w:tplc="B9404D8E">
      <w:start w:val="9"/>
      <w:numFmt w:val="lowerLetter"/>
      <w:lvlText w:val="%1)"/>
      <w:lvlJc w:val="left"/>
      <w:pPr>
        <w:ind w:left="1615"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963E5"/>
    <w:multiLevelType w:val="hybridMultilevel"/>
    <w:tmpl w:val="A38CAC6C"/>
    <w:lvl w:ilvl="0" w:tplc="3026A03E">
      <w:start w:val="1"/>
      <w:numFmt w:val="decimal"/>
      <w:lvlText w:val="%1."/>
      <w:lvlJc w:val="left"/>
      <w:pPr>
        <w:ind w:left="125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7387E7E">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DF26">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9B24">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09CC8">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0979A">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87F8">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283A8">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A5684">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6B7D09"/>
    <w:multiLevelType w:val="hybridMultilevel"/>
    <w:tmpl w:val="6F545B96"/>
    <w:lvl w:ilvl="0" w:tplc="0C3E17F8">
      <w:start w:val="4"/>
      <w:numFmt w:val="decimal"/>
      <w:lvlText w:val="%1."/>
      <w:lvlJc w:val="left"/>
      <w:pPr>
        <w:ind w:left="720" w:hanging="360"/>
      </w:pPr>
      <w:rPr>
        <w:rFonts w:hint="default"/>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365BEB"/>
    <w:multiLevelType w:val="hybridMultilevel"/>
    <w:tmpl w:val="2618DB48"/>
    <w:lvl w:ilvl="0" w:tplc="FBAA628C">
      <w:start w:val="1"/>
      <w:numFmt w:val="bullet"/>
      <w:lvlText w:val=""/>
      <w:lvlJc w:val="left"/>
      <w:pPr>
        <w:ind w:left="1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B6B676">
      <w:start w:val="5"/>
      <w:numFmt w:val="lowerLetter"/>
      <w:lvlText w:val="%2)"/>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9D9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EA9B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8AD4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436D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A07A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2279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B5F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820B84"/>
    <w:multiLevelType w:val="hybridMultilevel"/>
    <w:tmpl w:val="4C8AB736"/>
    <w:lvl w:ilvl="0" w:tplc="35E2969A">
      <w:start w:val="1"/>
      <w:numFmt w:val="lowerLetter"/>
      <w:lvlText w:val="%1)"/>
      <w:lvlJc w:val="left"/>
      <w:pPr>
        <w:ind w:left="161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218C592">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0C31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09488">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6680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943E">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0DB8">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4072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A8D44">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4418CD"/>
    <w:multiLevelType w:val="hybridMultilevel"/>
    <w:tmpl w:val="3EDA8CD6"/>
    <w:lvl w:ilvl="0" w:tplc="67628CB6">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A12888C">
      <w:start w:val="1"/>
      <w:numFmt w:val="lowerLetter"/>
      <w:lvlText w:val="%2)"/>
      <w:lvlJc w:val="left"/>
      <w:pPr>
        <w:ind w:left="161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096BBA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0CE24">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EAC58">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2B19A">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27836">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A597C">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06B4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2"/>
  </w:num>
  <w:num w:numId="3">
    <w:abstractNumId w:val="13"/>
  </w:num>
  <w:num w:numId="4">
    <w:abstractNumId w:val="17"/>
  </w:num>
  <w:num w:numId="5">
    <w:abstractNumId w:val="28"/>
  </w:num>
  <w:num w:numId="6">
    <w:abstractNumId w:val="39"/>
  </w:num>
  <w:num w:numId="7">
    <w:abstractNumId w:val="1"/>
  </w:num>
  <w:num w:numId="8">
    <w:abstractNumId w:val="38"/>
  </w:num>
  <w:num w:numId="9">
    <w:abstractNumId w:val="34"/>
  </w:num>
  <w:num w:numId="10">
    <w:abstractNumId w:val="20"/>
  </w:num>
  <w:num w:numId="11">
    <w:abstractNumId w:val="40"/>
  </w:num>
  <w:num w:numId="12">
    <w:abstractNumId w:val="33"/>
  </w:num>
  <w:num w:numId="13">
    <w:abstractNumId w:val="26"/>
  </w:num>
  <w:num w:numId="14">
    <w:abstractNumId w:val="2"/>
  </w:num>
  <w:num w:numId="15">
    <w:abstractNumId w:val="30"/>
  </w:num>
  <w:num w:numId="16">
    <w:abstractNumId w:val="18"/>
  </w:num>
  <w:num w:numId="17">
    <w:abstractNumId w:val="25"/>
  </w:num>
  <w:num w:numId="18">
    <w:abstractNumId w:val="5"/>
  </w:num>
  <w:num w:numId="19">
    <w:abstractNumId w:val="36"/>
  </w:num>
  <w:num w:numId="20">
    <w:abstractNumId w:val="12"/>
  </w:num>
  <w:num w:numId="21">
    <w:abstractNumId w:val="32"/>
  </w:num>
  <w:num w:numId="22">
    <w:abstractNumId w:val="11"/>
  </w:num>
  <w:num w:numId="23">
    <w:abstractNumId w:val="8"/>
  </w:num>
  <w:num w:numId="24">
    <w:abstractNumId w:val="14"/>
  </w:num>
  <w:num w:numId="25">
    <w:abstractNumId w:val="9"/>
  </w:num>
  <w:num w:numId="26">
    <w:abstractNumId w:val="19"/>
  </w:num>
  <w:num w:numId="27">
    <w:abstractNumId w:val="35"/>
  </w:num>
  <w:num w:numId="28">
    <w:abstractNumId w:val="4"/>
  </w:num>
  <w:num w:numId="29">
    <w:abstractNumId w:val="16"/>
  </w:num>
  <w:num w:numId="30">
    <w:abstractNumId w:val="7"/>
  </w:num>
  <w:num w:numId="31">
    <w:abstractNumId w:val="6"/>
  </w:num>
  <w:num w:numId="32">
    <w:abstractNumId w:val="37"/>
  </w:num>
  <w:num w:numId="33">
    <w:abstractNumId w:val="21"/>
  </w:num>
  <w:num w:numId="34">
    <w:abstractNumId w:val="23"/>
  </w:num>
  <w:num w:numId="35">
    <w:abstractNumId w:val="3"/>
  </w:num>
  <w:num w:numId="36">
    <w:abstractNumId w:val="0"/>
  </w:num>
  <w:num w:numId="37">
    <w:abstractNumId w:val="31"/>
  </w:num>
  <w:num w:numId="38">
    <w:abstractNumId w:val="10"/>
  </w:num>
  <w:num w:numId="39">
    <w:abstractNumId w:val="29"/>
  </w:num>
  <w:num w:numId="40">
    <w:abstractNumId w:val="15"/>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25"/>
    <w:rsid w:val="00001688"/>
    <w:rsid w:val="00005B7F"/>
    <w:rsid w:val="00006F14"/>
    <w:rsid w:val="000105D7"/>
    <w:rsid w:val="00011247"/>
    <w:rsid w:val="00035BB8"/>
    <w:rsid w:val="00051C55"/>
    <w:rsid w:val="0005408D"/>
    <w:rsid w:val="00061E8D"/>
    <w:rsid w:val="000B1EFA"/>
    <w:rsid w:val="000D6B1C"/>
    <w:rsid w:val="000E51A6"/>
    <w:rsid w:val="00102661"/>
    <w:rsid w:val="0010799E"/>
    <w:rsid w:val="0014586E"/>
    <w:rsid w:val="001560BD"/>
    <w:rsid w:val="001566AA"/>
    <w:rsid w:val="00164BE9"/>
    <w:rsid w:val="00177B80"/>
    <w:rsid w:val="00183B63"/>
    <w:rsid w:val="001A1AAD"/>
    <w:rsid w:val="001A5E3F"/>
    <w:rsid w:val="001E7DAD"/>
    <w:rsid w:val="001F6F0A"/>
    <w:rsid w:val="00204B21"/>
    <w:rsid w:val="002261E3"/>
    <w:rsid w:val="002340D4"/>
    <w:rsid w:val="002438DC"/>
    <w:rsid w:val="00257877"/>
    <w:rsid w:val="00261835"/>
    <w:rsid w:val="0026691C"/>
    <w:rsid w:val="002759F8"/>
    <w:rsid w:val="00277932"/>
    <w:rsid w:val="002874FB"/>
    <w:rsid w:val="002B04BC"/>
    <w:rsid w:val="002E50E6"/>
    <w:rsid w:val="00300353"/>
    <w:rsid w:val="003102D0"/>
    <w:rsid w:val="003464FB"/>
    <w:rsid w:val="0035490E"/>
    <w:rsid w:val="003572AC"/>
    <w:rsid w:val="00365361"/>
    <w:rsid w:val="003656DE"/>
    <w:rsid w:val="00372833"/>
    <w:rsid w:val="00385DCE"/>
    <w:rsid w:val="00393257"/>
    <w:rsid w:val="004533E2"/>
    <w:rsid w:val="00480A07"/>
    <w:rsid w:val="00487DAB"/>
    <w:rsid w:val="004B024F"/>
    <w:rsid w:val="004F578E"/>
    <w:rsid w:val="004F6FBB"/>
    <w:rsid w:val="004F70F2"/>
    <w:rsid w:val="00527514"/>
    <w:rsid w:val="005441AA"/>
    <w:rsid w:val="00557609"/>
    <w:rsid w:val="00570781"/>
    <w:rsid w:val="00590274"/>
    <w:rsid w:val="005A6412"/>
    <w:rsid w:val="005F060A"/>
    <w:rsid w:val="005F06D0"/>
    <w:rsid w:val="005F54DC"/>
    <w:rsid w:val="00603752"/>
    <w:rsid w:val="006124FB"/>
    <w:rsid w:val="00620E38"/>
    <w:rsid w:val="006243F5"/>
    <w:rsid w:val="00646974"/>
    <w:rsid w:val="00647AFE"/>
    <w:rsid w:val="00650B15"/>
    <w:rsid w:val="00656E68"/>
    <w:rsid w:val="0067303D"/>
    <w:rsid w:val="00693731"/>
    <w:rsid w:val="00694177"/>
    <w:rsid w:val="006A71F2"/>
    <w:rsid w:val="006C3CA1"/>
    <w:rsid w:val="006F1532"/>
    <w:rsid w:val="006F7F0E"/>
    <w:rsid w:val="00706AF0"/>
    <w:rsid w:val="0074790D"/>
    <w:rsid w:val="00755546"/>
    <w:rsid w:val="00775E0B"/>
    <w:rsid w:val="007E7F08"/>
    <w:rsid w:val="008231BE"/>
    <w:rsid w:val="00823447"/>
    <w:rsid w:val="00834368"/>
    <w:rsid w:val="0089105F"/>
    <w:rsid w:val="00897AAF"/>
    <w:rsid w:val="008D183F"/>
    <w:rsid w:val="008D1B65"/>
    <w:rsid w:val="008D3AF7"/>
    <w:rsid w:val="008D4DB4"/>
    <w:rsid w:val="009538D8"/>
    <w:rsid w:val="00984893"/>
    <w:rsid w:val="009A036F"/>
    <w:rsid w:val="009A37E8"/>
    <w:rsid w:val="009B1EE4"/>
    <w:rsid w:val="009C7B8F"/>
    <w:rsid w:val="009D5CAF"/>
    <w:rsid w:val="009E07CD"/>
    <w:rsid w:val="009E0D7A"/>
    <w:rsid w:val="009E77CA"/>
    <w:rsid w:val="00A56AA1"/>
    <w:rsid w:val="00A81472"/>
    <w:rsid w:val="00A849E8"/>
    <w:rsid w:val="00A93605"/>
    <w:rsid w:val="00A977B9"/>
    <w:rsid w:val="00AA4F0E"/>
    <w:rsid w:val="00AB7812"/>
    <w:rsid w:val="00AC567E"/>
    <w:rsid w:val="00AC7150"/>
    <w:rsid w:val="00AE13D8"/>
    <w:rsid w:val="00AE1AE4"/>
    <w:rsid w:val="00AE1C4A"/>
    <w:rsid w:val="00AE44B0"/>
    <w:rsid w:val="00B24802"/>
    <w:rsid w:val="00B93405"/>
    <w:rsid w:val="00B94570"/>
    <w:rsid w:val="00BA5320"/>
    <w:rsid w:val="00BC097B"/>
    <w:rsid w:val="00C22DD4"/>
    <w:rsid w:val="00C26980"/>
    <w:rsid w:val="00C451ED"/>
    <w:rsid w:val="00C532F9"/>
    <w:rsid w:val="00C563B0"/>
    <w:rsid w:val="00CC0FBC"/>
    <w:rsid w:val="00CC1691"/>
    <w:rsid w:val="00D13725"/>
    <w:rsid w:val="00D262B6"/>
    <w:rsid w:val="00D43569"/>
    <w:rsid w:val="00D5341C"/>
    <w:rsid w:val="00D91BF3"/>
    <w:rsid w:val="00E25D94"/>
    <w:rsid w:val="00E3553C"/>
    <w:rsid w:val="00E70CE0"/>
    <w:rsid w:val="00E82DF9"/>
    <w:rsid w:val="00E9707E"/>
    <w:rsid w:val="00EA5349"/>
    <w:rsid w:val="00EA5AF2"/>
    <w:rsid w:val="00EB2F2A"/>
    <w:rsid w:val="00EF1602"/>
    <w:rsid w:val="00EF4A3A"/>
    <w:rsid w:val="00EF5672"/>
    <w:rsid w:val="00F02498"/>
    <w:rsid w:val="00F126FB"/>
    <w:rsid w:val="00F320BB"/>
    <w:rsid w:val="00F559A9"/>
    <w:rsid w:val="00F66C7D"/>
    <w:rsid w:val="00F870B1"/>
    <w:rsid w:val="00F95773"/>
    <w:rsid w:val="00FB7D8D"/>
    <w:rsid w:val="00FE2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D273"/>
  <w15:chartTrackingRefBased/>
  <w15:docId w15:val="{EC2C0CF5-AFF1-4E2B-B43D-724F3F3A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605"/>
    <w:pPr>
      <w:spacing w:after="16" w:line="267" w:lineRule="auto"/>
      <w:ind w:left="201"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570781"/>
    <w:pPr>
      <w:keepNext/>
      <w:keepLines/>
      <w:spacing w:after="55" w:line="271" w:lineRule="auto"/>
      <w:ind w:left="197" w:hanging="10"/>
      <w:jc w:val="both"/>
      <w:outlineLvl w:val="0"/>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0781"/>
    <w:rPr>
      <w:rFonts w:ascii="Times New Roman" w:eastAsia="Times New Roman" w:hAnsi="Times New Roman" w:cs="Times New Roman"/>
      <w:b/>
      <w:color w:val="000000"/>
      <w:sz w:val="24"/>
      <w:u w:val="single" w:color="000000"/>
      <w:lang w:eastAsia="pl-PL"/>
    </w:rPr>
  </w:style>
  <w:style w:type="table" w:customStyle="1" w:styleId="TableGrid">
    <w:name w:val="TableGrid"/>
    <w:rsid w:val="00570781"/>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Data wydania,List Paragraph,CW_Lista"/>
    <w:basedOn w:val="Normalny"/>
    <w:link w:val="AkapitzlistZnak"/>
    <w:uiPriority w:val="34"/>
    <w:qFormat/>
    <w:rsid w:val="00570781"/>
    <w:pPr>
      <w:spacing w:after="0" w:line="240" w:lineRule="auto"/>
      <w:ind w:left="720" w:firstLine="0"/>
      <w:contextualSpacing/>
      <w:jc w:val="left"/>
    </w:pPr>
    <w:rPr>
      <w:color w:val="auto"/>
      <w:sz w:val="20"/>
      <w:szCs w:val="20"/>
    </w:rPr>
  </w:style>
  <w:style w:type="character" w:customStyle="1" w:styleId="AkapitzlistZnak">
    <w:name w:val="Akapit z listą Znak"/>
    <w:aliases w:val="Data wydania Znak,List Paragraph Znak,CW_Lista Znak"/>
    <w:link w:val="Akapitzlist"/>
    <w:uiPriority w:val="34"/>
    <w:rsid w:val="00570781"/>
    <w:rPr>
      <w:rFonts w:ascii="Times New Roman" w:eastAsia="Times New Roman" w:hAnsi="Times New Roman" w:cs="Times New Roman"/>
      <w:sz w:val="20"/>
      <w:szCs w:val="20"/>
      <w:lang w:eastAsia="pl-PL"/>
    </w:rPr>
  </w:style>
  <w:style w:type="paragraph" w:customStyle="1" w:styleId="Default">
    <w:name w:val="Default"/>
    <w:uiPriority w:val="99"/>
    <w:rsid w:val="0057078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uiPriority w:val="99"/>
    <w:unhideWhenUsed/>
    <w:rsid w:val="00570781"/>
    <w:pPr>
      <w:spacing w:after="120" w:line="276" w:lineRule="auto"/>
      <w:ind w:left="0" w:firstLine="0"/>
      <w:jc w:val="left"/>
    </w:pPr>
    <w:rPr>
      <w:rFonts w:ascii="Calibri" w:eastAsia="Calibri" w:hAnsi="Calibri"/>
      <w:color w:val="auto"/>
      <w:sz w:val="22"/>
      <w:lang w:eastAsia="en-US"/>
    </w:rPr>
  </w:style>
  <w:style w:type="character" w:customStyle="1" w:styleId="TekstpodstawowyZnak">
    <w:name w:val="Tekst podstawowy Znak"/>
    <w:basedOn w:val="Domylnaczcionkaakapitu"/>
    <w:link w:val="Tekstpodstawowy"/>
    <w:uiPriority w:val="99"/>
    <w:rsid w:val="00570781"/>
    <w:rPr>
      <w:rFonts w:ascii="Calibri" w:eastAsia="Calibri" w:hAnsi="Calibri" w:cs="Times New Roman"/>
    </w:rPr>
  </w:style>
  <w:style w:type="paragraph" w:styleId="Tekstpodstawowy2">
    <w:name w:val="Body Text 2"/>
    <w:basedOn w:val="Normalny"/>
    <w:link w:val="Tekstpodstawowy2Znak"/>
    <w:uiPriority w:val="99"/>
    <w:unhideWhenUsed/>
    <w:rsid w:val="00570781"/>
    <w:pPr>
      <w:spacing w:after="120" w:line="480" w:lineRule="auto"/>
      <w:ind w:left="0" w:firstLine="0"/>
      <w:jc w:val="left"/>
    </w:pPr>
    <w:rPr>
      <w:rFonts w:ascii="Calibri" w:eastAsia="Calibri" w:hAnsi="Calibri"/>
      <w:color w:val="auto"/>
      <w:sz w:val="22"/>
      <w:lang w:eastAsia="en-US"/>
    </w:rPr>
  </w:style>
  <w:style w:type="character" w:customStyle="1" w:styleId="Tekstpodstawowy2Znak">
    <w:name w:val="Tekst podstawowy 2 Znak"/>
    <w:basedOn w:val="Domylnaczcionkaakapitu"/>
    <w:link w:val="Tekstpodstawowy2"/>
    <w:uiPriority w:val="99"/>
    <w:rsid w:val="00570781"/>
    <w:rPr>
      <w:rFonts w:ascii="Calibri" w:eastAsia="Calibri" w:hAnsi="Calibri" w:cs="Times New Roman"/>
    </w:rPr>
  </w:style>
  <w:style w:type="paragraph" w:styleId="Tekstpodstawowywcity3">
    <w:name w:val="Body Text Indent 3"/>
    <w:basedOn w:val="Normalny"/>
    <w:link w:val="Tekstpodstawowywcity3Znak"/>
    <w:uiPriority w:val="99"/>
    <w:unhideWhenUsed/>
    <w:rsid w:val="00570781"/>
    <w:pPr>
      <w:spacing w:after="120" w:line="276" w:lineRule="auto"/>
      <w:ind w:left="283" w:firstLine="0"/>
      <w:jc w:val="left"/>
    </w:pPr>
    <w:rPr>
      <w:rFonts w:ascii="Calibri" w:eastAsia="Calibri" w:hAnsi="Calibri"/>
      <w:color w:val="auto"/>
      <w:sz w:val="16"/>
      <w:szCs w:val="16"/>
      <w:lang w:eastAsia="en-US"/>
    </w:rPr>
  </w:style>
  <w:style w:type="character" w:customStyle="1" w:styleId="Tekstpodstawowywcity3Znak">
    <w:name w:val="Tekst podstawowy wcięty 3 Znak"/>
    <w:basedOn w:val="Domylnaczcionkaakapitu"/>
    <w:link w:val="Tekstpodstawowywcity3"/>
    <w:uiPriority w:val="99"/>
    <w:rsid w:val="00570781"/>
    <w:rPr>
      <w:rFonts w:ascii="Calibri" w:eastAsia="Calibri" w:hAnsi="Calibri" w:cs="Times New Roman"/>
      <w:sz w:val="16"/>
      <w:szCs w:val="16"/>
    </w:rPr>
  </w:style>
  <w:style w:type="paragraph" w:styleId="Tekstprzypisudolnego">
    <w:name w:val="footnote text"/>
    <w:basedOn w:val="Normalny"/>
    <w:link w:val="TekstprzypisudolnegoZnak"/>
    <w:uiPriority w:val="99"/>
    <w:semiHidden/>
    <w:unhideWhenUsed/>
    <w:rsid w:val="005707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0781"/>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570781"/>
    <w:rPr>
      <w:vertAlign w:val="superscript"/>
    </w:rPr>
  </w:style>
  <w:style w:type="paragraph" w:styleId="Tekstdymka">
    <w:name w:val="Balloon Text"/>
    <w:basedOn w:val="Normalny"/>
    <w:link w:val="TekstdymkaZnak"/>
    <w:uiPriority w:val="99"/>
    <w:semiHidden/>
    <w:unhideWhenUsed/>
    <w:rsid w:val="005707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0781"/>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107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hyperlink" Target="https://wobwsm.wp.mil.pl/u/Instrukcja_oceny_i_potwierdzania_wzorow_zak_adowych_PUiW_2019.pdf" TargetMode="External"/><Relationship Id="rId18" Type="http://schemas.openxmlformats.org/officeDocument/2006/relationships/hyperlink" Target="https://platformazakupowa.pl/pn/3rblo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spd.uzp.gov.pl/filter?lang=pl" TargetMode="External"/><Relationship Id="rId17" Type="http://schemas.openxmlformats.org/officeDocument/2006/relationships/hyperlink" Target="http://www.platformazakupowa.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filter?lang=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footer" Target="footer2.xml"/><Relationship Id="rId10" Type="http://schemas.openxmlformats.org/officeDocument/2006/relationships/hyperlink" Target="http://www.gs1pl.org" TargetMode="External"/><Relationship Id="rId19" Type="http://schemas.openxmlformats.org/officeDocument/2006/relationships/hyperlink" Target="https://platformazakupowa.pl/pn/3rblog" TargetMode="External"/><Relationship Id="rId4" Type="http://schemas.openxmlformats.org/officeDocument/2006/relationships/settings" Target="settings.xml"/><Relationship Id="rId9" Type="http://schemas.openxmlformats.org/officeDocument/2006/relationships/hyperlink" Target="http://www.gs1.org" TargetMode="External"/><Relationship Id="rId14" Type="http://schemas.openxmlformats.org/officeDocument/2006/relationships/hyperlink" Target="https://platformazakupowa.pl/pn/3rblo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D579-076C-480F-8A1D-FF9802D0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9191</Words>
  <Characters>55147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83</cp:revision>
  <cp:lastPrinted>2020-07-23T09:14:00Z</cp:lastPrinted>
  <dcterms:created xsi:type="dcterms:W3CDTF">2020-06-08T07:31:00Z</dcterms:created>
  <dcterms:modified xsi:type="dcterms:W3CDTF">2020-07-28T07:50:00Z</dcterms:modified>
</cp:coreProperties>
</file>