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E8D6" w14:textId="17FD5ECA" w:rsidR="00D52D9B" w:rsidRPr="00D52D9B" w:rsidRDefault="00D52D9B" w:rsidP="00D52D9B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D52D9B">
        <w:rPr>
          <w:rFonts w:ascii="Arial" w:hAnsi="Arial" w:cs="Arial"/>
          <w:b/>
          <w:bCs/>
          <w:sz w:val="22"/>
          <w:szCs w:val="22"/>
        </w:rPr>
        <w:t>BiGK.271.1.</w:t>
      </w:r>
      <w:r w:rsidR="00A66EB1">
        <w:rPr>
          <w:rFonts w:ascii="Arial" w:hAnsi="Arial" w:cs="Arial"/>
          <w:b/>
          <w:bCs/>
          <w:sz w:val="22"/>
          <w:szCs w:val="22"/>
        </w:rPr>
        <w:t>1</w:t>
      </w:r>
      <w:r w:rsidR="00A630AA">
        <w:rPr>
          <w:rFonts w:ascii="Arial" w:hAnsi="Arial" w:cs="Arial"/>
          <w:b/>
          <w:bCs/>
          <w:sz w:val="22"/>
          <w:szCs w:val="22"/>
        </w:rPr>
        <w:t>9</w:t>
      </w:r>
      <w:r w:rsidRPr="00D52D9B">
        <w:rPr>
          <w:rFonts w:ascii="Arial" w:hAnsi="Arial" w:cs="Arial"/>
          <w:b/>
          <w:bCs/>
          <w:sz w:val="22"/>
          <w:szCs w:val="22"/>
        </w:rPr>
        <w:t>.202</w:t>
      </w:r>
      <w:r w:rsidR="006F7B0C">
        <w:rPr>
          <w:rFonts w:ascii="Arial" w:hAnsi="Arial" w:cs="Arial"/>
          <w:b/>
          <w:bCs/>
          <w:sz w:val="22"/>
          <w:szCs w:val="22"/>
        </w:rPr>
        <w:t>3</w:t>
      </w:r>
      <w:r w:rsidRPr="00D52D9B">
        <w:rPr>
          <w:rFonts w:ascii="Arial" w:hAnsi="Arial" w:cs="Arial"/>
          <w:b/>
          <w:bCs/>
          <w:sz w:val="22"/>
          <w:szCs w:val="22"/>
        </w:rPr>
        <w:tab/>
      </w:r>
    </w:p>
    <w:p w14:paraId="323D3C6D" w14:textId="77777777" w:rsidR="00812FAE" w:rsidRPr="00056A98" w:rsidRDefault="00382A8C" w:rsidP="001D224E">
      <w:pPr>
        <w:spacing w:line="276" w:lineRule="auto"/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Załącznik nr </w:t>
      </w:r>
      <w:r w:rsidR="002462C0" w:rsidRPr="00056A98">
        <w:rPr>
          <w:rFonts w:ascii="Arial" w:hAnsi="Arial" w:cs="Arial"/>
          <w:b/>
          <w:sz w:val="22"/>
          <w:szCs w:val="22"/>
          <w:lang w:eastAsia="en-US"/>
        </w:rPr>
        <w:t>5</w:t>
      </w:r>
      <w:r w:rsidR="007E41EA" w:rsidRPr="00056A98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 do S</w:t>
      </w:r>
      <w:r w:rsidR="00812FAE" w:rsidRPr="00056A98">
        <w:rPr>
          <w:rFonts w:ascii="Arial" w:hAnsi="Arial" w:cs="Arial"/>
          <w:b/>
          <w:sz w:val="22"/>
          <w:szCs w:val="22"/>
          <w:lang w:eastAsia="en-US"/>
        </w:rPr>
        <w:t>WZ</w:t>
      </w:r>
    </w:p>
    <w:p w14:paraId="5F430806" w14:textId="77777777" w:rsidR="00A630AA" w:rsidRPr="002913CD" w:rsidRDefault="00A630AA" w:rsidP="00E52245">
      <w:pPr>
        <w:rPr>
          <w:rFonts w:ascii="Arial" w:eastAsiaTheme="minorHAnsi" w:hAnsi="Arial" w:cs="Arial"/>
          <w:b/>
        </w:rPr>
      </w:pPr>
    </w:p>
    <w:p w14:paraId="37D46CAE" w14:textId="32196A8C" w:rsidR="002913CD" w:rsidRPr="0035165C" w:rsidRDefault="002913CD" w:rsidP="0035165C">
      <w:pPr>
        <w:spacing w:line="276" w:lineRule="auto"/>
        <w:ind w:left="5246" w:firstLine="708"/>
        <w:jc w:val="right"/>
        <w:rPr>
          <w:rFonts w:ascii="Arial" w:hAnsi="Arial" w:cs="Arial"/>
          <w:b/>
          <w:sz w:val="22"/>
          <w:szCs w:val="22"/>
        </w:rPr>
      </w:pPr>
      <w:r w:rsidRPr="0035165C">
        <w:rPr>
          <w:rFonts w:ascii="Arial" w:hAnsi="Arial" w:cs="Arial"/>
          <w:b/>
          <w:sz w:val="22"/>
          <w:szCs w:val="22"/>
        </w:rPr>
        <w:t>Zamawiający</w:t>
      </w:r>
    </w:p>
    <w:p w14:paraId="6B5A32B7" w14:textId="14195B6C" w:rsidR="002913CD" w:rsidRPr="0035165C" w:rsidRDefault="002913CD" w:rsidP="0035165C">
      <w:pPr>
        <w:pStyle w:val="Nagwek9"/>
        <w:tabs>
          <w:tab w:val="clear" w:pos="6480"/>
          <w:tab w:val="left" w:pos="6570"/>
          <w:tab w:val="right" w:pos="9072"/>
        </w:tabs>
        <w:spacing w:before="0" w:line="276" w:lineRule="auto"/>
        <w:ind w:left="0" w:firstLine="0"/>
        <w:jc w:val="right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 w:rsidRPr="0035165C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Gmina Lidzbark</w:t>
      </w:r>
    </w:p>
    <w:p w14:paraId="7E5878B5" w14:textId="2BD4FA8E" w:rsidR="002913CD" w:rsidRPr="0035165C" w:rsidRDefault="002913CD" w:rsidP="0035165C">
      <w:pPr>
        <w:pStyle w:val="Tekstpodstawowy"/>
        <w:spacing w:after="0"/>
        <w:ind w:left="-720"/>
        <w:jc w:val="right"/>
        <w:rPr>
          <w:rFonts w:ascii="Arial" w:hAnsi="Arial" w:cs="Arial"/>
        </w:rPr>
      </w:pPr>
      <w:r w:rsidRPr="0035165C">
        <w:rPr>
          <w:rFonts w:ascii="Arial" w:hAnsi="Arial" w:cs="Arial"/>
        </w:rPr>
        <w:t>Ul. Sądowa 21</w:t>
      </w:r>
    </w:p>
    <w:p w14:paraId="6E37EE67" w14:textId="2FB881DF" w:rsidR="00A66EB1" w:rsidRPr="0035165C" w:rsidRDefault="002913CD" w:rsidP="0035165C">
      <w:pPr>
        <w:spacing w:line="276" w:lineRule="auto"/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35165C">
        <w:rPr>
          <w:rFonts w:ascii="Arial" w:hAnsi="Arial" w:cs="Arial"/>
          <w:sz w:val="22"/>
          <w:szCs w:val="22"/>
        </w:rPr>
        <w:t>13-230 Lidzbark</w:t>
      </w:r>
    </w:p>
    <w:p w14:paraId="13117C68" w14:textId="77777777" w:rsidR="00A66EB1" w:rsidRDefault="00A66EB1" w:rsidP="00812FAE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7243DD8A" w14:textId="72C1E23F" w:rsidR="00812FAE" w:rsidRPr="00056A98" w:rsidRDefault="00812FAE" w:rsidP="00812FAE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>Oświadczenie</w:t>
      </w:r>
    </w:p>
    <w:p w14:paraId="3096DCF6" w14:textId="77777777" w:rsidR="005946D0" w:rsidRPr="00056A98" w:rsidRDefault="005946D0" w:rsidP="005946D0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wykonawcy o aktualności informacji zawartych w </w:t>
      </w:r>
      <w:r w:rsidR="00B526EE" w:rsidRPr="00056A98">
        <w:rPr>
          <w:rFonts w:ascii="Arial" w:hAnsi="Arial" w:cs="Arial"/>
          <w:b/>
          <w:sz w:val="22"/>
          <w:szCs w:val="22"/>
          <w:lang w:eastAsia="en-US"/>
        </w:rPr>
        <w:t xml:space="preserve">oświadczeniu z art. 125 ust. 1 </w:t>
      </w:r>
    </w:p>
    <w:p w14:paraId="26A79D83" w14:textId="77777777" w:rsidR="00B526EE" w:rsidRPr="00056A98" w:rsidRDefault="00B526EE" w:rsidP="005946D0">
      <w:pPr>
        <w:spacing w:before="100"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27131C2F" w14:textId="552BAA73" w:rsidR="00E05803" w:rsidRPr="00056A98" w:rsidRDefault="00E05803" w:rsidP="00AF37CC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</w:rPr>
      </w:pPr>
      <w:r w:rsidRPr="00056A98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 </w:t>
      </w:r>
    </w:p>
    <w:p w14:paraId="232CFCAF" w14:textId="77777777" w:rsidR="00E05803" w:rsidRPr="006301C2" w:rsidRDefault="00E05803" w:rsidP="00E05803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6301C2">
        <w:rPr>
          <w:rFonts w:ascii="Arial" w:hAnsi="Arial" w:cs="Arial"/>
          <w:b/>
          <w:lang w:eastAsia="zh-CN"/>
        </w:rPr>
        <w:t xml:space="preserve">Wykonawca </w:t>
      </w:r>
    </w:p>
    <w:p w14:paraId="0FE6959A" w14:textId="77777777" w:rsidR="00E05803" w:rsidRPr="00056A98" w:rsidRDefault="00E05803" w:rsidP="00E05803">
      <w:pPr>
        <w:rPr>
          <w:rFonts w:ascii="Arial" w:hAnsi="Arial" w:cs="Arial"/>
          <w:sz w:val="22"/>
          <w:szCs w:val="22"/>
        </w:rPr>
      </w:pPr>
      <w:r w:rsidRPr="00056A98">
        <w:rPr>
          <w:rFonts w:ascii="Arial" w:hAnsi="Arial" w:cs="Arial"/>
          <w:sz w:val="22"/>
          <w:szCs w:val="22"/>
        </w:rPr>
        <w:t>Nazwa firmy (Wykonawcy)</w:t>
      </w:r>
    </w:p>
    <w:p w14:paraId="1C05E820" w14:textId="77777777" w:rsidR="00E05803" w:rsidRPr="00056A98" w:rsidRDefault="00E05803" w:rsidP="00E05803">
      <w:pPr>
        <w:rPr>
          <w:rFonts w:ascii="Arial" w:hAnsi="Arial" w:cs="Arial"/>
          <w:sz w:val="22"/>
          <w:szCs w:val="22"/>
        </w:rPr>
      </w:pPr>
      <w:r w:rsidRPr="00056A98">
        <w:rPr>
          <w:rFonts w:ascii="Arial" w:hAnsi="Arial" w:cs="Arial"/>
          <w:sz w:val="22"/>
          <w:szCs w:val="22"/>
        </w:rPr>
        <w:t>……………………………</w:t>
      </w:r>
      <w:r w:rsidR="005F6E18" w:rsidRPr="00056A98">
        <w:rPr>
          <w:rFonts w:ascii="Arial" w:hAnsi="Arial" w:cs="Arial"/>
          <w:sz w:val="22"/>
          <w:szCs w:val="22"/>
        </w:rPr>
        <w:t>….</w:t>
      </w:r>
      <w:r w:rsidRPr="00056A98">
        <w:rPr>
          <w:rFonts w:ascii="Arial" w:hAnsi="Arial" w:cs="Arial"/>
          <w:sz w:val="22"/>
          <w:szCs w:val="22"/>
        </w:rPr>
        <w:t>……</w:t>
      </w:r>
    </w:p>
    <w:p w14:paraId="29A6C96D" w14:textId="77777777" w:rsidR="00B526EE" w:rsidRPr="00056A98" w:rsidRDefault="005F6E18" w:rsidP="00B526EE">
      <w:pPr>
        <w:spacing w:before="1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sz w:val="22"/>
          <w:szCs w:val="22"/>
        </w:rPr>
        <w:t>Adres: ……………………………</w:t>
      </w:r>
    </w:p>
    <w:p w14:paraId="7E8A1E1B" w14:textId="77777777" w:rsidR="00812FAE" w:rsidRPr="00056A98" w:rsidRDefault="00812FAE" w:rsidP="00812FAE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14:paraId="2AA72565" w14:textId="77777777" w:rsidR="00E05803" w:rsidRPr="004116F5" w:rsidRDefault="00E05803" w:rsidP="00812FAE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18A2673C" w14:textId="77777777" w:rsidR="00A630AA" w:rsidRDefault="00812FAE" w:rsidP="00A630AA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4116F5">
        <w:rPr>
          <w:rFonts w:ascii="Arial" w:hAnsi="Arial" w:cs="Arial"/>
          <w:sz w:val="22"/>
          <w:szCs w:val="22"/>
          <w:lang w:eastAsia="en-US"/>
        </w:rPr>
        <w:t>Składając ofertę w postępowaniu o udzielenie zamówienia publicznego na:</w:t>
      </w:r>
    </w:p>
    <w:p w14:paraId="62EF45F7" w14:textId="77777777" w:rsidR="003B5870" w:rsidRDefault="003B5870" w:rsidP="00A630AA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</w:p>
    <w:p w14:paraId="5FF8B570" w14:textId="77777777" w:rsidR="003B5870" w:rsidRPr="003B5870" w:rsidRDefault="003B5870" w:rsidP="003B5870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3B5870">
        <w:rPr>
          <w:rFonts w:ascii="Arial" w:hAnsi="Arial" w:cs="Arial"/>
          <w:b/>
          <w:bCs/>
          <w:sz w:val="22"/>
          <w:szCs w:val="22"/>
          <w:lang w:eastAsia="en-US"/>
        </w:rPr>
        <w:t>Modernizacja infrastruktury wodno-kanalizacyjnej w gminie Lidzbark I etap</w:t>
      </w:r>
    </w:p>
    <w:p w14:paraId="635560D4" w14:textId="77777777" w:rsidR="003B5870" w:rsidRPr="003B5870" w:rsidRDefault="003B5870" w:rsidP="003B5870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3B5870">
        <w:rPr>
          <w:rFonts w:ascii="Arial" w:hAnsi="Arial" w:cs="Arial"/>
          <w:b/>
          <w:bCs/>
          <w:sz w:val="22"/>
          <w:szCs w:val="22"/>
          <w:lang w:eastAsia="en-US"/>
        </w:rPr>
        <w:t></w:t>
      </w:r>
      <w:r w:rsidRPr="003B5870">
        <w:rPr>
          <w:rFonts w:ascii="Arial" w:hAnsi="Arial" w:cs="Arial"/>
          <w:b/>
          <w:bCs/>
          <w:sz w:val="22"/>
          <w:szCs w:val="22"/>
          <w:lang w:eastAsia="en-US"/>
        </w:rPr>
        <w:tab/>
        <w:t>Część nr 1 Modernizacja przepompowni ścieków P-0 i P-5  w Lidzbarku oraz wymiana prasy wraz z podajnikiem i zespołu napędowego rotora na oczyszczalni ścieków w Lidzbarku*</w:t>
      </w:r>
    </w:p>
    <w:p w14:paraId="5D70885E" w14:textId="77777777" w:rsidR="003B5870" w:rsidRPr="003B5870" w:rsidRDefault="003B5870" w:rsidP="003B5870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3B5870">
        <w:rPr>
          <w:rFonts w:ascii="Arial" w:hAnsi="Arial" w:cs="Arial"/>
          <w:b/>
          <w:bCs/>
          <w:sz w:val="22"/>
          <w:szCs w:val="22"/>
          <w:lang w:eastAsia="en-US"/>
        </w:rPr>
        <w:t></w:t>
      </w:r>
      <w:r w:rsidRPr="003B5870">
        <w:rPr>
          <w:rFonts w:ascii="Arial" w:hAnsi="Arial" w:cs="Arial"/>
          <w:b/>
          <w:bCs/>
          <w:sz w:val="22"/>
          <w:szCs w:val="22"/>
          <w:lang w:eastAsia="en-US"/>
        </w:rPr>
        <w:tab/>
        <w:t>Część nr 2 Modernizacja pompowni wody II stopnia w SUW Lidzbark*</w:t>
      </w:r>
    </w:p>
    <w:p w14:paraId="412C78CE" w14:textId="77777777" w:rsidR="003B5870" w:rsidRPr="003B5870" w:rsidRDefault="003B5870" w:rsidP="003B5870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3B5870">
        <w:rPr>
          <w:rFonts w:ascii="Arial" w:hAnsi="Arial" w:cs="Arial"/>
          <w:b/>
          <w:bCs/>
          <w:sz w:val="22"/>
          <w:szCs w:val="22"/>
          <w:lang w:eastAsia="en-US"/>
        </w:rPr>
        <w:t></w:t>
      </w:r>
      <w:r w:rsidRPr="003B5870">
        <w:rPr>
          <w:rFonts w:ascii="Arial" w:hAnsi="Arial" w:cs="Arial"/>
          <w:b/>
          <w:bCs/>
          <w:sz w:val="22"/>
          <w:szCs w:val="22"/>
          <w:lang w:eastAsia="en-US"/>
        </w:rPr>
        <w:tab/>
        <w:t>Część nr 3 Przebudowa stacji uzdatniania wody w msc. Jeleń gm. Lidzbark*</w:t>
      </w:r>
    </w:p>
    <w:p w14:paraId="19077A2D" w14:textId="62235DEF" w:rsidR="00B526EE" w:rsidRPr="00A630AA" w:rsidRDefault="003B5870" w:rsidP="003B5870">
      <w:pPr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3B5870">
        <w:rPr>
          <w:rFonts w:ascii="Arial" w:hAnsi="Arial" w:cs="Arial"/>
          <w:b/>
          <w:bCs/>
          <w:sz w:val="22"/>
          <w:szCs w:val="22"/>
          <w:lang w:eastAsia="en-US"/>
        </w:rPr>
        <w:t>* właściwe zaznaczyć</w:t>
      </w:r>
      <w:r w:rsidR="00812FAE" w:rsidRPr="00A630AA">
        <w:rPr>
          <w:rFonts w:ascii="Arial" w:hAnsi="Arial" w:cs="Arial"/>
          <w:b/>
          <w:bCs/>
          <w:sz w:val="28"/>
          <w:szCs w:val="28"/>
          <w:lang w:eastAsia="en-US"/>
        </w:rPr>
        <w:br/>
      </w:r>
    </w:p>
    <w:p w14:paraId="4EE6DE92" w14:textId="77777777" w:rsidR="00812FAE" w:rsidRPr="006301C2" w:rsidRDefault="00056A98" w:rsidP="00B22DFC">
      <w:pPr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6301C2">
        <w:rPr>
          <w:rFonts w:ascii="Arial" w:hAnsi="Arial" w:cs="Arial"/>
          <w:sz w:val="22"/>
          <w:szCs w:val="22"/>
          <w:lang w:eastAsia="en-US"/>
        </w:rPr>
        <w:t>Oświadczam</w:t>
      </w:r>
    </w:p>
    <w:p w14:paraId="09F57929" w14:textId="48F1F636" w:rsidR="005946D0" w:rsidRDefault="005946D0" w:rsidP="005946D0">
      <w:pPr>
        <w:spacing w:before="100" w:line="276" w:lineRule="auto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 xml:space="preserve">że w zakresie podstaw wykluczenia z postępowania wskazanych przez zamawiającego, </w:t>
      </w:r>
      <w:r w:rsidR="00DF3F11">
        <w:rPr>
          <w:rFonts w:ascii="Arial" w:hAnsi="Arial" w:cs="Arial"/>
          <w:bCs/>
          <w:sz w:val="22"/>
          <w:szCs w:val="22"/>
          <w:lang w:eastAsia="en-US"/>
        </w:rPr>
        <w:br/>
      </w:r>
      <w:r w:rsidRPr="00056A98">
        <w:rPr>
          <w:rFonts w:ascii="Arial" w:hAnsi="Arial" w:cs="Arial"/>
          <w:bCs/>
          <w:sz w:val="22"/>
          <w:szCs w:val="22"/>
          <w:lang w:eastAsia="en-US"/>
        </w:rPr>
        <w:t>o których mowa w:</w:t>
      </w:r>
    </w:p>
    <w:p w14:paraId="60DC5F7D" w14:textId="77777777" w:rsidR="002679B7" w:rsidRPr="00056A98" w:rsidRDefault="002679B7" w:rsidP="002679B7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a) art. 108 ust. 1 pkt 3 ustawy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bookmarkStart w:id="0" w:name="_Hlk103325421"/>
      <w:r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bookmarkEnd w:id="0"/>
      <w:r w:rsidRPr="00056A98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01482E6F" w14:textId="77777777" w:rsidR="002679B7" w:rsidRPr="00056A98" w:rsidRDefault="002679B7" w:rsidP="002679B7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b) art. 108 ust. 1 pkt 4 ustawy</w:t>
      </w:r>
      <w:r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en-US"/>
        </w:rPr>
        <w:t>Prawo zamówień publicznych,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 xml:space="preserve"> dotyczących orzeczenia zakazu ubiegania się o zamówienie publiczne tytułem środka zapobiegawczego,</w:t>
      </w:r>
    </w:p>
    <w:p w14:paraId="4929FAA4" w14:textId="77777777" w:rsidR="002679B7" w:rsidRPr="00056A98" w:rsidRDefault="002679B7" w:rsidP="002679B7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c) art. 108 ust. 1 pkt 5 ustawy</w:t>
      </w:r>
      <w:r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, dotyczących zawarcia z innymi wykonawcami porozumienia mającego na celu zakłócenie konkurencji,</w:t>
      </w:r>
    </w:p>
    <w:p w14:paraId="6A8146C2" w14:textId="77777777" w:rsidR="002679B7" w:rsidRDefault="002679B7" w:rsidP="002679B7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d) art. 108 ust. 1 pkt 6 ustawy</w:t>
      </w:r>
      <w:r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7C847C54" w14:textId="77777777" w:rsidR="002679B7" w:rsidRPr="00CF5956" w:rsidRDefault="002679B7" w:rsidP="002679B7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e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) art. 109 ust. 1 pkt 5 ustawy Prawo zamówień publicznych,</w:t>
      </w:r>
    </w:p>
    <w:p w14:paraId="01A2AC63" w14:textId="77777777" w:rsidR="002679B7" w:rsidRPr="00CF5956" w:rsidRDefault="002679B7" w:rsidP="002679B7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CF5956">
        <w:rPr>
          <w:rFonts w:ascii="Arial" w:hAnsi="Arial" w:cs="Arial"/>
          <w:bCs/>
          <w:sz w:val="22"/>
          <w:szCs w:val="22"/>
          <w:lang w:eastAsia="en-US"/>
        </w:rPr>
        <w:t>f) art. 109 ust. 1 pkt 7 ustawy Prawo zamówień publicznych,</w:t>
      </w:r>
    </w:p>
    <w:p w14:paraId="603B5FF0" w14:textId="12990E63" w:rsidR="002679B7" w:rsidRPr="00056A98" w:rsidRDefault="002679B7" w:rsidP="002679B7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CF5956">
        <w:rPr>
          <w:rFonts w:ascii="Arial" w:hAnsi="Arial" w:cs="Arial"/>
          <w:bCs/>
          <w:sz w:val="22"/>
          <w:szCs w:val="22"/>
          <w:lang w:eastAsia="en-US"/>
        </w:rPr>
        <w:t>g) art.</w:t>
      </w:r>
      <w:r w:rsidRPr="00CF5956">
        <w:rPr>
          <w:rFonts w:ascii="Arial" w:hAnsi="Arial" w:cs="Arial"/>
          <w:sz w:val="22"/>
          <w:szCs w:val="22"/>
        </w:rPr>
        <w:t xml:space="preserve"> 7 ust. 1 ustawy </w:t>
      </w:r>
      <w:r w:rsidRPr="00CF5956">
        <w:rPr>
          <w:rFonts w:ascii="Arial" w:hAnsi="Arial" w:cs="Arial"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</w:p>
    <w:p w14:paraId="5A878176" w14:textId="784CA1FD" w:rsidR="00A935E2" w:rsidRPr="00056A98" w:rsidRDefault="00CB5C61" w:rsidP="00A935E2">
      <w:pPr>
        <w:widowControl w:val="0"/>
        <w:adjustRightInd w:val="0"/>
        <w:spacing w:before="100" w:after="200" w:line="276" w:lineRule="auto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5B14F1">
        <w:rPr>
          <w:rFonts w:ascii="Arial" w:hAnsi="Arial" w:cs="Arial"/>
          <w:sz w:val="22"/>
          <w:szCs w:val="22"/>
          <w:lang w:eastAsia="en-US"/>
        </w:rPr>
        <w:lastRenderedPageBreak/>
        <w:t>moje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 xml:space="preserve"> oświadczenie złożone w 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Ośw</w:t>
      </w:r>
      <w:r w:rsidR="00FE624A" w:rsidRPr="005B14F1">
        <w:rPr>
          <w:rFonts w:ascii="Arial" w:hAnsi="Arial" w:cs="Arial"/>
          <w:sz w:val="22"/>
          <w:szCs w:val="22"/>
          <w:lang w:eastAsia="en-US"/>
        </w:rPr>
        <w:t xml:space="preserve">iadczeniu wykonawcy z art. 125 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u</w:t>
      </w:r>
      <w:r w:rsidR="00FE624A" w:rsidRPr="005B14F1">
        <w:rPr>
          <w:rFonts w:ascii="Arial" w:hAnsi="Arial" w:cs="Arial"/>
          <w:sz w:val="22"/>
          <w:szCs w:val="22"/>
          <w:lang w:eastAsia="en-US"/>
        </w:rPr>
        <w:t>s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t. 1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B14F1" w:rsidRPr="005B14F1">
        <w:rPr>
          <w:rFonts w:ascii="Arial" w:hAnsi="Arial" w:cs="Arial"/>
          <w:sz w:val="22"/>
          <w:szCs w:val="22"/>
        </w:rPr>
        <w:t>o spełnianiu warunków udziału w postępowaniu oraz o braku podstaw do wykluczenia z postępowania</w:t>
      </w:r>
      <w:r w:rsidR="005B14F1" w:rsidRPr="005B14F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>jest nadal aktualne.</w:t>
      </w:r>
    </w:p>
    <w:p w14:paraId="5D4D69F2" w14:textId="77777777" w:rsidR="00D37791" w:rsidRPr="00056A98" w:rsidRDefault="00CB5C61" w:rsidP="00CB5C61">
      <w:pPr>
        <w:spacing w:line="276" w:lineRule="auto"/>
        <w:ind w:left="1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812FAE" w:rsidRPr="00056A98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………………………………………………………..                                           </w:t>
      </w:r>
      <w:r w:rsidR="00D37791" w:rsidRPr="00056A98">
        <w:rPr>
          <w:rFonts w:ascii="Arial" w:hAnsi="Arial" w:cs="Arial"/>
          <w:sz w:val="22"/>
          <w:szCs w:val="22"/>
          <w:lang w:eastAsia="en-US"/>
        </w:rPr>
        <w:t xml:space="preserve">                           </w:t>
      </w:r>
    </w:p>
    <w:p w14:paraId="7DE6606C" w14:textId="77777777" w:rsidR="00D37791" w:rsidRPr="00056A98" w:rsidRDefault="00CB5C61" w:rsidP="00D37791">
      <w:pPr>
        <w:spacing w:line="276" w:lineRule="auto"/>
        <w:ind w:left="1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</w:t>
      </w:r>
      <w:r w:rsidR="00D37791" w:rsidRPr="00056A98">
        <w:rPr>
          <w:rFonts w:ascii="Arial" w:hAnsi="Arial" w:cs="Arial"/>
          <w:sz w:val="22"/>
          <w:szCs w:val="22"/>
          <w:lang w:eastAsia="en-US"/>
        </w:rPr>
        <w:t xml:space="preserve">         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>miejscowość i data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  <w:t xml:space="preserve">                                                                 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  <w:t xml:space="preserve"> </w:t>
      </w:r>
    </w:p>
    <w:p w14:paraId="0A0E0493" w14:textId="77777777" w:rsidR="00D37791" w:rsidRPr="00056A98" w:rsidRDefault="00D37791" w:rsidP="005B7758">
      <w:pPr>
        <w:spacing w:line="276" w:lineRule="auto"/>
        <w:rPr>
          <w:rFonts w:ascii="Arial" w:hAnsi="Arial" w:cs="Arial"/>
          <w:i/>
          <w:sz w:val="22"/>
          <w:szCs w:val="22"/>
          <w:lang w:eastAsia="en-US"/>
        </w:rPr>
      </w:pPr>
    </w:p>
    <w:p w14:paraId="56D24043" w14:textId="77777777" w:rsidR="00D37791" w:rsidRPr="00056A98" w:rsidRDefault="005B7758" w:rsidP="00812FAE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5AF82168" w14:textId="77777777" w:rsidR="00D37791" w:rsidRPr="00056A98" w:rsidRDefault="00812FAE" w:rsidP="00812FAE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056A98">
        <w:rPr>
          <w:rFonts w:ascii="Arial" w:hAnsi="Arial" w:cs="Arial"/>
          <w:i/>
          <w:sz w:val="22"/>
          <w:szCs w:val="22"/>
          <w:lang w:eastAsia="en-US"/>
        </w:rPr>
        <w:t>kwalifikowany podpis elektroniczny</w:t>
      </w:r>
      <w:r w:rsidR="00737303" w:rsidRPr="00056A98">
        <w:rPr>
          <w:rFonts w:ascii="Arial" w:hAnsi="Arial" w:cs="Arial"/>
          <w:i/>
          <w:sz w:val="22"/>
          <w:szCs w:val="22"/>
          <w:lang w:eastAsia="en-US"/>
        </w:rPr>
        <w:t xml:space="preserve"> lub podpis zaufany lub podpis osobisty</w:t>
      </w:r>
      <w:r w:rsidRPr="00056A98">
        <w:rPr>
          <w:rFonts w:ascii="Arial" w:hAnsi="Arial" w:cs="Arial"/>
          <w:i/>
          <w:sz w:val="22"/>
          <w:szCs w:val="22"/>
          <w:lang w:eastAsia="en-US"/>
        </w:rPr>
        <w:t xml:space="preserve"> </w:t>
      </w:r>
    </w:p>
    <w:p w14:paraId="7C266F2A" w14:textId="77777777" w:rsidR="00E10B67" w:rsidRDefault="00812FAE" w:rsidP="005946D0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056A98">
        <w:rPr>
          <w:rFonts w:ascii="Arial" w:hAnsi="Arial" w:cs="Arial"/>
          <w:i/>
          <w:sz w:val="22"/>
          <w:szCs w:val="22"/>
          <w:lang w:eastAsia="en-US"/>
        </w:rPr>
        <w:t>osoby uprawnionej do reprezentowania Wykonawcy</w:t>
      </w:r>
    </w:p>
    <w:p w14:paraId="69839D09" w14:textId="77777777" w:rsidR="001D224E" w:rsidRDefault="001D224E" w:rsidP="005946D0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</w:p>
    <w:p w14:paraId="792C48FE" w14:textId="77777777" w:rsidR="001D224E" w:rsidRDefault="001D224E" w:rsidP="001D224E">
      <w:pPr>
        <w:spacing w:line="276" w:lineRule="auto"/>
        <w:ind w:left="1" w:hanging="1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>UWAGA</w:t>
      </w:r>
    </w:p>
    <w:p w14:paraId="32F9399A" w14:textId="77777777" w:rsidR="001D224E" w:rsidRPr="009D1923" w:rsidRDefault="001D224E" w:rsidP="009D1923">
      <w:pPr>
        <w:pStyle w:val="Zwykytek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Oświadczenie składane jest na wezwanie Zamawiającego przez Wykonawcę, którego oferta została najwyżej oceniona.</w:t>
      </w:r>
    </w:p>
    <w:sectPr w:rsidR="001D224E" w:rsidRPr="009D1923" w:rsidSect="003732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8F692" w14:textId="77777777" w:rsidR="00E252AE" w:rsidRDefault="00E252AE" w:rsidP="00812FAE">
      <w:r>
        <w:separator/>
      </w:r>
    </w:p>
  </w:endnote>
  <w:endnote w:type="continuationSeparator" w:id="0">
    <w:p w14:paraId="5BA79ECE" w14:textId="77777777" w:rsidR="00E252AE" w:rsidRDefault="00E252AE" w:rsidP="0081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D095B" w14:textId="77777777" w:rsidR="00CD26CE" w:rsidRDefault="00CD2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BE78" w14:textId="77777777" w:rsidR="00CD26CE" w:rsidRDefault="00CD26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57D" w14:textId="77777777" w:rsidR="00CD26CE" w:rsidRDefault="00CD2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139B0" w14:textId="77777777" w:rsidR="00E252AE" w:rsidRDefault="00E252AE" w:rsidP="00812FAE">
      <w:r>
        <w:separator/>
      </w:r>
    </w:p>
  </w:footnote>
  <w:footnote w:type="continuationSeparator" w:id="0">
    <w:p w14:paraId="32A64894" w14:textId="77777777" w:rsidR="00E252AE" w:rsidRDefault="00E252AE" w:rsidP="00812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12FA" w14:textId="77777777" w:rsidR="00CD26CE" w:rsidRDefault="00CD26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AD2F" w14:textId="606EF6FC" w:rsidR="005100BD" w:rsidRDefault="00CD26CE" w:rsidP="00BB3BFB">
    <w:pPr>
      <w:pStyle w:val="Nagwek"/>
    </w:pPr>
    <w:r>
      <w:rPr>
        <w:noProof/>
      </w:rPr>
      <w:drawing>
        <wp:inline distT="0" distB="0" distL="0" distR="0" wp14:anchorId="1C0606C7" wp14:editId="2E3EC2FB">
          <wp:extent cx="2919730" cy="924560"/>
          <wp:effectExtent l="0" t="0" r="0" b="889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9730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9D70" w14:textId="77777777" w:rsidR="00CD26CE" w:rsidRDefault="00CD26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363F"/>
    <w:multiLevelType w:val="hybridMultilevel"/>
    <w:tmpl w:val="3B0EF254"/>
    <w:lvl w:ilvl="0" w:tplc="A8763E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255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2978790">
    <w:abstractNumId w:val="0"/>
  </w:num>
  <w:num w:numId="3" w16cid:durableId="74121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AE"/>
    <w:rsid w:val="00026875"/>
    <w:rsid w:val="00056A98"/>
    <w:rsid w:val="000D6516"/>
    <w:rsid w:val="000F5C84"/>
    <w:rsid w:val="000F71CA"/>
    <w:rsid w:val="0010127E"/>
    <w:rsid w:val="001A1C01"/>
    <w:rsid w:val="001D224E"/>
    <w:rsid w:val="001E213A"/>
    <w:rsid w:val="001F3B2B"/>
    <w:rsid w:val="002438FB"/>
    <w:rsid w:val="002462C0"/>
    <w:rsid w:val="0025078C"/>
    <w:rsid w:val="00256043"/>
    <w:rsid w:val="002679B7"/>
    <w:rsid w:val="002913CD"/>
    <w:rsid w:val="002A2CA3"/>
    <w:rsid w:val="002E0F03"/>
    <w:rsid w:val="00321D71"/>
    <w:rsid w:val="0032727B"/>
    <w:rsid w:val="0035165C"/>
    <w:rsid w:val="00362D49"/>
    <w:rsid w:val="003730AF"/>
    <w:rsid w:val="0037327F"/>
    <w:rsid w:val="00382A8C"/>
    <w:rsid w:val="003B5870"/>
    <w:rsid w:val="004116F5"/>
    <w:rsid w:val="004A2FD3"/>
    <w:rsid w:val="004A6B4E"/>
    <w:rsid w:val="004D42A0"/>
    <w:rsid w:val="004D4CF5"/>
    <w:rsid w:val="004E26CB"/>
    <w:rsid w:val="005100BD"/>
    <w:rsid w:val="005745A5"/>
    <w:rsid w:val="00574ED8"/>
    <w:rsid w:val="005923CA"/>
    <w:rsid w:val="005946D0"/>
    <w:rsid w:val="005974A8"/>
    <w:rsid w:val="005B14F1"/>
    <w:rsid w:val="005B7758"/>
    <w:rsid w:val="005D491E"/>
    <w:rsid w:val="005E4079"/>
    <w:rsid w:val="005F43AD"/>
    <w:rsid w:val="005F6E18"/>
    <w:rsid w:val="006301C2"/>
    <w:rsid w:val="006629C8"/>
    <w:rsid w:val="00677FAF"/>
    <w:rsid w:val="006C112E"/>
    <w:rsid w:val="006C5F6E"/>
    <w:rsid w:val="006E075B"/>
    <w:rsid w:val="006F7B0C"/>
    <w:rsid w:val="007207B6"/>
    <w:rsid w:val="00737303"/>
    <w:rsid w:val="00740D5D"/>
    <w:rsid w:val="0076665B"/>
    <w:rsid w:val="00786F8D"/>
    <w:rsid w:val="007A3F9E"/>
    <w:rsid w:val="007E41EA"/>
    <w:rsid w:val="007F06F5"/>
    <w:rsid w:val="00804BA4"/>
    <w:rsid w:val="00812FAE"/>
    <w:rsid w:val="00814C8F"/>
    <w:rsid w:val="00890A73"/>
    <w:rsid w:val="008F34E1"/>
    <w:rsid w:val="00936CB4"/>
    <w:rsid w:val="00941A7B"/>
    <w:rsid w:val="00992DD1"/>
    <w:rsid w:val="009C01F7"/>
    <w:rsid w:val="009D1923"/>
    <w:rsid w:val="009D4401"/>
    <w:rsid w:val="009F1B91"/>
    <w:rsid w:val="00A21BD6"/>
    <w:rsid w:val="00A33BAE"/>
    <w:rsid w:val="00A630AA"/>
    <w:rsid w:val="00A66EB1"/>
    <w:rsid w:val="00A73420"/>
    <w:rsid w:val="00A75344"/>
    <w:rsid w:val="00A935E2"/>
    <w:rsid w:val="00A96E32"/>
    <w:rsid w:val="00AB28BF"/>
    <w:rsid w:val="00AC48C9"/>
    <w:rsid w:val="00AF37CC"/>
    <w:rsid w:val="00B00777"/>
    <w:rsid w:val="00B20C05"/>
    <w:rsid w:val="00B22DFC"/>
    <w:rsid w:val="00B526EE"/>
    <w:rsid w:val="00BB3BFB"/>
    <w:rsid w:val="00BC05A4"/>
    <w:rsid w:val="00BF4770"/>
    <w:rsid w:val="00C607ED"/>
    <w:rsid w:val="00C614D7"/>
    <w:rsid w:val="00C64A56"/>
    <w:rsid w:val="00CB5C61"/>
    <w:rsid w:val="00CD26CE"/>
    <w:rsid w:val="00CE1337"/>
    <w:rsid w:val="00CE2204"/>
    <w:rsid w:val="00CE3741"/>
    <w:rsid w:val="00D07F6C"/>
    <w:rsid w:val="00D20DDA"/>
    <w:rsid w:val="00D37791"/>
    <w:rsid w:val="00D42E2B"/>
    <w:rsid w:val="00D52D9B"/>
    <w:rsid w:val="00D87E49"/>
    <w:rsid w:val="00DB6B0D"/>
    <w:rsid w:val="00DC0EF9"/>
    <w:rsid w:val="00DF3F11"/>
    <w:rsid w:val="00E05803"/>
    <w:rsid w:val="00E10B67"/>
    <w:rsid w:val="00E22900"/>
    <w:rsid w:val="00E252AE"/>
    <w:rsid w:val="00E52245"/>
    <w:rsid w:val="00E56169"/>
    <w:rsid w:val="00E93736"/>
    <w:rsid w:val="00EB3F41"/>
    <w:rsid w:val="00EE7B7C"/>
    <w:rsid w:val="00EF6715"/>
    <w:rsid w:val="00F21D62"/>
    <w:rsid w:val="00F40A5A"/>
    <w:rsid w:val="00F61A68"/>
    <w:rsid w:val="00F83A22"/>
    <w:rsid w:val="00FA14A5"/>
    <w:rsid w:val="00FD6240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BF0F5"/>
  <w15:docId w15:val="{CFCC7726-46A3-4838-A445-FEBF5378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E05803"/>
    <w:pPr>
      <w:keepNext/>
      <w:keepLines/>
      <w:widowControl w:val="0"/>
      <w:tabs>
        <w:tab w:val="num" w:pos="6480"/>
      </w:tabs>
      <w:suppressAutoHyphens/>
      <w:spacing w:before="200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F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F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12F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3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34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05803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sid w:val="00E05803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5803"/>
    <w:rPr>
      <w:rFonts w:ascii="Calibri" w:eastAsia="Calibri" w:hAnsi="Calibri" w:cs="Calibri"/>
    </w:rPr>
  </w:style>
  <w:style w:type="paragraph" w:styleId="Zwykytekst">
    <w:name w:val="Plain Text"/>
    <w:basedOn w:val="Normalny"/>
    <w:link w:val="ZwykytekstZnak"/>
    <w:uiPriority w:val="99"/>
    <w:unhideWhenUsed/>
    <w:rsid w:val="001D224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224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F4770"/>
    <w:pPr>
      <w:spacing w:after="160" w:line="25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Korłup</dc:creator>
  <cp:lastModifiedBy>Paulina Wiśniewska</cp:lastModifiedBy>
  <cp:revision>19</cp:revision>
  <dcterms:created xsi:type="dcterms:W3CDTF">2023-04-16T09:29:00Z</dcterms:created>
  <dcterms:modified xsi:type="dcterms:W3CDTF">2023-08-30T09:57:00Z</dcterms:modified>
</cp:coreProperties>
</file>