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27BF2A71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„Przebudowa dróg wewnętrznych w kwartale</w:t>
      </w:r>
      <w:r w:rsidR="005F2BD9"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 w:rsidR="005F2BD9">
        <w:rPr>
          <w:rFonts w:ascii="Arial" w:hAnsi="Arial" w:cs="Arial"/>
          <w:b/>
          <w:sz w:val="22"/>
          <w:szCs w:val="22"/>
        </w:rPr>
        <w:br/>
      </w:r>
      <w:r w:rsidR="005F2BD9" w:rsidRPr="005F2BD9">
        <w:rPr>
          <w:rFonts w:ascii="Arial" w:hAnsi="Arial" w:cs="Arial"/>
          <w:b/>
          <w:sz w:val="22"/>
          <w:szCs w:val="22"/>
        </w:rPr>
        <w:t>i Piastowskiej”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7740DA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F2BD9" w:rsidRPr="009F5370" w14:paraId="2BC66176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7A7EA4BE" w14:textId="78171430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662" w:type="pct"/>
            <w:vAlign w:val="center"/>
          </w:tcPr>
          <w:p w14:paraId="6782FB77" w14:textId="77777777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26F5FA8B" w14:textId="40ED644D" w:rsidR="005F2BD9" w:rsidRPr="009F5370" w:rsidRDefault="00242C56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Pr="00242C56">
              <w:rPr>
                <w:rFonts w:ascii="Arial" w:hAnsi="Arial" w:cs="Arial"/>
                <w:sz w:val="22"/>
                <w:szCs w:val="22"/>
              </w:rPr>
              <w:t xml:space="preserve"> robót branży elektrycznej posi</w:t>
            </w:r>
            <w:r>
              <w:rPr>
                <w:rFonts w:ascii="Arial" w:hAnsi="Arial" w:cs="Arial"/>
                <w:sz w:val="22"/>
                <w:szCs w:val="22"/>
              </w:rPr>
              <w:t xml:space="preserve">adającym uprawnienia budowlane </w:t>
            </w:r>
            <w:r w:rsidRPr="00242C56">
              <w:rPr>
                <w:rFonts w:ascii="Arial" w:hAnsi="Arial" w:cs="Arial"/>
                <w:sz w:val="22"/>
                <w:szCs w:val="22"/>
              </w:rPr>
              <w:t>bez ograniczeń lub w ograniczonym zakresie do kierowania robotami budowlanymi w specjalności instalacyjnej w zakresie sieci, instalacji i urządzeń</w:t>
            </w:r>
          </w:p>
        </w:tc>
        <w:tc>
          <w:tcPr>
            <w:tcW w:w="1521" w:type="pct"/>
            <w:vAlign w:val="center"/>
          </w:tcPr>
          <w:p w14:paraId="515DB789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356DA4A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601025B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FC41CBF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18FB45C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97911" w14:textId="110719B2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49105AD" w14:textId="1A937F7D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78E9662" w14:textId="242BFB61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657808B" w14:textId="77777777" w:rsidR="005F2BD9" w:rsidRPr="009F5370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4CC41FED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216E5A">
      <w:rPr>
        <w:rFonts w:ascii="Arial" w:hAnsi="Arial" w:cs="Arial"/>
        <w:b/>
      </w:rPr>
      <w:t xml:space="preserve"> SWZ BZP.271.1.48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C258-9F38-41AB-8289-1733DE91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9</cp:revision>
  <cp:lastPrinted>2019-12-03T12:16:00Z</cp:lastPrinted>
  <dcterms:created xsi:type="dcterms:W3CDTF">2022-09-30T06:52:00Z</dcterms:created>
  <dcterms:modified xsi:type="dcterms:W3CDTF">2023-09-04T09:33:00Z</dcterms:modified>
</cp:coreProperties>
</file>