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DAE0D" w14:textId="77777777" w:rsidR="00715E39" w:rsidRDefault="00715E39" w:rsidP="00715E39">
      <w:pPr>
        <w:pStyle w:val="Tekstpodstawowy"/>
      </w:pPr>
      <w:r>
        <w:t>Projekt</w:t>
      </w:r>
      <w:r>
        <w:rPr>
          <w:spacing w:val="-2"/>
        </w:rPr>
        <w:t xml:space="preserve"> umowy</w:t>
      </w:r>
    </w:p>
    <w:p w14:paraId="1ACAF0BB" w14:textId="77777777" w:rsidR="00715E39" w:rsidRDefault="00715E39" w:rsidP="00715E39">
      <w:pPr>
        <w:pStyle w:val="Tekstpodstawowy"/>
        <w:spacing w:before="5"/>
        <w:ind w:left="0"/>
      </w:pPr>
    </w:p>
    <w:p w14:paraId="7681FEC3" w14:textId="77777777" w:rsidR="00715E39" w:rsidRDefault="00715E39" w:rsidP="00715E39">
      <w:pPr>
        <w:pStyle w:val="Tekstpodstawowy"/>
        <w:ind w:left="0"/>
        <w:rPr>
          <w:b/>
        </w:rPr>
      </w:pPr>
    </w:p>
    <w:p w14:paraId="74176DF5" w14:textId="77777777" w:rsidR="00715E39" w:rsidRDefault="00715E39" w:rsidP="00715E39">
      <w:pPr>
        <w:ind w:left="7"/>
        <w:jc w:val="center"/>
        <w:rPr>
          <w:b/>
          <w:sz w:val="24"/>
        </w:rPr>
      </w:pPr>
      <w:r>
        <w:rPr>
          <w:b/>
          <w:spacing w:val="-2"/>
          <w:sz w:val="24"/>
        </w:rPr>
        <w:t>UMOWA</w:t>
      </w:r>
    </w:p>
    <w:p w14:paraId="41E2383B" w14:textId="77777777" w:rsidR="00715E39" w:rsidRDefault="00715E39" w:rsidP="00715E39">
      <w:pPr>
        <w:ind w:left="8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SPORZĄDZENIE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OPERATU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SZACUNKOWEGO</w:t>
      </w:r>
    </w:p>
    <w:p w14:paraId="1E93FC63" w14:textId="6FC55418" w:rsidR="00715E39" w:rsidRDefault="00715E39" w:rsidP="00715E39">
      <w:pPr>
        <w:pStyle w:val="Tekstpodstawowy"/>
        <w:tabs>
          <w:tab w:val="left" w:leader="dot" w:pos="3684"/>
        </w:tabs>
        <w:spacing w:before="271"/>
      </w:pPr>
      <w:r>
        <w:t>zawarta</w:t>
      </w:r>
      <w:r>
        <w:rPr>
          <w:spacing w:val="-4"/>
        </w:rPr>
        <w:t xml:space="preserve"> </w:t>
      </w:r>
      <w:r>
        <w:t>w Cegłowie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rPr>
          <w:spacing w:val="-4"/>
        </w:rPr>
        <w:t>dniu</w:t>
      </w:r>
      <w:r>
        <w:tab/>
      </w:r>
      <w:r>
        <w:rPr>
          <w:spacing w:val="-2"/>
        </w:rPr>
        <w:t>202</w:t>
      </w:r>
      <w:r>
        <w:rPr>
          <w:spacing w:val="-2"/>
        </w:rPr>
        <w:t>4</w:t>
      </w:r>
      <w:r>
        <w:rPr>
          <w:spacing w:val="-2"/>
        </w:rPr>
        <w:t>r.</w:t>
      </w:r>
    </w:p>
    <w:p w14:paraId="2E462A59" w14:textId="77777777" w:rsidR="00715E39" w:rsidRDefault="00715E39" w:rsidP="00715E39">
      <w:pPr>
        <w:pStyle w:val="Tekstpodstawowy"/>
        <w:ind w:left="0"/>
      </w:pPr>
    </w:p>
    <w:p w14:paraId="54D35DA4" w14:textId="77777777" w:rsidR="00715E39" w:rsidRDefault="00715E39" w:rsidP="00715E39">
      <w:pPr>
        <w:pStyle w:val="Tekstpodstawowy"/>
      </w:pPr>
      <w:r>
        <w:rPr>
          <w:spacing w:val="-2"/>
        </w:rPr>
        <w:t>pomiędzy:</w:t>
      </w:r>
    </w:p>
    <w:p w14:paraId="4BBC3717" w14:textId="77777777" w:rsidR="00715E39" w:rsidRDefault="00715E39" w:rsidP="00715E39">
      <w:pPr>
        <w:pStyle w:val="Tekstpodstawowy"/>
        <w:spacing w:before="1"/>
        <w:ind w:left="0"/>
      </w:pPr>
    </w:p>
    <w:p w14:paraId="68D11342" w14:textId="13AE7F84" w:rsidR="00715E39" w:rsidRDefault="00715E39" w:rsidP="00715E39">
      <w:pPr>
        <w:pStyle w:val="Tekstpodstawowy"/>
      </w:pPr>
      <w:r>
        <w:t xml:space="preserve">Gminą Cegłów  z siedzibą w Cegłowie  przy ul. Kościuszki 4, 05-319 Cegłów, </w:t>
      </w:r>
    </w:p>
    <w:p w14:paraId="37DCC5A3" w14:textId="1713F47F" w:rsidR="00715E39" w:rsidRDefault="00715E39" w:rsidP="00715E39">
      <w:pPr>
        <w:pStyle w:val="Tekstpodstawowy"/>
      </w:pPr>
      <w:r>
        <w:t>reprezentowaną przez:</w:t>
      </w:r>
    </w:p>
    <w:p w14:paraId="2B96BEF4" w14:textId="77777777" w:rsidR="00715E39" w:rsidRDefault="00715E39" w:rsidP="00715E39">
      <w:pPr>
        <w:pStyle w:val="Tekstpodstawowy"/>
      </w:pPr>
      <w:r>
        <w:t xml:space="preserve">Marcina </w:t>
      </w:r>
      <w:proofErr w:type="spellStart"/>
      <w:r>
        <w:t>Uchmana</w:t>
      </w:r>
      <w:proofErr w:type="spellEnd"/>
      <w:r>
        <w:t xml:space="preserve">  – Burmistrza Cegłowa  </w:t>
      </w:r>
    </w:p>
    <w:p w14:paraId="54380DDE" w14:textId="0B879041" w:rsidR="00715E39" w:rsidRDefault="00715E39" w:rsidP="00715E39">
      <w:pPr>
        <w:pStyle w:val="Tekstpodstawowy"/>
      </w:pPr>
      <w:r>
        <w:t xml:space="preserve">przy udziale Małgorzaty </w:t>
      </w:r>
      <w:proofErr w:type="spellStart"/>
      <w:r>
        <w:t>Walewskiej-Gałązka</w:t>
      </w:r>
      <w:proofErr w:type="spellEnd"/>
      <w:r>
        <w:t>.- skarbnika gminy</w:t>
      </w:r>
    </w:p>
    <w:p w14:paraId="0E9A5762" w14:textId="285EB44F" w:rsidR="00715E39" w:rsidRDefault="00715E39" w:rsidP="00715E39">
      <w:pPr>
        <w:pStyle w:val="Tekstpodstawowy"/>
      </w:pPr>
      <w:r>
        <w:t>zwanym w dalszej części umowy „Zamawiającym”</w:t>
      </w:r>
    </w:p>
    <w:p w14:paraId="5216FEE7" w14:textId="77777777" w:rsidR="00715E39" w:rsidRDefault="00715E39" w:rsidP="00715E39">
      <w:pPr>
        <w:pStyle w:val="Tekstpodstawowy"/>
        <w:ind w:left="0"/>
      </w:pPr>
    </w:p>
    <w:p w14:paraId="573DB584" w14:textId="77777777" w:rsidR="00715E39" w:rsidRDefault="00715E39" w:rsidP="00715E39">
      <w:pPr>
        <w:pStyle w:val="Tekstpodstawowy"/>
      </w:pPr>
      <w:r>
        <w:rPr>
          <w:spacing w:val="-10"/>
        </w:rPr>
        <w:t>a</w:t>
      </w:r>
    </w:p>
    <w:p w14:paraId="75695B5F" w14:textId="77777777" w:rsidR="00715E39" w:rsidRDefault="00715E39" w:rsidP="00715E39">
      <w:pPr>
        <w:pStyle w:val="Tekstpodstawowy"/>
        <w:spacing w:before="4"/>
        <w:ind w:left="0"/>
      </w:pPr>
    </w:p>
    <w:p w14:paraId="65E34438" w14:textId="77777777" w:rsidR="00715E39" w:rsidRDefault="00715E39" w:rsidP="00715E39">
      <w:pPr>
        <w:spacing w:before="1"/>
        <w:ind w:left="119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…………………………………………………………………………………………………………</w:t>
      </w:r>
    </w:p>
    <w:p w14:paraId="5ABD0A29" w14:textId="77777777" w:rsidR="00715E39" w:rsidRDefault="00715E39" w:rsidP="00715E39">
      <w:pPr>
        <w:spacing w:line="274" w:lineRule="exact"/>
        <w:ind w:left="119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…………………………………………………………………………………………………………</w:t>
      </w:r>
    </w:p>
    <w:p w14:paraId="213B9D5D" w14:textId="77777777" w:rsidR="00715E39" w:rsidRDefault="00715E39" w:rsidP="00715E39">
      <w:pPr>
        <w:spacing w:line="274" w:lineRule="exact"/>
        <w:ind w:left="119"/>
        <w:rPr>
          <w:sz w:val="24"/>
        </w:rPr>
      </w:pPr>
      <w:r>
        <w:rPr>
          <w:b/>
          <w:sz w:val="24"/>
        </w:rPr>
        <w:t>……………………………………………………………………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>zwanym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35"/>
          <w:sz w:val="24"/>
        </w:rPr>
        <w:t xml:space="preserve"> </w:t>
      </w:r>
      <w:r>
        <w:rPr>
          <w:sz w:val="24"/>
        </w:rPr>
        <w:t>dalszej</w:t>
      </w:r>
      <w:r>
        <w:rPr>
          <w:spacing w:val="37"/>
          <w:sz w:val="24"/>
        </w:rPr>
        <w:t xml:space="preserve"> </w:t>
      </w:r>
      <w:r>
        <w:rPr>
          <w:sz w:val="24"/>
        </w:rPr>
        <w:t>części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umowy</w:t>
      </w:r>
    </w:p>
    <w:p w14:paraId="0710C3CB" w14:textId="77777777" w:rsidR="00715E39" w:rsidRDefault="00715E39" w:rsidP="00715E39">
      <w:pPr>
        <w:pStyle w:val="Tekstpodstawowy"/>
      </w:pPr>
      <w:r>
        <w:rPr>
          <w:spacing w:val="-2"/>
        </w:rPr>
        <w:t>„Wykonawcą”</w:t>
      </w:r>
    </w:p>
    <w:p w14:paraId="2933EF68" w14:textId="77777777" w:rsidR="00715E39" w:rsidRDefault="00715E39" w:rsidP="00715E39">
      <w:pPr>
        <w:pStyle w:val="Tekstpodstawowy"/>
        <w:ind w:left="0"/>
      </w:pPr>
    </w:p>
    <w:p w14:paraId="48742626" w14:textId="7BF57D3E" w:rsidR="00715E39" w:rsidRDefault="00715E39" w:rsidP="00715E39">
      <w:pPr>
        <w:pStyle w:val="Tekstpodstawowy"/>
        <w:ind w:right="107"/>
        <w:jc w:val="both"/>
      </w:pPr>
      <w:r>
        <w:t>po</w:t>
      </w:r>
      <w:r>
        <w:rPr>
          <w:spacing w:val="40"/>
        </w:rPr>
        <w:t xml:space="preserve"> </w:t>
      </w:r>
      <w:r>
        <w:t>przeprowadzeniu</w:t>
      </w:r>
      <w:r>
        <w:rPr>
          <w:spacing w:val="40"/>
        </w:rPr>
        <w:t xml:space="preserve"> </w:t>
      </w:r>
      <w:r>
        <w:t>zapytania</w:t>
      </w:r>
      <w:r>
        <w:rPr>
          <w:spacing w:val="40"/>
        </w:rPr>
        <w:t xml:space="preserve"> </w:t>
      </w:r>
      <w:r>
        <w:t>ofertowego,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którego</w:t>
      </w:r>
      <w:r>
        <w:rPr>
          <w:spacing w:val="40"/>
        </w:rPr>
        <w:t xml:space="preserve"> </w:t>
      </w:r>
      <w:r>
        <w:t>nie</w:t>
      </w:r>
      <w:r>
        <w:rPr>
          <w:spacing w:val="40"/>
        </w:rPr>
        <w:t xml:space="preserve"> </w:t>
      </w:r>
      <w:r>
        <w:t>stosowano</w:t>
      </w:r>
      <w:r>
        <w:rPr>
          <w:spacing w:val="40"/>
        </w:rPr>
        <w:t xml:space="preserve"> </w:t>
      </w:r>
      <w:r>
        <w:t>przepisów</w:t>
      </w:r>
      <w:r>
        <w:rPr>
          <w:spacing w:val="40"/>
        </w:rPr>
        <w:t xml:space="preserve"> </w:t>
      </w:r>
      <w:r>
        <w:t>ustawy</w:t>
      </w:r>
      <w:r>
        <w:rPr>
          <w:spacing w:val="37"/>
        </w:rPr>
        <w:t xml:space="preserve"> </w:t>
      </w:r>
      <w:r>
        <w:t>z</w:t>
      </w:r>
      <w:r>
        <w:rPr>
          <w:spacing w:val="80"/>
          <w:w w:val="150"/>
        </w:rPr>
        <w:t xml:space="preserve"> </w:t>
      </w:r>
      <w:r>
        <w:t>dnia 11 września 2019 roku Prawo zamówień publicznych (</w:t>
      </w:r>
      <w:r w:rsidRPr="00715E39">
        <w:t xml:space="preserve">Dz.U.2023.1605 </w:t>
      </w:r>
      <w:proofErr w:type="spellStart"/>
      <w:r w:rsidRPr="00715E39">
        <w:t>t.j</w:t>
      </w:r>
      <w:proofErr w:type="spellEnd"/>
      <w:r w:rsidRPr="00715E39">
        <w:t>.</w:t>
      </w:r>
      <w:r>
        <w:t>.) na podstawie art. 2 ust. 1 pkt 1 tej ustawy.</w:t>
      </w:r>
    </w:p>
    <w:p w14:paraId="2AE85094" w14:textId="77777777" w:rsidR="00715E39" w:rsidRDefault="00715E39" w:rsidP="00715E39">
      <w:pPr>
        <w:pStyle w:val="Tekstpodstawowy"/>
        <w:ind w:left="0"/>
      </w:pPr>
    </w:p>
    <w:p w14:paraId="2D681043" w14:textId="77777777" w:rsidR="00715E39" w:rsidRDefault="00715E39" w:rsidP="00715E39">
      <w:pPr>
        <w:pStyle w:val="Tekstpodstawowy"/>
        <w:ind w:left="0"/>
      </w:pPr>
    </w:p>
    <w:p w14:paraId="0C44B3A8" w14:textId="77777777" w:rsidR="00715E39" w:rsidRDefault="00715E39" w:rsidP="00715E39">
      <w:pPr>
        <w:pStyle w:val="Tekstpodstawowy"/>
        <w:jc w:val="both"/>
      </w:pPr>
      <w:r>
        <w:t>o</w:t>
      </w:r>
      <w:r>
        <w:rPr>
          <w:spacing w:val="-2"/>
        </w:rPr>
        <w:t xml:space="preserve"> </w:t>
      </w:r>
      <w:r>
        <w:t>następującej</w:t>
      </w:r>
      <w:r>
        <w:rPr>
          <w:spacing w:val="-2"/>
        </w:rPr>
        <w:t xml:space="preserve"> treści:</w:t>
      </w:r>
    </w:p>
    <w:p w14:paraId="42ACFB4A" w14:textId="77777777" w:rsidR="00715E39" w:rsidRDefault="00715E39" w:rsidP="00715E39">
      <w:pPr>
        <w:pStyle w:val="Tekstpodstawowy"/>
        <w:spacing w:before="5"/>
        <w:ind w:left="0"/>
      </w:pPr>
    </w:p>
    <w:p w14:paraId="013115C3" w14:textId="77777777" w:rsidR="00715E39" w:rsidRDefault="00715E39" w:rsidP="00715E39">
      <w:pPr>
        <w:ind w:left="9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1</w:t>
      </w:r>
    </w:p>
    <w:p w14:paraId="531C7F14" w14:textId="77777777" w:rsidR="00715E39" w:rsidRDefault="00715E39" w:rsidP="00715E39">
      <w:pPr>
        <w:pStyle w:val="Tekstpodstawowy"/>
        <w:spacing w:before="19"/>
        <w:ind w:left="0"/>
        <w:rPr>
          <w:b/>
        </w:rPr>
      </w:pPr>
    </w:p>
    <w:p w14:paraId="074406AD" w14:textId="77D9B68A" w:rsidR="00715E39" w:rsidRDefault="00715E39" w:rsidP="00715E39">
      <w:pPr>
        <w:pStyle w:val="Akapitzlist"/>
        <w:numPr>
          <w:ilvl w:val="0"/>
          <w:numId w:val="6"/>
        </w:numPr>
        <w:tabs>
          <w:tab w:val="left" w:pos="339"/>
        </w:tabs>
        <w:spacing w:line="247" w:lineRule="auto"/>
        <w:ind w:right="105" w:firstLine="0"/>
        <w:jc w:val="both"/>
      </w:pPr>
      <w:r>
        <w:t>Zamawiający</w:t>
      </w:r>
      <w:r>
        <w:rPr>
          <w:spacing w:val="-6"/>
        </w:rPr>
        <w:t xml:space="preserve"> </w:t>
      </w:r>
      <w:r>
        <w:t>powierza</w:t>
      </w:r>
      <w:r>
        <w:rPr>
          <w:spacing w:val="-6"/>
        </w:rPr>
        <w:t xml:space="preserve"> </w:t>
      </w:r>
      <w:r>
        <w:t>wykonanie,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Wykonawca</w:t>
      </w:r>
      <w:r>
        <w:rPr>
          <w:spacing w:val="-7"/>
        </w:rPr>
        <w:t xml:space="preserve"> </w:t>
      </w:r>
      <w:r>
        <w:t>zobowiązuje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wykonać dzieło</w:t>
      </w:r>
      <w:r>
        <w:rPr>
          <w:spacing w:val="-3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t>sporządzenia wyceny nieruchomości</w:t>
      </w:r>
      <w:r>
        <w:rPr>
          <w:spacing w:val="40"/>
        </w:rPr>
        <w:t xml:space="preserve"> </w:t>
      </w:r>
      <w:r>
        <w:t>polegającej na ustaleniu</w:t>
      </w:r>
      <w:r>
        <w:rPr>
          <w:spacing w:val="40"/>
        </w:rPr>
        <w:t xml:space="preserve"> </w:t>
      </w:r>
      <w:r>
        <w:t>jej wartości</w:t>
      </w:r>
      <w:r>
        <w:rPr>
          <w:spacing w:val="40"/>
        </w:rPr>
        <w:t xml:space="preserve"> </w:t>
      </w:r>
      <w:r>
        <w:rPr>
          <w:sz w:val="24"/>
        </w:rPr>
        <w:t xml:space="preserve">na potrzeby </w:t>
      </w:r>
      <w:r>
        <w:rPr>
          <w:sz w:val="24"/>
        </w:rPr>
        <w:t xml:space="preserve">nieodpłatnego nabycia przez Gminę Cegłów działki </w:t>
      </w:r>
      <w:r>
        <w:rPr>
          <w:sz w:val="24"/>
        </w:rPr>
        <w:t>położonej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Cegłowie </w:t>
      </w:r>
      <w:r>
        <w:rPr>
          <w:spacing w:val="-13"/>
          <w:sz w:val="24"/>
        </w:rPr>
        <w:t xml:space="preserve"> </w:t>
      </w:r>
      <w:r>
        <w:rPr>
          <w:sz w:val="24"/>
        </w:rPr>
        <w:t>obręb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Kiczki Drugie </w:t>
      </w:r>
      <w:r>
        <w:rPr>
          <w:spacing w:val="-11"/>
          <w:sz w:val="24"/>
        </w:rPr>
        <w:t xml:space="preserve"> </w:t>
      </w:r>
      <w:r>
        <w:rPr>
          <w:sz w:val="24"/>
        </w:rPr>
        <w:t>oznaczonej</w:t>
      </w:r>
      <w:r>
        <w:rPr>
          <w:spacing w:val="-9"/>
          <w:sz w:val="24"/>
        </w:rPr>
        <w:t xml:space="preserve"> </w:t>
      </w:r>
      <w:r>
        <w:rPr>
          <w:sz w:val="24"/>
        </w:rPr>
        <w:t>numerem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900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powierzchni</w:t>
      </w:r>
      <w:r>
        <w:rPr>
          <w:spacing w:val="-13"/>
          <w:sz w:val="24"/>
        </w:rPr>
        <w:t xml:space="preserve"> </w:t>
      </w:r>
      <w:r w:rsidR="008D0C62" w:rsidRPr="008D0C62">
        <w:rPr>
          <w:spacing w:val="-13"/>
          <w:sz w:val="24"/>
        </w:rPr>
        <w:t>0.7199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ha </w:t>
      </w:r>
      <w:r>
        <w:t xml:space="preserve">w formie operatu szacunkowego </w:t>
      </w:r>
      <w:r>
        <w:rPr>
          <w:b/>
        </w:rPr>
        <w:t>.</w:t>
      </w:r>
    </w:p>
    <w:p w14:paraId="57C0C2B5" w14:textId="77777777" w:rsidR="00715E39" w:rsidRDefault="00715E39" w:rsidP="00715E39">
      <w:pPr>
        <w:pStyle w:val="Tekstpodstawowy"/>
        <w:spacing w:before="4"/>
        <w:ind w:left="0"/>
        <w:rPr>
          <w:b/>
        </w:rPr>
      </w:pPr>
    </w:p>
    <w:p w14:paraId="18FA8BDF" w14:textId="77777777" w:rsidR="00715E39" w:rsidRDefault="00715E39" w:rsidP="00715E39">
      <w:pPr>
        <w:pStyle w:val="Akapitzlist"/>
        <w:numPr>
          <w:ilvl w:val="0"/>
          <w:numId w:val="6"/>
        </w:numPr>
        <w:tabs>
          <w:tab w:val="left" w:pos="359"/>
        </w:tabs>
        <w:spacing w:before="1"/>
        <w:ind w:left="359" w:hanging="240"/>
        <w:jc w:val="both"/>
        <w:rPr>
          <w:sz w:val="24"/>
        </w:rPr>
      </w:pPr>
      <w:r>
        <w:rPr>
          <w:sz w:val="24"/>
        </w:rPr>
        <w:t>Operat</w:t>
      </w:r>
      <w:r>
        <w:rPr>
          <w:spacing w:val="-1"/>
          <w:sz w:val="24"/>
        </w:rPr>
        <w:t xml:space="preserve"> </w:t>
      </w:r>
      <w:r>
        <w:rPr>
          <w:sz w:val="24"/>
        </w:rPr>
        <w:t>szacunkowy</w:t>
      </w:r>
      <w:r>
        <w:rPr>
          <w:spacing w:val="-3"/>
          <w:sz w:val="24"/>
        </w:rPr>
        <w:t xml:space="preserve"> </w:t>
      </w:r>
      <w:r>
        <w:rPr>
          <w:sz w:val="24"/>
        </w:rPr>
        <w:t>winien</w:t>
      </w:r>
      <w:r>
        <w:rPr>
          <w:spacing w:val="-1"/>
          <w:sz w:val="24"/>
        </w:rPr>
        <w:t xml:space="preserve"> </w:t>
      </w:r>
      <w:r>
        <w:rPr>
          <w:sz w:val="24"/>
        </w:rPr>
        <w:t>zostać</w:t>
      </w:r>
      <w:r>
        <w:rPr>
          <w:spacing w:val="-2"/>
          <w:sz w:val="24"/>
        </w:rPr>
        <w:t xml:space="preserve"> </w:t>
      </w:r>
      <w:r>
        <w:rPr>
          <w:sz w:val="24"/>
        </w:rPr>
        <w:t>wykonany</w:t>
      </w:r>
      <w:r>
        <w:rPr>
          <w:spacing w:val="-5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 ustawą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 21</w:t>
      </w:r>
      <w:r>
        <w:rPr>
          <w:spacing w:val="-1"/>
          <w:sz w:val="24"/>
        </w:rPr>
        <w:t xml:space="preserve"> </w:t>
      </w:r>
      <w:r>
        <w:rPr>
          <w:sz w:val="24"/>
        </w:rPr>
        <w:t>sierpnia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1997 </w:t>
      </w:r>
      <w:r>
        <w:rPr>
          <w:spacing w:val="-5"/>
          <w:sz w:val="24"/>
        </w:rPr>
        <w:t>r.</w:t>
      </w:r>
    </w:p>
    <w:p w14:paraId="5ED4B5FD" w14:textId="77777777" w:rsidR="00715E39" w:rsidRDefault="00715E39" w:rsidP="00715E39">
      <w:pPr>
        <w:pStyle w:val="Tekstpodstawowy"/>
        <w:ind w:right="104"/>
        <w:jc w:val="both"/>
      </w:pPr>
      <w:r>
        <w:t>o gospodarce nieruchomościami (</w:t>
      </w:r>
      <w:proofErr w:type="spellStart"/>
      <w:r>
        <w:t>t.j</w:t>
      </w:r>
      <w:proofErr w:type="spellEnd"/>
      <w:r>
        <w:t>. Dz.U z 2020r., poz. 1990</w:t>
      </w:r>
      <w:r>
        <w:rPr>
          <w:spacing w:val="40"/>
        </w:rPr>
        <w:t xml:space="preserve"> </w:t>
      </w:r>
      <w:r>
        <w:t xml:space="preserve">oraz rozporządzeniem Rady Ministrów z dnia 21 września 2004 r. w sprawie wyceny nieruchomości i sporządzania operatu szacunkowego (Dz.U z 2004 r., Nr 207, poz. 2109 z </w:t>
      </w:r>
      <w:proofErr w:type="spellStart"/>
      <w:r>
        <w:t>późn</w:t>
      </w:r>
      <w:proofErr w:type="spellEnd"/>
      <w:r>
        <w:t>. zm.).</w:t>
      </w:r>
    </w:p>
    <w:p w14:paraId="21568BCB" w14:textId="77777777" w:rsidR="00715E39" w:rsidRDefault="00715E39" w:rsidP="00715E39">
      <w:pPr>
        <w:pStyle w:val="Akapitzlist"/>
        <w:numPr>
          <w:ilvl w:val="0"/>
          <w:numId w:val="6"/>
        </w:numPr>
        <w:tabs>
          <w:tab w:val="left" w:pos="426"/>
        </w:tabs>
        <w:ind w:right="111" w:firstLine="0"/>
        <w:jc w:val="both"/>
        <w:rPr>
          <w:sz w:val="24"/>
        </w:rPr>
      </w:pPr>
      <w:r>
        <w:rPr>
          <w:sz w:val="24"/>
        </w:rPr>
        <w:t>W ramach niniejszej umowy, Wykonawca zobowiązany jest również, na pisemny wniosek Zamawiającego, brać udział w postępowaniach przed organami administracyjnymi i sądowymi oraz sporządzać pisemne wyjaśnienia celem ich wykorzystania w prowadzonych postępowaniach dotyczących ustalonej wartości nieruchomości.</w:t>
      </w:r>
    </w:p>
    <w:p w14:paraId="5C92DB10" w14:textId="77777777" w:rsidR="00DB6210" w:rsidRDefault="00DB6210" w:rsidP="00DB6210">
      <w:pPr>
        <w:tabs>
          <w:tab w:val="left" w:pos="426"/>
        </w:tabs>
        <w:ind w:right="111"/>
        <w:jc w:val="both"/>
        <w:rPr>
          <w:sz w:val="24"/>
        </w:rPr>
      </w:pPr>
    </w:p>
    <w:p w14:paraId="46B5EECE" w14:textId="77777777" w:rsidR="00DB6210" w:rsidRDefault="00DB6210" w:rsidP="00DB6210">
      <w:pPr>
        <w:tabs>
          <w:tab w:val="left" w:pos="426"/>
        </w:tabs>
        <w:ind w:right="111"/>
        <w:jc w:val="both"/>
        <w:rPr>
          <w:sz w:val="24"/>
        </w:rPr>
      </w:pPr>
    </w:p>
    <w:p w14:paraId="5DF4FF62" w14:textId="77777777" w:rsidR="00DB6210" w:rsidRDefault="00DB6210" w:rsidP="00DB6210">
      <w:pPr>
        <w:tabs>
          <w:tab w:val="left" w:pos="426"/>
        </w:tabs>
        <w:ind w:right="111"/>
        <w:jc w:val="both"/>
        <w:rPr>
          <w:sz w:val="24"/>
        </w:rPr>
      </w:pPr>
    </w:p>
    <w:p w14:paraId="7124FBF2" w14:textId="77777777" w:rsidR="00DB6210" w:rsidRDefault="00DB6210" w:rsidP="00DB6210">
      <w:pPr>
        <w:tabs>
          <w:tab w:val="left" w:pos="426"/>
        </w:tabs>
        <w:ind w:right="111"/>
        <w:jc w:val="both"/>
        <w:rPr>
          <w:sz w:val="24"/>
        </w:rPr>
      </w:pPr>
    </w:p>
    <w:p w14:paraId="30A1431A" w14:textId="77777777" w:rsidR="00DB6210" w:rsidRDefault="00DB6210" w:rsidP="00DB6210">
      <w:pPr>
        <w:tabs>
          <w:tab w:val="left" w:pos="426"/>
        </w:tabs>
        <w:ind w:right="111"/>
        <w:jc w:val="both"/>
        <w:rPr>
          <w:sz w:val="24"/>
        </w:rPr>
      </w:pPr>
    </w:p>
    <w:p w14:paraId="226010F3" w14:textId="77777777" w:rsidR="00DB6210" w:rsidRPr="00DB6210" w:rsidRDefault="00DB6210" w:rsidP="00DB6210">
      <w:pPr>
        <w:tabs>
          <w:tab w:val="left" w:pos="426"/>
        </w:tabs>
        <w:ind w:right="111"/>
        <w:jc w:val="both"/>
        <w:rPr>
          <w:sz w:val="24"/>
        </w:rPr>
      </w:pPr>
    </w:p>
    <w:p w14:paraId="103DBF45" w14:textId="77777777" w:rsidR="00715E39" w:rsidRDefault="00715E39" w:rsidP="00715E39">
      <w:pPr>
        <w:pStyle w:val="Tekstpodstawowy"/>
        <w:spacing w:before="4"/>
        <w:ind w:left="0"/>
      </w:pPr>
    </w:p>
    <w:p w14:paraId="2BDF6959" w14:textId="77777777" w:rsidR="00715E39" w:rsidRDefault="00715E39" w:rsidP="00715E39">
      <w:pPr>
        <w:spacing w:before="1"/>
        <w:ind w:left="9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2</w:t>
      </w:r>
    </w:p>
    <w:p w14:paraId="6A742872" w14:textId="77777777" w:rsidR="00715E39" w:rsidRDefault="00715E39" w:rsidP="00715E39">
      <w:pPr>
        <w:jc w:val="center"/>
        <w:rPr>
          <w:sz w:val="24"/>
        </w:rPr>
      </w:pPr>
    </w:p>
    <w:p w14:paraId="26521DB6" w14:textId="77777777" w:rsidR="00DB6210" w:rsidRDefault="00DB6210" w:rsidP="00DB6210">
      <w:pPr>
        <w:pStyle w:val="Tekstpodstawowy"/>
        <w:spacing w:before="68"/>
        <w:ind w:right="152"/>
      </w:pPr>
      <w:r>
        <w:t>Wykonawca oświadcza, że jest rzeczoznawcą majątkowym, posiadającym uprawnienia zawodowe</w:t>
      </w:r>
      <w:r>
        <w:rPr>
          <w:spacing w:val="40"/>
        </w:rPr>
        <w:t xml:space="preserve"> </w:t>
      </w:r>
      <w:r>
        <w:lastRenderedPageBreak/>
        <w:t>w</w:t>
      </w:r>
      <w:r>
        <w:rPr>
          <w:spacing w:val="40"/>
        </w:rPr>
        <w:t xml:space="preserve"> </w:t>
      </w:r>
      <w:r>
        <w:t>zakresie</w:t>
      </w:r>
      <w:r>
        <w:rPr>
          <w:spacing w:val="40"/>
        </w:rPr>
        <w:t xml:space="preserve"> </w:t>
      </w:r>
      <w:r>
        <w:t>szacowania</w:t>
      </w:r>
      <w:r>
        <w:rPr>
          <w:spacing w:val="40"/>
        </w:rPr>
        <w:t xml:space="preserve"> </w:t>
      </w:r>
      <w:r>
        <w:t>nieruchomości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nr</w:t>
      </w:r>
      <w:r>
        <w:rPr>
          <w:spacing w:val="40"/>
        </w:rPr>
        <w:t xml:space="preserve"> </w:t>
      </w:r>
      <w:r>
        <w:t>………….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centralnym</w:t>
      </w:r>
      <w:r>
        <w:rPr>
          <w:spacing w:val="40"/>
        </w:rPr>
        <w:t xml:space="preserve"> </w:t>
      </w:r>
      <w:r>
        <w:t>rejestrze</w:t>
      </w:r>
      <w:r>
        <w:rPr>
          <w:spacing w:val="40"/>
        </w:rPr>
        <w:t xml:space="preserve"> </w:t>
      </w:r>
      <w:r>
        <w:t>rzeczoznawców</w:t>
      </w:r>
      <w:r>
        <w:rPr>
          <w:spacing w:val="40"/>
        </w:rPr>
        <w:t xml:space="preserve"> </w:t>
      </w:r>
      <w:r>
        <w:t>majątkowych prowadzonym przez właściwego ministra.</w:t>
      </w:r>
    </w:p>
    <w:p w14:paraId="374A83CB" w14:textId="77777777" w:rsidR="00DB6210" w:rsidRDefault="00DB6210" w:rsidP="00DB6210">
      <w:pPr>
        <w:pStyle w:val="Tekstpodstawowy"/>
        <w:spacing w:before="5"/>
        <w:ind w:left="0"/>
      </w:pPr>
    </w:p>
    <w:p w14:paraId="40AED0D2" w14:textId="77777777" w:rsidR="00DB6210" w:rsidRDefault="00DB6210" w:rsidP="00DB6210">
      <w:pPr>
        <w:ind w:left="9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3</w:t>
      </w:r>
    </w:p>
    <w:p w14:paraId="0D8DEC79" w14:textId="77777777" w:rsidR="00DB6210" w:rsidRDefault="00DB6210" w:rsidP="00DB6210">
      <w:pPr>
        <w:pStyle w:val="Akapitzlist"/>
        <w:numPr>
          <w:ilvl w:val="0"/>
          <w:numId w:val="5"/>
        </w:numPr>
        <w:tabs>
          <w:tab w:val="left" w:pos="394"/>
        </w:tabs>
        <w:spacing w:before="235"/>
        <w:ind w:right="110" w:firstLine="0"/>
        <w:rPr>
          <w:sz w:val="24"/>
        </w:rPr>
      </w:pPr>
      <w:r>
        <w:rPr>
          <w:sz w:val="24"/>
        </w:rPr>
        <w:t>Wykonawca</w:t>
      </w:r>
      <w:r>
        <w:rPr>
          <w:spacing w:val="3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33"/>
          <w:sz w:val="24"/>
        </w:rPr>
        <w:t xml:space="preserve"> </w:t>
      </w:r>
      <w:r>
        <w:rPr>
          <w:sz w:val="24"/>
        </w:rPr>
        <w:t>się</w:t>
      </w:r>
      <w:r>
        <w:rPr>
          <w:spacing w:val="31"/>
          <w:sz w:val="24"/>
        </w:rPr>
        <w:t xml:space="preserve"> </w:t>
      </w:r>
      <w:r>
        <w:rPr>
          <w:sz w:val="24"/>
        </w:rPr>
        <w:t>wykonać</w:t>
      </w:r>
      <w:r>
        <w:rPr>
          <w:spacing w:val="31"/>
          <w:sz w:val="24"/>
        </w:rPr>
        <w:t xml:space="preserve"> </w:t>
      </w:r>
      <w:r>
        <w:rPr>
          <w:sz w:val="24"/>
        </w:rPr>
        <w:t>przedmiot</w:t>
      </w:r>
      <w:r>
        <w:rPr>
          <w:spacing w:val="32"/>
          <w:sz w:val="24"/>
        </w:rPr>
        <w:t xml:space="preserve"> </w:t>
      </w:r>
      <w:r>
        <w:rPr>
          <w:sz w:val="24"/>
        </w:rPr>
        <w:t>umowy w</w:t>
      </w:r>
      <w:r>
        <w:rPr>
          <w:spacing w:val="31"/>
          <w:sz w:val="24"/>
        </w:rPr>
        <w:t xml:space="preserve"> </w:t>
      </w:r>
      <w:r>
        <w:rPr>
          <w:sz w:val="24"/>
        </w:rPr>
        <w:t>sposób</w:t>
      </w:r>
      <w:r>
        <w:rPr>
          <w:spacing w:val="32"/>
          <w:sz w:val="24"/>
        </w:rPr>
        <w:t xml:space="preserve"> </w:t>
      </w:r>
      <w:r>
        <w:rPr>
          <w:sz w:val="24"/>
        </w:rPr>
        <w:t>odpowiadający wymogom prawnym i technicznym, mającym zastosowanie przy umowach tego rodzaju.</w:t>
      </w:r>
    </w:p>
    <w:p w14:paraId="18B58BD1" w14:textId="77777777" w:rsidR="00DB6210" w:rsidRDefault="00DB6210" w:rsidP="00DB6210">
      <w:pPr>
        <w:pStyle w:val="Akapitzlist"/>
        <w:numPr>
          <w:ilvl w:val="0"/>
          <w:numId w:val="5"/>
        </w:numPr>
        <w:tabs>
          <w:tab w:val="left" w:pos="369"/>
        </w:tabs>
        <w:ind w:left="369" w:hanging="250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wykonania</w:t>
      </w:r>
      <w:r>
        <w:rPr>
          <w:spacing w:val="-2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7"/>
          <w:sz w:val="24"/>
        </w:rPr>
        <w:t xml:space="preserve"> </w:t>
      </w: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użyje</w:t>
      </w:r>
      <w:r>
        <w:rPr>
          <w:spacing w:val="-3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2"/>
          <w:sz w:val="24"/>
        </w:rPr>
        <w:t xml:space="preserve"> własnych.</w:t>
      </w:r>
    </w:p>
    <w:p w14:paraId="07C18AB3" w14:textId="77777777" w:rsidR="00DB6210" w:rsidRDefault="00DB6210" w:rsidP="00DB6210">
      <w:pPr>
        <w:pStyle w:val="Akapitzlist"/>
        <w:numPr>
          <w:ilvl w:val="0"/>
          <w:numId w:val="5"/>
        </w:numPr>
        <w:tabs>
          <w:tab w:val="left" w:pos="464"/>
        </w:tabs>
        <w:ind w:right="105" w:firstLine="0"/>
        <w:rPr>
          <w:sz w:val="24"/>
        </w:rPr>
      </w:pPr>
      <w:r>
        <w:rPr>
          <w:sz w:val="24"/>
        </w:rPr>
        <w:t>Operat</w:t>
      </w:r>
      <w:r>
        <w:rPr>
          <w:spacing w:val="80"/>
          <w:sz w:val="24"/>
        </w:rPr>
        <w:t xml:space="preserve"> </w:t>
      </w:r>
      <w:r>
        <w:rPr>
          <w:sz w:val="24"/>
        </w:rPr>
        <w:t>szacunkowy,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którym</w:t>
      </w:r>
      <w:r>
        <w:rPr>
          <w:spacing w:val="80"/>
          <w:sz w:val="24"/>
        </w:rPr>
        <w:t xml:space="preserve"> </w:t>
      </w:r>
      <w:r>
        <w:rPr>
          <w:sz w:val="24"/>
        </w:rPr>
        <w:t>mowa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§</w:t>
      </w:r>
      <w:r>
        <w:rPr>
          <w:spacing w:val="80"/>
          <w:sz w:val="24"/>
        </w:rPr>
        <w:t xml:space="preserve"> </w:t>
      </w:r>
      <w:r>
        <w:rPr>
          <w:sz w:val="24"/>
        </w:rPr>
        <w:t>1</w:t>
      </w:r>
      <w:r>
        <w:rPr>
          <w:spacing w:val="80"/>
          <w:sz w:val="24"/>
        </w:rPr>
        <w:t xml:space="preserve"> </w:t>
      </w:r>
      <w:r>
        <w:rPr>
          <w:sz w:val="24"/>
        </w:rPr>
        <w:t>ust.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1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Umowy,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zostanie</w:t>
      </w:r>
      <w:r>
        <w:rPr>
          <w:spacing w:val="80"/>
          <w:sz w:val="24"/>
        </w:rPr>
        <w:t xml:space="preserve"> </w:t>
      </w:r>
      <w:r>
        <w:rPr>
          <w:sz w:val="24"/>
        </w:rPr>
        <w:t>sporządzony</w:t>
      </w:r>
      <w:r>
        <w:rPr>
          <w:spacing w:val="80"/>
          <w:sz w:val="24"/>
        </w:rPr>
        <w:t xml:space="preserve"> </w:t>
      </w:r>
      <w:r>
        <w:rPr>
          <w:sz w:val="24"/>
        </w:rPr>
        <w:t>w konwencjonalnej formie pisemnej w 2 egzemplarzach .</w:t>
      </w:r>
    </w:p>
    <w:p w14:paraId="26F2AA3A" w14:textId="77777777" w:rsidR="00DB6210" w:rsidRDefault="00DB6210" w:rsidP="00DB6210">
      <w:pPr>
        <w:pStyle w:val="Tekstpodstawowy"/>
        <w:spacing w:before="5"/>
        <w:ind w:left="0"/>
      </w:pPr>
    </w:p>
    <w:p w14:paraId="46794B90" w14:textId="77777777" w:rsidR="00DB6210" w:rsidRDefault="00DB6210" w:rsidP="00DB6210">
      <w:pPr>
        <w:ind w:left="9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4</w:t>
      </w:r>
    </w:p>
    <w:p w14:paraId="36549AA5" w14:textId="77777777" w:rsidR="00DB6210" w:rsidRDefault="00DB6210" w:rsidP="00DB6210">
      <w:pPr>
        <w:pStyle w:val="Tekstpodstawowy"/>
        <w:spacing w:before="272"/>
      </w:pPr>
      <w:r>
        <w:t>Wykonawca nie ma prawa powierzyć wykonania przedmiotu umowy innej osobie, bez uprzedniej</w:t>
      </w:r>
      <w:r>
        <w:rPr>
          <w:spacing w:val="40"/>
        </w:rPr>
        <w:t xml:space="preserve"> </w:t>
      </w:r>
      <w:r>
        <w:t>zgody Zamawiającego, wyrażonej na piśmie.</w:t>
      </w:r>
    </w:p>
    <w:p w14:paraId="66BD82C8" w14:textId="77777777" w:rsidR="00DB6210" w:rsidRDefault="00DB6210" w:rsidP="00DB6210">
      <w:pPr>
        <w:spacing w:before="245"/>
        <w:ind w:left="9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5</w:t>
      </w:r>
    </w:p>
    <w:p w14:paraId="0F4F2081" w14:textId="77777777" w:rsidR="00DB6210" w:rsidRDefault="00DB6210" w:rsidP="00DB6210">
      <w:pPr>
        <w:pStyle w:val="Akapitzlist"/>
        <w:numPr>
          <w:ilvl w:val="0"/>
          <w:numId w:val="4"/>
        </w:numPr>
        <w:tabs>
          <w:tab w:val="left" w:pos="369"/>
        </w:tabs>
        <w:spacing w:before="235"/>
        <w:ind w:right="104" w:firstLine="0"/>
        <w:jc w:val="both"/>
        <w:rPr>
          <w:sz w:val="24"/>
        </w:rPr>
      </w:pPr>
      <w:r>
        <w:rPr>
          <w:sz w:val="24"/>
        </w:rPr>
        <w:t xml:space="preserve">Wykonawca wykona przedmiot umowy w terminie do dnia </w:t>
      </w:r>
      <w:r>
        <w:rPr>
          <w:b/>
          <w:sz w:val="24"/>
        </w:rPr>
        <w:t xml:space="preserve">30 dni od dnia podpisania umowy. </w:t>
      </w:r>
      <w:r>
        <w:rPr>
          <w:sz w:val="24"/>
        </w:rPr>
        <w:t>W/w.</w:t>
      </w:r>
      <w:r>
        <w:rPr>
          <w:spacing w:val="-2"/>
          <w:sz w:val="24"/>
        </w:rPr>
        <w:t xml:space="preserve"> </w:t>
      </w:r>
      <w:r>
        <w:rPr>
          <w:sz w:val="24"/>
        </w:rPr>
        <w:t>termin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zostać</w:t>
      </w:r>
      <w:r>
        <w:rPr>
          <w:spacing w:val="-4"/>
          <w:sz w:val="24"/>
        </w:rPr>
        <w:t xml:space="preserve"> </w:t>
      </w:r>
      <w:r>
        <w:rPr>
          <w:sz w:val="24"/>
        </w:rPr>
        <w:t>przedłużony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wniosek</w:t>
      </w:r>
      <w:r>
        <w:rPr>
          <w:spacing w:val="-2"/>
          <w:sz w:val="24"/>
        </w:rPr>
        <w:t xml:space="preserve"> </w:t>
      </w:r>
      <w:r>
        <w:rPr>
          <w:sz w:val="24"/>
        </w:rPr>
        <w:t>Wykonawcy</w:t>
      </w:r>
      <w:r>
        <w:rPr>
          <w:spacing w:val="-6"/>
          <w:sz w:val="24"/>
        </w:rPr>
        <w:t xml:space="preserve"> </w:t>
      </w:r>
      <w:r>
        <w:rPr>
          <w:sz w:val="24"/>
        </w:rPr>
        <w:t>złożony</w:t>
      </w:r>
      <w:r>
        <w:rPr>
          <w:spacing w:val="-6"/>
          <w:sz w:val="24"/>
        </w:rPr>
        <w:t xml:space="preserve"> </w:t>
      </w:r>
      <w:r>
        <w:rPr>
          <w:sz w:val="24"/>
        </w:rPr>
        <w:t>przed jego upływem, nie więcej jednak niż o 14 dni, o ile Wykonawca wykaże, że nie jest w stanie dotrzymać terminu z przyczyn od niego niezależnych.</w:t>
      </w:r>
    </w:p>
    <w:p w14:paraId="699EB347" w14:textId="77777777" w:rsidR="00DB6210" w:rsidRDefault="00DB6210" w:rsidP="00DB6210">
      <w:pPr>
        <w:pStyle w:val="Akapitzlist"/>
        <w:numPr>
          <w:ilvl w:val="0"/>
          <w:numId w:val="4"/>
        </w:numPr>
        <w:tabs>
          <w:tab w:val="left" w:pos="449"/>
        </w:tabs>
        <w:ind w:right="114" w:firstLine="0"/>
        <w:jc w:val="both"/>
        <w:rPr>
          <w:sz w:val="24"/>
        </w:rPr>
      </w:pPr>
      <w:r>
        <w:rPr>
          <w:sz w:val="24"/>
        </w:rPr>
        <w:t>Za wykonanie przedmiotu umowy Strony przyjmują odbiór operatu szacunkowego przez Zamawiającego bez zgłoszonych uwag.</w:t>
      </w:r>
    </w:p>
    <w:p w14:paraId="08509066" w14:textId="77777777" w:rsidR="00DB6210" w:rsidRDefault="00DB6210" w:rsidP="00DB6210">
      <w:pPr>
        <w:pStyle w:val="Akapitzlist"/>
        <w:numPr>
          <w:ilvl w:val="0"/>
          <w:numId w:val="4"/>
        </w:numPr>
        <w:tabs>
          <w:tab w:val="left" w:pos="418"/>
        </w:tabs>
        <w:ind w:right="114" w:firstLine="0"/>
        <w:jc w:val="both"/>
        <w:rPr>
          <w:sz w:val="24"/>
        </w:rPr>
      </w:pPr>
      <w:r>
        <w:rPr>
          <w:sz w:val="24"/>
        </w:rPr>
        <w:t>Wykonawca dostarczy operat szacunkowy będący przedmiotem niniejszej umowy w formie określonej w § 3 ust. 3 Umowy w dwóch egzemplarzach, osobiście do siedziby Zamawiającego.</w:t>
      </w:r>
    </w:p>
    <w:p w14:paraId="15C05839" w14:textId="77777777" w:rsidR="00DB6210" w:rsidRDefault="00DB6210" w:rsidP="00DB6210">
      <w:pPr>
        <w:pStyle w:val="Akapitzlist"/>
        <w:numPr>
          <w:ilvl w:val="0"/>
          <w:numId w:val="4"/>
        </w:numPr>
        <w:tabs>
          <w:tab w:val="left" w:pos="471"/>
        </w:tabs>
        <w:ind w:right="112" w:firstLine="0"/>
        <w:jc w:val="both"/>
        <w:rPr>
          <w:sz w:val="24"/>
        </w:rPr>
      </w:pPr>
      <w:r>
        <w:rPr>
          <w:sz w:val="24"/>
        </w:rPr>
        <w:t>Odbiór przedmiotu umowy nastąpi na podstawie protokołu odbioru podpisanego przez Zamawiającego i Wykonawcę.</w:t>
      </w:r>
    </w:p>
    <w:p w14:paraId="0F053AE8" w14:textId="77777777" w:rsidR="00DB6210" w:rsidRDefault="00DB6210" w:rsidP="00DB6210">
      <w:pPr>
        <w:pStyle w:val="Akapitzlist"/>
        <w:numPr>
          <w:ilvl w:val="0"/>
          <w:numId w:val="4"/>
        </w:numPr>
        <w:tabs>
          <w:tab w:val="left" w:pos="351"/>
        </w:tabs>
        <w:ind w:right="107" w:firstLine="0"/>
        <w:jc w:val="both"/>
        <w:rPr>
          <w:sz w:val="24"/>
        </w:rPr>
      </w:pP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przypadku</w:t>
      </w:r>
      <w:r>
        <w:rPr>
          <w:spacing w:val="-12"/>
          <w:sz w:val="24"/>
        </w:rPr>
        <w:t xml:space="preserve"> </w:t>
      </w:r>
      <w:r>
        <w:rPr>
          <w:sz w:val="24"/>
        </w:rPr>
        <w:t>stwierdzenia</w:t>
      </w:r>
      <w:r>
        <w:rPr>
          <w:spacing w:val="-12"/>
          <w:sz w:val="24"/>
        </w:rPr>
        <w:t xml:space="preserve"> </w:t>
      </w:r>
      <w:r>
        <w:rPr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12"/>
          <w:sz w:val="24"/>
        </w:rPr>
        <w:t xml:space="preserve"> </w:t>
      </w:r>
      <w:r>
        <w:rPr>
          <w:sz w:val="24"/>
        </w:rPr>
        <w:t>wad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wykonaniu</w:t>
      </w:r>
      <w:r>
        <w:rPr>
          <w:spacing w:val="-1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1"/>
          <w:sz w:val="24"/>
        </w:rPr>
        <w:t xml:space="preserve"> </w:t>
      </w:r>
      <w:r>
        <w:rPr>
          <w:sz w:val="24"/>
        </w:rPr>
        <w:t>niniejszej</w:t>
      </w:r>
      <w:r>
        <w:rPr>
          <w:spacing w:val="-11"/>
          <w:sz w:val="24"/>
        </w:rPr>
        <w:t xml:space="preserve"> </w:t>
      </w:r>
      <w:r>
        <w:rPr>
          <w:sz w:val="24"/>
        </w:rPr>
        <w:t>umowy, Wykonawca zobowiązany będzie do ich usunięcia na własny koszt w terminie 7 dni od daty poinformowania go o tym fakcie przez Zamawiającego.</w:t>
      </w:r>
    </w:p>
    <w:p w14:paraId="56B19299" w14:textId="77777777" w:rsidR="00DB6210" w:rsidRDefault="00DB6210" w:rsidP="00DB6210">
      <w:pPr>
        <w:spacing w:before="243"/>
        <w:ind w:left="9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6</w:t>
      </w:r>
    </w:p>
    <w:p w14:paraId="7551D9E3" w14:textId="77777777" w:rsidR="00DB6210" w:rsidRDefault="00DB6210" w:rsidP="00DB6210">
      <w:pPr>
        <w:pStyle w:val="Akapitzlist"/>
        <w:numPr>
          <w:ilvl w:val="0"/>
          <w:numId w:val="3"/>
        </w:numPr>
        <w:tabs>
          <w:tab w:val="left" w:pos="299"/>
          <w:tab w:val="left" w:pos="3040"/>
          <w:tab w:val="left" w:pos="8906"/>
        </w:tabs>
        <w:spacing w:before="235"/>
        <w:ind w:right="103" w:firstLine="0"/>
        <w:jc w:val="both"/>
        <w:rPr>
          <w:sz w:val="24"/>
        </w:rPr>
      </w:pPr>
      <w:r>
        <w:rPr>
          <w:sz w:val="24"/>
        </w:rPr>
        <w:t>Tytułem wynagrodzenia za wykonanie operatu szacunkowego będącego przedmiotem niniejszej umowy,</w:t>
      </w:r>
      <w:r>
        <w:rPr>
          <w:spacing w:val="40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40"/>
          <w:sz w:val="24"/>
        </w:rPr>
        <w:t xml:space="preserve"> </w:t>
      </w:r>
      <w:r>
        <w:rPr>
          <w:sz w:val="24"/>
        </w:rPr>
        <w:t>zapłaci</w:t>
      </w:r>
      <w:r>
        <w:rPr>
          <w:spacing w:val="40"/>
          <w:sz w:val="24"/>
        </w:rPr>
        <w:t xml:space="preserve"> </w:t>
      </w:r>
      <w:r>
        <w:rPr>
          <w:sz w:val="24"/>
        </w:rPr>
        <w:t>Wykonawcy</w:t>
      </w:r>
      <w:r>
        <w:rPr>
          <w:spacing w:val="40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kwocie</w:t>
      </w:r>
      <w:r>
        <w:rPr>
          <w:spacing w:val="5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 xml:space="preserve">złotych brutto </w:t>
      </w:r>
      <w:r>
        <w:rPr>
          <w:sz w:val="24"/>
        </w:rPr>
        <w:t xml:space="preserve">(słownie: </w:t>
      </w:r>
      <w:r>
        <w:rPr>
          <w:sz w:val="24"/>
          <w:u w:val="single"/>
        </w:rPr>
        <w:tab/>
      </w:r>
      <w:r>
        <w:rPr>
          <w:sz w:val="24"/>
        </w:rPr>
        <w:t>złotych), w której zawiera się 23% VAT.</w:t>
      </w:r>
    </w:p>
    <w:p w14:paraId="6020BF4A" w14:textId="77777777" w:rsidR="00DB6210" w:rsidRDefault="00DB6210" w:rsidP="00DB6210">
      <w:pPr>
        <w:pStyle w:val="Akapitzlist"/>
        <w:numPr>
          <w:ilvl w:val="0"/>
          <w:numId w:val="3"/>
        </w:numPr>
        <w:tabs>
          <w:tab w:val="left" w:pos="299"/>
        </w:tabs>
        <w:ind w:right="826" w:firstLine="0"/>
        <w:jc w:val="both"/>
        <w:rPr>
          <w:sz w:val="24"/>
        </w:rPr>
      </w:pPr>
      <w:r>
        <w:rPr>
          <w:sz w:val="24"/>
        </w:rPr>
        <w:t>Wyżej</w:t>
      </w:r>
      <w:r>
        <w:rPr>
          <w:spacing w:val="-6"/>
          <w:sz w:val="24"/>
        </w:rPr>
        <w:t xml:space="preserve"> </w:t>
      </w:r>
      <w:r>
        <w:rPr>
          <w:sz w:val="24"/>
        </w:rPr>
        <w:t>określone</w:t>
      </w:r>
      <w:r>
        <w:rPr>
          <w:spacing w:val="-6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-6"/>
          <w:sz w:val="24"/>
        </w:rPr>
        <w:t xml:space="preserve"> </w:t>
      </w:r>
      <w:r>
        <w:rPr>
          <w:sz w:val="24"/>
        </w:rPr>
        <w:t>obejmuje</w:t>
      </w:r>
      <w:r>
        <w:rPr>
          <w:spacing w:val="-6"/>
          <w:sz w:val="24"/>
        </w:rPr>
        <w:t xml:space="preserve"> </w:t>
      </w:r>
      <w:r>
        <w:rPr>
          <w:sz w:val="24"/>
        </w:rPr>
        <w:t>całość</w:t>
      </w:r>
      <w:r>
        <w:rPr>
          <w:spacing w:val="-7"/>
          <w:sz w:val="24"/>
        </w:rPr>
        <w:t xml:space="preserve"> </w:t>
      </w:r>
      <w:r>
        <w:rPr>
          <w:sz w:val="24"/>
        </w:rPr>
        <w:t>kosztów</w:t>
      </w:r>
      <w:r>
        <w:rPr>
          <w:spacing w:val="-7"/>
          <w:sz w:val="24"/>
        </w:rPr>
        <w:t xml:space="preserve"> </w:t>
      </w:r>
      <w:r>
        <w:rPr>
          <w:sz w:val="24"/>
        </w:rPr>
        <w:t>poniesionych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Wykonawcę w związku z wykonaniem przedmiotu niniejszej umowy.</w:t>
      </w:r>
    </w:p>
    <w:p w14:paraId="63577464" w14:textId="77777777" w:rsidR="00DB6210" w:rsidRDefault="00DB6210" w:rsidP="00DB6210">
      <w:pPr>
        <w:pStyle w:val="Akapitzlist"/>
        <w:numPr>
          <w:ilvl w:val="0"/>
          <w:numId w:val="3"/>
        </w:numPr>
        <w:tabs>
          <w:tab w:val="left" w:pos="299"/>
        </w:tabs>
        <w:spacing w:before="1"/>
        <w:ind w:right="113" w:firstLine="0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-8"/>
          <w:sz w:val="24"/>
        </w:rPr>
        <w:t xml:space="preserve"> </w:t>
      </w:r>
      <w:r>
        <w:rPr>
          <w:sz w:val="24"/>
        </w:rPr>
        <w:t>dokona</w:t>
      </w:r>
      <w:r>
        <w:rPr>
          <w:spacing w:val="-1"/>
          <w:sz w:val="24"/>
        </w:rPr>
        <w:t xml:space="preserve"> </w:t>
      </w:r>
      <w:r>
        <w:rPr>
          <w:sz w:val="24"/>
        </w:rPr>
        <w:t>zapłaty</w:t>
      </w:r>
      <w:r>
        <w:rPr>
          <w:spacing w:val="-5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-1"/>
          <w:sz w:val="24"/>
        </w:rPr>
        <w:t xml:space="preserve"> </w:t>
      </w:r>
      <w:r>
        <w:rPr>
          <w:sz w:val="24"/>
        </w:rPr>
        <w:t>o którym 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ust. 1 powyżej, w</w:t>
      </w:r>
      <w:r>
        <w:rPr>
          <w:spacing w:val="-1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sz w:val="24"/>
        </w:rPr>
        <w:t>14 dni od daty</w:t>
      </w:r>
      <w:r>
        <w:rPr>
          <w:spacing w:val="-4"/>
          <w:sz w:val="24"/>
        </w:rPr>
        <w:t xml:space="preserve"> </w:t>
      </w:r>
      <w:r>
        <w:rPr>
          <w:sz w:val="24"/>
        </w:rPr>
        <w:t>otrzymania przez Zamawiającego prawidłowo wystawionej faktury, przelewem na</w:t>
      </w:r>
      <w:r>
        <w:rPr>
          <w:spacing w:val="-1"/>
          <w:sz w:val="24"/>
        </w:rPr>
        <w:t xml:space="preserve"> </w:t>
      </w:r>
      <w:r>
        <w:rPr>
          <w:sz w:val="24"/>
        </w:rPr>
        <w:t>rachunek bankowy Wykonawcy.</w:t>
      </w:r>
    </w:p>
    <w:p w14:paraId="2D18F97F" w14:textId="77777777" w:rsidR="00DB6210" w:rsidRDefault="00DB6210" w:rsidP="00DB6210">
      <w:pPr>
        <w:pStyle w:val="Akapitzlist"/>
        <w:numPr>
          <w:ilvl w:val="0"/>
          <w:numId w:val="3"/>
        </w:numPr>
        <w:tabs>
          <w:tab w:val="left" w:pos="179"/>
          <w:tab w:val="left" w:pos="358"/>
        </w:tabs>
        <w:ind w:left="179" w:right="497" w:hanging="61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5"/>
          <w:sz w:val="24"/>
        </w:rPr>
        <w:t xml:space="preserve"> </w:t>
      </w:r>
      <w:r>
        <w:rPr>
          <w:sz w:val="24"/>
        </w:rPr>
        <w:t>wystawi</w:t>
      </w:r>
      <w:r>
        <w:rPr>
          <w:spacing w:val="-3"/>
          <w:sz w:val="24"/>
        </w:rPr>
        <w:t xml:space="preserve"> </w:t>
      </w:r>
      <w:r>
        <w:rPr>
          <w:sz w:val="24"/>
        </w:rPr>
        <w:t>fakturę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wcześniej</w:t>
      </w:r>
      <w:r>
        <w:rPr>
          <w:spacing w:val="-4"/>
          <w:sz w:val="24"/>
        </w:rPr>
        <w:t xml:space="preserve"> </w:t>
      </w:r>
      <w:r>
        <w:rPr>
          <w:sz w:val="24"/>
        </w:rPr>
        <w:t>niż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4"/>
          <w:sz w:val="24"/>
        </w:rPr>
        <w:t xml:space="preserve"> </w:t>
      </w:r>
      <w:r>
        <w:rPr>
          <w:sz w:val="24"/>
        </w:rPr>
        <w:t>podpisaniu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Strony</w:t>
      </w:r>
      <w:r>
        <w:rPr>
          <w:spacing w:val="-8"/>
          <w:sz w:val="24"/>
        </w:rPr>
        <w:t xml:space="preserve"> </w:t>
      </w:r>
      <w:r>
        <w:rPr>
          <w:sz w:val="24"/>
        </w:rPr>
        <w:t>protokołu</w:t>
      </w:r>
      <w:r>
        <w:rPr>
          <w:spacing w:val="-4"/>
          <w:sz w:val="24"/>
        </w:rPr>
        <w:t xml:space="preserve"> </w:t>
      </w:r>
      <w:r>
        <w:rPr>
          <w:sz w:val="24"/>
        </w:rPr>
        <w:t>odbioru, o którym mowa w § 5 ust. 4 Umowy.</w:t>
      </w:r>
    </w:p>
    <w:p w14:paraId="32283675" w14:textId="77777777" w:rsidR="00DB6210" w:rsidRDefault="00DB6210" w:rsidP="00DB6210">
      <w:pPr>
        <w:spacing w:before="245"/>
        <w:ind w:left="9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7</w:t>
      </w:r>
    </w:p>
    <w:p w14:paraId="4BBDFE9F" w14:textId="77777777" w:rsidR="00DB6210" w:rsidRDefault="00DB6210" w:rsidP="00DB6210">
      <w:pPr>
        <w:pStyle w:val="Akapitzlist"/>
        <w:numPr>
          <w:ilvl w:val="0"/>
          <w:numId w:val="2"/>
        </w:numPr>
        <w:tabs>
          <w:tab w:val="left" w:pos="354"/>
        </w:tabs>
        <w:spacing w:before="235"/>
        <w:ind w:right="106" w:firstLine="0"/>
        <w:jc w:val="both"/>
        <w:rPr>
          <w:sz w:val="24"/>
        </w:rPr>
      </w:pP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razie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wykonania</w:t>
      </w:r>
      <w:r>
        <w:rPr>
          <w:spacing w:val="-7"/>
          <w:sz w:val="24"/>
        </w:rPr>
        <w:t xml:space="preserve"> </w:t>
      </w:r>
      <w:r>
        <w:rPr>
          <w:sz w:val="24"/>
        </w:rPr>
        <w:t>przedmiotu</w:t>
      </w:r>
      <w:r>
        <w:rPr>
          <w:spacing w:val="-8"/>
          <w:sz w:val="24"/>
        </w:rPr>
        <w:t xml:space="preserve"> </w:t>
      </w:r>
      <w:r>
        <w:rPr>
          <w:sz w:val="24"/>
        </w:rPr>
        <w:t>umowy</w:t>
      </w:r>
      <w:r>
        <w:rPr>
          <w:spacing w:val="-15"/>
          <w:sz w:val="24"/>
        </w:rPr>
        <w:t xml:space="preserve"> </w:t>
      </w:r>
      <w:r>
        <w:rPr>
          <w:sz w:val="24"/>
        </w:rPr>
        <w:t>bądź</w:t>
      </w:r>
      <w:r>
        <w:rPr>
          <w:spacing w:val="-5"/>
          <w:sz w:val="24"/>
        </w:rPr>
        <w:t xml:space="preserve"> </w:t>
      </w:r>
      <w:r>
        <w:rPr>
          <w:sz w:val="24"/>
        </w:rPr>
        <w:t>braku</w:t>
      </w:r>
      <w:r>
        <w:rPr>
          <w:spacing w:val="-8"/>
          <w:sz w:val="24"/>
        </w:rPr>
        <w:t xml:space="preserve"> </w:t>
      </w:r>
      <w:r>
        <w:rPr>
          <w:sz w:val="24"/>
        </w:rPr>
        <w:t>usunięcia</w:t>
      </w:r>
      <w:r>
        <w:rPr>
          <w:spacing w:val="-9"/>
          <w:sz w:val="24"/>
        </w:rPr>
        <w:t xml:space="preserve"> </w:t>
      </w:r>
      <w:r>
        <w:rPr>
          <w:sz w:val="24"/>
        </w:rPr>
        <w:t>jego</w:t>
      </w:r>
      <w:r>
        <w:rPr>
          <w:spacing w:val="-8"/>
          <w:sz w:val="24"/>
        </w:rPr>
        <w:t xml:space="preserve"> </w:t>
      </w:r>
      <w:r>
        <w:rPr>
          <w:sz w:val="24"/>
        </w:rPr>
        <w:t>wad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przyczyn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leżących po stronie Zamawiającego, Wykonawca zapłaci Zamawiającemu karę umowną w wysokości 10% wartości wynagrodzenia brutto określonego w § 6 ust. 1 Umowy.</w:t>
      </w:r>
    </w:p>
    <w:p w14:paraId="52DDE49D" w14:textId="77777777" w:rsidR="00DB6210" w:rsidRDefault="00DB6210" w:rsidP="00DB6210">
      <w:pPr>
        <w:pStyle w:val="Akapitzlist"/>
        <w:numPr>
          <w:ilvl w:val="0"/>
          <w:numId w:val="2"/>
        </w:numPr>
        <w:tabs>
          <w:tab w:val="left" w:pos="351"/>
        </w:tabs>
        <w:ind w:left="351" w:hanging="232"/>
        <w:jc w:val="both"/>
        <w:rPr>
          <w:sz w:val="24"/>
        </w:rPr>
      </w:pP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razie</w:t>
      </w:r>
      <w:r>
        <w:rPr>
          <w:spacing w:val="-8"/>
          <w:sz w:val="24"/>
        </w:rPr>
        <w:t xml:space="preserve"> </w:t>
      </w:r>
      <w:r>
        <w:rPr>
          <w:sz w:val="24"/>
        </w:rPr>
        <w:t>zwłoki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wykonaniu</w:t>
      </w:r>
      <w:r>
        <w:rPr>
          <w:spacing w:val="-8"/>
          <w:sz w:val="24"/>
        </w:rPr>
        <w:t xml:space="preserve"> </w:t>
      </w:r>
      <w:r>
        <w:rPr>
          <w:sz w:val="24"/>
        </w:rPr>
        <w:t>operatu</w:t>
      </w:r>
      <w:r>
        <w:rPr>
          <w:spacing w:val="-7"/>
          <w:sz w:val="24"/>
        </w:rPr>
        <w:t xml:space="preserve"> </w:t>
      </w:r>
      <w:r>
        <w:rPr>
          <w:sz w:val="24"/>
        </w:rPr>
        <w:t>szacunkowego</w:t>
      </w:r>
      <w:r>
        <w:rPr>
          <w:spacing w:val="-9"/>
          <w:sz w:val="24"/>
        </w:rPr>
        <w:t xml:space="preserve"> </w:t>
      </w:r>
      <w:r>
        <w:rPr>
          <w:sz w:val="24"/>
        </w:rPr>
        <w:t>bądź</w:t>
      </w:r>
      <w:r>
        <w:rPr>
          <w:spacing w:val="-6"/>
          <w:sz w:val="24"/>
        </w:rPr>
        <w:t xml:space="preserve"> </w:t>
      </w:r>
      <w:r>
        <w:rPr>
          <w:sz w:val="24"/>
        </w:rPr>
        <w:t>zwłoki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usunięciu</w:t>
      </w:r>
      <w:r>
        <w:rPr>
          <w:spacing w:val="-8"/>
          <w:sz w:val="24"/>
        </w:rPr>
        <w:t xml:space="preserve"> </w:t>
      </w:r>
      <w:r>
        <w:rPr>
          <w:sz w:val="24"/>
        </w:rPr>
        <w:t>jego</w:t>
      </w:r>
      <w:r>
        <w:rPr>
          <w:spacing w:val="-5"/>
          <w:sz w:val="24"/>
        </w:rPr>
        <w:t xml:space="preserve"> </w:t>
      </w:r>
      <w:r>
        <w:rPr>
          <w:sz w:val="24"/>
        </w:rPr>
        <w:t>wad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terminie</w:t>
      </w:r>
    </w:p>
    <w:p w14:paraId="2598467C" w14:textId="77777777" w:rsidR="00DB6210" w:rsidRDefault="00DB6210" w:rsidP="00DB6210">
      <w:pPr>
        <w:jc w:val="both"/>
        <w:rPr>
          <w:sz w:val="24"/>
        </w:rPr>
        <w:sectPr w:rsidR="00DB6210" w:rsidSect="00DC1AB6">
          <w:pgSz w:w="11900" w:h="16850"/>
          <w:pgMar w:top="1200" w:right="1000" w:bottom="280" w:left="980" w:header="708" w:footer="708" w:gutter="0"/>
          <w:cols w:space="708"/>
        </w:sectPr>
      </w:pPr>
    </w:p>
    <w:p w14:paraId="5DD4C8A7" w14:textId="77777777" w:rsidR="00DB6210" w:rsidRDefault="00DB6210" w:rsidP="00DB6210">
      <w:pPr>
        <w:pStyle w:val="Tekstpodstawowy"/>
        <w:spacing w:before="68"/>
        <w:ind w:right="108"/>
        <w:jc w:val="both"/>
      </w:pPr>
      <w:r>
        <w:lastRenderedPageBreak/>
        <w:t>określonym w § 5 ust. 5 Umowy z przyczyn nie leżących po stronie Zamawiającego, Wykonawca zapłaci Zamawiającemu karę</w:t>
      </w:r>
      <w:r>
        <w:rPr>
          <w:spacing w:val="-1"/>
        </w:rPr>
        <w:t xml:space="preserve"> </w:t>
      </w:r>
      <w:r>
        <w:t>umowną w wysokości 1% wartości wynagrodzenia brutto określonego w § 6 ust. 1 Umowy, za każdy dzień zwłoki.</w:t>
      </w:r>
    </w:p>
    <w:p w14:paraId="4722A50E" w14:textId="77777777" w:rsidR="00DB6210" w:rsidRDefault="00DB6210" w:rsidP="00DB6210">
      <w:pPr>
        <w:pStyle w:val="Tekstpodstawowy"/>
        <w:spacing w:before="245"/>
        <w:ind w:left="0"/>
      </w:pPr>
    </w:p>
    <w:p w14:paraId="1722E3A1" w14:textId="77777777" w:rsidR="00DB6210" w:rsidRDefault="00DB6210" w:rsidP="00DB6210">
      <w:pPr>
        <w:ind w:left="9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8</w:t>
      </w:r>
    </w:p>
    <w:p w14:paraId="30834D4A" w14:textId="77777777" w:rsidR="00DB6210" w:rsidRDefault="00DB6210" w:rsidP="00DB6210">
      <w:pPr>
        <w:pStyle w:val="Tekstpodstawowy"/>
        <w:spacing w:before="235"/>
        <w:ind w:right="112"/>
        <w:jc w:val="both"/>
      </w:pPr>
      <w:r>
        <w:t>Niezależnie od kar umownych, o których mowa w § 7 Umowy, Zamawiający może dochodzić od Wykonawcy odszkodowania przewyższającego karę umowną na zasadach ogólnych.</w:t>
      </w:r>
    </w:p>
    <w:p w14:paraId="3838D365" w14:textId="77777777" w:rsidR="00DB6210" w:rsidRDefault="00DB6210" w:rsidP="00DB6210">
      <w:pPr>
        <w:spacing w:before="245"/>
        <w:ind w:left="9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9</w:t>
      </w:r>
    </w:p>
    <w:p w14:paraId="7712966A" w14:textId="77777777" w:rsidR="00DB6210" w:rsidRDefault="00DB6210" w:rsidP="00DB6210">
      <w:pPr>
        <w:pStyle w:val="Akapitzlist"/>
        <w:numPr>
          <w:ilvl w:val="0"/>
          <w:numId w:val="1"/>
        </w:numPr>
        <w:tabs>
          <w:tab w:val="left" w:pos="402"/>
        </w:tabs>
        <w:spacing w:before="235"/>
        <w:ind w:hanging="283"/>
        <w:rPr>
          <w:sz w:val="24"/>
        </w:rPr>
      </w:pPr>
      <w:r>
        <w:rPr>
          <w:sz w:val="24"/>
        </w:rPr>
        <w:t>Zamawiający</w:t>
      </w:r>
      <w:r>
        <w:rPr>
          <w:spacing w:val="-6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odstąpić od umowy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przypadku, </w:t>
      </w:r>
      <w:r>
        <w:rPr>
          <w:spacing w:val="-4"/>
          <w:sz w:val="24"/>
        </w:rPr>
        <w:t>gdy:</w:t>
      </w:r>
    </w:p>
    <w:p w14:paraId="1F2160B6" w14:textId="77777777" w:rsidR="00DB6210" w:rsidRDefault="00DB6210" w:rsidP="00DB6210">
      <w:pPr>
        <w:pStyle w:val="Akapitzlist"/>
        <w:numPr>
          <w:ilvl w:val="1"/>
          <w:numId w:val="1"/>
        </w:numPr>
        <w:tabs>
          <w:tab w:val="left" w:pos="827"/>
        </w:tabs>
        <w:ind w:left="827" w:hanging="425"/>
      </w:pPr>
      <w:r>
        <w:rPr>
          <w:sz w:val="24"/>
        </w:rPr>
        <w:t>zwłoka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wykonaniu przedmiotu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5"/>
          <w:sz w:val="24"/>
        </w:rPr>
        <w:t xml:space="preserve"> </w:t>
      </w:r>
      <w:r>
        <w:rPr>
          <w:sz w:val="24"/>
        </w:rPr>
        <w:t>trwa</w:t>
      </w:r>
      <w:r>
        <w:rPr>
          <w:spacing w:val="-1"/>
          <w:sz w:val="24"/>
        </w:rPr>
        <w:t xml:space="preserve"> </w:t>
      </w:r>
      <w:r>
        <w:rPr>
          <w:sz w:val="24"/>
        </w:rPr>
        <w:t>dłużej</w:t>
      </w:r>
      <w:r>
        <w:rPr>
          <w:spacing w:val="-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14 </w:t>
      </w:r>
      <w:r>
        <w:rPr>
          <w:spacing w:val="-4"/>
          <w:sz w:val="24"/>
        </w:rPr>
        <w:t>dni;</w:t>
      </w:r>
    </w:p>
    <w:p w14:paraId="5E87F7DD" w14:textId="77777777" w:rsidR="00DB6210" w:rsidRDefault="00DB6210" w:rsidP="00DB6210">
      <w:pPr>
        <w:pStyle w:val="Akapitzlist"/>
        <w:numPr>
          <w:ilvl w:val="1"/>
          <w:numId w:val="1"/>
        </w:numPr>
        <w:tabs>
          <w:tab w:val="left" w:pos="827"/>
        </w:tabs>
        <w:ind w:left="827" w:right="109" w:hanging="425"/>
      </w:pPr>
      <w:r>
        <w:rPr>
          <w:sz w:val="24"/>
        </w:rPr>
        <w:t>Wykonawca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usunie</w:t>
      </w:r>
      <w:r>
        <w:rPr>
          <w:spacing w:val="40"/>
          <w:sz w:val="24"/>
        </w:rPr>
        <w:t xml:space="preserve"> </w:t>
      </w:r>
      <w:r>
        <w:rPr>
          <w:sz w:val="24"/>
        </w:rPr>
        <w:t>wad</w:t>
      </w:r>
      <w:r>
        <w:rPr>
          <w:spacing w:val="40"/>
          <w:sz w:val="24"/>
        </w:rPr>
        <w:t xml:space="preserve"> </w:t>
      </w:r>
      <w:r>
        <w:rPr>
          <w:sz w:val="24"/>
        </w:rPr>
        <w:t>operatu</w:t>
      </w:r>
      <w:r>
        <w:rPr>
          <w:spacing w:val="40"/>
          <w:sz w:val="24"/>
        </w:rPr>
        <w:t xml:space="preserve"> </w:t>
      </w:r>
      <w:r>
        <w:rPr>
          <w:sz w:val="24"/>
        </w:rPr>
        <w:t>szacunkowego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terminie</w:t>
      </w:r>
      <w:r>
        <w:rPr>
          <w:spacing w:val="40"/>
          <w:sz w:val="24"/>
        </w:rPr>
        <w:t xml:space="preserve"> </w:t>
      </w:r>
      <w:r>
        <w:rPr>
          <w:sz w:val="24"/>
        </w:rPr>
        <w:t>określonym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§</w:t>
      </w:r>
      <w:r>
        <w:rPr>
          <w:spacing w:val="40"/>
          <w:sz w:val="24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ust.5 </w:t>
      </w:r>
      <w:r>
        <w:rPr>
          <w:spacing w:val="-2"/>
          <w:sz w:val="24"/>
        </w:rPr>
        <w:t>Umowy;</w:t>
      </w:r>
    </w:p>
    <w:p w14:paraId="213CB9A5" w14:textId="77777777" w:rsidR="00DB6210" w:rsidRDefault="00DB6210" w:rsidP="00DB6210">
      <w:pPr>
        <w:pStyle w:val="Akapitzlist"/>
        <w:numPr>
          <w:ilvl w:val="1"/>
          <w:numId w:val="1"/>
        </w:numPr>
        <w:tabs>
          <w:tab w:val="left" w:pos="827"/>
        </w:tabs>
        <w:spacing w:before="1"/>
        <w:ind w:left="827" w:right="114" w:hanging="425"/>
      </w:pPr>
      <w:r>
        <w:rPr>
          <w:sz w:val="24"/>
        </w:rPr>
        <w:t>Wykonawca</w:t>
      </w:r>
      <w:r>
        <w:rPr>
          <w:spacing w:val="40"/>
          <w:sz w:val="24"/>
        </w:rPr>
        <w:t xml:space="preserve"> </w:t>
      </w:r>
      <w:r>
        <w:rPr>
          <w:sz w:val="24"/>
        </w:rPr>
        <w:t>bez</w:t>
      </w:r>
      <w:r>
        <w:rPr>
          <w:spacing w:val="40"/>
          <w:sz w:val="24"/>
        </w:rPr>
        <w:t xml:space="preserve"> </w:t>
      </w:r>
      <w:r>
        <w:rPr>
          <w:sz w:val="24"/>
        </w:rPr>
        <w:t>zgody</w:t>
      </w:r>
      <w:r>
        <w:rPr>
          <w:spacing w:val="40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40"/>
          <w:sz w:val="24"/>
        </w:rPr>
        <w:t xml:space="preserve"> </w:t>
      </w:r>
      <w:r>
        <w:rPr>
          <w:sz w:val="24"/>
        </w:rPr>
        <w:t>powierzy</w:t>
      </w:r>
      <w:r>
        <w:rPr>
          <w:spacing w:val="40"/>
          <w:sz w:val="24"/>
        </w:rPr>
        <w:t xml:space="preserve"> </w:t>
      </w:r>
      <w:r>
        <w:rPr>
          <w:sz w:val="24"/>
        </w:rPr>
        <w:t>wykonanie</w:t>
      </w:r>
      <w:r>
        <w:rPr>
          <w:spacing w:val="40"/>
          <w:sz w:val="24"/>
        </w:rPr>
        <w:t xml:space="preserve"> </w:t>
      </w:r>
      <w:r>
        <w:rPr>
          <w:sz w:val="24"/>
        </w:rPr>
        <w:t>przedmiotu</w:t>
      </w:r>
      <w:r>
        <w:rPr>
          <w:spacing w:val="40"/>
          <w:sz w:val="24"/>
        </w:rPr>
        <w:t xml:space="preserve"> </w:t>
      </w:r>
      <w:r>
        <w:rPr>
          <w:sz w:val="24"/>
        </w:rPr>
        <w:t>umowy</w:t>
      </w:r>
      <w:r>
        <w:rPr>
          <w:spacing w:val="40"/>
          <w:sz w:val="24"/>
        </w:rPr>
        <w:t xml:space="preserve"> </w:t>
      </w:r>
      <w:r>
        <w:rPr>
          <w:sz w:val="24"/>
        </w:rPr>
        <w:t>innej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osobie.</w:t>
      </w:r>
    </w:p>
    <w:p w14:paraId="31AAB90C" w14:textId="77777777" w:rsidR="00DB6210" w:rsidRDefault="00DB6210" w:rsidP="00DB6210">
      <w:pPr>
        <w:pStyle w:val="Akapitzlist"/>
        <w:numPr>
          <w:ilvl w:val="0"/>
          <w:numId w:val="1"/>
        </w:numPr>
        <w:tabs>
          <w:tab w:val="left" w:pos="618"/>
        </w:tabs>
        <w:ind w:left="119" w:right="113" w:firstLine="0"/>
        <w:rPr>
          <w:sz w:val="24"/>
        </w:rPr>
      </w:pPr>
      <w:r>
        <w:rPr>
          <w:sz w:val="24"/>
        </w:rPr>
        <w:t>Odstąpienie</w:t>
      </w:r>
      <w:r>
        <w:rPr>
          <w:spacing w:val="-15"/>
          <w:sz w:val="24"/>
        </w:rPr>
        <w:t xml:space="preserve"> </w:t>
      </w:r>
      <w:r>
        <w:rPr>
          <w:sz w:val="24"/>
        </w:rPr>
        <w:t>od</w:t>
      </w:r>
      <w:r>
        <w:rPr>
          <w:spacing w:val="-15"/>
          <w:sz w:val="24"/>
        </w:rPr>
        <w:t xml:space="preserve"> </w:t>
      </w:r>
      <w:r>
        <w:rPr>
          <w:sz w:val="24"/>
        </w:rPr>
        <w:t>umowy</w:t>
      </w:r>
      <w:r>
        <w:rPr>
          <w:spacing w:val="-17"/>
          <w:sz w:val="24"/>
        </w:rPr>
        <w:t xml:space="preserve"> </w:t>
      </w:r>
      <w:r>
        <w:rPr>
          <w:sz w:val="24"/>
        </w:rPr>
        <w:t>przez</w:t>
      </w:r>
      <w:r>
        <w:rPr>
          <w:spacing w:val="-14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13"/>
          <w:sz w:val="24"/>
        </w:rPr>
        <w:t xml:space="preserve"> </w:t>
      </w:r>
      <w:r>
        <w:rPr>
          <w:sz w:val="24"/>
        </w:rPr>
        <w:t>nie</w:t>
      </w:r>
      <w:r>
        <w:rPr>
          <w:spacing w:val="-13"/>
          <w:sz w:val="24"/>
        </w:rPr>
        <w:t xml:space="preserve"> </w:t>
      </w:r>
      <w:r>
        <w:rPr>
          <w:sz w:val="24"/>
        </w:rPr>
        <w:t>zwalnia</w:t>
      </w:r>
      <w:r>
        <w:rPr>
          <w:spacing w:val="-15"/>
          <w:sz w:val="24"/>
        </w:rPr>
        <w:t xml:space="preserve"> </w:t>
      </w:r>
      <w:r>
        <w:rPr>
          <w:sz w:val="24"/>
        </w:rPr>
        <w:t>Wykonawcy</w:t>
      </w:r>
      <w:r>
        <w:rPr>
          <w:spacing w:val="-15"/>
          <w:sz w:val="24"/>
        </w:rPr>
        <w:t xml:space="preserve"> </w:t>
      </w:r>
      <w:r>
        <w:rPr>
          <w:sz w:val="24"/>
        </w:rPr>
        <w:t>od</w:t>
      </w:r>
      <w:r>
        <w:rPr>
          <w:spacing w:val="-14"/>
          <w:sz w:val="24"/>
        </w:rPr>
        <w:t xml:space="preserve"> </w:t>
      </w:r>
      <w:r>
        <w:rPr>
          <w:sz w:val="24"/>
        </w:rPr>
        <w:t>zapłaty</w:t>
      </w:r>
      <w:r>
        <w:rPr>
          <w:spacing w:val="-17"/>
          <w:sz w:val="24"/>
        </w:rPr>
        <w:t xml:space="preserve"> </w:t>
      </w:r>
      <w:r>
        <w:rPr>
          <w:sz w:val="24"/>
        </w:rPr>
        <w:t>kary</w:t>
      </w:r>
      <w:r>
        <w:rPr>
          <w:spacing w:val="-15"/>
          <w:sz w:val="24"/>
        </w:rPr>
        <w:t xml:space="preserve"> </w:t>
      </w:r>
      <w:r>
        <w:rPr>
          <w:sz w:val="24"/>
        </w:rPr>
        <w:t>umownej i odszkodowania na zasadach ogólnych.</w:t>
      </w:r>
    </w:p>
    <w:p w14:paraId="7D89CD7C" w14:textId="77777777" w:rsidR="00DB6210" w:rsidRDefault="00DB6210" w:rsidP="00DB6210">
      <w:pPr>
        <w:pStyle w:val="Akapitzlist"/>
        <w:numPr>
          <w:ilvl w:val="0"/>
          <w:numId w:val="1"/>
        </w:numPr>
        <w:tabs>
          <w:tab w:val="left" w:pos="618"/>
        </w:tabs>
        <w:ind w:left="119" w:right="112" w:firstLine="0"/>
        <w:rPr>
          <w:sz w:val="24"/>
        </w:rPr>
      </w:pPr>
      <w:r>
        <w:rPr>
          <w:sz w:val="24"/>
        </w:rPr>
        <w:t>Odstąpienie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umowy</w:t>
      </w:r>
      <w:r>
        <w:rPr>
          <w:spacing w:val="40"/>
          <w:sz w:val="24"/>
        </w:rPr>
        <w:t xml:space="preserve"> </w:t>
      </w:r>
      <w:r>
        <w:rPr>
          <w:sz w:val="24"/>
        </w:rPr>
        <w:t>winno</w:t>
      </w:r>
      <w:r>
        <w:rPr>
          <w:spacing w:val="40"/>
          <w:sz w:val="24"/>
        </w:rPr>
        <w:t xml:space="preserve"> </w:t>
      </w:r>
      <w:r>
        <w:rPr>
          <w:sz w:val="24"/>
        </w:rPr>
        <w:t>być</w:t>
      </w:r>
      <w:r>
        <w:rPr>
          <w:spacing w:val="40"/>
          <w:sz w:val="24"/>
        </w:rPr>
        <w:t xml:space="preserve"> </w:t>
      </w:r>
      <w:r>
        <w:rPr>
          <w:sz w:val="24"/>
        </w:rPr>
        <w:t>dokonane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piśmie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podaniem przyczyn odstąpienia.</w:t>
      </w:r>
    </w:p>
    <w:p w14:paraId="2A9CFCDE" w14:textId="77777777" w:rsidR="00DB6210" w:rsidRDefault="00DB6210" w:rsidP="00DB6210">
      <w:pPr>
        <w:pStyle w:val="Tekstpodstawowy"/>
        <w:spacing w:before="45"/>
        <w:ind w:left="0"/>
      </w:pPr>
    </w:p>
    <w:p w14:paraId="639D9D00" w14:textId="77777777" w:rsidR="00DB6210" w:rsidRDefault="00DB6210" w:rsidP="00DB6210">
      <w:pPr>
        <w:spacing w:before="1"/>
        <w:ind w:left="9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10</w:t>
      </w:r>
    </w:p>
    <w:p w14:paraId="309CE65D" w14:textId="77777777" w:rsidR="00DB6210" w:rsidRDefault="00DB6210" w:rsidP="00DB6210">
      <w:pPr>
        <w:pStyle w:val="Tekstpodstawowy"/>
        <w:spacing w:before="235"/>
        <w:ind w:right="107"/>
        <w:jc w:val="both"/>
      </w:pPr>
      <w:r>
        <w:t>Wykonawca</w:t>
      </w:r>
      <w:r>
        <w:rPr>
          <w:spacing w:val="-15"/>
        </w:rPr>
        <w:t xml:space="preserve"> </w:t>
      </w:r>
      <w:r>
        <w:t>oświadcza,</w:t>
      </w:r>
      <w:r>
        <w:rPr>
          <w:spacing w:val="-15"/>
        </w:rPr>
        <w:t xml:space="preserve"> </w:t>
      </w:r>
      <w:r>
        <w:t>że</w:t>
      </w:r>
      <w:r>
        <w:rPr>
          <w:spacing w:val="-15"/>
        </w:rPr>
        <w:t xml:space="preserve"> </w:t>
      </w:r>
      <w:r>
        <w:t>znany</w:t>
      </w:r>
      <w:r>
        <w:rPr>
          <w:spacing w:val="-15"/>
        </w:rPr>
        <w:t xml:space="preserve"> </w:t>
      </w:r>
      <w:r>
        <w:t>jest</w:t>
      </w:r>
      <w:r>
        <w:rPr>
          <w:spacing w:val="-15"/>
        </w:rPr>
        <w:t xml:space="preserve"> </w:t>
      </w:r>
      <w:r>
        <w:t>mu</w:t>
      </w:r>
      <w:r>
        <w:rPr>
          <w:spacing w:val="-15"/>
        </w:rPr>
        <w:t xml:space="preserve"> </w:t>
      </w:r>
      <w:r>
        <w:t>fakt,</w:t>
      </w:r>
      <w:r>
        <w:rPr>
          <w:spacing w:val="-15"/>
        </w:rPr>
        <w:t xml:space="preserve"> </w:t>
      </w:r>
      <w:r>
        <w:t>iż</w:t>
      </w:r>
      <w:r>
        <w:rPr>
          <w:spacing w:val="-14"/>
        </w:rPr>
        <w:t xml:space="preserve"> </w:t>
      </w:r>
      <w:r>
        <w:t>treść</w:t>
      </w:r>
      <w:r>
        <w:rPr>
          <w:spacing w:val="-15"/>
        </w:rPr>
        <w:t xml:space="preserve"> </w:t>
      </w:r>
      <w:r>
        <w:t>niniejszej</w:t>
      </w:r>
      <w:r>
        <w:rPr>
          <w:spacing w:val="-14"/>
        </w:rPr>
        <w:t xml:space="preserve"> </w:t>
      </w:r>
      <w:r>
        <w:t>umowy,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szczególności</w:t>
      </w:r>
      <w:r>
        <w:rPr>
          <w:spacing w:val="-15"/>
        </w:rPr>
        <w:t xml:space="preserve"> </w:t>
      </w:r>
      <w:r>
        <w:t>dotyczące go</w:t>
      </w:r>
      <w:r>
        <w:rPr>
          <w:spacing w:val="-7"/>
        </w:rPr>
        <w:t xml:space="preserve"> </w:t>
      </w:r>
      <w:r>
        <w:t>dane</w:t>
      </w:r>
      <w:r>
        <w:rPr>
          <w:spacing w:val="-8"/>
        </w:rPr>
        <w:t xml:space="preserve"> </w:t>
      </w:r>
      <w:r>
        <w:t>identyfikujące,</w:t>
      </w:r>
      <w:r>
        <w:rPr>
          <w:spacing w:val="-7"/>
        </w:rPr>
        <w:t xml:space="preserve"> </w:t>
      </w:r>
      <w:r>
        <w:t>przedmiot</w:t>
      </w:r>
      <w:r>
        <w:rPr>
          <w:spacing w:val="-6"/>
        </w:rPr>
        <w:t xml:space="preserve"> </w:t>
      </w:r>
      <w:r>
        <w:t>umowy</w:t>
      </w:r>
      <w:r>
        <w:rPr>
          <w:spacing w:val="-1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wysokość</w:t>
      </w:r>
      <w:r>
        <w:rPr>
          <w:spacing w:val="-8"/>
        </w:rPr>
        <w:t xml:space="preserve"> </w:t>
      </w:r>
      <w:r>
        <w:t>wynagrodzenia</w:t>
      </w:r>
      <w:r>
        <w:rPr>
          <w:spacing w:val="-4"/>
        </w:rPr>
        <w:t xml:space="preserve"> </w:t>
      </w:r>
      <w:r>
        <w:t>stanowią</w:t>
      </w:r>
      <w:r>
        <w:rPr>
          <w:spacing w:val="-7"/>
        </w:rPr>
        <w:t xml:space="preserve"> </w:t>
      </w:r>
      <w:r>
        <w:t>informację</w:t>
      </w:r>
      <w:r>
        <w:rPr>
          <w:spacing w:val="-7"/>
        </w:rPr>
        <w:t xml:space="preserve"> </w:t>
      </w:r>
      <w:r>
        <w:t>publiczną w rozumieniu art. 1 ustawy z dnia 6 września 2001r. o dostępie do informacji publicznej</w:t>
      </w:r>
    </w:p>
    <w:p w14:paraId="0E3E3DB4" w14:textId="77777777" w:rsidR="00DB6210" w:rsidRDefault="00DB6210" w:rsidP="00DB6210">
      <w:pPr>
        <w:pStyle w:val="Tekstpodstawowy"/>
        <w:jc w:val="both"/>
      </w:pPr>
      <w:r>
        <w:t>(</w:t>
      </w:r>
      <w:proofErr w:type="spellStart"/>
      <w:r>
        <w:t>t.j</w:t>
      </w:r>
      <w:proofErr w:type="spellEnd"/>
      <w:r>
        <w:t>.</w:t>
      </w:r>
      <w:r>
        <w:rPr>
          <w:spacing w:val="-3"/>
        </w:rPr>
        <w:t xml:space="preserve"> </w:t>
      </w:r>
      <w:r>
        <w:t>Dz. U.</w:t>
      </w:r>
      <w:r>
        <w:rPr>
          <w:spacing w:val="-1"/>
        </w:rPr>
        <w:t xml:space="preserve"> </w:t>
      </w:r>
      <w:r>
        <w:t>z 2019</w:t>
      </w:r>
      <w:r>
        <w:rPr>
          <w:spacing w:val="-1"/>
        </w:rPr>
        <w:t xml:space="preserve"> </w:t>
      </w:r>
      <w:r>
        <w:t>r., poz.</w:t>
      </w:r>
      <w:r>
        <w:rPr>
          <w:spacing w:val="-1"/>
        </w:rPr>
        <w:t xml:space="preserve"> </w:t>
      </w:r>
      <w:r>
        <w:t>1429), która</w:t>
      </w:r>
      <w:r>
        <w:rPr>
          <w:spacing w:val="-1"/>
        </w:rPr>
        <w:t xml:space="preserve"> </w:t>
      </w:r>
      <w:r>
        <w:t>podlega</w:t>
      </w:r>
      <w:r>
        <w:rPr>
          <w:spacing w:val="-2"/>
        </w:rPr>
        <w:t xml:space="preserve"> </w:t>
      </w:r>
      <w:r>
        <w:t>udostępnianiu w</w:t>
      </w:r>
      <w:r>
        <w:rPr>
          <w:spacing w:val="-2"/>
        </w:rPr>
        <w:t xml:space="preserve"> </w:t>
      </w:r>
      <w:r>
        <w:t>trybie</w:t>
      </w:r>
      <w:r>
        <w:rPr>
          <w:spacing w:val="-1"/>
        </w:rPr>
        <w:t xml:space="preserve"> </w:t>
      </w:r>
      <w:r>
        <w:t xml:space="preserve">przedmiotowej </w:t>
      </w:r>
      <w:r>
        <w:rPr>
          <w:spacing w:val="-2"/>
        </w:rPr>
        <w:t>ustawy.</w:t>
      </w:r>
    </w:p>
    <w:p w14:paraId="7E1796F1" w14:textId="754C03AA" w:rsidR="00DB6210" w:rsidRDefault="00DB6210" w:rsidP="00DB6210">
      <w:pPr>
        <w:pStyle w:val="Akapitzlist"/>
        <w:numPr>
          <w:ilvl w:val="1"/>
          <w:numId w:val="1"/>
        </w:numPr>
        <w:tabs>
          <w:tab w:val="left" w:pos="557"/>
        </w:tabs>
        <w:ind w:right="111" w:firstLine="0"/>
        <w:jc w:val="both"/>
        <w:rPr>
          <w:sz w:val="24"/>
        </w:rPr>
      </w:pPr>
      <w:r>
        <w:rPr>
          <w:sz w:val="24"/>
        </w:rPr>
        <w:t>.</w:t>
      </w:r>
    </w:p>
    <w:p w14:paraId="6A069203" w14:textId="77777777" w:rsidR="00DB6210" w:rsidRDefault="00DB6210" w:rsidP="00DB6210">
      <w:pPr>
        <w:pStyle w:val="Tekstpodstawowy"/>
        <w:spacing w:before="245"/>
        <w:ind w:left="0"/>
      </w:pPr>
    </w:p>
    <w:p w14:paraId="191C5DAD" w14:textId="0891B34D" w:rsidR="00DB6210" w:rsidRDefault="00DB6210" w:rsidP="00DB6210">
      <w:pPr>
        <w:ind w:left="9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1</w:t>
      </w:r>
      <w:r>
        <w:rPr>
          <w:b/>
          <w:spacing w:val="-5"/>
          <w:sz w:val="24"/>
        </w:rPr>
        <w:t>1</w:t>
      </w:r>
    </w:p>
    <w:p w14:paraId="70426E7E" w14:textId="77777777" w:rsidR="00DB6210" w:rsidRDefault="00DB6210" w:rsidP="00DB6210">
      <w:pPr>
        <w:pStyle w:val="Tekstpodstawowy"/>
        <w:spacing w:before="235"/>
      </w:pPr>
      <w:r>
        <w:t>W</w:t>
      </w:r>
      <w:r>
        <w:rPr>
          <w:spacing w:val="40"/>
        </w:rPr>
        <w:t xml:space="preserve"> </w:t>
      </w:r>
      <w:r>
        <w:t>ramach</w:t>
      </w:r>
      <w:r>
        <w:rPr>
          <w:spacing w:val="40"/>
        </w:rPr>
        <w:t xml:space="preserve"> </w:t>
      </w:r>
      <w:r>
        <w:t>wynagrodzenia</w:t>
      </w:r>
      <w:r>
        <w:rPr>
          <w:spacing w:val="40"/>
        </w:rPr>
        <w:t xml:space="preserve"> </w:t>
      </w:r>
      <w:r>
        <w:t>wskazanego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§</w:t>
      </w:r>
      <w:r>
        <w:rPr>
          <w:spacing w:val="40"/>
        </w:rPr>
        <w:t xml:space="preserve"> </w:t>
      </w:r>
      <w:r>
        <w:t>6</w:t>
      </w:r>
      <w:r>
        <w:rPr>
          <w:spacing w:val="40"/>
        </w:rPr>
        <w:t xml:space="preserve"> </w:t>
      </w:r>
      <w:r>
        <w:t>ust.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Umowy,</w:t>
      </w:r>
      <w:r>
        <w:rPr>
          <w:spacing w:val="40"/>
        </w:rPr>
        <w:t xml:space="preserve"> </w:t>
      </w:r>
      <w:r>
        <w:t>Wykonawca</w:t>
      </w:r>
      <w:r>
        <w:rPr>
          <w:spacing w:val="40"/>
        </w:rPr>
        <w:t xml:space="preserve"> </w:t>
      </w:r>
      <w:r>
        <w:t>zobowiązuje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do ewentualnego potwierdzenia aktualności operatu szacunkowego, zgodnie z zasadami określonymi</w:t>
      </w:r>
    </w:p>
    <w:p w14:paraId="3F95BDE7" w14:textId="77777777" w:rsidR="00DB6210" w:rsidRDefault="00DB6210" w:rsidP="00DB6210">
      <w:pPr>
        <w:pStyle w:val="Tekstpodstawowy"/>
      </w:pPr>
      <w:r>
        <w:t>w</w:t>
      </w:r>
      <w:r>
        <w:rPr>
          <w:spacing w:val="-5"/>
        </w:rPr>
        <w:t xml:space="preserve"> </w:t>
      </w:r>
      <w:r>
        <w:t>ustawie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sierpnia</w:t>
      </w:r>
      <w:r>
        <w:rPr>
          <w:spacing w:val="-1"/>
        </w:rPr>
        <w:t xml:space="preserve"> </w:t>
      </w:r>
      <w:r>
        <w:t>1997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gospodarce </w:t>
      </w:r>
      <w:r>
        <w:rPr>
          <w:spacing w:val="-2"/>
        </w:rPr>
        <w:t>nieruchomościami.</w:t>
      </w:r>
    </w:p>
    <w:p w14:paraId="6EA31092" w14:textId="77777777" w:rsidR="00DB6210" w:rsidRDefault="00DB6210" w:rsidP="00DB6210">
      <w:pPr>
        <w:pStyle w:val="Tekstpodstawowy"/>
        <w:spacing w:before="6"/>
        <w:ind w:left="0"/>
      </w:pPr>
    </w:p>
    <w:p w14:paraId="00BFA016" w14:textId="63C62A1D" w:rsidR="00DB6210" w:rsidRDefault="00DB6210" w:rsidP="00DB6210">
      <w:pPr>
        <w:ind w:left="9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1</w:t>
      </w:r>
      <w:r>
        <w:rPr>
          <w:b/>
          <w:spacing w:val="-5"/>
          <w:sz w:val="24"/>
        </w:rPr>
        <w:t>2</w:t>
      </w:r>
    </w:p>
    <w:p w14:paraId="526D26F6" w14:textId="77777777" w:rsidR="00DB6210" w:rsidRDefault="00DB6210" w:rsidP="00DB6210">
      <w:pPr>
        <w:pStyle w:val="Tekstpodstawowy"/>
        <w:spacing w:before="235"/>
      </w:pPr>
      <w:r>
        <w:t>Wszelkie</w:t>
      </w:r>
      <w:r>
        <w:rPr>
          <w:spacing w:val="77"/>
        </w:rPr>
        <w:t xml:space="preserve"> </w:t>
      </w:r>
      <w:r>
        <w:t>zmiany</w:t>
      </w:r>
      <w:r>
        <w:rPr>
          <w:spacing w:val="73"/>
        </w:rPr>
        <w:t xml:space="preserve"> </w:t>
      </w:r>
      <w:r>
        <w:t>niniejszej</w:t>
      </w:r>
      <w:r>
        <w:rPr>
          <w:spacing w:val="80"/>
        </w:rPr>
        <w:t xml:space="preserve"> </w:t>
      </w:r>
      <w:r>
        <w:t>umowy</w:t>
      </w:r>
      <w:r>
        <w:rPr>
          <w:spacing w:val="73"/>
        </w:rPr>
        <w:t xml:space="preserve"> </w:t>
      </w:r>
      <w:r>
        <w:t>mogą</w:t>
      </w:r>
      <w:r>
        <w:rPr>
          <w:spacing w:val="80"/>
        </w:rPr>
        <w:t xml:space="preserve"> </w:t>
      </w:r>
      <w:r>
        <w:t>nastąpić</w:t>
      </w:r>
      <w:r>
        <w:rPr>
          <w:spacing w:val="80"/>
        </w:rPr>
        <w:t xml:space="preserve"> </w:t>
      </w:r>
      <w:r>
        <w:t>jedynie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formie</w:t>
      </w:r>
      <w:r>
        <w:rPr>
          <w:spacing w:val="80"/>
        </w:rPr>
        <w:t xml:space="preserve"> </w:t>
      </w:r>
      <w:r>
        <w:t>pisemnej</w:t>
      </w:r>
      <w:r>
        <w:rPr>
          <w:spacing w:val="80"/>
        </w:rPr>
        <w:t xml:space="preserve"> </w:t>
      </w:r>
      <w:r>
        <w:t>pod</w:t>
      </w:r>
      <w:r>
        <w:rPr>
          <w:spacing w:val="80"/>
        </w:rPr>
        <w:t xml:space="preserve"> </w:t>
      </w:r>
      <w:r>
        <w:t xml:space="preserve">rygorem </w:t>
      </w:r>
      <w:r>
        <w:rPr>
          <w:spacing w:val="-2"/>
        </w:rPr>
        <w:t>nieważności.</w:t>
      </w:r>
    </w:p>
    <w:p w14:paraId="407C8356" w14:textId="78706C42" w:rsidR="00DB6210" w:rsidRDefault="00DB6210" w:rsidP="00DB6210">
      <w:pPr>
        <w:spacing w:before="245"/>
        <w:ind w:left="9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1</w:t>
      </w:r>
      <w:r>
        <w:rPr>
          <w:b/>
          <w:spacing w:val="-5"/>
          <w:sz w:val="24"/>
        </w:rPr>
        <w:t>3</w:t>
      </w:r>
    </w:p>
    <w:p w14:paraId="03C742A0" w14:textId="77777777" w:rsidR="00DB6210" w:rsidRDefault="00DB6210" w:rsidP="00DB6210">
      <w:pPr>
        <w:pStyle w:val="Tekstpodstawowy"/>
        <w:spacing w:before="235"/>
      </w:pPr>
      <w:r>
        <w:t>W</w:t>
      </w:r>
      <w:r>
        <w:rPr>
          <w:spacing w:val="80"/>
        </w:rPr>
        <w:t xml:space="preserve"> </w:t>
      </w:r>
      <w:r>
        <w:t>sprawach</w:t>
      </w:r>
      <w:r>
        <w:rPr>
          <w:spacing w:val="80"/>
        </w:rPr>
        <w:t xml:space="preserve"> </w:t>
      </w:r>
      <w:r>
        <w:t>nieuregulowanych</w:t>
      </w:r>
      <w:r>
        <w:rPr>
          <w:spacing w:val="80"/>
        </w:rPr>
        <w:t xml:space="preserve"> </w:t>
      </w:r>
      <w:r>
        <w:t>niniejszą</w:t>
      </w:r>
      <w:r>
        <w:rPr>
          <w:spacing w:val="80"/>
        </w:rPr>
        <w:t xml:space="preserve"> </w:t>
      </w:r>
      <w:r>
        <w:t>umową</w:t>
      </w:r>
      <w:r>
        <w:rPr>
          <w:spacing w:val="80"/>
        </w:rPr>
        <w:t xml:space="preserve"> </w:t>
      </w:r>
      <w:r>
        <w:t>zastosowanie</w:t>
      </w:r>
      <w:r>
        <w:rPr>
          <w:spacing w:val="80"/>
        </w:rPr>
        <w:t xml:space="preserve"> </w:t>
      </w:r>
      <w:r>
        <w:t>znajdą</w:t>
      </w:r>
      <w:r>
        <w:rPr>
          <w:spacing w:val="80"/>
        </w:rPr>
        <w:t xml:space="preserve"> </w:t>
      </w:r>
      <w:r>
        <w:t>odpowiednie</w:t>
      </w:r>
      <w:r>
        <w:rPr>
          <w:spacing w:val="80"/>
        </w:rPr>
        <w:t xml:space="preserve"> </w:t>
      </w:r>
      <w:r>
        <w:t>przepisy Kodeksu cywilnego, w szczególności art. 627 – 646 k.c. dotyczące umowy o dzieło.</w:t>
      </w:r>
    </w:p>
    <w:p w14:paraId="0E53B970" w14:textId="77777777" w:rsidR="00DB6210" w:rsidRDefault="00DB6210" w:rsidP="00DB6210">
      <w:pPr>
        <w:pStyle w:val="Tekstpodstawowy"/>
        <w:spacing w:before="2"/>
        <w:ind w:left="0"/>
      </w:pPr>
    </w:p>
    <w:p w14:paraId="3CFDB1D7" w14:textId="7AFE44BC" w:rsidR="00DB6210" w:rsidRDefault="00DB6210" w:rsidP="00DB6210">
      <w:pPr>
        <w:ind w:left="9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1</w:t>
      </w:r>
      <w:r>
        <w:rPr>
          <w:b/>
          <w:spacing w:val="-5"/>
          <w:sz w:val="24"/>
        </w:rPr>
        <w:t>4</w:t>
      </w:r>
    </w:p>
    <w:p w14:paraId="6B9C48C3" w14:textId="77777777" w:rsidR="00DB6210" w:rsidRDefault="00DB6210" w:rsidP="00DB6210">
      <w:pPr>
        <w:pStyle w:val="Tekstpodstawowy"/>
        <w:spacing w:before="236"/>
      </w:pPr>
      <w:r>
        <w:t>Strony</w:t>
      </w:r>
      <w:r>
        <w:rPr>
          <w:spacing w:val="36"/>
        </w:rPr>
        <w:t xml:space="preserve"> </w:t>
      </w:r>
      <w:r>
        <w:t>poddają</w:t>
      </w:r>
      <w:r>
        <w:rPr>
          <w:spacing w:val="40"/>
        </w:rPr>
        <w:t xml:space="preserve"> </w:t>
      </w:r>
      <w:r>
        <w:t>wszelkie</w:t>
      </w:r>
      <w:r>
        <w:rPr>
          <w:spacing w:val="40"/>
        </w:rPr>
        <w:t xml:space="preserve"> </w:t>
      </w:r>
      <w:r>
        <w:t>spory</w:t>
      </w:r>
      <w:r>
        <w:rPr>
          <w:spacing w:val="36"/>
        </w:rPr>
        <w:t xml:space="preserve"> </w:t>
      </w:r>
      <w:r>
        <w:t>mogące</w:t>
      </w:r>
      <w:r>
        <w:rPr>
          <w:spacing w:val="40"/>
        </w:rPr>
        <w:t xml:space="preserve"> </w:t>
      </w:r>
      <w:r>
        <w:t>wyniknąć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związku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realizacją</w:t>
      </w:r>
      <w:r>
        <w:rPr>
          <w:spacing w:val="40"/>
        </w:rPr>
        <w:t xml:space="preserve"> </w:t>
      </w:r>
      <w:r>
        <w:t>niniejszej</w:t>
      </w:r>
      <w:r>
        <w:rPr>
          <w:spacing w:val="40"/>
        </w:rPr>
        <w:t xml:space="preserve"> </w:t>
      </w:r>
      <w:r>
        <w:t>umowy</w:t>
      </w:r>
      <w:r>
        <w:rPr>
          <w:spacing w:val="36"/>
        </w:rPr>
        <w:t xml:space="preserve"> </w:t>
      </w:r>
      <w:r>
        <w:t>pod rozstrzygnięcie sądu powszechnego miejscowo właściwego dla siedziby Zamawiającego.</w:t>
      </w:r>
    </w:p>
    <w:p w14:paraId="65A061DD" w14:textId="77777777" w:rsidR="00DB6210" w:rsidRDefault="00DB6210" w:rsidP="00DB6210">
      <w:pPr>
        <w:pStyle w:val="Tekstpodstawowy"/>
        <w:spacing w:before="5"/>
        <w:ind w:left="0"/>
      </w:pPr>
    </w:p>
    <w:p w14:paraId="73FDC4B9" w14:textId="77777777" w:rsidR="009056D4" w:rsidRDefault="009056D4" w:rsidP="00DB6210">
      <w:pPr>
        <w:ind w:left="9"/>
        <w:jc w:val="center"/>
        <w:rPr>
          <w:b/>
          <w:sz w:val="24"/>
        </w:rPr>
      </w:pPr>
    </w:p>
    <w:p w14:paraId="54D75365" w14:textId="4F831D09" w:rsidR="00DB6210" w:rsidRDefault="00DB6210" w:rsidP="00DB6210">
      <w:pPr>
        <w:ind w:left="9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§ </w:t>
      </w:r>
      <w:r>
        <w:rPr>
          <w:b/>
          <w:spacing w:val="-5"/>
          <w:sz w:val="24"/>
        </w:rPr>
        <w:t>16</w:t>
      </w:r>
    </w:p>
    <w:p w14:paraId="63A72A0C" w14:textId="77777777" w:rsidR="00DB6210" w:rsidRDefault="00DB6210" w:rsidP="00DB6210">
      <w:pPr>
        <w:pStyle w:val="Tekstpodstawowy"/>
        <w:spacing w:before="235"/>
      </w:pPr>
      <w:r>
        <w:t>Umowę sporządzono w dwóch egzemplarzach – jeden egzemplarz dla Zamawiającego oraz jeden</w:t>
      </w:r>
      <w:r>
        <w:rPr>
          <w:spacing w:val="80"/>
        </w:rPr>
        <w:t xml:space="preserve"> </w:t>
      </w:r>
      <w:r>
        <w:t>egzemplarz dla Wykonawcy.</w:t>
      </w:r>
    </w:p>
    <w:p w14:paraId="1F04FED4" w14:textId="77777777" w:rsidR="00DB6210" w:rsidRDefault="00DB6210" w:rsidP="00DB6210">
      <w:pPr>
        <w:pStyle w:val="Tekstpodstawowy"/>
        <w:spacing w:before="245"/>
        <w:ind w:left="0"/>
      </w:pPr>
    </w:p>
    <w:p w14:paraId="1DB0D725" w14:textId="77777777" w:rsidR="00DB6210" w:rsidRDefault="00DB6210" w:rsidP="00DB6210">
      <w:pPr>
        <w:tabs>
          <w:tab w:val="left" w:pos="5482"/>
        </w:tabs>
        <w:ind w:left="13"/>
        <w:jc w:val="center"/>
        <w:rPr>
          <w:b/>
          <w:sz w:val="24"/>
        </w:rPr>
      </w:pPr>
      <w:r>
        <w:rPr>
          <w:b/>
          <w:spacing w:val="-2"/>
          <w:sz w:val="24"/>
        </w:rPr>
        <w:t>Zamawiający</w:t>
      </w:r>
      <w:r>
        <w:rPr>
          <w:b/>
          <w:sz w:val="24"/>
        </w:rPr>
        <w:tab/>
      </w:r>
      <w:r>
        <w:rPr>
          <w:b/>
          <w:spacing w:val="-2"/>
          <w:sz w:val="24"/>
        </w:rPr>
        <w:t>Wykonawca</w:t>
      </w:r>
    </w:p>
    <w:p w14:paraId="34D94669" w14:textId="77777777" w:rsidR="00DB6210" w:rsidRDefault="00DB6210" w:rsidP="00715E39">
      <w:pPr>
        <w:jc w:val="center"/>
        <w:rPr>
          <w:sz w:val="24"/>
        </w:rPr>
        <w:sectPr w:rsidR="00DB6210" w:rsidSect="00DC1AB6">
          <w:pgSz w:w="11900" w:h="16850"/>
          <w:pgMar w:top="1940" w:right="1000" w:bottom="280" w:left="980" w:header="708" w:footer="708" w:gutter="0"/>
          <w:cols w:space="708"/>
        </w:sectPr>
      </w:pPr>
    </w:p>
    <w:p w14:paraId="153903A6" w14:textId="77777777" w:rsidR="00C11772" w:rsidRDefault="00C11772">
      <w:pPr>
        <w:rPr>
          <w:sz w:val="24"/>
        </w:rPr>
        <w:sectPr w:rsidR="00C11772" w:rsidSect="00DC1AB6">
          <w:pgSz w:w="11900" w:h="16850"/>
          <w:pgMar w:top="1440" w:right="1000" w:bottom="280" w:left="980" w:header="708" w:footer="708" w:gutter="0"/>
          <w:cols w:space="708"/>
        </w:sectPr>
      </w:pPr>
    </w:p>
    <w:p w14:paraId="474DA828" w14:textId="77777777" w:rsidR="00C11772" w:rsidRDefault="00C11772">
      <w:pPr>
        <w:pStyle w:val="Tekstpodstawowy"/>
        <w:spacing w:before="101"/>
        <w:ind w:left="0"/>
        <w:rPr>
          <w:b/>
        </w:rPr>
      </w:pPr>
    </w:p>
    <w:sectPr w:rsidR="00C11772" w:rsidSect="00DC1AB6">
      <w:pgSz w:w="11900" w:h="16850"/>
      <w:pgMar w:top="1940" w:right="100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329A"/>
    <w:multiLevelType w:val="hybridMultilevel"/>
    <w:tmpl w:val="FDF4FE6E"/>
    <w:lvl w:ilvl="0" w:tplc="7ADE0BB2">
      <w:start w:val="1"/>
      <w:numFmt w:val="decimal"/>
      <w:lvlText w:val="%1."/>
      <w:lvlJc w:val="left"/>
      <w:pPr>
        <w:ind w:left="119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pl-PL" w:eastAsia="en-US" w:bidi="ar-SA"/>
      </w:rPr>
    </w:lvl>
    <w:lvl w:ilvl="1" w:tplc="FD30CF3E">
      <w:numFmt w:val="bullet"/>
      <w:lvlText w:val="•"/>
      <w:lvlJc w:val="left"/>
      <w:pPr>
        <w:ind w:left="1099" w:hanging="182"/>
      </w:pPr>
      <w:rPr>
        <w:rFonts w:hint="default"/>
        <w:lang w:val="pl-PL" w:eastAsia="en-US" w:bidi="ar-SA"/>
      </w:rPr>
    </w:lvl>
    <w:lvl w:ilvl="2" w:tplc="0B644086">
      <w:numFmt w:val="bullet"/>
      <w:lvlText w:val="•"/>
      <w:lvlJc w:val="left"/>
      <w:pPr>
        <w:ind w:left="2079" w:hanging="182"/>
      </w:pPr>
      <w:rPr>
        <w:rFonts w:hint="default"/>
        <w:lang w:val="pl-PL" w:eastAsia="en-US" w:bidi="ar-SA"/>
      </w:rPr>
    </w:lvl>
    <w:lvl w:ilvl="3" w:tplc="BFDAC47C">
      <w:numFmt w:val="bullet"/>
      <w:lvlText w:val="•"/>
      <w:lvlJc w:val="left"/>
      <w:pPr>
        <w:ind w:left="3059" w:hanging="182"/>
      </w:pPr>
      <w:rPr>
        <w:rFonts w:hint="default"/>
        <w:lang w:val="pl-PL" w:eastAsia="en-US" w:bidi="ar-SA"/>
      </w:rPr>
    </w:lvl>
    <w:lvl w:ilvl="4" w:tplc="4F284BE2">
      <w:numFmt w:val="bullet"/>
      <w:lvlText w:val="•"/>
      <w:lvlJc w:val="left"/>
      <w:pPr>
        <w:ind w:left="4039" w:hanging="182"/>
      </w:pPr>
      <w:rPr>
        <w:rFonts w:hint="default"/>
        <w:lang w:val="pl-PL" w:eastAsia="en-US" w:bidi="ar-SA"/>
      </w:rPr>
    </w:lvl>
    <w:lvl w:ilvl="5" w:tplc="AE7664D8">
      <w:numFmt w:val="bullet"/>
      <w:lvlText w:val="•"/>
      <w:lvlJc w:val="left"/>
      <w:pPr>
        <w:ind w:left="5019" w:hanging="182"/>
      </w:pPr>
      <w:rPr>
        <w:rFonts w:hint="default"/>
        <w:lang w:val="pl-PL" w:eastAsia="en-US" w:bidi="ar-SA"/>
      </w:rPr>
    </w:lvl>
    <w:lvl w:ilvl="6" w:tplc="3CEEEC1C">
      <w:numFmt w:val="bullet"/>
      <w:lvlText w:val="•"/>
      <w:lvlJc w:val="left"/>
      <w:pPr>
        <w:ind w:left="5999" w:hanging="182"/>
      </w:pPr>
      <w:rPr>
        <w:rFonts w:hint="default"/>
        <w:lang w:val="pl-PL" w:eastAsia="en-US" w:bidi="ar-SA"/>
      </w:rPr>
    </w:lvl>
    <w:lvl w:ilvl="7" w:tplc="7B68DD36">
      <w:numFmt w:val="bullet"/>
      <w:lvlText w:val="•"/>
      <w:lvlJc w:val="left"/>
      <w:pPr>
        <w:ind w:left="6979" w:hanging="182"/>
      </w:pPr>
      <w:rPr>
        <w:rFonts w:hint="default"/>
        <w:lang w:val="pl-PL" w:eastAsia="en-US" w:bidi="ar-SA"/>
      </w:rPr>
    </w:lvl>
    <w:lvl w:ilvl="8" w:tplc="003C4FAE">
      <w:numFmt w:val="bullet"/>
      <w:lvlText w:val="•"/>
      <w:lvlJc w:val="left"/>
      <w:pPr>
        <w:ind w:left="7959" w:hanging="182"/>
      </w:pPr>
      <w:rPr>
        <w:rFonts w:hint="default"/>
        <w:lang w:val="pl-PL" w:eastAsia="en-US" w:bidi="ar-SA"/>
      </w:rPr>
    </w:lvl>
  </w:abstractNum>
  <w:abstractNum w:abstractNumId="1" w15:restartNumberingAfterBreak="0">
    <w:nsid w:val="21016BB9"/>
    <w:multiLevelType w:val="hybridMultilevel"/>
    <w:tmpl w:val="E946E694"/>
    <w:lvl w:ilvl="0" w:tplc="43220470">
      <w:start w:val="1"/>
      <w:numFmt w:val="decimal"/>
      <w:lvlText w:val="%1."/>
      <w:lvlJc w:val="left"/>
      <w:pPr>
        <w:ind w:left="119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66C1716">
      <w:numFmt w:val="bullet"/>
      <w:lvlText w:val="•"/>
      <w:lvlJc w:val="left"/>
      <w:pPr>
        <w:ind w:left="1099" w:hanging="276"/>
      </w:pPr>
      <w:rPr>
        <w:rFonts w:hint="default"/>
        <w:lang w:val="pl-PL" w:eastAsia="en-US" w:bidi="ar-SA"/>
      </w:rPr>
    </w:lvl>
    <w:lvl w:ilvl="2" w:tplc="FB129F6E">
      <w:numFmt w:val="bullet"/>
      <w:lvlText w:val="•"/>
      <w:lvlJc w:val="left"/>
      <w:pPr>
        <w:ind w:left="2079" w:hanging="276"/>
      </w:pPr>
      <w:rPr>
        <w:rFonts w:hint="default"/>
        <w:lang w:val="pl-PL" w:eastAsia="en-US" w:bidi="ar-SA"/>
      </w:rPr>
    </w:lvl>
    <w:lvl w:ilvl="3" w:tplc="E18A294A">
      <w:numFmt w:val="bullet"/>
      <w:lvlText w:val="•"/>
      <w:lvlJc w:val="left"/>
      <w:pPr>
        <w:ind w:left="3059" w:hanging="276"/>
      </w:pPr>
      <w:rPr>
        <w:rFonts w:hint="default"/>
        <w:lang w:val="pl-PL" w:eastAsia="en-US" w:bidi="ar-SA"/>
      </w:rPr>
    </w:lvl>
    <w:lvl w:ilvl="4" w:tplc="86EC97B2">
      <w:numFmt w:val="bullet"/>
      <w:lvlText w:val="•"/>
      <w:lvlJc w:val="left"/>
      <w:pPr>
        <w:ind w:left="4039" w:hanging="276"/>
      </w:pPr>
      <w:rPr>
        <w:rFonts w:hint="default"/>
        <w:lang w:val="pl-PL" w:eastAsia="en-US" w:bidi="ar-SA"/>
      </w:rPr>
    </w:lvl>
    <w:lvl w:ilvl="5" w:tplc="16C6305A">
      <w:numFmt w:val="bullet"/>
      <w:lvlText w:val="•"/>
      <w:lvlJc w:val="left"/>
      <w:pPr>
        <w:ind w:left="5019" w:hanging="276"/>
      </w:pPr>
      <w:rPr>
        <w:rFonts w:hint="default"/>
        <w:lang w:val="pl-PL" w:eastAsia="en-US" w:bidi="ar-SA"/>
      </w:rPr>
    </w:lvl>
    <w:lvl w:ilvl="6" w:tplc="5F8040EE">
      <w:numFmt w:val="bullet"/>
      <w:lvlText w:val="•"/>
      <w:lvlJc w:val="left"/>
      <w:pPr>
        <w:ind w:left="5999" w:hanging="276"/>
      </w:pPr>
      <w:rPr>
        <w:rFonts w:hint="default"/>
        <w:lang w:val="pl-PL" w:eastAsia="en-US" w:bidi="ar-SA"/>
      </w:rPr>
    </w:lvl>
    <w:lvl w:ilvl="7" w:tplc="501A82D8">
      <w:numFmt w:val="bullet"/>
      <w:lvlText w:val="•"/>
      <w:lvlJc w:val="left"/>
      <w:pPr>
        <w:ind w:left="6979" w:hanging="276"/>
      </w:pPr>
      <w:rPr>
        <w:rFonts w:hint="default"/>
        <w:lang w:val="pl-PL" w:eastAsia="en-US" w:bidi="ar-SA"/>
      </w:rPr>
    </w:lvl>
    <w:lvl w:ilvl="8" w:tplc="059ED928">
      <w:numFmt w:val="bullet"/>
      <w:lvlText w:val="•"/>
      <w:lvlJc w:val="left"/>
      <w:pPr>
        <w:ind w:left="7959" w:hanging="276"/>
      </w:pPr>
      <w:rPr>
        <w:rFonts w:hint="default"/>
        <w:lang w:val="pl-PL" w:eastAsia="en-US" w:bidi="ar-SA"/>
      </w:rPr>
    </w:lvl>
  </w:abstractNum>
  <w:abstractNum w:abstractNumId="2" w15:restartNumberingAfterBreak="0">
    <w:nsid w:val="5AD03223"/>
    <w:multiLevelType w:val="hybridMultilevel"/>
    <w:tmpl w:val="6D7A6FD2"/>
    <w:lvl w:ilvl="0" w:tplc="56A688CA">
      <w:start w:val="1"/>
      <w:numFmt w:val="decimal"/>
      <w:lvlText w:val="%1."/>
      <w:lvlJc w:val="left"/>
      <w:pPr>
        <w:ind w:left="119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EB27468">
      <w:numFmt w:val="bullet"/>
      <w:lvlText w:val="•"/>
      <w:lvlJc w:val="left"/>
      <w:pPr>
        <w:ind w:left="1099" w:hanging="236"/>
      </w:pPr>
      <w:rPr>
        <w:rFonts w:hint="default"/>
        <w:lang w:val="pl-PL" w:eastAsia="en-US" w:bidi="ar-SA"/>
      </w:rPr>
    </w:lvl>
    <w:lvl w:ilvl="2" w:tplc="37CC0618">
      <w:numFmt w:val="bullet"/>
      <w:lvlText w:val="•"/>
      <w:lvlJc w:val="left"/>
      <w:pPr>
        <w:ind w:left="2079" w:hanging="236"/>
      </w:pPr>
      <w:rPr>
        <w:rFonts w:hint="default"/>
        <w:lang w:val="pl-PL" w:eastAsia="en-US" w:bidi="ar-SA"/>
      </w:rPr>
    </w:lvl>
    <w:lvl w:ilvl="3" w:tplc="28A8FEC0">
      <w:numFmt w:val="bullet"/>
      <w:lvlText w:val="•"/>
      <w:lvlJc w:val="left"/>
      <w:pPr>
        <w:ind w:left="3059" w:hanging="236"/>
      </w:pPr>
      <w:rPr>
        <w:rFonts w:hint="default"/>
        <w:lang w:val="pl-PL" w:eastAsia="en-US" w:bidi="ar-SA"/>
      </w:rPr>
    </w:lvl>
    <w:lvl w:ilvl="4" w:tplc="BD7E397A">
      <w:numFmt w:val="bullet"/>
      <w:lvlText w:val="•"/>
      <w:lvlJc w:val="left"/>
      <w:pPr>
        <w:ind w:left="4039" w:hanging="236"/>
      </w:pPr>
      <w:rPr>
        <w:rFonts w:hint="default"/>
        <w:lang w:val="pl-PL" w:eastAsia="en-US" w:bidi="ar-SA"/>
      </w:rPr>
    </w:lvl>
    <w:lvl w:ilvl="5" w:tplc="670CA7E6">
      <w:numFmt w:val="bullet"/>
      <w:lvlText w:val="•"/>
      <w:lvlJc w:val="left"/>
      <w:pPr>
        <w:ind w:left="5019" w:hanging="236"/>
      </w:pPr>
      <w:rPr>
        <w:rFonts w:hint="default"/>
        <w:lang w:val="pl-PL" w:eastAsia="en-US" w:bidi="ar-SA"/>
      </w:rPr>
    </w:lvl>
    <w:lvl w:ilvl="6" w:tplc="A8E87E16">
      <w:numFmt w:val="bullet"/>
      <w:lvlText w:val="•"/>
      <w:lvlJc w:val="left"/>
      <w:pPr>
        <w:ind w:left="5999" w:hanging="236"/>
      </w:pPr>
      <w:rPr>
        <w:rFonts w:hint="default"/>
        <w:lang w:val="pl-PL" w:eastAsia="en-US" w:bidi="ar-SA"/>
      </w:rPr>
    </w:lvl>
    <w:lvl w:ilvl="7" w:tplc="AA60A714">
      <w:numFmt w:val="bullet"/>
      <w:lvlText w:val="•"/>
      <w:lvlJc w:val="left"/>
      <w:pPr>
        <w:ind w:left="6979" w:hanging="236"/>
      </w:pPr>
      <w:rPr>
        <w:rFonts w:hint="default"/>
        <w:lang w:val="pl-PL" w:eastAsia="en-US" w:bidi="ar-SA"/>
      </w:rPr>
    </w:lvl>
    <w:lvl w:ilvl="8" w:tplc="53CE7CCE">
      <w:numFmt w:val="bullet"/>
      <w:lvlText w:val="•"/>
      <w:lvlJc w:val="left"/>
      <w:pPr>
        <w:ind w:left="7959" w:hanging="236"/>
      </w:pPr>
      <w:rPr>
        <w:rFonts w:hint="default"/>
        <w:lang w:val="pl-PL" w:eastAsia="en-US" w:bidi="ar-SA"/>
      </w:rPr>
    </w:lvl>
  </w:abstractNum>
  <w:abstractNum w:abstractNumId="3" w15:restartNumberingAfterBreak="0">
    <w:nsid w:val="5EA416FA"/>
    <w:multiLevelType w:val="hybridMultilevel"/>
    <w:tmpl w:val="5E684242"/>
    <w:lvl w:ilvl="0" w:tplc="41D2A510">
      <w:start w:val="1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AF6C320">
      <w:start w:val="1"/>
      <w:numFmt w:val="lowerLetter"/>
      <w:lvlText w:val="%2)"/>
      <w:lvlJc w:val="left"/>
      <w:pPr>
        <w:ind w:left="119" w:hanging="366"/>
        <w:jc w:val="left"/>
      </w:pPr>
      <w:rPr>
        <w:rFonts w:hint="default"/>
        <w:spacing w:val="-1"/>
        <w:w w:val="100"/>
        <w:lang w:val="pl-PL" w:eastAsia="en-US" w:bidi="ar-SA"/>
      </w:rPr>
    </w:lvl>
    <w:lvl w:ilvl="2" w:tplc="53403C9A">
      <w:start w:val="1"/>
      <w:numFmt w:val="lowerRoman"/>
      <w:lvlText w:val="%3."/>
      <w:lvlJc w:val="left"/>
      <w:pPr>
        <w:ind w:left="486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38CC5604">
      <w:numFmt w:val="bullet"/>
      <w:lvlText w:val="•"/>
      <w:lvlJc w:val="left"/>
      <w:pPr>
        <w:ind w:left="820" w:hanging="368"/>
      </w:pPr>
      <w:rPr>
        <w:rFonts w:hint="default"/>
        <w:lang w:val="pl-PL" w:eastAsia="en-US" w:bidi="ar-SA"/>
      </w:rPr>
    </w:lvl>
    <w:lvl w:ilvl="4" w:tplc="67B64968">
      <w:numFmt w:val="bullet"/>
      <w:lvlText w:val="•"/>
      <w:lvlJc w:val="left"/>
      <w:pPr>
        <w:ind w:left="2119" w:hanging="368"/>
      </w:pPr>
      <w:rPr>
        <w:rFonts w:hint="default"/>
        <w:lang w:val="pl-PL" w:eastAsia="en-US" w:bidi="ar-SA"/>
      </w:rPr>
    </w:lvl>
    <w:lvl w:ilvl="5" w:tplc="AA7C0CBA">
      <w:numFmt w:val="bullet"/>
      <w:lvlText w:val="•"/>
      <w:lvlJc w:val="left"/>
      <w:pPr>
        <w:ind w:left="3419" w:hanging="368"/>
      </w:pPr>
      <w:rPr>
        <w:rFonts w:hint="default"/>
        <w:lang w:val="pl-PL" w:eastAsia="en-US" w:bidi="ar-SA"/>
      </w:rPr>
    </w:lvl>
    <w:lvl w:ilvl="6" w:tplc="AF3E54C6">
      <w:numFmt w:val="bullet"/>
      <w:lvlText w:val="•"/>
      <w:lvlJc w:val="left"/>
      <w:pPr>
        <w:ind w:left="4719" w:hanging="368"/>
      </w:pPr>
      <w:rPr>
        <w:rFonts w:hint="default"/>
        <w:lang w:val="pl-PL" w:eastAsia="en-US" w:bidi="ar-SA"/>
      </w:rPr>
    </w:lvl>
    <w:lvl w:ilvl="7" w:tplc="A59006E2">
      <w:numFmt w:val="bullet"/>
      <w:lvlText w:val="•"/>
      <w:lvlJc w:val="left"/>
      <w:pPr>
        <w:ind w:left="6019" w:hanging="368"/>
      </w:pPr>
      <w:rPr>
        <w:rFonts w:hint="default"/>
        <w:lang w:val="pl-PL" w:eastAsia="en-US" w:bidi="ar-SA"/>
      </w:rPr>
    </w:lvl>
    <w:lvl w:ilvl="8" w:tplc="4B80E9B4">
      <w:numFmt w:val="bullet"/>
      <w:lvlText w:val="•"/>
      <w:lvlJc w:val="left"/>
      <w:pPr>
        <w:ind w:left="7319" w:hanging="368"/>
      </w:pPr>
      <w:rPr>
        <w:rFonts w:hint="default"/>
        <w:lang w:val="pl-PL" w:eastAsia="en-US" w:bidi="ar-SA"/>
      </w:rPr>
    </w:lvl>
  </w:abstractNum>
  <w:abstractNum w:abstractNumId="4" w15:restartNumberingAfterBreak="0">
    <w:nsid w:val="673402BC"/>
    <w:multiLevelType w:val="hybridMultilevel"/>
    <w:tmpl w:val="4616135A"/>
    <w:lvl w:ilvl="0" w:tplc="A4143708">
      <w:numFmt w:val="bullet"/>
      <w:lvlText w:val="-"/>
      <w:lvlJc w:val="left"/>
      <w:pPr>
        <w:ind w:left="25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60E1676">
      <w:numFmt w:val="bullet"/>
      <w:lvlText w:val="•"/>
      <w:lvlJc w:val="left"/>
      <w:pPr>
        <w:ind w:left="1225" w:hanging="140"/>
      </w:pPr>
      <w:rPr>
        <w:rFonts w:hint="default"/>
        <w:lang w:val="pl-PL" w:eastAsia="en-US" w:bidi="ar-SA"/>
      </w:rPr>
    </w:lvl>
    <w:lvl w:ilvl="2" w:tplc="F1F285A4">
      <w:numFmt w:val="bullet"/>
      <w:lvlText w:val="•"/>
      <w:lvlJc w:val="left"/>
      <w:pPr>
        <w:ind w:left="2191" w:hanging="140"/>
      </w:pPr>
      <w:rPr>
        <w:rFonts w:hint="default"/>
        <w:lang w:val="pl-PL" w:eastAsia="en-US" w:bidi="ar-SA"/>
      </w:rPr>
    </w:lvl>
    <w:lvl w:ilvl="3" w:tplc="4D0678E4">
      <w:numFmt w:val="bullet"/>
      <w:lvlText w:val="•"/>
      <w:lvlJc w:val="left"/>
      <w:pPr>
        <w:ind w:left="3157" w:hanging="140"/>
      </w:pPr>
      <w:rPr>
        <w:rFonts w:hint="default"/>
        <w:lang w:val="pl-PL" w:eastAsia="en-US" w:bidi="ar-SA"/>
      </w:rPr>
    </w:lvl>
    <w:lvl w:ilvl="4" w:tplc="5D4A5294">
      <w:numFmt w:val="bullet"/>
      <w:lvlText w:val="•"/>
      <w:lvlJc w:val="left"/>
      <w:pPr>
        <w:ind w:left="4123" w:hanging="140"/>
      </w:pPr>
      <w:rPr>
        <w:rFonts w:hint="default"/>
        <w:lang w:val="pl-PL" w:eastAsia="en-US" w:bidi="ar-SA"/>
      </w:rPr>
    </w:lvl>
    <w:lvl w:ilvl="5" w:tplc="83503CEE">
      <w:numFmt w:val="bullet"/>
      <w:lvlText w:val="•"/>
      <w:lvlJc w:val="left"/>
      <w:pPr>
        <w:ind w:left="5089" w:hanging="140"/>
      </w:pPr>
      <w:rPr>
        <w:rFonts w:hint="default"/>
        <w:lang w:val="pl-PL" w:eastAsia="en-US" w:bidi="ar-SA"/>
      </w:rPr>
    </w:lvl>
    <w:lvl w:ilvl="6" w:tplc="D850020A">
      <w:numFmt w:val="bullet"/>
      <w:lvlText w:val="•"/>
      <w:lvlJc w:val="left"/>
      <w:pPr>
        <w:ind w:left="6055" w:hanging="140"/>
      </w:pPr>
      <w:rPr>
        <w:rFonts w:hint="default"/>
        <w:lang w:val="pl-PL" w:eastAsia="en-US" w:bidi="ar-SA"/>
      </w:rPr>
    </w:lvl>
    <w:lvl w:ilvl="7" w:tplc="9C98DC0C">
      <w:numFmt w:val="bullet"/>
      <w:lvlText w:val="•"/>
      <w:lvlJc w:val="left"/>
      <w:pPr>
        <w:ind w:left="7021" w:hanging="140"/>
      </w:pPr>
      <w:rPr>
        <w:rFonts w:hint="default"/>
        <w:lang w:val="pl-PL" w:eastAsia="en-US" w:bidi="ar-SA"/>
      </w:rPr>
    </w:lvl>
    <w:lvl w:ilvl="8" w:tplc="790C5976">
      <w:numFmt w:val="bullet"/>
      <w:lvlText w:val="•"/>
      <w:lvlJc w:val="left"/>
      <w:pPr>
        <w:ind w:left="7987" w:hanging="140"/>
      </w:pPr>
      <w:rPr>
        <w:rFonts w:hint="default"/>
        <w:lang w:val="pl-PL" w:eastAsia="en-US" w:bidi="ar-SA"/>
      </w:rPr>
    </w:lvl>
  </w:abstractNum>
  <w:abstractNum w:abstractNumId="5" w15:restartNumberingAfterBreak="0">
    <w:nsid w:val="6AD5429F"/>
    <w:multiLevelType w:val="hybridMultilevel"/>
    <w:tmpl w:val="1EAE40C4"/>
    <w:lvl w:ilvl="0" w:tplc="0D3028C2">
      <w:start w:val="1"/>
      <w:numFmt w:val="decimal"/>
      <w:lvlText w:val="%1."/>
      <w:lvlJc w:val="left"/>
      <w:pPr>
        <w:ind w:left="119" w:hanging="2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788D858">
      <w:numFmt w:val="bullet"/>
      <w:lvlText w:val="•"/>
      <w:lvlJc w:val="left"/>
      <w:pPr>
        <w:ind w:left="1099" w:hanging="251"/>
      </w:pPr>
      <w:rPr>
        <w:rFonts w:hint="default"/>
        <w:lang w:val="pl-PL" w:eastAsia="en-US" w:bidi="ar-SA"/>
      </w:rPr>
    </w:lvl>
    <w:lvl w:ilvl="2" w:tplc="4152379C">
      <w:numFmt w:val="bullet"/>
      <w:lvlText w:val="•"/>
      <w:lvlJc w:val="left"/>
      <w:pPr>
        <w:ind w:left="2079" w:hanging="251"/>
      </w:pPr>
      <w:rPr>
        <w:rFonts w:hint="default"/>
        <w:lang w:val="pl-PL" w:eastAsia="en-US" w:bidi="ar-SA"/>
      </w:rPr>
    </w:lvl>
    <w:lvl w:ilvl="3" w:tplc="A2761216">
      <w:numFmt w:val="bullet"/>
      <w:lvlText w:val="•"/>
      <w:lvlJc w:val="left"/>
      <w:pPr>
        <w:ind w:left="3059" w:hanging="251"/>
      </w:pPr>
      <w:rPr>
        <w:rFonts w:hint="default"/>
        <w:lang w:val="pl-PL" w:eastAsia="en-US" w:bidi="ar-SA"/>
      </w:rPr>
    </w:lvl>
    <w:lvl w:ilvl="4" w:tplc="2A2C3BF8">
      <w:numFmt w:val="bullet"/>
      <w:lvlText w:val="•"/>
      <w:lvlJc w:val="left"/>
      <w:pPr>
        <w:ind w:left="4039" w:hanging="251"/>
      </w:pPr>
      <w:rPr>
        <w:rFonts w:hint="default"/>
        <w:lang w:val="pl-PL" w:eastAsia="en-US" w:bidi="ar-SA"/>
      </w:rPr>
    </w:lvl>
    <w:lvl w:ilvl="5" w:tplc="027E0EBA">
      <w:numFmt w:val="bullet"/>
      <w:lvlText w:val="•"/>
      <w:lvlJc w:val="left"/>
      <w:pPr>
        <w:ind w:left="5019" w:hanging="251"/>
      </w:pPr>
      <w:rPr>
        <w:rFonts w:hint="default"/>
        <w:lang w:val="pl-PL" w:eastAsia="en-US" w:bidi="ar-SA"/>
      </w:rPr>
    </w:lvl>
    <w:lvl w:ilvl="6" w:tplc="3D9A942E">
      <w:numFmt w:val="bullet"/>
      <w:lvlText w:val="•"/>
      <w:lvlJc w:val="left"/>
      <w:pPr>
        <w:ind w:left="5999" w:hanging="251"/>
      </w:pPr>
      <w:rPr>
        <w:rFonts w:hint="default"/>
        <w:lang w:val="pl-PL" w:eastAsia="en-US" w:bidi="ar-SA"/>
      </w:rPr>
    </w:lvl>
    <w:lvl w:ilvl="7" w:tplc="488A2726">
      <w:numFmt w:val="bullet"/>
      <w:lvlText w:val="•"/>
      <w:lvlJc w:val="left"/>
      <w:pPr>
        <w:ind w:left="6979" w:hanging="251"/>
      </w:pPr>
      <w:rPr>
        <w:rFonts w:hint="default"/>
        <w:lang w:val="pl-PL" w:eastAsia="en-US" w:bidi="ar-SA"/>
      </w:rPr>
    </w:lvl>
    <w:lvl w:ilvl="8" w:tplc="3D1CB672">
      <w:numFmt w:val="bullet"/>
      <w:lvlText w:val="•"/>
      <w:lvlJc w:val="left"/>
      <w:pPr>
        <w:ind w:left="7959" w:hanging="251"/>
      </w:pPr>
      <w:rPr>
        <w:rFonts w:hint="default"/>
        <w:lang w:val="pl-PL" w:eastAsia="en-US" w:bidi="ar-SA"/>
      </w:rPr>
    </w:lvl>
  </w:abstractNum>
  <w:abstractNum w:abstractNumId="6" w15:restartNumberingAfterBreak="0">
    <w:nsid w:val="72173342"/>
    <w:multiLevelType w:val="hybridMultilevel"/>
    <w:tmpl w:val="3AAC50E2"/>
    <w:lvl w:ilvl="0" w:tplc="52CCD6BE">
      <w:start w:val="1"/>
      <w:numFmt w:val="upperRoman"/>
      <w:lvlText w:val="%1."/>
      <w:lvlJc w:val="left"/>
      <w:pPr>
        <w:ind w:left="116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1" w:tplc="DF0C7816">
      <w:numFmt w:val="bullet"/>
      <w:lvlText w:val="-"/>
      <w:lvlJc w:val="left"/>
      <w:pPr>
        <w:ind w:left="116" w:hanging="26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45E48AD4">
      <w:numFmt w:val="bullet"/>
      <w:lvlText w:val="•"/>
      <w:lvlJc w:val="left"/>
      <w:pPr>
        <w:ind w:left="2079" w:hanging="263"/>
      </w:pPr>
      <w:rPr>
        <w:rFonts w:hint="default"/>
        <w:lang w:val="pl-PL" w:eastAsia="en-US" w:bidi="ar-SA"/>
      </w:rPr>
    </w:lvl>
    <w:lvl w:ilvl="3" w:tplc="73445836">
      <w:numFmt w:val="bullet"/>
      <w:lvlText w:val="•"/>
      <w:lvlJc w:val="left"/>
      <w:pPr>
        <w:ind w:left="3059" w:hanging="263"/>
      </w:pPr>
      <w:rPr>
        <w:rFonts w:hint="default"/>
        <w:lang w:val="pl-PL" w:eastAsia="en-US" w:bidi="ar-SA"/>
      </w:rPr>
    </w:lvl>
    <w:lvl w:ilvl="4" w:tplc="8794AC84">
      <w:numFmt w:val="bullet"/>
      <w:lvlText w:val="•"/>
      <w:lvlJc w:val="left"/>
      <w:pPr>
        <w:ind w:left="4039" w:hanging="263"/>
      </w:pPr>
      <w:rPr>
        <w:rFonts w:hint="default"/>
        <w:lang w:val="pl-PL" w:eastAsia="en-US" w:bidi="ar-SA"/>
      </w:rPr>
    </w:lvl>
    <w:lvl w:ilvl="5" w:tplc="F3AEEA46">
      <w:numFmt w:val="bullet"/>
      <w:lvlText w:val="•"/>
      <w:lvlJc w:val="left"/>
      <w:pPr>
        <w:ind w:left="5019" w:hanging="263"/>
      </w:pPr>
      <w:rPr>
        <w:rFonts w:hint="default"/>
        <w:lang w:val="pl-PL" w:eastAsia="en-US" w:bidi="ar-SA"/>
      </w:rPr>
    </w:lvl>
    <w:lvl w:ilvl="6" w:tplc="2BFA97A8">
      <w:numFmt w:val="bullet"/>
      <w:lvlText w:val="•"/>
      <w:lvlJc w:val="left"/>
      <w:pPr>
        <w:ind w:left="5999" w:hanging="263"/>
      </w:pPr>
      <w:rPr>
        <w:rFonts w:hint="default"/>
        <w:lang w:val="pl-PL" w:eastAsia="en-US" w:bidi="ar-SA"/>
      </w:rPr>
    </w:lvl>
    <w:lvl w:ilvl="7" w:tplc="9216F974">
      <w:numFmt w:val="bullet"/>
      <w:lvlText w:val="•"/>
      <w:lvlJc w:val="left"/>
      <w:pPr>
        <w:ind w:left="6979" w:hanging="263"/>
      </w:pPr>
      <w:rPr>
        <w:rFonts w:hint="default"/>
        <w:lang w:val="pl-PL" w:eastAsia="en-US" w:bidi="ar-SA"/>
      </w:rPr>
    </w:lvl>
    <w:lvl w:ilvl="8" w:tplc="921CDD04">
      <w:numFmt w:val="bullet"/>
      <w:lvlText w:val="•"/>
      <w:lvlJc w:val="left"/>
      <w:pPr>
        <w:ind w:left="7959" w:hanging="263"/>
      </w:pPr>
      <w:rPr>
        <w:rFonts w:hint="default"/>
        <w:lang w:val="pl-PL" w:eastAsia="en-US" w:bidi="ar-SA"/>
      </w:rPr>
    </w:lvl>
  </w:abstractNum>
  <w:abstractNum w:abstractNumId="7" w15:restartNumberingAfterBreak="0">
    <w:nsid w:val="73640D87"/>
    <w:multiLevelType w:val="hybridMultilevel"/>
    <w:tmpl w:val="4B6017E4"/>
    <w:lvl w:ilvl="0" w:tplc="E3ACE4D2">
      <w:start w:val="1"/>
      <w:numFmt w:val="decimal"/>
      <w:lvlText w:val="%1."/>
      <w:lvlJc w:val="left"/>
      <w:pPr>
        <w:ind w:left="119" w:hanging="221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DCB6ABB8">
      <w:numFmt w:val="bullet"/>
      <w:lvlText w:val="•"/>
      <w:lvlJc w:val="left"/>
      <w:pPr>
        <w:ind w:left="1099" w:hanging="221"/>
      </w:pPr>
      <w:rPr>
        <w:rFonts w:hint="default"/>
        <w:lang w:val="pl-PL" w:eastAsia="en-US" w:bidi="ar-SA"/>
      </w:rPr>
    </w:lvl>
    <w:lvl w:ilvl="2" w:tplc="2A22DF0E">
      <w:numFmt w:val="bullet"/>
      <w:lvlText w:val="•"/>
      <w:lvlJc w:val="left"/>
      <w:pPr>
        <w:ind w:left="2079" w:hanging="221"/>
      </w:pPr>
      <w:rPr>
        <w:rFonts w:hint="default"/>
        <w:lang w:val="pl-PL" w:eastAsia="en-US" w:bidi="ar-SA"/>
      </w:rPr>
    </w:lvl>
    <w:lvl w:ilvl="3" w:tplc="AF30401C">
      <w:numFmt w:val="bullet"/>
      <w:lvlText w:val="•"/>
      <w:lvlJc w:val="left"/>
      <w:pPr>
        <w:ind w:left="3059" w:hanging="221"/>
      </w:pPr>
      <w:rPr>
        <w:rFonts w:hint="default"/>
        <w:lang w:val="pl-PL" w:eastAsia="en-US" w:bidi="ar-SA"/>
      </w:rPr>
    </w:lvl>
    <w:lvl w:ilvl="4" w:tplc="D2742942">
      <w:numFmt w:val="bullet"/>
      <w:lvlText w:val="•"/>
      <w:lvlJc w:val="left"/>
      <w:pPr>
        <w:ind w:left="4039" w:hanging="221"/>
      </w:pPr>
      <w:rPr>
        <w:rFonts w:hint="default"/>
        <w:lang w:val="pl-PL" w:eastAsia="en-US" w:bidi="ar-SA"/>
      </w:rPr>
    </w:lvl>
    <w:lvl w:ilvl="5" w:tplc="119C08B4">
      <w:numFmt w:val="bullet"/>
      <w:lvlText w:val="•"/>
      <w:lvlJc w:val="left"/>
      <w:pPr>
        <w:ind w:left="5019" w:hanging="221"/>
      </w:pPr>
      <w:rPr>
        <w:rFonts w:hint="default"/>
        <w:lang w:val="pl-PL" w:eastAsia="en-US" w:bidi="ar-SA"/>
      </w:rPr>
    </w:lvl>
    <w:lvl w:ilvl="6" w:tplc="478AEE8A">
      <w:numFmt w:val="bullet"/>
      <w:lvlText w:val="•"/>
      <w:lvlJc w:val="left"/>
      <w:pPr>
        <w:ind w:left="5999" w:hanging="221"/>
      </w:pPr>
      <w:rPr>
        <w:rFonts w:hint="default"/>
        <w:lang w:val="pl-PL" w:eastAsia="en-US" w:bidi="ar-SA"/>
      </w:rPr>
    </w:lvl>
    <w:lvl w:ilvl="7" w:tplc="DC124408">
      <w:numFmt w:val="bullet"/>
      <w:lvlText w:val="•"/>
      <w:lvlJc w:val="left"/>
      <w:pPr>
        <w:ind w:left="6979" w:hanging="221"/>
      </w:pPr>
      <w:rPr>
        <w:rFonts w:hint="default"/>
        <w:lang w:val="pl-PL" w:eastAsia="en-US" w:bidi="ar-SA"/>
      </w:rPr>
    </w:lvl>
    <w:lvl w:ilvl="8" w:tplc="635066CC">
      <w:numFmt w:val="bullet"/>
      <w:lvlText w:val="•"/>
      <w:lvlJc w:val="left"/>
      <w:pPr>
        <w:ind w:left="7959" w:hanging="221"/>
      </w:pPr>
      <w:rPr>
        <w:rFonts w:hint="default"/>
        <w:lang w:val="pl-PL" w:eastAsia="en-US" w:bidi="ar-SA"/>
      </w:rPr>
    </w:lvl>
  </w:abstractNum>
  <w:num w:numId="1" w16cid:durableId="1331907483">
    <w:abstractNumId w:val="3"/>
  </w:num>
  <w:num w:numId="2" w16cid:durableId="69816530">
    <w:abstractNumId w:val="2"/>
  </w:num>
  <w:num w:numId="3" w16cid:durableId="1610819133">
    <w:abstractNumId w:val="0"/>
  </w:num>
  <w:num w:numId="4" w16cid:durableId="775951933">
    <w:abstractNumId w:val="5"/>
  </w:num>
  <w:num w:numId="5" w16cid:durableId="1959406756">
    <w:abstractNumId w:val="1"/>
  </w:num>
  <w:num w:numId="6" w16cid:durableId="509030819">
    <w:abstractNumId w:val="7"/>
  </w:num>
  <w:num w:numId="7" w16cid:durableId="756945008">
    <w:abstractNumId w:val="4"/>
  </w:num>
  <w:num w:numId="8" w16cid:durableId="20805903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72"/>
    <w:rsid w:val="00715E39"/>
    <w:rsid w:val="008D0C62"/>
    <w:rsid w:val="009056D4"/>
    <w:rsid w:val="00C11772"/>
    <w:rsid w:val="00DB6210"/>
    <w:rsid w:val="00DC1AB6"/>
    <w:rsid w:val="00EE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3B66"/>
  <w15:docId w15:val="{A2C79BB5-E6D8-439B-B8B6-9984D009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19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DB6210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935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st15</dc:creator>
  <cp:lastModifiedBy>Ilona Rogala</cp:lastModifiedBy>
  <cp:revision>2</cp:revision>
  <dcterms:created xsi:type="dcterms:W3CDTF">2024-02-26T15:31:00Z</dcterms:created>
  <dcterms:modified xsi:type="dcterms:W3CDTF">2024-02-26T15:31:00Z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2024-02-26T00:00:00Z</vt:filetime>
  </property>
  <property fmtid="{D5CDD505-2E9C-101B-9397-08002B2CF9AE}" pid="5" name="Producer">
    <vt:lpwstr>3-Heights(TM) PDF Security Shell 4.8.25.2 (http://www.pdf-tools.com)</vt:lpwstr>
  </property>
</Properties>
</file>