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0B3" w:rsidRDefault="006E2CE4" w:rsidP="007410B3">
      <w:r>
        <w:t>Nr postę</w:t>
      </w:r>
      <w:r w:rsidR="008C7F2B">
        <w:t>powania ZDP-Z-01/2025</w:t>
      </w:r>
    </w:p>
    <w:p w:rsidR="009741A4" w:rsidRDefault="008C7F2B" w:rsidP="007410B3">
      <w:r>
        <w:t>2025/BZP 00058292/01 z 23.01.2025</w:t>
      </w:r>
      <w:r w:rsidR="009741A4">
        <w:t xml:space="preserve"> r.</w:t>
      </w:r>
    </w:p>
    <w:p w:rsidR="007410B3" w:rsidRDefault="007410B3" w:rsidP="006E2743">
      <w:pPr>
        <w:jc w:val="right"/>
      </w:pPr>
    </w:p>
    <w:p w:rsidR="00283F06" w:rsidRDefault="00172103" w:rsidP="006E2743">
      <w:pPr>
        <w:jc w:val="right"/>
      </w:pPr>
      <w:r>
        <w:t>Nakło nad Notecią, dnia</w:t>
      </w:r>
      <w:r w:rsidR="00856AC3">
        <w:t xml:space="preserve"> </w:t>
      </w:r>
      <w:r w:rsidR="008C7F2B">
        <w:t xml:space="preserve"> 07</w:t>
      </w:r>
      <w:r w:rsidR="0093403C">
        <w:t>.</w:t>
      </w:r>
      <w:bookmarkStart w:id="0" w:name="_GoBack"/>
      <w:bookmarkEnd w:id="0"/>
      <w:r w:rsidR="008C7F2B">
        <w:t>02.2025</w:t>
      </w:r>
      <w:r w:rsidR="00E61476">
        <w:t xml:space="preserve"> r.</w:t>
      </w:r>
    </w:p>
    <w:p w:rsidR="00E61476" w:rsidRDefault="00E61476"/>
    <w:p w:rsidR="00E61476" w:rsidRDefault="0010618E" w:rsidP="006E274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INFORMACJA Z OTWARCIA OFERT</w:t>
      </w:r>
    </w:p>
    <w:p w:rsidR="0047402A" w:rsidRDefault="008C7F2B" w:rsidP="0047402A">
      <w:pPr>
        <w:spacing w:before="240" w:after="0" w:line="360" w:lineRule="auto"/>
        <w:ind w:left="434"/>
        <w:jc w:val="both"/>
        <w:rPr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Przebudowa  drogi powiatowej nr 1905C Liszkowo-Mrocza  w km 2+154-7+800 dł. 2646</w:t>
      </w:r>
      <w:r w:rsidR="00172103">
        <w:rPr>
          <w:b/>
          <w:color w:val="000000" w:themeColor="text1"/>
          <w:sz w:val="20"/>
          <w:szCs w:val="20"/>
        </w:rPr>
        <w:t xml:space="preserve">,0 </w:t>
      </w:r>
      <w:proofErr w:type="spellStart"/>
      <w:r w:rsidR="00172103">
        <w:rPr>
          <w:b/>
          <w:color w:val="000000" w:themeColor="text1"/>
          <w:sz w:val="20"/>
          <w:szCs w:val="20"/>
        </w:rPr>
        <w:t>mb</w:t>
      </w:r>
      <w:proofErr w:type="spellEnd"/>
      <w:r w:rsidR="00172103">
        <w:rPr>
          <w:b/>
          <w:color w:val="000000" w:themeColor="text1"/>
          <w:sz w:val="20"/>
          <w:szCs w:val="20"/>
        </w:rPr>
        <w:t>.</w:t>
      </w:r>
    </w:p>
    <w:p w:rsidR="00F80ED6" w:rsidRPr="00AA5CF4" w:rsidRDefault="00F80ED6" w:rsidP="00AA5CF4">
      <w:pPr>
        <w:jc w:val="both"/>
        <w:rPr>
          <w:b/>
          <w:sz w:val="24"/>
          <w:szCs w:val="24"/>
        </w:rPr>
      </w:pPr>
    </w:p>
    <w:p w:rsidR="006E2743" w:rsidRDefault="006E2743" w:rsidP="006E2743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r>
        <w:rPr>
          <w:sz w:val="20"/>
          <w:szCs w:val="20"/>
        </w:rPr>
        <w:t>Działając na podstawie art.</w:t>
      </w:r>
      <w:r w:rsidR="0010618E">
        <w:rPr>
          <w:sz w:val="20"/>
          <w:szCs w:val="20"/>
        </w:rPr>
        <w:t xml:space="preserve"> 222 ust. 5</w:t>
      </w:r>
      <w:r>
        <w:rPr>
          <w:sz w:val="20"/>
          <w:szCs w:val="20"/>
        </w:rPr>
        <w:t xml:space="preserve"> ustawy z 11 września 2019 r. – Prawo zamówień</w:t>
      </w:r>
    </w:p>
    <w:p w:rsidR="0010618E" w:rsidRDefault="00600D03" w:rsidP="006E2743">
      <w:pPr>
        <w:rPr>
          <w:sz w:val="20"/>
          <w:szCs w:val="20"/>
        </w:rPr>
      </w:pPr>
      <w:r>
        <w:rPr>
          <w:sz w:val="20"/>
          <w:szCs w:val="20"/>
        </w:rPr>
        <w:t>publicznych (Dz. U. z 2024 r., poz. 1320</w:t>
      </w:r>
      <w:r w:rsidR="00F80ED6">
        <w:rPr>
          <w:sz w:val="20"/>
          <w:szCs w:val="20"/>
        </w:rPr>
        <w:t xml:space="preserve"> ze</w:t>
      </w:r>
      <w:r w:rsidR="006E2743">
        <w:rPr>
          <w:sz w:val="20"/>
          <w:szCs w:val="20"/>
        </w:rPr>
        <w:t xml:space="preserve"> zm</w:t>
      </w:r>
      <w:r w:rsidR="00F80ED6">
        <w:rPr>
          <w:sz w:val="20"/>
          <w:szCs w:val="20"/>
        </w:rPr>
        <w:t>ianami</w:t>
      </w:r>
      <w:r w:rsidR="006E2743">
        <w:rPr>
          <w:sz w:val="20"/>
          <w:szCs w:val="20"/>
        </w:rPr>
        <w:t xml:space="preserve"> ) Zamawiający informu</w:t>
      </w:r>
      <w:r w:rsidR="0010618E">
        <w:rPr>
          <w:sz w:val="20"/>
          <w:szCs w:val="20"/>
        </w:rPr>
        <w:t>je, że w postępowaniu</w:t>
      </w:r>
    </w:p>
    <w:p w:rsidR="006E2743" w:rsidRDefault="0010618E" w:rsidP="006E2743">
      <w:pPr>
        <w:rPr>
          <w:sz w:val="20"/>
          <w:szCs w:val="20"/>
        </w:rPr>
      </w:pPr>
      <w:r>
        <w:rPr>
          <w:sz w:val="20"/>
          <w:szCs w:val="20"/>
        </w:rPr>
        <w:t>wpłynęły następujące oferty:</w:t>
      </w:r>
    </w:p>
    <w:tbl>
      <w:tblPr>
        <w:tblStyle w:val="Tabela-Siatka"/>
        <w:tblW w:w="0" w:type="auto"/>
        <w:tblLook w:val="04A0"/>
      </w:tblPr>
      <w:tblGrid>
        <w:gridCol w:w="790"/>
        <w:gridCol w:w="3912"/>
        <w:gridCol w:w="2293"/>
        <w:gridCol w:w="2293"/>
      </w:tblGrid>
      <w:tr w:rsidR="0010618E" w:rsidTr="00432FCD">
        <w:trPr>
          <w:trHeight w:val="320"/>
        </w:trPr>
        <w:tc>
          <w:tcPr>
            <w:tcW w:w="790" w:type="dxa"/>
          </w:tcPr>
          <w:p w:rsidR="0010618E" w:rsidRPr="0010618E" w:rsidRDefault="0010618E" w:rsidP="006E2743">
            <w:pPr>
              <w:rPr>
                <w:b/>
                <w:sz w:val="20"/>
                <w:szCs w:val="20"/>
              </w:rPr>
            </w:pPr>
            <w:r w:rsidRPr="0010618E">
              <w:rPr>
                <w:b/>
                <w:sz w:val="20"/>
                <w:szCs w:val="20"/>
              </w:rPr>
              <w:t>Numer</w:t>
            </w:r>
          </w:p>
          <w:p w:rsidR="0010618E" w:rsidRPr="0010618E" w:rsidRDefault="0010618E" w:rsidP="006E2743">
            <w:pPr>
              <w:rPr>
                <w:b/>
                <w:sz w:val="20"/>
                <w:szCs w:val="20"/>
              </w:rPr>
            </w:pPr>
            <w:r w:rsidRPr="0010618E">
              <w:rPr>
                <w:b/>
                <w:sz w:val="20"/>
                <w:szCs w:val="20"/>
              </w:rPr>
              <w:t>oferty</w:t>
            </w:r>
          </w:p>
        </w:tc>
        <w:tc>
          <w:tcPr>
            <w:tcW w:w="3912" w:type="dxa"/>
          </w:tcPr>
          <w:p w:rsidR="0010618E" w:rsidRPr="0010618E" w:rsidRDefault="0010618E" w:rsidP="0010618E">
            <w:pPr>
              <w:jc w:val="center"/>
              <w:rPr>
                <w:b/>
                <w:sz w:val="20"/>
                <w:szCs w:val="20"/>
              </w:rPr>
            </w:pPr>
            <w:r w:rsidRPr="0010618E">
              <w:rPr>
                <w:b/>
                <w:sz w:val="20"/>
                <w:szCs w:val="20"/>
              </w:rPr>
              <w:t>Wykonawca</w:t>
            </w:r>
          </w:p>
        </w:tc>
        <w:tc>
          <w:tcPr>
            <w:tcW w:w="2293" w:type="dxa"/>
          </w:tcPr>
          <w:p w:rsidR="0010618E" w:rsidRPr="0010618E" w:rsidRDefault="0010618E" w:rsidP="0010618E">
            <w:pPr>
              <w:jc w:val="center"/>
              <w:rPr>
                <w:b/>
                <w:sz w:val="20"/>
                <w:szCs w:val="20"/>
              </w:rPr>
            </w:pPr>
            <w:r w:rsidRPr="0010618E">
              <w:rPr>
                <w:b/>
                <w:sz w:val="20"/>
                <w:szCs w:val="20"/>
              </w:rPr>
              <w:t>Cena oferty brutto</w:t>
            </w:r>
          </w:p>
        </w:tc>
        <w:tc>
          <w:tcPr>
            <w:tcW w:w="2293" w:type="dxa"/>
          </w:tcPr>
          <w:p w:rsidR="0010618E" w:rsidRPr="0010618E" w:rsidRDefault="0010618E" w:rsidP="0010618E">
            <w:pPr>
              <w:jc w:val="center"/>
              <w:rPr>
                <w:b/>
                <w:sz w:val="20"/>
                <w:szCs w:val="20"/>
              </w:rPr>
            </w:pPr>
            <w:r w:rsidRPr="0010618E">
              <w:rPr>
                <w:b/>
                <w:sz w:val="20"/>
                <w:szCs w:val="20"/>
              </w:rPr>
              <w:t>Okres gwarancji</w:t>
            </w:r>
          </w:p>
        </w:tc>
      </w:tr>
      <w:tr w:rsidR="004842B2" w:rsidTr="00432FCD">
        <w:tc>
          <w:tcPr>
            <w:tcW w:w="790" w:type="dxa"/>
          </w:tcPr>
          <w:p w:rsidR="004842B2" w:rsidRPr="00432FCD" w:rsidRDefault="004842B2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3912" w:type="dxa"/>
          </w:tcPr>
          <w:p w:rsidR="004842B2" w:rsidRPr="00432FCD" w:rsidRDefault="004842B2" w:rsidP="00796FD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REDON Nakło Sp. z o.o. ul. Karnowska 3, 89-100 Nakło nad Notecią</w:t>
            </w:r>
          </w:p>
        </w:tc>
        <w:tc>
          <w:tcPr>
            <w:tcW w:w="2293" w:type="dxa"/>
          </w:tcPr>
          <w:p w:rsidR="004842B2" w:rsidRPr="00432FCD" w:rsidRDefault="004842B2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4.333.969,45 zł</w:t>
            </w:r>
          </w:p>
        </w:tc>
        <w:tc>
          <w:tcPr>
            <w:tcW w:w="2293" w:type="dxa"/>
          </w:tcPr>
          <w:p w:rsidR="004842B2" w:rsidRPr="00432FCD" w:rsidRDefault="004842B2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 miesięcy</w:t>
            </w:r>
          </w:p>
        </w:tc>
      </w:tr>
      <w:tr w:rsidR="004842B2" w:rsidTr="00432FCD">
        <w:tc>
          <w:tcPr>
            <w:tcW w:w="790" w:type="dxa"/>
          </w:tcPr>
          <w:p w:rsidR="004842B2" w:rsidRPr="00432FCD" w:rsidRDefault="009A6173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3912" w:type="dxa"/>
          </w:tcPr>
          <w:p w:rsidR="004842B2" w:rsidRPr="009A6173" w:rsidRDefault="009A6173" w:rsidP="00796FD2">
            <w:pPr>
              <w:rPr>
                <w:sz w:val="16"/>
                <w:szCs w:val="16"/>
              </w:rPr>
            </w:pPr>
            <w:r w:rsidRPr="009A6173">
              <w:rPr>
                <w:sz w:val="16"/>
                <w:szCs w:val="16"/>
              </w:rPr>
              <w:t>P.P.U.H. „HURT-TRANS, KAWIKO” Władysław Szyling Zabartowo 38A 89-410 Więcbork</w:t>
            </w:r>
          </w:p>
        </w:tc>
        <w:tc>
          <w:tcPr>
            <w:tcW w:w="2293" w:type="dxa"/>
          </w:tcPr>
          <w:p w:rsidR="004842B2" w:rsidRPr="00432FCD" w:rsidRDefault="009A6173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4.994.604,54</w:t>
            </w:r>
            <w:r w:rsidR="00300B81">
              <w:rPr>
                <w:sz w:val="16"/>
                <w:szCs w:val="16"/>
              </w:rPr>
              <w:t xml:space="preserve"> zł</w:t>
            </w:r>
          </w:p>
        </w:tc>
        <w:tc>
          <w:tcPr>
            <w:tcW w:w="2293" w:type="dxa"/>
          </w:tcPr>
          <w:p w:rsidR="004842B2" w:rsidRPr="00432FCD" w:rsidRDefault="009A6173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 miesięcy</w:t>
            </w:r>
          </w:p>
        </w:tc>
      </w:tr>
      <w:tr w:rsidR="003A2384" w:rsidTr="00432FCD">
        <w:tc>
          <w:tcPr>
            <w:tcW w:w="790" w:type="dxa"/>
          </w:tcPr>
          <w:p w:rsidR="003A2384" w:rsidRPr="00432FCD" w:rsidRDefault="003A2384" w:rsidP="003A238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3.</w:t>
            </w:r>
          </w:p>
        </w:tc>
        <w:tc>
          <w:tcPr>
            <w:tcW w:w="3912" w:type="dxa"/>
          </w:tcPr>
          <w:p w:rsidR="003A2384" w:rsidRPr="00432FCD" w:rsidRDefault="003A2384" w:rsidP="00796FD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PROJBUD DROGOWNICTWO Sp. z o.o. ul. Nizinna 1, 86-005 Białe Błota</w:t>
            </w:r>
          </w:p>
        </w:tc>
        <w:tc>
          <w:tcPr>
            <w:tcW w:w="2293" w:type="dxa"/>
          </w:tcPr>
          <w:p w:rsidR="003A2384" w:rsidRPr="00432FCD" w:rsidRDefault="003A2384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3.866.341,04 zł</w:t>
            </w:r>
          </w:p>
        </w:tc>
        <w:tc>
          <w:tcPr>
            <w:tcW w:w="2293" w:type="dxa"/>
          </w:tcPr>
          <w:p w:rsidR="003A2384" w:rsidRPr="00432FCD" w:rsidRDefault="003A2384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 miesięcy</w:t>
            </w:r>
          </w:p>
        </w:tc>
      </w:tr>
      <w:tr w:rsidR="003A2384" w:rsidTr="00432FCD">
        <w:tc>
          <w:tcPr>
            <w:tcW w:w="790" w:type="dxa"/>
          </w:tcPr>
          <w:p w:rsidR="003A2384" w:rsidRPr="00432FCD" w:rsidRDefault="00796FD2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3912" w:type="dxa"/>
          </w:tcPr>
          <w:p w:rsidR="003A2384" w:rsidRPr="00796FD2" w:rsidRDefault="00796FD2" w:rsidP="00796FD2">
            <w:pPr>
              <w:rPr>
                <w:sz w:val="16"/>
                <w:szCs w:val="16"/>
              </w:rPr>
            </w:pPr>
            <w:r w:rsidRPr="00796FD2">
              <w:rPr>
                <w:sz w:val="16"/>
                <w:szCs w:val="16"/>
              </w:rPr>
              <w:t>KONSORCJUM: 1. Lider DROMAKS SPÓŁKA Z OGRANICZONĄ ODPOWIEDZIALNOŚCIĄ ul. Wyczynowa 4, 86-065 Lisi Ogon  2. Partner : DROMAKS PIOTR MYSZKIER ul. Żytnia 25;85-356 Bydgoszcz</w:t>
            </w:r>
          </w:p>
        </w:tc>
        <w:tc>
          <w:tcPr>
            <w:tcW w:w="2293" w:type="dxa"/>
          </w:tcPr>
          <w:p w:rsidR="003A2384" w:rsidRPr="00432FCD" w:rsidRDefault="00C313D7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4.895.925,93 zł</w:t>
            </w:r>
          </w:p>
        </w:tc>
        <w:tc>
          <w:tcPr>
            <w:tcW w:w="2293" w:type="dxa"/>
          </w:tcPr>
          <w:p w:rsidR="003A2384" w:rsidRPr="00432FCD" w:rsidRDefault="00C313D7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 miesięcy</w:t>
            </w:r>
          </w:p>
        </w:tc>
      </w:tr>
      <w:tr w:rsidR="00C313D7" w:rsidTr="00432FCD">
        <w:tc>
          <w:tcPr>
            <w:tcW w:w="790" w:type="dxa"/>
          </w:tcPr>
          <w:p w:rsidR="00C313D7" w:rsidRPr="00432FCD" w:rsidRDefault="00C313D7" w:rsidP="00EC4B9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912" w:type="dxa"/>
          </w:tcPr>
          <w:p w:rsidR="00C313D7" w:rsidRPr="00432FCD" w:rsidRDefault="00C313D7" w:rsidP="00EC4B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Zakład Usług Komunalnych Juliusz, Roman Pilarski </w:t>
            </w:r>
            <w:proofErr w:type="spellStart"/>
            <w:r>
              <w:rPr>
                <w:sz w:val="16"/>
                <w:szCs w:val="16"/>
              </w:rPr>
              <w:t>s.c</w:t>
            </w:r>
            <w:proofErr w:type="spellEnd"/>
            <w:r>
              <w:rPr>
                <w:sz w:val="16"/>
                <w:szCs w:val="16"/>
              </w:rPr>
              <w:t>. ul. Młyńska 22, 89-100 Nakło nad Notecią</w:t>
            </w:r>
          </w:p>
        </w:tc>
        <w:tc>
          <w:tcPr>
            <w:tcW w:w="2293" w:type="dxa"/>
          </w:tcPr>
          <w:p w:rsidR="00C313D7" w:rsidRPr="00432FCD" w:rsidRDefault="00C313D7" w:rsidP="00EC4B9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4.299.862,61</w:t>
            </w:r>
            <w:r>
              <w:rPr>
                <w:sz w:val="16"/>
                <w:szCs w:val="16"/>
              </w:rPr>
              <w:t xml:space="preserve"> zł</w:t>
            </w:r>
          </w:p>
        </w:tc>
        <w:tc>
          <w:tcPr>
            <w:tcW w:w="2293" w:type="dxa"/>
          </w:tcPr>
          <w:p w:rsidR="00C313D7" w:rsidRPr="00432FCD" w:rsidRDefault="00C313D7" w:rsidP="00EC4B9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 miesięcy</w:t>
            </w:r>
          </w:p>
        </w:tc>
      </w:tr>
      <w:tr w:rsidR="00C313D7" w:rsidTr="00432FCD">
        <w:tc>
          <w:tcPr>
            <w:tcW w:w="790" w:type="dxa"/>
          </w:tcPr>
          <w:p w:rsidR="00C313D7" w:rsidRPr="00432FCD" w:rsidRDefault="00C70103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3912" w:type="dxa"/>
          </w:tcPr>
          <w:p w:rsidR="00C313D7" w:rsidRPr="00C70103" w:rsidRDefault="00C70103" w:rsidP="00796FD2">
            <w:pPr>
              <w:rPr>
                <w:sz w:val="16"/>
                <w:szCs w:val="16"/>
              </w:rPr>
            </w:pPr>
            <w:r w:rsidRPr="00C70103">
              <w:rPr>
                <w:sz w:val="16"/>
                <w:szCs w:val="16"/>
              </w:rPr>
              <w:t>SOLO DUO SP. z o. o, Wiatrakowa 6; 85-115 Bydgoszcz</w:t>
            </w:r>
          </w:p>
        </w:tc>
        <w:tc>
          <w:tcPr>
            <w:tcW w:w="2293" w:type="dxa"/>
          </w:tcPr>
          <w:p w:rsidR="00C313D7" w:rsidRPr="00432FCD" w:rsidRDefault="00C70103" w:rsidP="00796F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4.374.986,85 zł</w:t>
            </w:r>
          </w:p>
        </w:tc>
        <w:tc>
          <w:tcPr>
            <w:tcW w:w="2293" w:type="dxa"/>
          </w:tcPr>
          <w:p w:rsidR="00C313D7" w:rsidRPr="00432FCD" w:rsidRDefault="00C313D7" w:rsidP="00796FD2">
            <w:pPr>
              <w:jc w:val="center"/>
              <w:rPr>
                <w:sz w:val="16"/>
                <w:szCs w:val="16"/>
              </w:rPr>
            </w:pPr>
          </w:p>
        </w:tc>
      </w:tr>
      <w:tr w:rsidR="00C70103" w:rsidTr="00BE2935">
        <w:trPr>
          <w:trHeight w:val="269"/>
        </w:trPr>
        <w:tc>
          <w:tcPr>
            <w:tcW w:w="790" w:type="dxa"/>
          </w:tcPr>
          <w:p w:rsidR="00C70103" w:rsidRPr="00432FCD" w:rsidRDefault="00C70103" w:rsidP="00EC4B9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912" w:type="dxa"/>
          </w:tcPr>
          <w:p w:rsidR="00C70103" w:rsidRPr="00432FCD" w:rsidRDefault="00C70103" w:rsidP="00EC4B9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Kowalski Budownictwo Sp. z o.o. ul. Dworcowa 12, 88-400 Żnin</w:t>
            </w:r>
          </w:p>
        </w:tc>
        <w:tc>
          <w:tcPr>
            <w:tcW w:w="2293" w:type="dxa"/>
          </w:tcPr>
          <w:p w:rsidR="00C70103" w:rsidRPr="00432FCD" w:rsidRDefault="00C70103" w:rsidP="00EC4B9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3.681.177,32</w:t>
            </w:r>
            <w:r>
              <w:rPr>
                <w:sz w:val="16"/>
                <w:szCs w:val="16"/>
              </w:rPr>
              <w:t xml:space="preserve"> zł</w:t>
            </w:r>
          </w:p>
        </w:tc>
        <w:tc>
          <w:tcPr>
            <w:tcW w:w="2293" w:type="dxa"/>
          </w:tcPr>
          <w:p w:rsidR="00C70103" w:rsidRPr="00432FCD" w:rsidRDefault="00C70103" w:rsidP="00EC4B9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 miesięcy</w:t>
            </w:r>
          </w:p>
        </w:tc>
      </w:tr>
      <w:tr w:rsidR="00C70103" w:rsidTr="004842B2">
        <w:trPr>
          <w:trHeight w:val="440"/>
        </w:trPr>
        <w:tc>
          <w:tcPr>
            <w:tcW w:w="790" w:type="dxa"/>
          </w:tcPr>
          <w:p w:rsidR="00C70103" w:rsidRDefault="00C70103" w:rsidP="00796F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912" w:type="dxa"/>
          </w:tcPr>
          <w:p w:rsidR="00C70103" w:rsidRPr="00432FCD" w:rsidRDefault="00C70103" w:rsidP="00796FD2">
            <w:pPr>
              <w:rPr>
                <w:sz w:val="16"/>
                <w:szCs w:val="16"/>
              </w:rPr>
            </w:pPr>
          </w:p>
        </w:tc>
        <w:tc>
          <w:tcPr>
            <w:tcW w:w="2293" w:type="dxa"/>
          </w:tcPr>
          <w:p w:rsidR="00C70103" w:rsidRPr="00432FCD" w:rsidRDefault="00C70103" w:rsidP="00796F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93" w:type="dxa"/>
          </w:tcPr>
          <w:p w:rsidR="00C70103" w:rsidRPr="00432FCD" w:rsidRDefault="00C70103" w:rsidP="00796FD2">
            <w:pPr>
              <w:jc w:val="center"/>
              <w:rPr>
                <w:sz w:val="16"/>
                <w:szCs w:val="16"/>
              </w:rPr>
            </w:pPr>
          </w:p>
        </w:tc>
      </w:tr>
      <w:tr w:rsidR="00C70103" w:rsidTr="00432FCD">
        <w:trPr>
          <w:trHeight w:val="527"/>
        </w:trPr>
        <w:tc>
          <w:tcPr>
            <w:tcW w:w="790" w:type="dxa"/>
          </w:tcPr>
          <w:p w:rsidR="00C70103" w:rsidRPr="00432FCD" w:rsidRDefault="00C70103" w:rsidP="00EC4B9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912" w:type="dxa"/>
          </w:tcPr>
          <w:p w:rsidR="00C70103" w:rsidRPr="00432FCD" w:rsidRDefault="00C70103" w:rsidP="00EC4B94">
            <w:pPr>
              <w:rPr>
                <w:sz w:val="16"/>
                <w:szCs w:val="16"/>
              </w:rPr>
            </w:pPr>
          </w:p>
        </w:tc>
        <w:tc>
          <w:tcPr>
            <w:tcW w:w="2293" w:type="dxa"/>
          </w:tcPr>
          <w:p w:rsidR="00C70103" w:rsidRPr="00432FCD" w:rsidRDefault="00C70103" w:rsidP="00EC4B9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93" w:type="dxa"/>
          </w:tcPr>
          <w:p w:rsidR="00C70103" w:rsidRPr="00432FCD" w:rsidRDefault="00C70103" w:rsidP="00EC4B94">
            <w:pPr>
              <w:jc w:val="center"/>
              <w:rPr>
                <w:sz w:val="16"/>
                <w:szCs w:val="16"/>
              </w:rPr>
            </w:pPr>
          </w:p>
        </w:tc>
      </w:tr>
    </w:tbl>
    <w:p w:rsidR="006E2743" w:rsidRDefault="006E2743" w:rsidP="006E2743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Bartosz Lamprecht</w:t>
      </w:r>
    </w:p>
    <w:p w:rsidR="006E2743" w:rsidRDefault="006E2743" w:rsidP="006E2743">
      <w:pPr>
        <w:rPr>
          <w:sz w:val="20"/>
          <w:szCs w:val="20"/>
        </w:rPr>
      </w:pPr>
    </w:p>
    <w:p w:rsidR="006E2743" w:rsidRDefault="006E2743" w:rsidP="006E2743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Dyrektor </w:t>
      </w:r>
      <w:r w:rsidR="007410B3">
        <w:rPr>
          <w:sz w:val="20"/>
          <w:szCs w:val="20"/>
        </w:rPr>
        <w:t>Zarządu Dróg Powiatowych</w:t>
      </w:r>
    </w:p>
    <w:p w:rsidR="007410B3" w:rsidRPr="006E2743" w:rsidRDefault="007410B3" w:rsidP="006E2743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W Nakle nad Notecią</w:t>
      </w:r>
    </w:p>
    <w:p w:rsidR="006E2743" w:rsidRPr="006E2743" w:rsidRDefault="006E2743">
      <w:pPr>
        <w:jc w:val="center"/>
        <w:rPr>
          <w:b/>
          <w:sz w:val="28"/>
          <w:szCs w:val="28"/>
        </w:rPr>
      </w:pPr>
    </w:p>
    <w:sectPr w:rsidR="006E2743" w:rsidRPr="006E2743" w:rsidSect="003E59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F2821"/>
    <w:multiLevelType w:val="multilevel"/>
    <w:tmpl w:val="4F04D4F8"/>
    <w:lvl w:ilvl="0">
      <w:start w:val="1"/>
      <w:numFmt w:val="decimal"/>
      <w:lvlText w:val="%1."/>
      <w:lvlJc w:val="left"/>
      <w:pPr>
        <w:ind w:left="595" w:hanging="45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compat/>
  <w:rsids>
    <w:rsidRoot w:val="0087046A"/>
    <w:rsid w:val="000A1B18"/>
    <w:rsid w:val="000C495F"/>
    <w:rsid w:val="0010618E"/>
    <w:rsid w:val="0012055B"/>
    <w:rsid w:val="00147CDD"/>
    <w:rsid w:val="001651D4"/>
    <w:rsid w:val="00172103"/>
    <w:rsid w:val="001911A9"/>
    <w:rsid w:val="002136D6"/>
    <w:rsid w:val="002534AE"/>
    <w:rsid w:val="002771F6"/>
    <w:rsid w:val="00283F06"/>
    <w:rsid w:val="00287984"/>
    <w:rsid w:val="002A35A7"/>
    <w:rsid w:val="002D0C88"/>
    <w:rsid w:val="00300B81"/>
    <w:rsid w:val="00353C9B"/>
    <w:rsid w:val="00373F01"/>
    <w:rsid w:val="003A2384"/>
    <w:rsid w:val="003C7807"/>
    <w:rsid w:val="003E5904"/>
    <w:rsid w:val="003E5E56"/>
    <w:rsid w:val="0042465C"/>
    <w:rsid w:val="00432FCD"/>
    <w:rsid w:val="00446B81"/>
    <w:rsid w:val="0047402A"/>
    <w:rsid w:val="00480AE0"/>
    <w:rsid w:val="004842B2"/>
    <w:rsid w:val="004A4D06"/>
    <w:rsid w:val="004E2DF0"/>
    <w:rsid w:val="00521EDE"/>
    <w:rsid w:val="00552993"/>
    <w:rsid w:val="0057330E"/>
    <w:rsid w:val="005958C9"/>
    <w:rsid w:val="005A3567"/>
    <w:rsid w:val="005B7716"/>
    <w:rsid w:val="006000EB"/>
    <w:rsid w:val="00600D03"/>
    <w:rsid w:val="006E2743"/>
    <w:rsid w:val="006E2CE4"/>
    <w:rsid w:val="007410B3"/>
    <w:rsid w:val="00796FD2"/>
    <w:rsid w:val="007B7AD0"/>
    <w:rsid w:val="00841A3E"/>
    <w:rsid w:val="00856AC3"/>
    <w:rsid w:val="0086703E"/>
    <w:rsid w:val="0087046A"/>
    <w:rsid w:val="008C638E"/>
    <w:rsid w:val="008C7F2B"/>
    <w:rsid w:val="008D2016"/>
    <w:rsid w:val="0093403C"/>
    <w:rsid w:val="00956650"/>
    <w:rsid w:val="009741A4"/>
    <w:rsid w:val="009A6173"/>
    <w:rsid w:val="00A17A6E"/>
    <w:rsid w:val="00A2452A"/>
    <w:rsid w:val="00A543DE"/>
    <w:rsid w:val="00AA5CF4"/>
    <w:rsid w:val="00AC5970"/>
    <w:rsid w:val="00B07096"/>
    <w:rsid w:val="00B106FF"/>
    <w:rsid w:val="00B22B76"/>
    <w:rsid w:val="00B30154"/>
    <w:rsid w:val="00B63C2A"/>
    <w:rsid w:val="00B8141F"/>
    <w:rsid w:val="00BA4656"/>
    <w:rsid w:val="00BB4259"/>
    <w:rsid w:val="00BC258E"/>
    <w:rsid w:val="00BE2935"/>
    <w:rsid w:val="00C072C1"/>
    <w:rsid w:val="00C07875"/>
    <w:rsid w:val="00C16020"/>
    <w:rsid w:val="00C313D7"/>
    <w:rsid w:val="00C64B7F"/>
    <w:rsid w:val="00C70103"/>
    <w:rsid w:val="00C9559A"/>
    <w:rsid w:val="00CA5366"/>
    <w:rsid w:val="00CD5CA4"/>
    <w:rsid w:val="00CF0E6C"/>
    <w:rsid w:val="00D10798"/>
    <w:rsid w:val="00D17289"/>
    <w:rsid w:val="00D46BB0"/>
    <w:rsid w:val="00D870A4"/>
    <w:rsid w:val="00DA66F3"/>
    <w:rsid w:val="00E434A2"/>
    <w:rsid w:val="00E458A9"/>
    <w:rsid w:val="00E61476"/>
    <w:rsid w:val="00E906B8"/>
    <w:rsid w:val="00E908E9"/>
    <w:rsid w:val="00F423AC"/>
    <w:rsid w:val="00F80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590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061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061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33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1</Pages>
  <Words>249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ZDP_ASUS</cp:lastModifiedBy>
  <cp:revision>52</cp:revision>
  <dcterms:created xsi:type="dcterms:W3CDTF">2021-05-13T10:44:00Z</dcterms:created>
  <dcterms:modified xsi:type="dcterms:W3CDTF">2025-02-07T08:30:00Z</dcterms:modified>
</cp:coreProperties>
</file>