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1A0D" w14:textId="56C3419D" w:rsidR="003B239F" w:rsidRPr="003B239F" w:rsidRDefault="003B239F" w:rsidP="003B239F">
      <w:pPr>
        <w:rPr>
          <w:sz w:val="24"/>
          <w:szCs w:val="24"/>
        </w:rPr>
      </w:pPr>
      <w:r w:rsidRPr="003B239F">
        <w:rPr>
          <w:sz w:val="24"/>
          <w:szCs w:val="24"/>
        </w:rPr>
        <w:t>znak pisma: DPR.4142</w:t>
      </w:r>
      <w:r w:rsidR="000E2DEA">
        <w:rPr>
          <w:sz w:val="24"/>
          <w:szCs w:val="24"/>
        </w:rPr>
        <w:t>.3929.</w:t>
      </w:r>
      <w:r w:rsidRPr="003B239F">
        <w:rPr>
          <w:sz w:val="24"/>
          <w:szCs w:val="24"/>
        </w:rPr>
        <w:t>MB.202</w:t>
      </w:r>
      <w:r w:rsidR="00265725">
        <w:rPr>
          <w:sz w:val="24"/>
          <w:szCs w:val="24"/>
        </w:rPr>
        <w:t>3</w:t>
      </w:r>
      <w:r w:rsidRPr="003B239F">
        <w:rPr>
          <w:sz w:val="24"/>
          <w:szCs w:val="24"/>
        </w:rPr>
        <w:t xml:space="preserve">           </w:t>
      </w:r>
      <w:r w:rsidRPr="003B239F">
        <w:rPr>
          <w:sz w:val="24"/>
          <w:szCs w:val="24"/>
        </w:rPr>
        <w:tab/>
        <w:t xml:space="preserve">             </w:t>
      </w:r>
      <w:r w:rsidRPr="003B239F">
        <w:rPr>
          <w:sz w:val="24"/>
          <w:szCs w:val="24"/>
        </w:rPr>
        <w:tab/>
      </w:r>
      <w:r w:rsidRPr="003B239F">
        <w:rPr>
          <w:sz w:val="24"/>
          <w:szCs w:val="24"/>
        </w:rPr>
        <w:tab/>
        <w:t xml:space="preserve">Warszawa, dnia </w:t>
      </w:r>
      <w:r w:rsidR="00B25436">
        <w:rPr>
          <w:sz w:val="24"/>
          <w:szCs w:val="24"/>
        </w:rPr>
        <w:t>30</w:t>
      </w:r>
      <w:r>
        <w:rPr>
          <w:sz w:val="24"/>
          <w:szCs w:val="24"/>
        </w:rPr>
        <w:t>.05</w:t>
      </w:r>
      <w:r w:rsidRPr="003B239F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3B239F">
        <w:rPr>
          <w:sz w:val="24"/>
          <w:szCs w:val="24"/>
        </w:rPr>
        <w:t xml:space="preserve"> r.</w:t>
      </w:r>
    </w:p>
    <w:p w14:paraId="1A5943E2" w14:textId="77777777" w:rsidR="003B239F" w:rsidRPr="003B239F" w:rsidRDefault="003B239F" w:rsidP="003B239F">
      <w:pPr>
        <w:keepNext/>
        <w:keepLines/>
        <w:spacing w:before="720" w:after="0"/>
        <w:jc w:val="center"/>
        <w:outlineLvl w:val="0"/>
        <w:rPr>
          <w:rFonts w:ascii="Calibri" w:eastAsiaTheme="majorEastAsia" w:hAnsi="Calibri" w:cstheme="majorBidi"/>
          <w:b/>
          <w:color w:val="1F3864" w:themeColor="accent1" w:themeShade="80"/>
          <w:sz w:val="24"/>
          <w:szCs w:val="24"/>
        </w:rPr>
      </w:pPr>
      <w:r w:rsidRPr="003B239F">
        <w:rPr>
          <w:rFonts w:ascii="Calibri" w:eastAsiaTheme="majorEastAsia" w:hAnsi="Calibri" w:cstheme="majorBidi"/>
          <w:b/>
          <w:color w:val="1F3864" w:themeColor="accent1" w:themeShade="80"/>
          <w:sz w:val="24"/>
          <w:szCs w:val="24"/>
        </w:rPr>
        <w:t xml:space="preserve">Informacja o wyborze najkorzystniejszej oferty </w:t>
      </w:r>
    </w:p>
    <w:p w14:paraId="2BB33702" w14:textId="77777777" w:rsidR="0056188F" w:rsidRDefault="0056188F" w:rsidP="0056188F">
      <w:pPr>
        <w:pStyle w:val="Nagwek2"/>
        <w:spacing w:before="360"/>
      </w:pPr>
      <w:r w:rsidRPr="0039067D">
        <w:t>Dotyczy: postępowania o udzielenie zamówienia publicznego prowadzonego w trybie</w:t>
      </w:r>
      <w:r>
        <w:t xml:space="preserve"> przetargu nieograniczonego</w:t>
      </w:r>
      <w:r w:rsidRPr="0039067D">
        <w:t xml:space="preserve"> </w:t>
      </w:r>
      <w:r w:rsidRPr="00C42818">
        <w:t xml:space="preserve">na </w:t>
      </w:r>
      <w:r>
        <w:t>usługi infolinii dla Systemu iPFRON+</w:t>
      </w:r>
      <w:r w:rsidRPr="00C42818">
        <w:rPr>
          <w:i/>
        </w:rPr>
        <w:t xml:space="preserve"> (</w:t>
      </w:r>
      <w:r w:rsidRPr="00C42818">
        <w:t>nr postępowania ZP/</w:t>
      </w:r>
      <w:r>
        <w:t>05</w:t>
      </w:r>
      <w:r w:rsidRPr="00C42818">
        <w:t>/2</w:t>
      </w:r>
      <w:r>
        <w:t>3</w:t>
      </w:r>
      <w:r w:rsidRPr="00C42818">
        <w:t>)</w:t>
      </w:r>
      <w:r>
        <w:t>.</w:t>
      </w:r>
    </w:p>
    <w:p w14:paraId="7C0E5A2C" w14:textId="7E8257D7" w:rsidR="003B239F" w:rsidRPr="003B239F" w:rsidRDefault="0056188F" w:rsidP="003B239F">
      <w:pPr>
        <w:autoSpaceDE w:val="0"/>
        <w:autoSpaceDN w:val="0"/>
        <w:adjustRightInd w:val="0"/>
        <w:spacing w:before="240" w:after="120" w:line="276" w:lineRule="auto"/>
        <w:rPr>
          <w:rFonts w:cstheme="minorHAnsi"/>
          <w:sz w:val="24"/>
          <w:szCs w:val="24"/>
        </w:rPr>
      </w:pPr>
      <w:r w:rsidRPr="003B239F">
        <w:rPr>
          <w:rFonts w:cstheme="minorHAnsi"/>
          <w:sz w:val="24"/>
          <w:szCs w:val="24"/>
        </w:rPr>
        <w:t>Zamawiający - Państwowy Fundusz Rehabilitacji Osób Niepełnosprawnych</w:t>
      </w:r>
      <w:r>
        <w:rPr>
          <w:rFonts w:cstheme="minorHAnsi"/>
          <w:sz w:val="24"/>
          <w:szCs w:val="24"/>
        </w:rPr>
        <w:t>, d</w:t>
      </w:r>
      <w:r w:rsidR="003B239F" w:rsidRPr="003B239F">
        <w:rPr>
          <w:rFonts w:cstheme="minorHAnsi"/>
          <w:sz w:val="24"/>
          <w:szCs w:val="24"/>
        </w:rPr>
        <w:t>ziałając na podstawie art. 253 ust. 2 ustawy z dnia 11 września 2019 r. Prawo zamówień publicznych (</w:t>
      </w:r>
      <w:r>
        <w:rPr>
          <w:rFonts w:cstheme="minorHAnsi"/>
          <w:sz w:val="24"/>
          <w:szCs w:val="24"/>
        </w:rPr>
        <w:t>D. U.</w:t>
      </w:r>
      <w:r w:rsidR="003B239F" w:rsidRPr="003B239F">
        <w:rPr>
          <w:rFonts w:cstheme="minorHAnsi"/>
          <w:sz w:val="24"/>
          <w:szCs w:val="24"/>
        </w:rPr>
        <w:t xml:space="preserve"> z 202</w:t>
      </w:r>
      <w:r>
        <w:rPr>
          <w:rFonts w:cstheme="minorHAnsi"/>
          <w:sz w:val="24"/>
          <w:szCs w:val="24"/>
        </w:rPr>
        <w:t>2</w:t>
      </w:r>
      <w:r w:rsidR="003B239F" w:rsidRPr="003B239F">
        <w:rPr>
          <w:rFonts w:cstheme="minorHAnsi"/>
          <w:sz w:val="24"/>
          <w:szCs w:val="24"/>
        </w:rPr>
        <w:t xml:space="preserve"> roku, poz. 1</w:t>
      </w:r>
      <w:r>
        <w:rPr>
          <w:rFonts w:cstheme="minorHAnsi"/>
          <w:sz w:val="24"/>
          <w:szCs w:val="24"/>
        </w:rPr>
        <w:t xml:space="preserve">710 </w:t>
      </w:r>
      <w:r w:rsidR="003B239F" w:rsidRPr="003B239F">
        <w:rPr>
          <w:rFonts w:cstheme="minorHAnsi"/>
          <w:sz w:val="24"/>
          <w:szCs w:val="24"/>
        </w:rPr>
        <w:t>ze zm</w:t>
      </w:r>
      <w:r>
        <w:rPr>
          <w:rFonts w:cstheme="minorHAnsi"/>
          <w:sz w:val="24"/>
          <w:szCs w:val="24"/>
        </w:rPr>
        <w:t>.</w:t>
      </w:r>
      <w:r w:rsidR="003B239F" w:rsidRPr="003B239F">
        <w:rPr>
          <w:rFonts w:cstheme="minorHAnsi"/>
          <w:sz w:val="24"/>
          <w:szCs w:val="24"/>
        </w:rPr>
        <w:t xml:space="preserve">) dalej jako „ustawa </w:t>
      </w:r>
      <w:proofErr w:type="spellStart"/>
      <w:r w:rsidR="003B239F" w:rsidRPr="003B239F">
        <w:rPr>
          <w:rFonts w:cstheme="minorHAnsi"/>
          <w:sz w:val="24"/>
          <w:szCs w:val="24"/>
        </w:rPr>
        <w:t>Pzp</w:t>
      </w:r>
      <w:proofErr w:type="spellEnd"/>
      <w:r w:rsidR="003B239F" w:rsidRPr="003B239F">
        <w:rPr>
          <w:rFonts w:cstheme="minorHAnsi"/>
          <w:sz w:val="24"/>
          <w:szCs w:val="24"/>
        </w:rPr>
        <w:t>” informuje, że dokonał czynności wyboru najkorzystniejszej oferty tj. oferty Wykonawcy:</w:t>
      </w:r>
    </w:p>
    <w:p w14:paraId="310F0173" w14:textId="77777777" w:rsidR="0056188F" w:rsidRPr="006D7EE5" w:rsidRDefault="0056188F" w:rsidP="0056188F">
      <w:pPr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110430643"/>
      <w:proofErr w:type="spellStart"/>
      <w:r w:rsidRPr="006D7EE5">
        <w:rPr>
          <w:rFonts w:ascii="Calibri" w:eastAsia="Calibri" w:hAnsi="Calibri" w:cs="Calibri"/>
          <w:b/>
          <w:bCs/>
          <w:sz w:val="24"/>
          <w:szCs w:val="24"/>
        </w:rPr>
        <w:t>Lockus</w:t>
      </w:r>
      <w:proofErr w:type="spellEnd"/>
      <w:r w:rsidRPr="006D7EE5">
        <w:rPr>
          <w:rFonts w:ascii="Calibri" w:eastAsia="Calibri" w:hAnsi="Calibri" w:cs="Calibri"/>
          <w:b/>
          <w:bCs/>
          <w:sz w:val="24"/>
          <w:szCs w:val="24"/>
        </w:rPr>
        <w:t xml:space="preserve"> sp. z o.o.</w:t>
      </w:r>
    </w:p>
    <w:p w14:paraId="27B75A32" w14:textId="77777777" w:rsidR="0056188F" w:rsidRPr="006D7EE5" w:rsidRDefault="0056188F" w:rsidP="0056188F">
      <w:pPr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D7EE5">
        <w:rPr>
          <w:rFonts w:ascii="Calibri" w:eastAsia="Calibri" w:hAnsi="Calibri" w:cs="Calibri"/>
          <w:b/>
          <w:bCs/>
          <w:sz w:val="24"/>
          <w:szCs w:val="24"/>
        </w:rPr>
        <w:t>ul. Skarżyńskiego 14, 31-866 Kraków</w:t>
      </w:r>
    </w:p>
    <w:p w14:paraId="762C0E8B" w14:textId="6970C585" w:rsidR="003B239F" w:rsidRPr="003B239F" w:rsidRDefault="003B239F" w:rsidP="0056188F">
      <w:pPr>
        <w:pStyle w:val="Nagwek3"/>
      </w:pPr>
      <w:r w:rsidRPr="003B239F">
        <w:t>Uzasadnienie wyboru:</w:t>
      </w:r>
    </w:p>
    <w:p w14:paraId="0E2DB917" w14:textId="5B2C1220" w:rsidR="0056188F" w:rsidRPr="00512DC5" w:rsidRDefault="0056188F" w:rsidP="0056188F">
      <w:pPr>
        <w:autoSpaceDE w:val="0"/>
        <w:autoSpaceDN w:val="0"/>
        <w:adjustRightInd w:val="0"/>
        <w:spacing w:before="240"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512DC5">
        <w:rPr>
          <w:rFonts w:ascii="Calibri" w:hAnsi="Calibri" w:cs="Calibri"/>
          <w:color w:val="000000"/>
          <w:sz w:val="24"/>
          <w:szCs w:val="24"/>
        </w:rPr>
        <w:t xml:space="preserve">Zgodnie z art. 239 ust. 1 ustawy </w:t>
      </w:r>
      <w:proofErr w:type="spellStart"/>
      <w:r w:rsidRPr="00512DC5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512DC5">
        <w:rPr>
          <w:rFonts w:ascii="Calibri" w:hAnsi="Calibri" w:cs="Calibri"/>
          <w:color w:val="000000"/>
          <w:sz w:val="24"/>
          <w:szCs w:val="24"/>
        </w:rPr>
        <w:t xml:space="preserve"> wybrano ofertę najkorzystniejszą na podstawie kryteriów oceny ofert określonych w </w:t>
      </w:r>
      <w:r>
        <w:rPr>
          <w:rFonts w:ascii="Calibri" w:hAnsi="Calibri" w:cs="Calibri"/>
          <w:color w:val="000000"/>
          <w:sz w:val="24"/>
          <w:szCs w:val="24"/>
        </w:rPr>
        <w:t>SWZ oraz ogłoszeniu o zamówieniu</w:t>
      </w:r>
      <w:r w:rsidRPr="00512DC5">
        <w:rPr>
          <w:rFonts w:ascii="Calibri" w:hAnsi="Calibri" w:cs="Calibri"/>
          <w:color w:val="000000"/>
          <w:sz w:val="24"/>
          <w:szCs w:val="24"/>
        </w:rPr>
        <w:t xml:space="preserve">. Oferta wybranego Wykonawcy jest zgodna z warunkami zamówienia oraz nie podlega odrzuceniu. Wybrany Wykonawca spełnia warunki udziału w postępowaniu i nie podlega wykluczeniu z postępowania. </w:t>
      </w:r>
    </w:p>
    <w:p w14:paraId="3A3BC4C7" w14:textId="2ADFA310" w:rsidR="003B239F" w:rsidRPr="003B239F" w:rsidRDefault="003B239F" w:rsidP="003B239F">
      <w:pPr>
        <w:spacing w:before="360"/>
        <w:rPr>
          <w:rFonts w:eastAsia="Calibri" w:cstheme="minorHAnsi"/>
          <w:b/>
          <w:bCs/>
          <w:sz w:val="24"/>
          <w:szCs w:val="24"/>
          <w:lang w:eastAsia="ar-SA"/>
        </w:rPr>
      </w:pPr>
      <w:r w:rsidRPr="003B239F">
        <w:rPr>
          <w:rFonts w:eastAsia="Times New Roman" w:cstheme="minorHAnsi"/>
          <w:sz w:val="24"/>
          <w:szCs w:val="24"/>
          <w:lang w:eastAsia="pl-PL"/>
        </w:rPr>
        <w:t>Załącznik do niniejszego pisma zawiera informację o Wykonawc</w:t>
      </w:r>
      <w:r w:rsidR="00B25436">
        <w:rPr>
          <w:rFonts w:eastAsia="Times New Roman" w:cstheme="minorHAnsi"/>
          <w:sz w:val="24"/>
          <w:szCs w:val="24"/>
          <w:lang w:eastAsia="pl-PL"/>
        </w:rPr>
        <w:t>ach</w:t>
      </w:r>
      <w:r w:rsidRPr="003B239F">
        <w:rPr>
          <w:rFonts w:eastAsia="Times New Roman" w:cstheme="minorHAnsi"/>
          <w:sz w:val="24"/>
          <w:szCs w:val="24"/>
          <w:lang w:eastAsia="pl-PL"/>
        </w:rPr>
        <w:t xml:space="preserve"> wraz ze streszczeniem oceny złożonych ofert zawierającym punktację w każdym z kryteriów.</w:t>
      </w:r>
      <w:r w:rsidRPr="003B239F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</w:p>
    <w:bookmarkEnd w:id="0"/>
    <w:p w14:paraId="21F8E3A8" w14:textId="77777777" w:rsidR="003B239F" w:rsidRPr="003B239F" w:rsidRDefault="003B239F" w:rsidP="003B239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AF987A6" w14:textId="78A7392E" w:rsidR="001E1719" w:rsidRDefault="003B239F" w:rsidP="0056188F">
      <w:pPr>
        <w:spacing w:before="240" w:after="120"/>
        <w:rPr>
          <w:rFonts w:eastAsia="Calibri" w:cstheme="minorHAnsi"/>
          <w:sz w:val="24"/>
          <w:szCs w:val="24"/>
          <w:lang w:eastAsia="ar-SA"/>
        </w:rPr>
      </w:pPr>
      <w:r w:rsidRPr="003B239F">
        <w:rPr>
          <w:rFonts w:eastAsia="Calibri" w:cstheme="minorHAnsi"/>
          <w:sz w:val="24"/>
          <w:szCs w:val="24"/>
          <w:lang w:eastAsia="ar-SA"/>
        </w:rPr>
        <w:t>Z poważaniem</w:t>
      </w:r>
    </w:p>
    <w:p w14:paraId="64E29D26" w14:textId="77777777" w:rsidR="00456680" w:rsidRPr="00456680" w:rsidRDefault="00456680" w:rsidP="00456680">
      <w:pPr>
        <w:autoSpaceDN w:val="0"/>
        <w:spacing w:after="0" w:line="252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456680">
        <w:rPr>
          <w:rFonts w:ascii="Calibri" w:eastAsia="Calibri" w:hAnsi="Calibri" w:cs="Times New Roman"/>
          <w:sz w:val="24"/>
          <w:szCs w:val="24"/>
          <w:lang w:eastAsia="pl-PL"/>
        </w:rPr>
        <w:t xml:space="preserve">Elektronicznie podpisany przez </w:t>
      </w:r>
    </w:p>
    <w:p w14:paraId="64B3B922" w14:textId="77777777" w:rsidR="00456680" w:rsidRPr="00456680" w:rsidRDefault="00456680" w:rsidP="00456680">
      <w:pPr>
        <w:autoSpaceDN w:val="0"/>
        <w:spacing w:after="0" w:line="252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456680">
        <w:rPr>
          <w:rFonts w:ascii="Calibri" w:eastAsia="Calibri" w:hAnsi="Calibri" w:cs="Times New Roman"/>
          <w:sz w:val="24"/>
          <w:szCs w:val="24"/>
          <w:lang w:eastAsia="pl-PL"/>
        </w:rPr>
        <w:t xml:space="preserve">Dyrektora Generalnego Funduszu </w:t>
      </w:r>
    </w:p>
    <w:p w14:paraId="5DD230A1" w14:textId="77777777" w:rsidR="00456680" w:rsidRPr="00456680" w:rsidRDefault="00456680" w:rsidP="00456680">
      <w:pPr>
        <w:autoSpaceDN w:val="0"/>
        <w:spacing w:after="0" w:line="252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456680">
        <w:rPr>
          <w:rFonts w:ascii="Calibri" w:eastAsia="Calibri" w:hAnsi="Calibri" w:cs="Times New Roman"/>
          <w:sz w:val="24"/>
          <w:szCs w:val="24"/>
          <w:lang w:eastAsia="pl-PL"/>
        </w:rPr>
        <w:t>Sebastian Maksymilian Szymonik</w:t>
      </w:r>
    </w:p>
    <w:p w14:paraId="63A0842D" w14:textId="037969BE" w:rsidR="00456680" w:rsidRPr="00456680" w:rsidRDefault="00456680" w:rsidP="00456680">
      <w:pPr>
        <w:autoSpaceDN w:val="0"/>
        <w:spacing w:after="0" w:line="252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456680">
        <w:rPr>
          <w:rFonts w:ascii="Calibri" w:eastAsia="Calibri" w:hAnsi="Calibri" w:cs="Times New Roman"/>
          <w:sz w:val="24"/>
          <w:szCs w:val="24"/>
          <w:lang w:eastAsia="pl-PL"/>
        </w:rPr>
        <w:t>Data: 2023.05.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30</w:t>
      </w:r>
    </w:p>
    <w:p w14:paraId="260A2818" w14:textId="455B0210" w:rsidR="00456680" w:rsidRDefault="00456680" w:rsidP="0056188F">
      <w:pPr>
        <w:spacing w:before="240" w:after="120"/>
        <w:rPr>
          <w:rFonts w:cstheme="minorHAnsi"/>
          <w:kern w:val="2"/>
          <w:sz w:val="24"/>
          <w:szCs w:val="24"/>
          <w14:ligatures w14:val="standardContextual"/>
        </w:rPr>
        <w:sectPr w:rsidR="00456680" w:rsidSect="005B571D">
          <w:headerReference w:type="default" r:id="rId11"/>
          <w:footerReference w:type="default" r:id="rId12"/>
          <w:pgSz w:w="11910" w:h="16840"/>
          <w:pgMar w:top="794" w:right="1298" w:bottom="278" w:left="1298" w:header="709" w:footer="709" w:gutter="0"/>
          <w:cols w:space="708"/>
          <w:docGrid w:linePitch="299"/>
        </w:sectPr>
      </w:pPr>
    </w:p>
    <w:p w14:paraId="42498E86" w14:textId="45EF3B70" w:rsidR="0056188F" w:rsidRPr="00B934C0" w:rsidRDefault="00CD02C4" w:rsidP="0056188F">
      <w:pPr>
        <w:spacing w:before="240" w:after="120"/>
        <w:rPr>
          <w:rFonts w:cstheme="minorHAnsi"/>
          <w:kern w:val="2"/>
          <w:sz w:val="24"/>
          <w:szCs w:val="24"/>
          <w14:ligatures w14:val="standardContextual"/>
        </w:rPr>
      </w:pPr>
      <w:r>
        <w:rPr>
          <w:rFonts w:cstheme="minorHAnsi"/>
          <w:kern w:val="2"/>
          <w:sz w:val="24"/>
          <w:szCs w:val="24"/>
          <w14:ligatures w14:val="standardContextual"/>
        </w:rPr>
        <w:lastRenderedPageBreak/>
        <w:t>Załącznik do i</w:t>
      </w:r>
      <w:r w:rsidRPr="00CD02C4">
        <w:rPr>
          <w:rFonts w:cstheme="minorHAnsi"/>
          <w:kern w:val="2"/>
          <w:sz w:val="24"/>
          <w:szCs w:val="24"/>
          <w14:ligatures w14:val="standardContextual"/>
        </w:rPr>
        <w:t>nformacj</w:t>
      </w:r>
      <w:r w:rsidR="00265725">
        <w:rPr>
          <w:rFonts w:cstheme="minorHAnsi"/>
          <w:kern w:val="2"/>
          <w:sz w:val="24"/>
          <w:szCs w:val="24"/>
          <w14:ligatures w14:val="standardContextual"/>
        </w:rPr>
        <w:t>i</w:t>
      </w:r>
      <w:r w:rsidRPr="00CD02C4">
        <w:rPr>
          <w:rFonts w:cstheme="minorHAnsi"/>
          <w:kern w:val="2"/>
          <w:sz w:val="24"/>
          <w:szCs w:val="24"/>
          <w14:ligatures w14:val="standardContextual"/>
        </w:rPr>
        <w:t xml:space="preserve"> o wyborze najkorzystniejszej oferty</w:t>
      </w:r>
    </w:p>
    <w:tbl>
      <w:tblPr>
        <w:tblW w:w="144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zawiera informację o Wykonawcach wraz ze streszczeniem oceny złożonych ofert zawierającym punktację w każdym z kryteriów"/>
      </w:tblPr>
      <w:tblGrid>
        <w:gridCol w:w="844"/>
        <w:gridCol w:w="3259"/>
        <w:gridCol w:w="1535"/>
        <w:gridCol w:w="2267"/>
        <w:gridCol w:w="2337"/>
        <w:gridCol w:w="2766"/>
        <w:gridCol w:w="1409"/>
      </w:tblGrid>
      <w:tr w:rsidR="0056188F" w:rsidRPr="006918C3" w14:paraId="359A84A1" w14:textId="77777777" w:rsidTr="0056188F">
        <w:trPr>
          <w:trHeight w:val="2331"/>
        </w:trPr>
        <w:tc>
          <w:tcPr>
            <w:tcW w:w="844" w:type="dxa"/>
            <w:shd w:val="clear" w:color="auto" w:fill="auto"/>
            <w:vAlign w:val="center"/>
          </w:tcPr>
          <w:p w14:paraId="3D738A0B" w14:textId="77777777" w:rsidR="0056188F" w:rsidRPr="006918C3" w:rsidRDefault="0056188F" w:rsidP="00067B75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918C3">
              <w:rPr>
                <w:rFonts w:cs="Times New Roman"/>
                <w:bCs/>
              </w:rPr>
              <w:t>Numer oferty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483AE47" w14:textId="77777777" w:rsidR="0056188F" w:rsidRPr="00265725" w:rsidRDefault="0056188F" w:rsidP="00067B75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Calibri"/>
                <w:lang w:eastAsia="ar-SA"/>
              </w:rPr>
            </w:pPr>
            <w:r w:rsidRPr="00265725">
              <w:rPr>
                <w:rFonts w:cs="Times New Roman"/>
              </w:rPr>
              <w:t>Nazwa albo imię i nazwisko Wykonawcy oraz siedziba lub miejsce prowadzenia działalności albo miejsce zamieszkania Wykonawcy</w:t>
            </w:r>
          </w:p>
        </w:tc>
        <w:tc>
          <w:tcPr>
            <w:tcW w:w="1535" w:type="dxa"/>
            <w:vAlign w:val="center"/>
          </w:tcPr>
          <w:p w14:paraId="57F42FA9" w14:textId="77777777" w:rsidR="0056188F" w:rsidRPr="00265725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265725">
              <w:rPr>
                <w:rFonts w:ascii="Calibri" w:eastAsia="Calibri" w:hAnsi="Calibri" w:cs="Calibri"/>
                <w:lang w:eastAsia="pl-PL"/>
              </w:rPr>
              <w:t>Punkty w kryterium -Cena oferty „C”</w:t>
            </w:r>
          </w:p>
          <w:p w14:paraId="4DD55297" w14:textId="77777777" w:rsidR="0056188F" w:rsidRPr="00265725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lang w:eastAsia="pl-PL"/>
              </w:rPr>
            </w:pPr>
            <w:r w:rsidRPr="00265725">
              <w:rPr>
                <w:rFonts w:ascii="Calibri" w:eastAsia="Calibri" w:hAnsi="Calibri" w:cs="Calibri"/>
                <w:lang w:eastAsia="pl-PL"/>
              </w:rPr>
              <w:t>(60% = 60 pkt)</w:t>
            </w:r>
          </w:p>
        </w:tc>
        <w:tc>
          <w:tcPr>
            <w:tcW w:w="2267" w:type="dxa"/>
          </w:tcPr>
          <w:p w14:paraId="0BCE4FCA" w14:textId="2AC4952F" w:rsidR="0056188F" w:rsidRPr="00265725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265725">
              <w:rPr>
                <w:rFonts w:ascii="Calibri" w:eastAsia="Calibri" w:hAnsi="Calibri" w:cs="Calibri"/>
                <w:bCs/>
                <w:lang w:eastAsia="pl-PL"/>
              </w:rPr>
              <w:t xml:space="preserve">Punkty w kryterium - </w:t>
            </w:r>
            <w:r w:rsidRPr="00265725">
              <w:rPr>
                <w:rFonts w:ascii="Calibri" w:eastAsia="Calibri" w:hAnsi="Calibri" w:cs="Calibri"/>
                <w:lang w:eastAsia="pl-PL"/>
              </w:rPr>
              <w:t>Termin uruchomienia dodatkowych Konsultantów w ramach Opcji „DK”– waga 15% (waga 15% = 15 punkt</w:t>
            </w:r>
            <w:r w:rsidR="00265725" w:rsidRPr="00265725">
              <w:rPr>
                <w:rFonts w:ascii="Calibri" w:eastAsia="Calibri" w:hAnsi="Calibri" w:cs="Calibri"/>
                <w:lang w:eastAsia="pl-PL"/>
              </w:rPr>
              <w:t>ów</w:t>
            </w:r>
            <w:r w:rsidRPr="00265725">
              <w:rPr>
                <w:rFonts w:ascii="Calibri" w:eastAsia="Calibri" w:hAnsi="Calibri" w:cs="Calibri"/>
                <w:lang w:eastAsia="pl-PL"/>
              </w:rPr>
              <w:t>).</w:t>
            </w:r>
          </w:p>
        </w:tc>
        <w:tc>
          <w:tcPr>
            <w:tcW w:w="2337" w:type="dxa"/>
          </w:tcPr>
          <w:p w14:paraId="04D79F33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Kryterium: Szkolenie z obsługi klienta z niepełnosprawnościami „SZ” – waga 15% (15% = 15 pkt)</w:t>
            </w:r>
          </w:p>
        </w:tc>
        <w:tc>
          <w:tcPr>
            <w:tcW w:w="2766" w:type="dxa"/>
          </w:tcPr>
          <w:p w14:paraId="5F031E73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Kryterium - Aspekty społeczne – zatrudnienie osób niepełnosprawnych do wykonywania czynności w ramach realizacji zamówienia „AS” – waga 10% (10% = 10 pkt).</w:t>
            </w:r>
          </w:p>
        </w:tc>
        <w:tc>
          <w:tcPr>
            <w:tcW w:w="1409" w:type="dxa"/>
            <w:vAlign w:val="center"/>
          </w:tcPr>
          <w:p w14:paraId="15B40117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Suma punktów</w:t>
            </w:r>
          </w:p>
        </w:tc>
      </w:tr>
      <w:tr w:rsidR="0056188F" w:rsidRPr="006918C3" w14:paraId="217E5B38" w14:textId="77777777" w:rsidTr="0056188F">
        <w:tc>
          <w:tcPr>
            <w:tcW w:w="844" w:type="dxa"/>
            <w:shd w:val="clear" w:color="auto" w:fill="auto"/>
          </w:tcPr>
          <w:p w14:paraId="03DEF3F3" w14:textId="77777777" w:rsidR="0056188F" w:rsidRPr="006918C3" w:rsidRDefault="0056188F" w:rsidP="00067B75">
            <w:pPr>
              <w:suppressAutoHyphens/>
              <w:spacing w:after="0" w:line="276" w:lineRule="auto"/>
              <w:rPr>
                <w:rFonts w:cs="Times New Roman"/>
              </w:rPr>
            </w:pPr>
            <w:r w:rsidRPr="006918C3">
              <w:rPr>
                <w:rFonts w:cs="Times New Roman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14:paraId="1B41747E" w14:textId="77777777" w:rsidR="0056188F" w:rsidRPr="00265725" w:rsidRDefault="0056188F" w:rsidP="00067B75">
            <w:pPr>
              <w:spacing w:after="0" w:line="276" w:lineRule="auto"/>
              <w:contextualSpacing/>
              <w:rPr>
                <w:rFonts w:cstheme="minorHAnsi"/>
              </w:rPr>
            </w:pPr>
            <w:proofErr w:type="spellStart"/>
            <w:r w:rsidRPr="00265725">
              <w:rPr>
                <w:rFonts w:cstheme="minorHAnsi"/>
              </w:rPr>
              <w:t>Lockus</w:t>
            </w:r>
            <w:proofErr w:type="spellEnd"/>
            <w:r w:rsidRPr="00265725">
              <w:rPr>
                <w:rFonts w:cstheme="minorHAnsi"/>
              </w:rPr>
              <w:t xml:space="preserve"> sp. z o.o.</w:t>
            </w:r>
          </w:p>
          <w:p w14:paraId="391EB6A1" w14:textId="77777777" w:rsidR="0056188F" w:rsidRPr="00265725" w:rsidRDefault="0056188F" w:rsidP="00067B75">
            <w:pPr>
              <w:spacing w:after="0" w:line="276" w:lineRule="auto"/>
              <w:contextualSpacing/>
              <w:rPr>
                <w:rFonts w:cstheme="minorHAnsi"/>
              </w:rPr>
            </w:pPr>
            <w:r w:rsidRPr="00265725">
              <w:rPr>
                <w:rFonts w:cstheme="minorHAnsi"/>
              </w:rPr>
              <w:t xml:space="preserve">ul. Skarżyńskiego 14, </w:t>
            </w:r>
            <w:r w:rsidRPr="00265725">
              <w:rPr>
                <w:rFonts w:cstheme="minorHAnsi"/>
              </w:rPr>
              <w:br/>
              <w:t>31-866 Kraków</w:t>
            </w:r>
          </w:p>
        </w:tc>
        <w:tc>
          <w:tcPr>
            <w:tcW w:w="1535" w:type="dxa"/>
          </w:tcPr>
          <w:p w14:paraId="40D7C5F3" w14:textId="77777777" w:rsidR="0056188F" w:rsidRPr="00265725" w:rsidRDefault="0056188F" w:rsidP="008A14E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265725">
              <w:rPr>
                <w:rFonts w:ascii="Calibri" w:eastAsia="Calibri" w:hAnsi="Calibri" w:cs="Calibri"/>
                <w:bCs/>
                <w:lang w:eastAsia="pl-PL"/>
              </w:rPr>
              <w:t>60 pkt</w:t>
            </w:r>
          </w:p>
        </w:tc>
        <w:tc>
          <w:tcPr>
            <w:tcW w:w="2267" w:type="dxa"/>
          </w:tcPr>
          <w:p w14:paraId="30D1E2C1" w14:textId="77777777" w:rsidR="0056188F" w:rsidRPr="00265725" w:rsidRDefault="0056188F" w:rsidP="008A14E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265725">
              <w:rPr>
                <w:rFonts w:ascii="Calibri" w:eastAsia="Calibri" w:hAnsi="Calibri" w:cs="Calibri"/>
                <w:bCs/>
                <w:lang w:eastAsia="pl-PL"/>
              </w:rPr>
              <w:t>15 pkt</w:t>
            </w:r>
          </w:p>
        </w:tc>
        <w:tc>
          <w:tcPr>
            <w:tcW w:w="2337" w:type="dxa"/>
          </w:tcPr>
          <w:p w14:paraId="7EF4DA08" w14:textId="77777777" w:rsidR="0056188F" w:rsidRPr="006918C3" w:rsidRDefault="0056188F" w:rsidP="008A14E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15 pkt</w:t>
            </w:r>
          </w:p>
        </w:tc>
        <w:tc>
          <w:tcPr>
            <w:tcW w:w="2766" w:type="dxa"/>
          </w:tcPr>
          <w:p w14:paraId="125D4F88" w14:textId="77777777" w:rsidR="0056188F" w:rsidRPr="006918C3" w:rsidRDefault="0056188F" w:rsidP="008A14E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10 pkt</w:t>
            </w:r>
          </w:p>
        </w:tc>
        <w:tc>
          <w:tcPr>
            <w:tcW w:w="1409" w:type="dxa"/>
          </w:tcPr>
          <w:p w14:paraId="20C0DA2B" w14:textId="77777777" w:rsidR="0056188F" w:rsidRPr="006918C3" w:rsidRDefault="0056188F" w:rsidP="008A14E5">
            <w:pPr>
              <w:spacing w:after="200" w:line="27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6918C3">
              <w:rPr>
                <w:rFonts w:ascii="Calibri" w:eastAsia="Calibri" w:hAnsi="Calibri" w:cs="Calibri"/>
                <w:b/>
                <w:lang w:eastAsia="pl-PL"/>
              </w:rPr>
              <w:t>100 pkt</w:t>
            </w:r>
          </w:p>
        </w:tc>
      </w:tr>
      <w:tr w:rsidR="0056188F" w:rsidRPr="006918C3" w14:paraId="7C860CAD" w14:textId="77777777" w:rsidTr="0056188F">
        <w:tc>
          <w:tcPr>
            <w:tcW w:w="844" w:type="dxa"/>
            <w:shd w:val="clear" w:color="auto" w:fill="auto"/>
          </w:tcPr>
          <w:p w14:paraId="077E44A5" w14:textId="77777777" w:rsidR="0056188F" w:rsidRPr="006918C3" w:rsidRDefault="0056188F" w:rsidP="00067B75">
            <w:pPr>
              <w:suppressAutoHyphens/>
              <w:spacing w:after="0" w:line="276" w:lineRule="auto"/>
              <w:rPr>
                <w:rFonts w:cs="Times New Roman"/>
              </w:rPr>
            </w:pPr>
            <w:r w:rsidRPr="006918C3">
              <w:rPr>
                <w:rFonts w:cs="Times New Roman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14:paraId="121C247E" w14:textId="77777777" w:rsidR="0056188F" w:rsidRPr="00265725" w:rsidRDefault="0056188F" w:rsidP="00067B75">
            <w:pPr>
              <w:spacing w:after="0" w:line="276" w:lineRule="auto"/>
              <w:contextualSpacing/>
              <w:rPr>
                <w:rFonts w:cstheme="minorHAnsi"/>
              </w:rPr>
            </w:pPr>
            <w:bookmarkStart w:id="1" w:name="_Hlk135338169"/>
            <w:r w:rsidRPr="00265725">
              <w:rPr>
                <w:rFonts w:cstheme="minorHAnsi"/>
              </w:rPr>
              <w:t>Tele-</w:t>
            </w:r>
            <w:proofErr w:type="spellStart"/>
            <w:r w:rsidRPr="00265725">
              <w:rPr>
                <w:rFonts w:cstheme="minorHAnsi"/>
              </w:rPr>
              <w:t>Contakt</w:t>
            </w:r>
            <w:proofErr w:type="spellEnd"/>
            <w:r w:rsidRPr="00265725">
              <w:rPr>
                <w:rFonts w:cstheme="minorHAnsi"/>
              </w:rPr>
              <w:t xml:space="preserve"> Marta </w:t>
            </w:r>
            <w:proofErr w:type="spellStart"/>
            <w:r w:rsidRPr="00265725">
              <w:rPr>
                <w:rFonts w:cstheme="minorHAnsi"/>
              </w:rPr>
              <w:t>Wielgołaska</w:t>
            </w:r>
            <w:proofErr w:type="spellEnd"/>
          </w:p>
          <w:p w14:paraId="5CB0B23D" w14:textId="77777777" w:rsidR="0056188F" w:rsidRPr="00265725" w:rsidRDefault="0056188F" w:rsidP="00067B75">
            <w:pPr>
              <w:autoSpaceDN w:val="0"/>
              <w:spacing w:after="0" w:line="240" w:lineRule="auto"/>
              <w:contextualSpacing/>
              <w:rPr>
                <w:rFonts w:ascii="Calibri" w:eastAsia="Calibri" w:hAnsi="Calibri" w:cs="Times New Roman"/>
                <w:bCs/>
              </w:rPr>
            </w:pPr>
            <w:r w:rsidRPr="00265725">
              <w:rPr>
                <w:rFonts w:cstheme="minorHAnsi"/>
              </w:rPr>
              <w:t xml:space="preserve">ul. Karczewska 11 lok. 11, </w:t>
            </w:r>
            <w:r w:rsidRPr="00265725">
              <w:rPr>
                <w:rFonts w:cstheme="minorHAnsi"/>
              </w:rPr>
              <w:br/>
              <w:t>05-400 Otwock</w:t>
            </w:r>
            <w:bookmarkEnd w:id="1"/>
          </w:p>
        </w:tc>
        <w:tc>
          <w:tcPr>
            <w:tcW w:w="1535" w:type="dxa"/>
          </w:tcPr>
          <w:p w14:paraId="413F5301" w14:textId="77777777" w:rsidR="0056188F" w:rsidRPr="00265725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265725">
              <w:rPr>
                <w:rFonts w:ascii="Calibri" w:eastAsia="Calibri" w:hAnsi="Calibri" w:cs="Calibri"/>
                <w:bCs/>
                <w:lang w:eastAsia="pl-PL"/>
              </w:rPr>
              <w:t>Oferta odrzucona</w:t>
            </w:r>
          </w:p>
        </w:tc>
        <w:tc>
          <w:tcPr>
            <w:tcW w:w="2267" w:type="dxa"/>
          </w:tcPr>
          <w:p w14:paraId="3560222F" w14:textId="77777777" w:rsidR="0056188F" w:rsidRPr="00265725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265725">
              <w:t>Oferta odrzucona</w:t>
            </w:r>
          </w:p>
        </w:tc>
        <w:tc>
          <w:tcPr>
            <w:tcW w:w="2337" w:type="dxa"/>
          </w:tcPr>
          <w:p w14:paraId="440C473B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t>Oferta odrzucona</w:t>
            </w:r>
          </w:p>
        </w:tc>
        <w:tc>
          <w:tcPr>
            <w:tcW w:w="2766" w:type="dxa"/>
          </w:tcPr>
          <w:p w14:paraId="26157A54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t>Oferta odrzucona</w:t>
            </w:r>
          </w:p>
        </w:tc>
        <w:tc>
          <w:tcPr>
            <w:tcW w:w="1409" w:type="dxa"/>
          </w:tcPr>
          <w:p w14:paraId="21029E77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t>Oferta odrzucona</w:t>
            </w:r>
          </w:p>
        </w:tc>
      </w:tr>
      <w:tr w:rsidR="0056188F" w:rsidRPr="006918C3" w14:paraId="16BE6070" w14:textId="77777777" w:rsidTr="0056188F">
        <w:tc>
          <w:tcPr>
            <w:tcW w:w="844" w:type="dxa"/>
            <w:shd w:val="clear" w:color="auto" w:fill="auto"/>
          </w:tcPr>
          <w:p w14:paraId="3DA133B2" w14:textId="77777777" w:rsidR="0056188F" w:rsidRPr="006918C3" w:rsidRDefault="0056188F" w:rsidP="00067B75">
            <w:pPr>
              <w:suppressAutoHyphens/>
              <w:spacing w:after="0" w:line="276" w:lineRule="auto"/>
              <w:rPr>
                <w:rFonts w:cs="Times New Roman"/>
              </w:rPr>
            </w:pPr>
            <w:r w:rsidRPr="006918C3">
              <w:rPr>
                <w:rFonts w:cs="Times New Roman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14:paraId="6C490E66" w14:textId="77777777" w:rsidR="0056188F" w:rsidRPr="00265725" w:rsidRDefault="0056188F" w:rsidP="00067B75">
            <w:pPr>
              <w:spacing w:after="0" w:line="276" w:lineRule="auto"/>
              <w:contextualSpacing/>
              <w:rPr>
                <w:rFonts w:cstheme="minorHAnsi"/>
              </w:rPr>
            </w:pPr>
            <w:bookmarkStart w:id="2" w:name="_Hlk132974167"/>
            <w:r w:rsidRPr="00265725">
              <w:rPr>
                <w:rFonts w:cstheme="minorHAnsi"/>
              </w:rPr>
              <w:t>TK Telekom sp. z o.o.</w:t>
            </w:r>
          </w:p>
          <w:p w14:paraId="49BA5DFC" w14:textId="77777777" w:rsidR="0056188F" w:rsidRPr="00265725" w:rsidRDefault="0056188F" w:rsidP="00067B75">
            <w:pPr>
              <w:spacing w:after="0" w:line="276" w:lineRule="auto"/>
              <w:contextualSpacing/>
              <w:rPr>
                <w:rFonts w:cstheme="minorHAnsi"/>
              </w:rPr>
            </w:pPr>
            <w:r w:rsidRPr="00265725">
              <w:rPr>
                <w:rFonts w:cstheme="minorHAnsi"/>
              </w:rPr>
              <w:t xml:space="preserve">ul. Kijowska 10/12A, </w:t>
            </w:r>
            <w:r w:rsidRPr="00265725">
              <w:rPr>
                <w:rFonts w:cstheme="minorHAnsi"/>
              </w:rPr>
              <w:br/>
              <w:t>03-743 Warszawa</w:t>
            </w:r>
            <w:bookmarkEnd w:id="2"/>
          </w:p>
        </w:tc>
        <w:tc>
          <w:tcPr>
            <w:tcW w:w="1535" w:type="dxa"/>
          </w:tcPr>
          <w:p w14:paraId="5B13C94B" w14:textId="77777777" w:rsidR="0056188F" w:rsidRPr="00265725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265725">
              <w:rPr>
                <w:rFonts w:ascii="Calibri" w:eastAsia="Calibri" w:hAnsi="Calibri" w:cs="Calibri"/>
                <w:bCs/>
                <w:lang w:eastAsia="pl-PL"/>
              </w:rPr>
              <w:t>51,72 pkt</w:t>
            </w:r>
          </w:p>
        </w:tc>
        <w:tc>
          <w:tcPr>
            <w:tcW w:w="2267" w:type="dxa"/>
          </w:tcPr>
          <w:p w14:paraId="211E283A" w14:textId="77777777" w:rsidR="0056188F" w:rsidRPr="00265725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265725">
              <w:rPr>
                <w:rFonts w:ascii="Calibri" w:eastAsia="Calibri" w:hAnsi="Calibri" w:cs="Calibri"/>
                <w:bCs/>
                <w:lang w:eastAsia="pl-PL"/>
              </w:rPr>
              <w:t>15 pkt</w:t>
            </w:r>
          </w:p>
        </w:tc>
        <w:tc>
          <w:tcPr>
            <w:tcW w:w="2337" w:type="dxa"/>
          </w:tcPr>
          <w:p w14:paraId="1CF9F4B7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15 pkt</w:t>
            </w:r>
          </w:p>
        </w:tc>
        <w:tc>
          <w:tcPr>
            <w:tcW w:w="2766" w:type="dxa"/>
          </w:tcPr>
          <w:p w14:paraId="3C2DDA6F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0 pkt</w:t>
            </w:r>
          </w:p>
        </w:tc>
        <w:tc>
          <w:tcPr>
            <w:tcW w:w="1409" w:type="dxa"/>
          </w:tcPr>
          <w:p w14:paraId="4621B8E1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81,72 pkt</w:t>
            </w:r>
          </w:p>
        </w:tc>
      </w:tr>
      <w:tr w:rsidR="0056188F" w:rsidRPr="006918C3" w14:paraId="79461AF1" w14:textId="77777777" w:rsidTr="0056188F">
        <w:tc>
          <w:tcPr>
            <w:tcW w:w="844" w:type="dxa"/>
            <w:shd w:val="clear" w:color="auto" w:fill="auto"/>
          </w:tcPr>
          <w:p w14:paraId="20867438" w14:textId="77777777" w:rsidR="0056188F" w:rsidRPr="006918C3" w:rsidRDefault="0056188F" w:rsidP="00067B75">
            <w:pPr>
              <w:suppressAutoHyphens/>
              <w:spacing w:after="0" w:line="276" w:lineRule="auto"/>
              <w:rPr>
                <w:rFonts w:cs="Times New Roman"/>
              </w:rPr>
            </w:pPr>
            <w:r w:rsidRPr="006918C3">
              <w:rPr>
                <w:rFonts w:cs="Times New Roman"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14:paraId="61253F6A" w14:textId="77777777" w:rsidR="0056188F" w:rsidRPr="00265725" w:rsidRDefault="0056188F" w:rsidP="00067B75">
            <w:pPr>
              <w:spacing w:after="0" w:line="276" w:lineRule="auto"/>
              <w:contextualSpacing/>
              <w:rPr>
                <w:rFonts w:cstheme="minorHAnsi"/>
              </w:rPr>
            </w:pPr>
            <w:r w:rsidRPr="00265725">
              <w:rPr>
                <w:rFonts w:cstheme="minorHAnsi"/>
              </w:rPr>
              <w:t>Arteria S.A.</w:t>
            </w:r>
          </w:p>
          <w:p w14:paraId="6CFEB2C0" w14:textId="77777777" w:rsidR="0056188F" w:rsidRPr="00265725" w:rsidRDefault="0056188F" w:rsidP="00067B75">
            <w:pPr>
              <w:spacing w:after="0" w:line="276" w:lineRule="auto"/>
              <w:contextualSpacing/>
              <w:rPr>
                <w:rFonts w:cstheme="minorHAnsi"/>
              </w:rPr>
            </w:pPr>
            <w:r w:rsidRPr="00265725">
              <w:rPr>
                <w:rFonts w:cstheme="minorHAnsi"/>
              </w:rPr>
              <w:t>ul. Stawki 2a, 00-193 Warszawa</w:t>
            </w:r>
          </w:p>
        </w:tc>
        <w:tc>
          <w:tcPr>
            <w:tcW w:w="1535" w:type="dxa"/>
          </w:tcPr>
          <w:p w14:paraId="17088083" w14:textId="05C8222A" w:rsidR="0056188F" w:rsidRPr="00265725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265725">
              <w:rPr>
                <w:rFonts w:ascii="Calibri" w:eastAsia="Calibri" w:hAnsi="Calibri" w:cs="Calibri"/>
                <w:bCs/>
                <w:lang w:eastAsia="pl-PL"/>
              </w:rPr>
              <w:t>59,14 pk</w:t>
            </w:r>
            <w:r w:rsidR="00265725" w:rsidRPr="00265725">
              <w:rPr>
                <w:rFonts w:ascii="Calibri" w:eastAsia="Calibri" w:hAnsi="Calibri" w:cs="Calibri"/>
                <w:bCs/>
                <w:lang w:eastAsia="pl-PL"/>
              </w:rPr>
              <w:t>t</w:t>
            </w:r>
          </w:p>
        </w:tc>
        <w:tc>
          <w:tcPr>
            <w:tcW w:w="2267" w:type="dxa"/>
          </w:tcPr>
          <w:p w14:paraId="3C36E4BA" w14:textId="77777777" w:rsidR="0056188F" w:rsidRPr="00265725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265725">
              <w:rPr>
                <w:rFonts w:ascii="Calibri" w:eastAsia="Calibri" w:hAnsi="Calibri" w:cs="Calibri"/>
                <w:bCs/>
                <w:lang w:eastAsia="pl-PL"/>
              </w:rPr>
              <w:t>15 pkt</w:t>
            </w:r>
          </w:p>
        </w:tc>
        <w:tc>
          <w:tcPr>
            <w:tcW w:w="2337" w:type="dxa"/>
          </w:tcPr>
          <w:p w14:paraId="20F19AD3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 xml:space="preserve">15 pkt </w:t>
            </w:r>
          </w:p>
        </w:tc>
        <w:tc>
          <w:tcPr>
            <w:tcW w:w="2766" w:type="dxa"/>
          </w:tcPr>
          <w:p w14:paraId="6FCD4FAA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10 pkt</w:t>
            </w:r>
          </w:p>
        </w:tc>
        <w:tc>
          <w:tcPr>
            <w:tcW w:w="1409" w:type="dxa"/>
          </w:tcPr>
          <w:p w14:paraId="327623BF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99,14 pkt</w:t>
            </w:r>
          </w:p>
        </w:tc>
      </w:tr>
      <w:tr w:rsidR="0056188F" w:rsidRPr="006918C3" w14:paraId="06672E7B" w14:textId="77777777" w:rsidTr="0056188F">
        <w:tc>
          <w:tcPr>
            <w:tcW w:w="844" w:type="dxa"/>
            <w:shd w:val="clear" w:color="auto" w:fill="auto"/>
          </w:tcPr>
          <w:p w14:paraId="11849779" w14:textId="77777777" w:rsidR="0056188F" w:rsidRPr="006918C3" w:rsidRDefault="0056188F" w:rsidP="00067B75">
            <w:pPr>
              <w:suppressAutoHyphens/>
              <w:spacing w:after="0" w:line="276" w:lineRule="auto"/>
              <w:rPr>
                <w:rFonts w:cs="Times New Roman"/>
              </w:rPr>
            </w:pPr>
            <w:r w:rsidRPr="006918C3">
              <w:rPr>
                <w:rFonts w:cs="Times New Roman"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14:paraId="26B3C39E" w14:textId="77777777" w:rsidR="0056188F" w:rsidRPr="006918C3" w:rsidRDefault="0056188F" w:rsidP="00067B75">
            <w:pPr>
              <w:spacing w:after="0" w:line="276" w:lineRule="auto"/>
              <w:contextualSpacing/>
              <w:rPr>
                <w:rFonts w:cstheme="minorHAnsi"/>
              </w:rPr>
            </w:pPr>
            <w:bookmarkStart w:id="3" w:name="_Hlk132975066"/>
            <w:r w:rsidRPr="006918C3">
              <w:rPr>
                <w:rFonts w:cstheme="minorHAnsi"/>
              </w:rPr>
              <w:t>Robert Jakubowski „JRB Firma Consultingowo-Handlowa”</w:t>
            </w:r>
          </w:p>
          <w:p w14:paraId="596442E3" w14:textId="77777777" w:rsidR="0056188F" w:rsidRPr="006918C3" w:rsidRDefault="0056188F" w:rsidP="00067B75">
            <w:pPr>
              <w:spacing w:after="0" w:line="276" w:lineRule="auto"/>
              <w:contextualSpacing/>
              <w:rPr>
                <w:rFonts w:cstheme="minorHAnsi"/>
              </w:rPr>
            </w:pPr>
            <w:r w:rsidRPr="006918C3">
              <w:rPr>
                <w:rFonts w:cstheme="minorHAnsi"/>
              </w:rPr>
              <w:t xml:space="preserve">ul. Targowa 15, </w:t>
            </w:r>
            <w:r w:rsidRPr="006918C3">
              <w:rPr>
                <w:rFonts w:cstheme="minorHAnsi"/>
              </w:rPr>
              <w:br/>
              <w:t>96-500 Sochaczew</w:t>
            </w:r>
            <w:bookmarkEnd w:id="3"/>
          </w:p>
        </w:tc>
        <w:tc>
          <w:tcPr>
            <w:tcW w:w="1535" w:type="dxa"/>
          </w:tcPr>
          <w:p w14:paraId="655399AD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36,87 pkt</w:t>
            </w:r>
          </w:p>
        </w:tc>
        <w:tc>
          <w:tcPr>
            <w:tcW w:w="2267" w:type="dxa"/>
          </w:tcPr>
          <w:p w14:paraId="533B60C8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15 pkt</w:t>
            </w:r>
          </w:p>
        </w:tc>
        <w:tc>
          <w:tcPr>
            <w:tcW w:w="2337" w:type="dxa"/>
          </w:tcPr>
          <w:p w14:paraId="27FCB7D1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 xml:space="preserve">15 pkt </w:t>
            </w:r>
          </w:p>
        </w:tc>
        <w:tc>
          <w:tcPr>
            <w:tcW w:w="2766" w:type="dxa"/>
          </w:tcPr>
          <w:p w14:paraId="25249AA1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5 pkt</w:t>
            </w:r>
          </w:p>
        </w:tc>
        <w:tc>
          <w:tcPr>
            <w:tcW w:w="1409" w:type="dxa"/>
          </w:tcPr>
          <w:p w14:paraId="084CD3D4" w14:textId="77777777" w:rsidR="0056188F" w:rsidRPr="006918C3" w:rsidRDefault="0056188F" w:rsidP="00067B75">
            <w:pPr>
              <w:spacing w:after="200" w:line="276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6918C3">
              <w:rPr>
                <w:rFonts w:ascii="Calibri" w:eastAsia="Calibri" w:hAnsi="Calibri" w:cs="Calibri"/>
                <w:bCs/>
                <w:lang w:eastAsia="pl-PL"/>
              </w:rPr>
              <w:t>71,87 pkt</w:t>
            </w:r>
          </w:p>
        </w:tc>
      </w:tr>
    </w:tbl>
    <w:p w14:paraId="4D69A2C4" w14:textId="3AB10EF4" w:rsidR="00F74E00" w:rsidRPr="007C0382" w:rsidRDefault="00F74E00" w:rsidP="00B25436">
      <w:pPr>
        <w:jc w:val="center"/>
        <w:rPr>
          <w:lang w:eastAsia="pl-PL"/>
        </w:rPr>
      </w:pPr>
    </w:p>
    <w:sectPr w:rsidR="00F74E00" w:rsidRPr="007C0382" w:rsidSect="00B25436">
      <w:pgSz w:w="16840" w:h="11910" w:orient="landscape"/>
      <w:pgMar w:top="1298" w:right="794" w:bottom="1298" w:left="27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F21C8B" w:rsidRDefault="00F21C8B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F21C8B" w:rsidRDefault="00F21C8B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F21C8B" w:rsidRDefault="00F21C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1797798484"/>
      <w:docPartObj>
        <w:docPartGallery w:val="Page Numbers (Bottom of Page)"/>
        <w:docPartUnique/>
      </w:docPartObj>
    </w:sdtPr>
    <w:sdtEndPr/>
    <w:sdtContent>
      <w:p w14:paraId="017770F1" w14:textId="57F9BC82" w:rsidR="00F21C8B" w:rsidRDefault="00F21C8B" w:rsidP="007018F0">
        <w:pPr>
          <w:pStyle w:val="Stopka"/>
          <w:jc w:val="center"/>
          <w:rPr>
            <w:rFonts w:eastAsiaTheme="majorEastAsia" w:cstheme="minorHAnsi"/>
          </w:rPr>
        </w:pPr>
      </w:p>
      <w:p w14:paraId="5E348CDD" w14:textId="6BF824D3" w:rsidR="00F21C8B" w:rsidRPr="00CF2661" w:rsidRDefault="00F21C8B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="00FF2F4D" w:rsidRPr="00FF2F4D">
          <w:rPr>
            <w:rFonts w:eastAsiaTheme="majorEastAsia"/>
            <w:noProof/>
          </w:rPr>
          <w:t>7</w:t>
        </w:r>
        <w:r w:rsidRPr="309DD700">
          <w:rPr>
            <w:rFonts w:eastAsiaTheme="majorEastAsia"/>
          </w:rPr>
          <w:fldChar w:fldCharType="end"/>
        </w:r>
      </w:p>
    </w:sdtContent>
  </w:sdt>
  <w:p w14:paraId="210CE6C9" w14:textId="77777777" w:rsidR="00F21C8B" w:rsidRDefault="00F21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F21C8B" w:rsidRDefault="00F21C8B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F21C8B" w:rsidRDefault="00F21C8B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F21C8B" w:rsidRDefault="00F21C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80C0" w14:textId="6E1CB9F4" w:rsidR="00B25436" w:rsidRDefault="00B25436" w:rsidP="00B25436">
    <w:pPr>
      <w:pStyle w:val="Nagwek"/>
      <w:jc w:val="center"/>
    </w:pPr>
    <w:r>
      <w:rPr>
        <w:rFonts w:eastAsiaTheme="majorEastAsia" w:cstheme="minorHAnsi"/>
        <w:noProof/>
      </w:rPr>
      <w:drawing>
        <wp:inline distT="0" distB="0" distL="0" distR="0" wp14:anchorId="5F16B61B" wp14:editId="05551C61">
          <wp:extent cx="5761990" cy="809625"/>
          <wp:effectExtent l="0" t="0" r="0" b="9525"/>
          <wp:docPr id="2" name="Obraz 2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5453D"/>
    <w:multiLevelType w:val="hybridMultilevel"/>
    <w:tmpl w:val="EC4263C2"/>
    <w:lvl w:ilvl="0" w:tplc="B8229226">
      <w:numFmt w:val="bullet"/>
      <w:lvlText w:val=""/>
      <w:lvlJc w:val="left"/>
      <w:pPr>
        <w:ind w:left="11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D564E1"/>
    <w:multiLevelType w:val="hybridMultilevel"/>
    <w:tmpl w:val="BB1CB3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62350C"/>
    <w:multiLevelType w:val="multilevel"/>
    <w:tmpl w:val="8BD0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F77054"/>
    <w:multiLevelType w:val="hybridMultilevel"/>
    <w:tmpl w:val="2E5859C2"/>
    <w:lvl w:ilvl="0" w:tplc="20441260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B31F75"/>
    <w:multiLevelType w:val="hybridMultilevel"/>
    <w:tmpl w:val="F7865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C0013"/>
    <w:multiLevelType w:val="hybridMultilevel"/>
    <w:tmpl w:val="85A21EF2"/>
    <w:lvl w:ilvl="0" w:tplc="8BFA6D8C">
      <w:start w:val="1"/>
      <w:numFmt w:val="decimal"/>
      <w:lvlText w:val="%1."/>
      <w:lvlJc w:val="left"/>
      <w:pPr>
        <w:ind w:left="77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61025F7"/>
    <w:multiLevelType w:val="hybridMultilevel"/>
    <w:tmpl w:val="6C600D4E"/>
    <w:lvl w:ilvl="0" w:tplc="B8229226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B54421"/>
    <w:multiLevelType w:val="hybridMultilevel"/>
    <w:tmpl w:val="F20657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7166988"/>
    <w:multiLevelType w:val="hybridMultilevel"/>
    <w:tmpl w:val="47285984"/>
    <w:lvl w:ilvl="0" w:tplc="99A2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F505E"/>
    <w:multiLevelType w:val="hybridMultilevel"/>
    <w:tmpl w:val="D32AAC2E"/>
    <w:lvl w:ilvl="0" w:tplc="5F18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C5BC8"/>
    <w:multiLevelType w:val="hybridMultilevel"/>
    <w:tmpl w:val="B098553C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720F80"/>
    <w:multiLevelType w:val="hybridMultilevel"/>
    <w:tmpl w:val="F93AB81C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B8229226">
      <w:numFmt w:val="bullet"/>
      <w:lvlText w:val=""/>
      <w:lvlJc w:val="left"/>
      <w:pPr>
        <w:ind w:left="1797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BF5150"/>
    <w:multiLevelType w:val="hybridMultilevel"/>
    <w:tmpl w:val="6A50F528"/>
    <w:lvl w:ilvl="0" w:tplc="20441260">
      <w:start w:val="1"/>
      <w:numFmt w:val="bullet"/>
      <w:lvlText w:val=""/>
      <w:lvlJc w:val="left"/>
      <w:pPr>
        <w:ind w:left="1797" w:hanging="360"/>
      </w:pPr>
      <w:rPr>
        <w:rFonts w:ascii="Symbol" w:hAnsi="Symbol" w:cs="Symbol" w:hint="default"/>
      </w:rPr>
    </w:lvl>
    <w:lvl w:ilvl="1" w:tplc="20441260">
      <w:start w:val="1"/>
      <w:numFmt w:val="bullet"/>
      <w:lvlText w:val=""/>
      <w:lvlJc w:val="left"/>
      <w:pPr>
        <w:ind w:left="2517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674C68"/>
    <w:multiLevelType w:val="hybridMultilevel"/>
    <w:tmpl w:val="DA161C8A"/>
    <w:lvl w:ilvl="0" w:tplc="20441260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B602EE"/>
    <w:multiLevelType w:val="hybridMultilevel"/>
    <w:tmpl w:val="248670A6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86353E"/>
    <w:multiLevelType w:val="hybridMultilevel"/>
    <w:tmpl w:val="83164570"/>
    <w:lvl w:ilvl="0" w:tplc="20441260">
      <w:start w:val="1"/>
      <w:numFmt w:val="bullet"/>
      <w:lvlText w:val=""/>
      <w:lvlJc w:val="left"/>
      <w:pPr>
        <w:ind w:left="184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802F7"/>
    <w:multiLevelType w:val="hybridMultilevel"/>
    <w:tmpl w:val="E1AAF1A4"/>
    <w:lvl w:ilvl="0" w:tplc="B8229226">
      <w:numFmt w:val="bullet"/>
      <w:lvlText w:val=""/>
      <w:lvlJc w:val="left"/>
      <w:pPr>
        <w:ind w:left="112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F26CA7"/>
    <w:multiLevelType w:val="hybridMultilevel"/>
    <w:tmpl w:val="5AB4462E"/>
    <w:lvl w:ilvl="0" w:tplc="B8229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1F0826"/>
    <w:multiLevelType w:val="hybridMultilevel"/>
    <w:tmpl w:val="BB1CB3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580743B"/>
    <w:multiLevelType w:val="hybridMultilevel"/>
    <w:tmpl w:val="68F4D5D8"/>
    <w:lvl w:ilvl="0" w:tplc="EBF00A32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1D0F7B"/>
    <w:multiLevelType w:val="hybridMultilevel"/>
    <w:tmpl w:val="49A6B70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041379"/>
    <w:multiLevelType w:val="hybridMultilevel"/>
    <w:tmpl w:val="B3D47CAE"/>
    <w:lvl w:ilvl="0" w:tplc="83A2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96E47"/>
    <w:multiLevelType w:val="hybridMultilevel"/>
    <w:tmpl w:val="BD563DE4"/>
    <w:lvl w:ilvl="0" w:tplc="B822922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0A72EC"/>
    <w:multiLevelType w:val="hybridMultilevel"/>
    <w:tmpl w:val="554A544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6DA50FD6"/>
    <w:multiLevelType w:val="hybridMultilevel"/>
    <w:tmpl w:val="74289E38"/>
    <w:lvl w:ilvl="0" w:tplc="20441260">
      <w:start w:val="1"/>
      <w:numFmt w:val="bullet"/>
      <w:lvlText w:val=""/>
      <w:lvlJc w:val="left"/>
      <w:pPr>
        <w:ind w:left="14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D346AC"/>
    <w:multiLevelType w:val="hybridMultilevel"/>
    <w:tmpl w:val="EC80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5"/>
  </w:num>
  <w:num w:numId="5">
    <w:abstractNumId w:val="3"/>
  </w:num>
  <w:num w:numId="6">
    <w:abstractNumId w:val="22"/>
  </w:num>
  <w:num w:numId="7">
    <w:abstractNumId w:val="27"/>
  </w:num>
  <w:num w:numId="8">
    <w:abstractNumId w:val="10"/>
  </w:num>
  <w:num w:numId="9">
    <w:abstractNumId w:val="9"/>
  </w:num>
  <w:num w:numId="10">
    <w:abstractNumId w:val="23"/>
  </w:num>
  <w:num w:numId="11">
    <w:abstractNumId w:val="4"/>
  </w:num>
  <w:num w:numId="12">
    <w:abstractNumId w:val="14"/>
  </w:num>
  <w:num w:numId="13">
    <w:abstractNumId w:val="6"/>
  </w:num>
  <w:num w:numId="14">
    <w:abstractNumId w:val="26"/>
  </w:num>
  <w:num w:numId="15">
    <w:abstractNumId w:val="11"/>
  </w:num>
  <w:num w:numId="16">
    <w:abstractNumId w:val="12"/>
  </w:num>
  <w:num w:numId="17">
    <w:abstractNumId w:val="25"/>
  </w:num>
  <w:num w:numId="18">
    <w:abstractNumId w:val="16"/>
  </w:num>
  <w:num w:numId="19">
    <w:abstractNumId w:val="13"/>
  </w:num>
  <w:num w:numId="20">
    <w:abstractNumId w:val="15"/>
  </w:num>
  <w:num w:numId="21">
    <w:abstractNumId w:val="24"/>
  </w:num>
  <w:num w:numId="22">
    <w:abstractNumId w:val="2"/>
  </w:num>
  <w:num w:numId="23">
    <w:abstractNumId w:val="19"/>
  </w:num>
  <w:num w:numId="24">
    <w:abstractNumId w:val="18"/>
  </w:num>
  <w:num w:numId="25">
    <w:abstractNumId w:val="8"/>
  </w:num>
  <w:num w:numId="26">
    <w:abstractNumId w:val="17"/>
  </w:num>
  <w:num w:numId="27">
    <w:abstractNumId w:val="1"/>
  </w:num>
  <w:num w:numId="2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6CFA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44D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2B8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07A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67B75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2DEA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1F98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077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5544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1719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1F5326"/>
    <w:rsid w:val="002000C3"/>
    <w:rsid w:val="002011DE"/>
    <w:rsid w:val="0020184C"/>
    <w:rsid w:val="00202566"/>
    <w:rsid w:val="00202C41"/>
    <w:rsid w:val="002031AF"/>
    <w:rsid w:val="00203246"/>
    <w:rsid w:val="00203A01"/>
    <w:rsid w:val="00203F9B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48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725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626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2E89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2E83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6ACB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3E6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C4A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4EE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3B59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B4A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39F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201"/>
    <w:rsid w:val="003D3D7F"/>
    <w:rsid w:val="003D3FEB"/>
    <w:rsid w:val="003D40C0"/>
    <w:rsid w:val="003D481C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7AC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6680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6E2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67F2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59AE"/>
    <w:rsid w:val="004A723E"/>
    <w:rsid w:val="004A7546"/>
    <w:rsid w:val="004A7549"/>
    <w:rsid w:val="004A79B4"/>
    <w:rsid w:val="004B0281"/>
    <w:rsid w:val="004B1574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2DC5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88F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6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571D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6DD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9C6"/>
    <w:rsid w:val="00627C5A"/>
    <w:rsid w:val="006309C5"/>
    <w:rsid w:val="006313C8"/>
    <w:rsid w:val="00631987"/>
    <w:rsid w:val="00631C0B"/>
    <w:rsid w:val="00631E8C"/>
    <w:rsid w:val="006326B7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6781D"/>
    <w:rsid w:val="00667A71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A98"/>
    <w:rsid w:val="00675E99"/>
    <w:rsid w:val="006769F7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86C5F"/>
    <w:rsid w:val="00687F28"/>
    <w:rsid w:val="006900C1"/>
    <w:rsid w:val="006918C3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96417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142"/>
    <w:rsid w:val="006C6CAE"/>
    <w:rsid w:val="006C6DEB"/>
    <w:rsid w:val="006C751A"/>
    <w:rsid w:val="006C7D61"/>
    <w:rsid w:val="006D042E"/>
    <w:rsid w:val="006D0468"/>
    <w:rsid w:val="006D0656"/>
    <w:rsid w:val="006D0DE5"/>
    <w:rsid w:val="006D1169"/>
    <w:rsid w:val="006D1A88"/>
    <w:rsid w:val="006D2414"/>
    <w:rsid w:val="006D40B1"/>
    <w:rsid w:val="006D438A"/>
    <w:rsid w:val="006D445D"/>
    <w:rsid w:val="006D4DDC"/>
    <w:rsid w:val="006D57CA"/>
    <w:rsid w:val="006D71C1"/>
    <w:rsid w:val="006D7EE5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8F0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00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454"/>
    <w:rsid w:val="00787540"/>
    <w:rsid w:val="0078767E"/>
    <w:rsid w:val="00787932"/>
    <w:rsid w:val="00787D13"/>
    <w:rsid w:val="00787F80"/>
    <w:rsid w:val="00790051"/>
    <w:rsid w:val="007920AB"/>
    <w:rsid w:val="007927E3"/>
    <w:rsid w:val="00792C3C"/>
    <w:rsid w:val="00792EEE"/>
    <w:rsid w:val="00793D41"/>
    <w:rsid w:val="00795F38"/>
    <w:rsid w:val="007977BB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0382"/>
    <w:rsid w:val="007C1637"/>
    <w:rsid w:val="007C171A"/>
    <w:rsid w:val="007C2439"/>
    <w:rsid w:val="007C2CD4"/>
    <w:rsid w:val="007C2DF1"/>
    <w:rsid w:val="007C3CCC"/>
    <w:rsid w:val="007C4723"/>
    <w:rsid w:val="007C5454"/>
    <w:rsid w:val="007C5580"/>
    <w:rsid w:val="007C56B1"/>
    <w:rsid w:val="007C5CE3"/>
    <w:rsid w:val="007C5E99"/>
    <w:rsid w:val="007C62E4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D36"/>
    <w:rsid w:val="007E2FC6"/>
    <w:rsid w:val="007E315F"/>
    <w:rsid w:val="007E324A"/>
    <w:rsid w:val="007E35AC"/>
    <w:rsid w:val="007E36BB"/>
    <w:rsid w:val="007E38F5"/>
    <w:rsid w:val="007E4629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5453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17F1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47927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11A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5C3C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5"/>
    <w:rsid w:val="008A14E7"/>
    <w:rsid w:val="008A1596"/>
    <w:rsid w:val="008A20A9"/>
    <w:rsid w:val="008A2573"/>
    <w:rsid w:val="008A346F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1F9A"/>
    <w:rsid w:val="008B2366"/>
    <w:rsid w:val="008B3FC7"/>
    <w:rsid w:val="008B41C5"/>
    <w:rsid w:val="008B4497"/>
    <w:rsid w:val="008B5982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3F9B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5F56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4D3C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83A"/>
    <w:rsid w:val="008F6EA4"/>
    <w:rsid w:val="008F7162"/>
    <w:rsid w:val="00900497"/>
    <w:rsid w:val="00900977"/>
    <w:rsid w:val="00900C6E"/>
    <w:rsid w:val="009022CA"/>
    <w:rsid w:val="00902B12"/>
    <w:rsid w:val="0090315B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4C5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180"/>
    <w:rsid w:val="00A369F9"/>
    <w:rsid w:val="00A3742F"/>
    <w:rsid w:val="00A40089"/>
    <w:rsid w:val="00A4044A"/>
    <w:rsid w:val="00A408E8"/>
    <w:rsid w:val="00A40FF4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34E"/>
    <w:rsid w:val="00B03E59"/>
    <w:rsid w:val="00B04107"/>
    <w:rsid w:val="00B04B9F"/>
    <w:rsid w:val="00B04D01"/>
    <w:rsid w:val="00B052CB"/>
    <w:rsid w:val="00B053ED"/>
    <w:rsid w:val="00B05A94"/>
    <w:rsid w:val="00B05CEF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43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536A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67B84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442C"/>
    <w:rsid w:val="00B853BB"/>
    <w:rsid w:val="00B85DE8"/>
    <w:rsid w:val="00B90D6E"/>
    <w:rsid w:val="00B90E10"/>
    <w:rsid w:val="00B9107B"/>
    <w:rsid w:val="00B913B7"/>
    <w:rsid w:val="00B929A6"/>
    <w:rsid w:val="00B934C0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32F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950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3F03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5552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3EBA"/>
    <w:rsid w:val="00C64138"/>
    <w:rsid w:val="00C645C5"/>
    <w:rsid w:val="00C6540B"/>
    <w:rsid w:val="00C66C83"/>
    <w:rsid w:val="00C67E05"/>
    <w:rsid w:val="00C7048E"/>
    <w:rsid w:val="00C70EBF"/>
    <w:rsid w:val="00C71C44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85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102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39DC"/>
    <w:rsid w:val="00CC478F"/>
    <w:rsid w:val="00CC47E1"/>
    <w:rsid w:val="00CC4CF6"/>
    <w:rsid w:val="00CC53E7"/>
    <w:rsid w:val="00CC5BA4"/>
    <w:rsid w:val="00CC6552"/>
    <w:rsid w:val="00CC7155"/>
    <w:rsid w:val="00CC79A0"/>
    <w:rsid w:val="00CD02C4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5A8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6B2A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0BD"/>
    <w:rsid w:val="00D03351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4E65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5F9F"/>
    <w:rsid w:val="00D3601F"/>
    <w:rsid w:val="00D3640B"/>
    <w:rsid w:val="00D371A6"/>
    <w:rsid w:val="00D378F5"/>
    <w:rsid w:val="00D37C03"/>
    <w:rsid w:val="00D40FC5"/>
    <w:rsid w:val="00D4204A"/>
    <w:rsid w:val="00D4278F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62B3"/>
    <w:rsid w:val="00D76364"/>
    <w:rsid w:val="00D76C30"/>
    <w:rsid w:val="00D76FD2"/>
    <w:rsid w:val="00D7755F"/>
    <w:rsid w:val="00D7790D"/>
    <w:rsid w:val="00D802DF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147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04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6C5E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01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18D9"/>
    <w:rsid w:val="00E32C0D"/>
    <w:rsid w:val="00E32DAA"/>
    <w:rsid w:val="00E33716"/>
    <w:rsid w:val="00E339E6"/>
    <w:rsid w:val="00E33A5A"/>
    <w:rsid w:val="00E34FFF"/>
    <w:rsid w:val="00E3524B"/>
    <w:rsid w:val="00E355AC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6C27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A6E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249B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09CE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C8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BF3"/>
    <w:rsid w:val="00ED7C6D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DAB"/>
    <w:rsid w:val="00F14FE0"/>
    <w:rsid w:val="00F16225"/>
    <w:rsid w:val="00F20308"/>
    <w:rsid w:val="00F2034B"/>
    <w:rsid w:val="00F20A72"/>
    <w:rsid w:val="00F20D89"/>
    <w:rsid w:val="00F21212"/>
    <w:rsid w:val="00F2124B"/>
    <w:rsid w:val="00F21C8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5877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4E00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2F4D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2C4"/>
  </w:style>
  <w:style w:type="paragraph" w:styleId="Nagwek1">
    <w:name w:val="heading 1"/>
    <w:basedOn w:val="Normalny"/>
    <w:next w:val="Normalny"/>
    <w:link w:val="Nagwek1Znak"/>
    <w:uiPriority w:val="9"/>
    <w:qFormat/>
    <w:rsid w:val="001E1719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76C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1F3864" w:themeColor="accent1" w:themeShade="80"/>
      <w:sz w:val="24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74E00"/>
    <w:pPr>
      <w:spacing w:before="100" w:beforeAutospacing="1" w:after="100" w:afterAutospacing="1" w:line="240" w:lineRule="auto"/>
      <w:jc w:val="center"/>
      <w:outlineLvl w:val="2"/>
    </w:pPr>
    <w:rPr>
      <w:rFonts w:ascii="Calibri" w:eastAsia="Times New Roman" w:hAnsi="Calibri" w:cs="Times New Roman"/>
      <w:b/>
      <w:bCs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4E00"/>
    <w:rPr>
      <w:rFonts w:ascii="Calibri" w:eastAsia="Times New Roman" w:hAnsi="Calibri" w:cs="Times New Roman"/>
      <w:b/>
      <w:bCs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6776C"/>
    <w:rPr>
      <w:rFonts w:ascii="Calibri" w:eastAsiaTheme="majorEastAsia" w:hAnsi="Calibri" w:cstheme="majorBidi"/>
      <w:b/>
      <w:bCs/>
      <w:color w:val="1F3864" w:themeColor="accent1" w:themeShade="80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1719"/>
    <w:rPr>
      <w:rFonts w:ascii="Calibri" w:eastAsiaTheme="majorEastAsia" w:hAnsi="Calibri" w:cstheme="majorBidi"/>
      <w:b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CF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C4CF6"/>
    <w:rPr>
      <w:vertAlign w:val="superscript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CC4CF6"/>
    <w:pPr>
      <w:spacing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CC4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9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39"/>
    <w:rsid w:val="00675A98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00DDF-93DB-49D4-BB62-467D154445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026c2a0d-5021-45ba-8df9-b06054043d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57CCE-3992-4992-9CD7-B10AA43B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--</dc:creator>
  <cp:keywords/>
  <dc:description/>
  <cp:lastModifiedBy>DiT</cp:lastModifiedBy>
  <cp:revision>11</cp:revision>
  <cp:lastPrinted>2023-05-30T09:45:00Z</cp:lastPrinted>
  <dcterms:created xsi:type="dcterms:W3CDTF">2023-05-19T09:16:00Z</dcterms:created>
  <dcterms:modified xsi:type="dcterms:W3CDTF">2023-05-30T12:15:00Z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