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45ED6511" w:rsidR="00FF6EF5" w:rsidRPr="002D609E" w:rsidRDefault="00FF6EF5" w:rsidP="005F4209">
      <w:pPr>
        <w:pStyle w:val="Nagwek"/>
        <w:spacing w:line="360" w:lineRule="auto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2D609E">
        <w:rPr>
          <w:rFonts w:ascii="Fira Sans" w:hAnsi="Fira Sans"/>
          <w:noProof/>
          <w:sz w:val="22"/>
          <w:szCs w:val="22"/>
        </w:rPr>
        <w:t xml:space="preserve">Słupsk, dnia </w:t>
      </w:r>
      <w:r w:rsidR="00B1010D">
        <w:rPr>
          <w:rFonts w:ascii="Fira Sans" w:hAnsi="Fira Sans"/>
          <w:noProof/>
          <w:sz w:val="22"/>
          <w:szCs w:val="22"/>
        </w:rPr>
        <w:t>0</w:t>
      </w:r>
      <w:r w:rsidR="002D609E" w:rsidRPr="002D609E">
        <w:rPr>
          <w:rFonts w:ascii="Fira Sans" w:hAnsi="Fira Sans"/>
          <w:noProof/>
          <w:sz w:val="22"/>
          <w:szCs w:val="22"/>
        </w:rPr>
        <w:t>1.0</w:t>
      </w:r>
      <w:r w:rsidR="00B1010D">
        <w:rPr>
          <w:rFonts w:ascii="Fira Sans" w:hAnsi="Fira Sans"/>
          <w:noProof/>
          <w:sz w:val="22"/>
          <w:szCs w:val="22"/>
        </w:rPr>
        <w:t>8</w:t>
      </w:r>
      <w:r w:rsidR="002D609E" w:rsidRPr="002D609E">
        <w:rPr>
          <w:rFonts w:ascii="Fira Sans" w:hAnsi="Fira Sans"/>
          <w:noProof/>
          <w:sz w:val="22"/>
          <w:szCs w:val="22"/>
        </w:rPr>
        <w:t>.2023</w:t>
      </w:r>
      <w:r w:rsidRPr="002D609E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2D609E" w:rsidRDefault="00FF6EF5" w:rsidP="005F42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b/>
          <w:sz w:val="22"/>
          <w:szCs w:val="22"/>
        </w:rPr>
      </w:pPr>
    </w:p>
    <w:p w14:paraId="526B2C8C" w14:textId="467162C1" w:rsidR="007678A3" w:rsidRPr="002D609E" w:rsidRDefault="002D609E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2D609E">
        <w:rPr>
          <w:rFonts w:ascii="Fira Sans" w:hAnsi="Fira Sans"/>
          <w:b/>
          <w:sz w:val="22"/>
          <w:szCs w:val="22"/>
        </w:rPr>
        <w:t>D</w:t>
      </w:r>
      <w:r w:rsidR="00EE4917" w:rsidRPr="002D609E">
        <w:rPr>
          <w:rFonts w:ascii="Fira Sans" w:hAnsi="Fira Sans"/>
          <w:b/>
          <w:sz w:val="22"/>
          <w:szCs w:val="22"/>
        </w:rPr>
        <w:t>otyczy: postępowania o udzielenie zamówienia publicznego w trybie przetargu nieograniczonego, pn.: „</w:t>
      </w:r>
      <w:r w:rsidRPr="002D609E">
        <w:rPr>
          <w:rFonts w:ascii="Fira Sans" w:hAnsi="Fira Sans"/>
          <w:b/>
          <w:sz w:val="22"/>
          <w:szCs w:val="22"/>
        </w:rPr>
        <w:t>Dostawa wyrobów medycznych</w:t>
      </w:r>
      <w:r w:rsidR="00EE4917" w:rsidRPr="002D609E">
        <w:rPr>
          <w:rFonts w:ascii="Fira Sans" w:hAnsi="Fira Sans"/>
          <w:b/>
          <w:sz w:val="22"/>
          <w:szCs w:val="22"/>
        </w:rPr>
        <w:t xml:space="preserve">”- nr postępowania </w:t>
      </w:r>
      <w:r w:rsidRPr="002D609E">
        <w:rPr>
          <w:rFonts w:ascii="Fira Sans" w:hAnsi="Fira Sans"/>
          <w:b/>
          <w:sz w:val="22"/>
          <w:szCs w:val="22"/>
        </w:rPr>
        <w:t>67</w:t>
      </w:r>
      <w:r w:rsidR="00EE4917" w:rsidRPr="002D609E">
        <w:rPr>
          <w:rFonts w:ascii="Fira Sans" w:hAnsi="Fira Sans"/>
          <w:b/>
          <w:sz w:val="22"/>
          <w:szCs w:val="22"/>
        </w:rPr>
        <w:t>/PN/202</w:t>
      </w:r>
      <w:r w:rsidR="00C071D9" w:rsidRPr="002D609E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2D609E" w:rsidRDefault="00E70BBD" w:rsidP="005F4209">
      <w:pPr>
        <w:spacing w:line="360" w:lineRule="auto"/>
        <w:ind w:firstLine="360"/>
        <w:rPr>
          <w:rFonts w:ascii="Fira Sans" w:hAnsi="Fira Sans"/>
          <w:sz w:val="22"/>
          <w:szCs w:val="22"/>
        </w:rPr>
      </w:pPr>
    </w:p>
    <w:p w14:paraId="25549729" w14:textId="06E6586D" w:rsidR="00834415" w:rsidRPr="00B217B3" w:rsidRDefault="00C342C9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2D609E">
        <w:rPr>
          <w:rFonts w:ascii="Fira Sans" w:hAnsi="Fira Sans"/>
          <w:sz w:val="22"/>
          <w:szCs w:val="22"/>
        </w:rPr>
        <w:t xml:space="preserve">Na podstawie </w:t>
      </w:r>
      <w:r w:rsidR="00B256FA" w:rsidRPr="002D609E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2D609E">
        <w:rPr>
          <w:rFonts w:ascii="Fira Sans" w:hAnsi="Fira Sans"/>
          <w:sz w:val="22"/>
          <w:szCs w:val="22"/>
        </w:rPr>
        <w:t xml:space="preserve"> </w:t>
      </w:r>
      <w:r w:rsidR="003A4787" w:rsidRPr="002D609E">
        <w:rPr>
          <w:rFonts w:ascii="Fira Sans" w:hAnsi="Fira Sans"/>
          <w:sz w:val="22"/>
          <w:szCs w:val="22"/>
        </w:rPr>
        <w:t>–</w:t>
      </w:r>
      <w:r w:rsidR="001F56C8" w:rsidRPr="002D609E">
        <w:rPr>
          <w:rFonts w:ascii="Fira Sans" w:hAnsi="Fira Sans"/>
          <w:sz w:val="22"/>
          <w:szCs w:val="22"/>
        </w:rPr>
        <w:t xml:space="preserve"> </w:t>
      </w:r>
      <w:r w:rsidR="003A4787" w:rsidRPr="002D609E">
        <w:rPr>
          <w:rFonts w:ascii="Fira Sans" w:hAnsi="Fira Sans"/>
          <w:sz w:val="22"/>
          <w:szCs w:val="22"/>
        </w:rPr>
        <w:t xml:space="preserve">przetarg </w:t>
      </w:r>
      <w:r w:rsidR="001F56C8" w:rsidRPr="002D609E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2D609E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2D609E">
        <w:rPr>
          <w:rFonts w:ascii="Fira Sans" w:hAnsi="Fira Sans"/>
          <w:sz w:val="22"/>
          <w:szCs w:val="22"/>
        </w:rPr>
        <w:t>ustawy</w:t>
      </w:r>
      <w:r w:rsidR="00EE091B" w:rsidRPr="002D609E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2D609E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2D609E">
        <w:rPr>
          <w:rFonts w:ascii="Fira Sans" w:hAnsi="Fira Sans"/>
          <w:sz w:val="22"/>
          <w:szCs w:val="22"/>
        </w:rPr>
        <w:t xml:space="preserve">Dz. U. z 2022 r. poz. 1710, </w:t>
      </w:r>
      <w:r w:rsidR="00720C63" w:rsidRPr="002D609E">
        <w:rPr>
          <w:rFonts w:ascii="Fira Sans" w:hAnsi="Fira Sans"/>
          <w:sz w:val="22"/>
          <w:szCs w:val="22"/>
        </w:rPr>
        <w:t>dalej „Ustawa”</w:t>
      </w:r>
      <w:r w:rsidR="00D95164" w:rsidRPr="002D609E">
        <w:rPr>
          <w:rFonts w:ascii="Fira Sans" w:hAnsi="Fira Sans"/>
          <w:sz w:val="22"/>
          <w:szCs w:val="22"/>
        </w:rPr>
        <w:t>)</w:t>
      </w:r>
      <w:r w:rsidRPr="002D609E">
        <w:rPr>
          <w:rFonts w:ascii="Fira Sans" w:hAnsi="Fira Sans"/>
          <w:i/>
          <w:sz w:val="22"/>
          <w:szCs w:val="22"/>
        </w:rPr>
        <w:t xml:space="preserve"> </w:t>
      </w:r>
      <w:r w:rsidRPr="002D609E">
        <w:rPr>
          <w:rFonts w:ascii="Fira Sans" w:hAnsi="Fira Sans"/>
          <w:sz w:val="22"/>
          <w:szCs w:val="22"/>
        </w:rPr>
        <w:t xml:space="preserve">Zamawiający </w:t>
      </w:r>
      <w:r w:rsidR="00F73439" w:rsidRPr="002D609E">
        <w:rPr>
          <w:rFonts w:ascii="Fira Sans" w:hAnsi="Fira Sans"/>
          <w:sz w:val="22"/>
          <w:szCs w:val="22"/>
        </w:rPr>
        <w:t>udostępnia</w:t>
      </w:r>
      <w:r w:rsidRPr="002D609E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3B167C8C" w14:textId="77777777" w:rsidR="002D609E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2D609E">
        <w:rPr>
          <w:rFonts w:ascii="Fira Sans" w:hAnsi="Fira Sans"/>
          <w:bCs/>
          <w:iCs/>
          <w:sz w:val="22"/>
          <w:szCs w:val="22"/>
        </w:rPr>
        <w:t>Część nr 7</w:t>
      </w:r>
    </w:p>
    <w:p w14:paraId="754523B6" w14:textId="35F9614C" w:rsidR="004C046B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Czy Zamawiający dopuści możliwość dostarczania elektrod HV o średnicach 7,8 i 8,4F?</w:t>
      </w:r>
    </w:p>
    <w:p w14:paraId="7877F7B2" w14:textId="3C4616C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F436F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F773EC" w:rsidRDefault="006F47E0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4D9CF688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0C6A94B0" w14:textId="77777777" w:rsidR="00447F22" w:rsidRPr="00F773EC" w:rsidRDefault="002D609E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 xml:space="preserve">Część nr 7 </w:t>
      </w:r>
    </w:p>
    <w:p w14:paraId="19AA9EDE" w14:textId="3C2FAF73" w:rsidR="004A5AA1" w:rsidRPr="00F773EC" w:rsidRDefault="002D609E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>Czy Zamawiający dopuści możliwość dostarczania elektrod HV o średnicach 7,8 i 8,4F?</w:t>
      </w:r>
    </w:p>
    <w:p w14:paraId="419D6DDC" w14:textId="6A7533DD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F436F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F8C6823" w14:textId="77777777" w:rsidR="006250EE" w:rsidRPr="00F773EC" w:rsidRDefault="006250EE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5883F109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1833E3CA" w14:textId="77777777" w:rsidR="00447F22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Część nr 7 </w:t>
      </w:r>
    </w:p>
    <w:p w14:paraId="58C2DCCE" w14:textId="4C313E67" w:rsidR="004C046B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Czy Zamawiający dopuści możliwość dostarczania elektrod HV o średnicach 7,8 i 8,4F?</w:t>
      </w:r>
    </w:p>
    <w:p w14:paraId="469DB250" w14:textId="5591D8CA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F436F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ACE7AFC" w14:textId="77777777" w:rsidR="003B404E" w:rsidRPr="00F773EC" w:rsidRDefault="003B404E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4E50D9CE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1F82376E" w14:textId="77777777" w:rsidR="00447F22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Część nr 1 </w:t>
      </w:r>
    </w:p>
    <w:p w14:paraId="0EC09FE3" w14:textId="1624DEC0" w:rsidR="004C046B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Czy Zamawiający oczekuje zaoferowania 530 sztuk pojedynczych elektrod, czy też 530 kompletów (1 komplet = 2 sztuki)?</w:t>
      </w:r>
    </w:p>
    <w:p w14:paraId="0EC27819" w14:textId="0CEE4642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8B0993" w:rsidRPr="00F773EC">
        <w:rPr>
          <w:rFonts w:ascii="Fira Sans" w:hAnsi="Fira Sans"/>
          <w:b/>
          <w:i/>
          <w:sz w:val="22"/>
          <w:szCs w:val="22"/>
        </w:rPr>
        <w:t xml:space="preserve"> Zamawiający oczekuje zaoferowania 530 sztuk pojedynczych elektrod.</w:t>
      </w:r>
    </w:p>
    <w:p w14:paraId="11A64941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lastRenderedPageBreak/>
        <w:t>Pytanie nr 5:</w:t>
      </w:r>
    </w:p>
    <w:p w14:paraId="054FDF3D" w14:textId="28917955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Część nr 1</w:t>
      </w:r>
    </w:p>
    <w:p w14:paraId="3355029A" w14:textId="0BFF51EC" w:rsidR="004C046B" w:rsidRPr="00F773EC" w:rsidRDefault="002D609E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W przypadku oczekiwania pojedynczych sztuk, czy Zamawiający dopuści przeliczenie ich na komplety a’2 sztuki?</w:t>
      </w:r>
    </w:p>
    <w:p w14:paraId="5F51AC6E" w14:textId="6C6DB7C2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8B0993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B50D3AC" w14:textId="77777777" w:rsidR="00B32F5D" w:rsidRPr="00F773EC" w:rsidRDefault="00B32F5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46D553E9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3EB3E4A1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Zad.2.</w:t>
      </w:r>
    </w:p>
    <w:p w14:paraId="0100F71A" w14:textId="1656C244" w:rsidR="004C046B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1. Czy Zamawiający dopuści urządzenie o wartościach czułości komorowej w zakresie 1 – 11 </w:t>
      </w:r>
      <w:proofErr w:type="spellStart"/>
      <w:r w:rsidRPr="00F773EC">
        <w:rPr>
          <w:rFonts w:ascii="Fira Sans" w:hAnsi="Fira Sans"/>
          <w:bCs/>
          <w:iCs/>
          <w:sz w:val="22"/>
          <w:szCs w:val="22"/>
        </w:rPr>
        <w:t>mV</w:t>
      </w:r>
      <w:proofErr w:type="spellEnd"/>
      <w:r w:rsidRPr="00F773EC">
        <w:rPr>
          <w:rFonts w:ascii="Fira Sans" w:hAnsi="Fira Sans"/>
          <w:bCs/>
          <w:iCs/>
          <w:sz w:val="22"/>
          <w:szCs w:val="22"/>
        </w:rPr>
        <w:t>?</w:t>
      </w:r>
    </w:p>
    <w:p w14:paraId="1D1451AD" w14:textId="102E4312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F436F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639DCC10" w14:textId="77777777" w:rsidR="00B1010D" w:rsidRDefault="00B1010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</w:p>
    <w:p w14:paraId="79934FF3" w14:textId="38CB202A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01D64E75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Zad.2.</w:t>
      </w:r>
    </w:p>
    <w:p w14:paraId="236F1547" w14:textId="6BD5D305" w:rsidR="004C046B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Czy Zamawiający dopuści urządzenie posiadające algorytm w ciągły sposób dokonujący pomiarów progu stymulacji i automatycznie dostosowujący amplitudę impulsu w zależności od zmierzonego progu? Częstotliwość pomiarów można programować w zakresie od co 1,2,4,8,12 godz., codziennie o określonej godzinie, co 7 dni o określonej godzinie.</w:t>
      </w:r>
    </w:p>
    <w:p w14:paraId="7790078D" w14:textId="298C0F8D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6B7EA65A" w14:textId="77777777" w:rsidR="004C046B" w:rsidRPr="00F773EC" w:rsidRDefault="004C046B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</w:p>
    <w:p w14:paraId="74C0CDE4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2E67AE48" w14:textId="77777777" w:rsidR="00447F22" w:rsidRPr="00F773EC" w:rsidRDefault="00447F22" w:rsidP="005F4209">
      <w:pPr>
        <w:spacing w:line="360" w:lineRule="auto"/>
        <w:rPr>
          <w:bCs/>
          <w:iCs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  <w:r w:rsidRPr="00F773EC">
        <w:rPr>
          <w:bCs/>
          <w:iCs/>
        </w:rPr>
        <w:t xml:space="preserve"> </w:t>
      </w:r>
    </w:p>
    <w:p w14:paraId="78117219" w14:textId="442ED5D9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1. Czy Zamawiający dopuści kardiowertery ICD VR oraz DR bez VDD?</w:t>
      </w:r>
    </w:p>
    <w:p w14:paraId="719D1507" w14:textId="6DB41F2F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23CB3F7" w14:textId="77777777" w:rsidR="004C781B" w:rsidRPr="00F773EC" w:rsidRDefault="004C781B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5DD0DF79" w14:textId="77777777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09FCE720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Zad.7. </w:t>
      </w:r>
    </w:p>
    <w:p w14:paraId="078049D9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2. Czy Zamawiający dopuści urządzenie ICD DR o następujących trybach stymulacji: DDDR; DDD; AAIR&lt;=&gt;DDDR ; AAI&lt;=&gt;DDD; DDIR; DDI; AAIR; AAI; VVIR; VVI; DOO; AOO; VOO; ODO?</w:t>
      </w:r>
    </w:p>
    <w:p w14:paraId="4FD1ACF1" w14:textId="7B7D71E3" w:rsidR="00A45294" w:rsidRPr="00F773EC" w:rsidRDefault="00A45294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F773EC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9E474AA" w14:textId="77777777" w:rsidR="00EB67CA" w:rsidRPr="00F773EC" w:rsidRDefault="00EB67CA" w:rsidP="005F4209">
      <w:pPr>
        <w:spacing w:line="360" w:lineRule="auto"/>
        <w:rPr>
          <w:rFonts w:ascii="Fira Sans" w:hAnsi="Fira Sans"/>
          <w:b/>
          <w:sz w:val="22"/>
          <w:szCs w:val="22"/>
        </w:rPr>
      </w:pPr>
    </w:p>
    <w:p w14:paraId="0C5C72CE" w14:textId="77777777" w:rsidR="00317850" w:rsidRPr="00F773EC" w:rsidRDefault="00317850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6148BECA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Zad.7. </w:t>
      </w:r>
    </w:p>
    <w:p w14:paraId="5C25B766" w14:textId="299474C5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lastRenderedPageBreak/>
        <w:t>3. Czy Zamawiający dopuści urządzenie ICD VR o następujących trybach stymulacji: VVI; VVIR; VOO; OVO?</w:t>
      </w:r>
    </w:p>
    <w:p w14:paraId="51AD0288" w14:textId="643A5BF4" w:rsidR="00317850" w:rsidRPr="00F773EC" w:rsidRDefault="00317850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F773EC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546EFFF" w14:textId="77777777" w:rsidR="00992F47" w:rsidRPr="00F773EC" w:rsidRDefault="00992F47" w:rsidP="005F4209">
      <w:pPr>
        <w:spacing w:line="360" w:lineRule="auto"/>
        <w:rPr>
          <w:rFonts w:ascii="Fira Sans" w:hAnsi="Fira Sans"/>
          <w:b/>
          <w:sz w:val="22"/>
          <w:szCs w:val="22"/>
        </w:rPr>
      </w:pPr>
    </w:p>
    <w:p w14:paraId="3D720C9D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1AC083A6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Zad.7. </w:t>
      </w:r>
    </w:p>
    <w:p w14:paraId="159A562C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4. Czy Zamawiający dopuści urządzenia bez układu z elektrodą </w:t>
      </w:r>
      <w:proofErr w:type="spellStart"/>
      <w:r w:rsidRPr="00F773EC">
        <w:rPr>
          <w:rFonts w:ascii="Fira Sans" w:hAnsi="Fira Sans"/>
          <w:bCs/>
          <w:iCs/>
          <w:sz w:val="22"/>
          <w:szCs w:val="22"/>
        </w:rPr>
        <w:t>pięciopolarną</w:t>
      </w:r>
      <w:proofErr w:type="spellEnd"/>
      <w:r w:rsidRPr="00F773EC">
        <w:rPr>
          <w:rFonts w:ascii="Fira Sans" w:hAnsi="Fira Sans"/>
          <w:bCs/>
          <w:iCs/>
          <w:sz w:val="22"/>
          <w:szCs w:val="22"/>
        </w:rPr>
        <w:t>?</w:t>
      </w:r>
    </w:p>
    <w:p w14:paraId="40384FA3" w14:textId="03655BD9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4B53FC4D" w14:textId="77777777" w:rsidR="002C5C1D" w:rsidRPr="00F773EC" w:rsidRDefault="002C5C1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7002F8E0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12:</w:t>
      </w:r>
    </w:p>
    <w:p w14:paraId="068667E2" w14:textId="77777777" w:rsidR="00447F22" w:rsidRPr="00F773EC" w:rsidRDefault="00447F22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 xml:space="preserve">Zad.7. </w:t>
      </w:r>
    </w:p>
    <w:p w14:paraId="7C982FC6" w14:textId="77777777" w:rsidR="00447F22" w:rsidRPr="00F773EC" w:rsidRDefault="00447F22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>5. Czy Zamawiający dopuści urządzenie mogące dostarczyć 6 terapii HV w strefie VT i VF?</w:t>
      </w:r>
    </w:p>
    <w:p w14:paraId="0EA77409" w14:textId="216AFDD9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491B3311" w14:textId="77777777" w:rsidR="002C5C1D" w:rsidRPr="00F773EC" w:rsidRDefault="002C5C1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3382FD0D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57A643EC" w14:textId="77777777" w:rsidR="00447F22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bookmarkStart w:id="1" w:name="_Hlk141350975"/>
      <w:r w:rsidRPr="00F773EC">
        <w:rPr>
          <w:rFonts w:ascii="Fira Sans" w:hAnsi="Fira Sans"/>
          <w:bCs/>
          <w:iCs/>
          <w:sz w:val="22"/>
          <w:szCs w:val="22"/>
        </w:rPr>
        <w:t xml:space="preserve">Zad.7. </w:t>
      </w:r>
    </w:p>
    <w:bookmarkEnd w:id="1"/>
    <w:p w14:paraId="4332A873" w14:textId="6532A991" w:rsidR="002C5C1D" w:rsidRPr="00F773EC" w:rsidRDefault="00447F22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6. Czy Zamawiający dopuści urządzenie ICD VR i DR o maksymalnej dostarczonej energii 35J?</w:t>
      </w:r>
    </w:p>
    <w:p w14:paraId="09751D9F" w14:textId="7EF350B6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6CFE0811" w14:textId="77777777" w:rsidR="002C5C1D" w:rsidRPr="00F773EC" w:rsidRDefault="002C5C1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688873ED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07E58D13" w14:textId="517E0C23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</w:p>
    <w:p w14:paraId="2551ADE2" w14:textId="2C09F85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7. Czy Zamawiający dopuści urządzenie CRTD o następujących trybach stymulacji: DDDR; DDD; AAIR&lt;=&gt;DDDR; AAI&lt;=&gt;DDD; DDIR; DDI; AAIR; AAI; VVIR; VVI; DOO; AOO; VOO; ODO?</w:t>
      </w:r>
    </w:p>
    <w:p w14:paraId="4A9EEE8F" w14:textId="412FC3EE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</w:t>
      </w:r>
      <w:r w:rsidR="00F773EC" w:rsidRPr="00F773EC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E32D22B" w14:textId="77777777" w:rsidR="002C5C1D" w:rsidRPr="00F773EC" w:rsidRDefault="002C5C1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0EB59CE2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76C37161" w14:textId="5A913FAB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</w:p>
    <w:p w14:paraId="5F250F1C" w14:textId="5DB3CF9C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 xml:space="preserve">8. Czy Zamawiający dopuści układy CRTD bez elektrody </w:t>
      </w:r>
      <w:proofErr w:type="spellStart"/>
      <w:r w:rsidRPr="00F773EC">
        <w:rPr>
          <w:rFonts w:ascii="Fira Sans" w:hAnsi="Fira Sans"/>
          <w:bCs/>
          <w:iCs/>
          <w:sz w:val="22"/>
          <w:szCs w:val="22"/>
        </w:rPr>
        <w:t>pięciopolarnej</w:t>
      </w:r>
      <w:proofErr w:type="spellEnd"/>
      <w:r w:rsidRPr="00F773EC">
        <w:rPr>
          <w:rFonts w:ascii="Fira Sans" w:hAnsi="Fira Sans"/>
          <w:bCs/>
          <w:iCs/>
          <w:sz w:val="22"/>
          <w:szCs w:val="22"/>
        </w:rPr>
        <w:t>?</w:t>
      </w:r>
    </w:p>
    <w:p w14:paraId="6803F7B2" w14:textId="73FED1E9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5E7D846C" w14:textId="77777777" w:rsidR="00B1010D" w:rsidRDefault="00B1010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</w:p>
    <w:p w14:paraId="3BA91791" w14:textId="5C91BFF2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7AB0790C" w14:textId="522C3F0E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</w:p>
    <w:p w14:paraId="5F20B858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9. Czy Zamawiający dopuści urządzenie CRTD z 6cioma terapiami HV w strefie VT i VF?</w:t>
      </w:r>
    </w:p>
    <w:p w14:paraId="6C588FCD" w14:textId="791F1AF0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16E4D21B" w14:textId="104E1774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lastRenderedPageBreak/>
        <w:t>Pytanie nr 17:</w:t>
      </w:r>
    </w:p>
    <w:p w14:paraId="48877B8D" w14:textId="43B76A64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</w:p>
    <w:p w14:paraId="109BBD8C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10. Czy Zamawiający dopuści urządzenie CRTD o maksymalnej energii 35J?</w:t>
      </w:r>
    </w:p>
    <w:p w14:paraId="01FAF58D" w14:textId="5D897533" w:rsidR="002C5C1D" w:rsidRPr="00F773EC" w:rsidRDefault="002C5C1D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13AAD254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</w:p>
    <w:p w14:paraId="1B53AB86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671967F3" w14:textId="79CAC0B2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Zad.7.</w:t>
      </w:r>
    </w:p>
    <w:p w14:paraId="73E7F756" w14:textId="34132362" w:rsidR="002C5C1D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11. Czy Zamawiający dopuści urządzenie CRTP o następujących trybach stymulacji: DDDR; DDD; AAIR&lt;=&gt;DDDR; AAI&lt;=&gt;DDD; DDIR; DDI; AAIR; AAI; VVIR; VVI; DOO; AOO; VOO; ODO?</w:t>
      </w:r>
    </w:p>
    <w:p w14:paraId="25089F45" w14:textId="35776A5C" w:rsidR="002C5C1D" w:rsidRPr="00F773EC" w:rsidRDefault="002C5C1D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F773EC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56D2EBD0" w14:textId="77777777" w:rsidR="002C5C1D" w:rsidRPr="00F773EC" w:rsidRDefault="002C5C1D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74AD6AEB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411760DB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Zad.8.</w:t>
      </w:r>
    </w:p>
    <w:p w14:paraId="3D612FF9" w14:textId="4E34D5DA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1. Czy Zamawiający dopuści urządzenie ICD VR i DR bez VDD?</w:t>
      </w:r>
    </w:p>
    <w:p w14:paraId="5ADF694E" w14:textId="0FEB1DFF" w:rsidR="002C5C1D" w:rsidRPr="00F773EC" w:rsidRDefault="002C5C1D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47D7CB20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</w:p>
    <w:p w14:paraId="3C9852C8" w14:textId="77777777" w:rsidR="002C5C1D" w:rsidRPr="00F773EC" w:rsidRDefault="002C5C1D" w:rsidP="005F4209">
      <w:pPr>
        <w:spacing w:line="360" w:lineRule="auto"/>
        <w:rPr>
          <w:rFonts w:ascii="Fira Sans" w:hAnsi="Fira Sans"/>
          <w:b/>
          <w:sz w:val="22"/>
          <w:szCs w:val="22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30DAB536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Zad.8.</w:t>
      </w:r>
    </w:p>
    <w:p w14:paraId="601AE1DC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2. Czy Zamawiający dopuści urządzenie ICD DR o następujących trybach stymulacji: DDDR; DDD; AAIR&lt;=&gt;DDDR ; AAI&lt;=&gt;DDD; DDIR; DDI; AAIR; AAI; VVIR; VVI; DOO; AOO; VOO; ODO?</w:t>
      </w:r>
    </w:p>
    <w:p w14:paraId="3AAC996D" w14:textId="6376048A" w:rsidR="002C5C1D" w:rsidRPr="00F773EC" w:rsidRDefault="002C5C1D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F773EC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0A86AB1D" w14:textId="77777777" w:rsidR="00F85971" w:rsidRPr="00F773EC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</w:p>
    <w:p w14:paraId="6B5F3A12" w14:textId="77777777" w:rsidR="00F85971" w:rsidRPr="00F773EC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291D1CAA" w14:textId="77777777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Zad.8.</w:t>
      </w:r>
    </w:p>
    <w:p w14:paraId="69984271" w14:textId="43231616" w:rsidR="00772CC3" w:rsidRPr="00F773EC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F773EC">
        <w:rPr>
          <w:rFonts w:ascii="Fira Sans" w:hAnsi="Fira Sans"/>
          <w:bCs/>
          <w:iCs/>
          <w:sz w:val="22"/>
          <w:szCs w:val="22"/>
        </w:rPr>
        <w:t>3. Czy Zamawiający dopuści urządzenie ICD VR o następujących trybach stymulacji: VVI; VVIR; VOO; OVO?</w:t>
      </w:r>
    </w:p>
    <w:p w14:paraId="21D4AD54" w14:textId="49BEE7BA" w:rsidR="00F85971" w:rsidRPr="00F773EC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F773EC" w:rsidRPr="00F773E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70A4348" w14:textId="77777777" w:rsidR="00F85971" w:rsidRPr="00F773EC" w:rsidRDefault="00F85971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5FC42434" w14:textId="77777777" w:rsidR="00F85971" w:rsidRPr="00F773EC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F773EC">
        <w:rPr>
          <w:rFonts w:ascii="Fira Sans" w:hAnsi="Fira Sans"/>
          <w:b/>
          <w:sz w:val="22"/>
          <w:szCs w:val="22"/>
          <w:u w:val="single"/>
        </w:rPr>
        <w:t>Pytanie nr 22:</w:t>
      </w:r>
    </w:p>
    <w:p w14:paraId="0660A407" w14:textId="77777777" w:rsidR="00772CC3" w:rsidRPr="00F773EC" w:rsidRDefault="00772CC3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>Zad.8.</w:t>
      </w:r>
    </w:p>
    <w:p w14:paraId="61631209" w14:textId="77777777" w:rsidR="00772CC3" w:rsidRPr="00F773EC" w:rsidRDefault="00772CC3" w:rsidP="005F4209">
      <w:pPr>
        <w:spacing w:line="360" w:lineRule="auto"/>
        <w:rPr>
          <w:rFonts w:ascii="Fira Sans" w:hAnsi="Fira Sans"/>
          <w:sz w:val="22"/>
          <w:szCs w:val="22"/>
        </w:rPr>
      </w:pPr>
      <w:r w:rsidRPr="00F773EC">
        <w:rPr>
          <w:rFonts w:ascii="Fira Sans" w:hAnsi="Fira Sans"/>
          <w:sz w:val="22"/>
          <w:szCs w:val="22"/>
        </w:rPr>
        <w:t>4. Czy Zamawiający dopuści urządzenie ICD VR i DR o maksymalnej dostarczonej energii 35J?</w:t>
      </w:r>
    </w:p>
    <w:p w14:paraId="618E41D3" w14:textId="2ADFEFBF" w:rsidR="00F85971" w:rsidRPr="00F773EC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F773EC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F773E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298013FF" w14:textId="77777777" w:rsidR="00F85971" w:rsidRPr="00B217B3" w:rsidRDefault="00F85971" w:rsidP="005F4209">
      <w:pPr>
        <w:spacing w:line="360" w:lineRule="auto"/>
        <w:rPr>
          <w:rFonts w:ascii="Fira Sans" w:hAnsi="Fira Sans"/>
          <w:sz w:val="22"/>
          <w:szCs w:val="22"/>
          <w:highlight w:val="yellow"/>
        </w:rPr>
      </w:pPr>
    </w:p>
    <w:p w14:paraId="6CC46475" w14:textId="77777777" w:rsidR="005F4209" w:rsidRDefault="005F4209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</w:p>
    <w:p w14:paraId="318BEE09" w14:textId="564694B9" w:rsidR="00F85971" w:rsidRPr="00B217B3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23:</w:t>
      </w:r>
    </w:p>
    <w:p w14:paraId="3F7133FD" w14:textId="77777777" w:rsidR="00772CC3" w:rsidRPr="00772CC3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772CC3">
        <w:rPr>
          <w:rFonts w:ascii="Fira Sans" w:hAnsi="Fira Sans"/>
          <w:bCs/>
          <w:iCs/>
          <w:sz w:val="22"/>
          <w:szCs w:val="22"/>
        </w:rPr>
        <w:t>Zad.8.</w:t>
      </w:r>
    </w:p>
    <w:p w14:paraId="618975AA" w14:textId="1588FB73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772CC3">
        <w:rPr>
          <w:rFonts w:ascii="Fira Sans" w:hAnsi="Fira Sans"/>
          <w:bCs/>
          <w:iCs/>
          <w:sz w:val="22"/>
          <w:szCs w:val="22"/>
        </w:rPr>
        <w:t xml:space="preserve">5. </w:t>
      </w:r>
      <w:r w:rsidRPr="00B1010D">
        <w:rPr>
          <w:rFonts w:ascii="Fira Sans" w:hAnsi="Fira Sans"/>
          <w:bCs/>
          <w:iCs/>
          <w:sz w:val="22"/>
          <w:szCs w:val="22"/>
        </w:rPr>
        <w:t>Czy Zamawiający dopuści urządzenie CRTD o następujących trybach stymulacji: DDDR; DDD; AAIR&lt;=&gt;DDDR; AAI&lt;=&gt;DDD; DDIR; DDI; AAIR; AAI; VVIR; VVI; DOO; AOO; VOO; ODO?</w:t>
      </w:r>
    </w:p>
    <w:p w14:paraId="51CCCF70" w14:textId="01100384" w:rsidR="00F85971" w:rsidRPr="00B1010D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B1010D">
        <w:rPr>
          <w:rFonts w:ascii="Fira Sans" w:hAnsi="Fira Sans"/>
          <w:b/>
          <w:i/>
          <w:sz w:val="22"/>
          <w:szCs w:val="22"/>
        </w:rPr>
        <w:t>Odp. Zamawiającego:</w:t>
      </w:r>
      <w:r w:rsidR="00B1010D" w:rsidRPr="00B1010D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93EE76F" w14:textId="77777777" w:rsidR="00F85971" w:rsidRPr="00B1010D" w:rsidRDefault="00F85971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3D416ECE" w14:textId="77777777" w:rsidR="00F85971" w:rsidRPr="00B1010D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1010D">
        <w:rPr>
          <w:rFonts w:ascii="Fira Sans" w:hAnsi="Fira Sans"/>
          <w:b/>
          <w:sz w:val="22"/>
          <w:szCs w:val="22"/>
          <w:u w:val="single"/>
        </w:rPr>
        <w:t>Pytanie nr 24:</w:t>
      </w:r>
    </w:p>
    <w:p w14:paraId="3738908B" w14:textId="77777777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Zad.8.</w:t>
      </w:r>
    </w:p>
    <w:p w14:paraId="223C4AD9" w14:textId="77777777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6. Czy Zamawiający dopuści urządzenie CRTD o maksymalnej energii defibrylacji 35J?</w:t>
      </w:r>
    </w:p>
    <w:p w14:paraId="71BCBFB2" w14:textId="2EEC8700" w:rsidR="00F85971" w:rsidRPr="00B1010D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B1010D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B1010D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7113041A" w14:textId="77777777" w:rsidR="00F85971" w:rsidRPr="00B1010D" w:rsidRDefault="00F85971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01913DC7" w14:textId="77777777" w:rsidR="00F85971" w:rsidRPr="00B1010D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1010D">
        <w:rPr>
          <w:rFonts w:ascii="Fira Sans" w:hAnsi="Fira Sans"/>
          <w:b/>
          <w:sz w:val="22"/>
          <w:szCs w:val="22"/>
          <w:u w:val="single"/>
        </w:rPr>
        <w:t>Pytanie nr 25:</w:t>
      </w:r>
    </w:p>
    <w:p w14:paraId="73D5EA83" w14:textId="77777777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Zad.8.</w:t>
      </w:r>
    </w:p>
    <w:p w14:paraId="29399CE2" w14:textId="77777777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7. Czy Zamawiający dopuści zestaw nie zawierający balona do kontrastowania?</w:t>
      </w:r>
    </w:p>
    <w:p w14:paraId="42AE7EC1" w14:textId="718C5FD7" w:rsidR="00F85971" w:rsidRPr="00B1010D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B1010D">
        <w:rPr>
          <w:rFonts w:ascii="Fira Sans" w:hAnsi="Fira Sans"/>
          <w:b/>
          <w:i/>
          <w:sz w:val="22"/>
          <w:szCs w:val="22"/>
        </w:rPr>
        <w:t>Odp. Zamawiającego:</w:t>
      </w:r>
      <w:r w:rsidR="00EE3447" w:rsidRPr="00B1010D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3B4195C5" w14:textId="77777777" w:rsidR="00F85971" w:rsidRPr="00B1010D" w:rsidRDefault="00F85971" w:rsidP="005F4209">
      <w:pPr>
        <w:spacing w:line="360" w:lineRule="auto"/>
        <w:rPr>
          <w:rFonts w:ascii="Fira Sans" w:hAnsi="Fira Sans"/>
          <w:sz w:val="22"/>
          <w:szCs w:val="22"/>
        </w:rPr>
      </w:pPr>
    </w:p>
    <w:p w14:paraId="5E1B705F" w14:textId="77777777" w:rsidR="00F85971" w:rsidRPr="00B1010D" w:rsidRDefault="00F85971" w:rsidP="005F4209">
      <w:pPr>
        <w:spacing w:line="360" w:lineRule="auto"/>
        <w:rPr>
          <w:rFonts w:ascii="Fira Sans" w:hAnsi="Fira Sans"/>
          <w:b/>
          <w:sz w:val="22"/>
          <w:szCs w:val="22"/>
          <w:u w:val="single"/>
        </w:rPr>
      </w:pPr>
      <w:r w:rsidRPr="00B1010D">
        <w:rPr>
          <w:rFonts w:ascii="Fira Sans" w:hAnsi="Fira Sans"/>
          <w:b/>
          <w:sz w:val="22"/>
          <w:szCs w:val="22"/>
          <w:u w:val="single"/>
        </w:rPr>
        <w:t>Pytanie nr 26:</w:t>
      </w:r>
    </w:p>
    <w:p w14:paraId="2E657104" w14:textId="77777777" w:rsidR="00772CC3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Zad.8.</w:t>
      </w:r>
    </w:p>
    <w:p w14:paraId="5DB2C321" w14:textId="5D4134D3" w:rsidR="00F85971" w:rsidRPr="00B1010D" w:rsidRDefault="00772CC3" w:rsidP="005F4209">
      <w:pPr>
        <w:spacing w:line="360" w:lineRule="auto"/>
        <w:rPr>
          <w:rFonts w:ascii="Fira Sans" w:hAnsi="Fira Sans"/>
          <w:bCs/>
          <w:iCs/>
          <w:sz w:val="22"/>
          <w:szCs w:val="22"/>
        </w:rPr>
      </w:pPr>
      <w:r w:rsidRPr="00B1010D">
        <w:rPr>
          <w:rFonts w:ascii="Fira Sans" w:hAnsi="Fira Sans"/>
          <w:bCs/>
          <w:iCs/>
          <w:sz w:val="22"/>
          <w:szCs w:val="22"/>
        </w:rPr>
        <w:t>8. Czy Zamawiający dopuści urządzenie CRTP o następujących trybach stymulacji: DDDR; DDD; AAIR&lt;=&gt;DDDR; AAI&lt;=&gt;DDD; DDIR; DDI; AAIR; AAI; VVIR; VVI; DOO; AOO; VOO; ODO?</w:t>
      </w:r>
    </w:p>
    <w:p w14:paraId="2DF4A1EE" w14:textId="5A7546A6" w:rsidR="00F85971" w:rsidRPr="00B1010D" w:rsidRDefault="00F85971" w:rsidP="005F4209">
      <w:pPr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B1010D">
        <w:rPr>
          <w:rFonts w:ascii="Fira Sans" w:hAnsi="Fira Sans"/>
          <w:b/>
          <w:i/>
          <w:sz w:val="22"/>
          <w:szCs w:val="22"/>
        </w:rPr>
        <w:t>Odp. Zamawiającego:</w:t>
      </w:r>
      <w:r w:rsidR="00B1010D" w:rsidRPr="00B1010D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1CF4F23E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EB03B11" w14:textId="77777777" w:rsidR="00F475C2" w:rsidRPr="00B217B3" w:rsidRDefault="00F475C2" w:rsidP="00F475C2">
      <w:pPr>
        <w:spacing w:line="276" w:lineRule="auto"/>
        <w:jc w:val="center"/>
        <w:rPr>
          <w:rFonts w:ascii="Fira Sans" w:hAnsi="Fira Sans"/>
          <w:bCs/>
          <w:sz w:val="22"/>
          <w:szCs w:val="22"/>
        </w:rPr>
      </w:pPr>
    </w:p>
    <w:sectPr w:rsidR="00F475C2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B1010D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0251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09E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42B0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47F22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4209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2CC3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993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10D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44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36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3C0F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773EC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5322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Alicja Detlaf</cp:lastModifiedBy>
  <cp:revision>11</cp:revision>
  <cp:lastPrinted>2023-08-01T06:48:00Z</cp:lastPrinted>
  <dcterms:created xsi:type="dcterms:W3CDTF">2023-01-10T11:30:00Z</dcterms:created>
  <dcterms:modified xsi:type="dcterms:W3CDTF">2023-08-01T06:55:00Z</dcterms:modified>
</cp:coreProperties>
</file>