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B7" w:rsidRDefault="008A76F1">
      <w:pPr>
        <w:keepNext/>
        <w:spacing w:line="276" w:lineRule="auto"/>
        <w:jc w:val="both"/>
        <w:textAlignment w:val="top"/>
      </w:pPr>
      <w:r>
        <w:rPr>
          <w:rFonts w:eastAsia="Times New Roman"/>
          <w:b/>
          <w:bCs/>
          <w:sz w:val="20"/>
          <w:szCs w:val="20"/>
          <w:lang w:eastAsia="pl-PL"/>
        </w:rPr>
        <w:t>Załącznik nr 8</w:t>
      </w:r>
      <w:r w:rsidR="007B7895">
        <w:rPr>
          <w:rFonts w:eastAsia="Times New Roman"/>
          <w:b/>
          <w:bCs/>
          <w:sz w:val="20"/>
          <w:szCs w:val="20"/>
          <w:lang w:eastAsia="pl-PL"/>
        </w:rPr>
        <w:t xml:space="preserve"> –  Wzór zgody w</w:t>
      </w:r>
      <w:r w:rsidR="000A701F">
        <w:rPr>
          <w:rFonts w:eastAsia="Times New Roman"/>
          <w:b/>
          <w:bCs/>
          <w:sz w:val="20"/>
          <w:szCs w:val="20"/>
          <w:lang w:eastAsia="pl-PL"/>
        </w:rPr>
        <w:t>ykonawcy (końcowego odbiorcy) – zamieszczony pomocniczo –</w:t>
      </w:r>
      <w:r w:rsidR="000A701F">
        <w:rPr>
          <w:sz w:val="20"/>
          <w:szCs w:val="20"/>
        </w:rPr>
        <w:t xml:space="preserve"> </w:t>
      </w:r>
      <w:r w:rsidR="000A701F">
        <w:rPr>
          <w:rFonts w:eastAsia="Times New Roman"/>
          <w:b/>
          <w:bCs/>
          <w:sz w:val="20"/>
          <w:szCs w:val="20"/>
          <w:u w:val="single"/>
          <w:lang w:eastAsia="pl-PL"/>
        </w:rPr>
        <w:t>Dokumen</w:t>
      </w:r>
      <w:r w:rsidR="007B7895">
        <w:rPr>
          <w:rFonts w:eastAsia="Times New Roman"/>
          <w:b/>
          <w:bCs/>
          <w:sz w:val="20"/>
          <w:szCs w:val="20"/>
          <w:u w:val="single"/>
          <w:lang w:eastAsia="pl-PL"/>
        </w:rPr>
        <w:t>t, który w</w:t>
      </w:r>
      <w:bookmarkStart w:id="0" w:name="_GoBack"/>
      <w:bookmarkEnd w:id="0"/>
      <w:r>
        <w:rPr>
          <w:rFonts w:eastAsia="Times New Roman"/>
          <w:b/>
          <w:bCs/>
          <w:sz w:val="20"/>
          <w:szCs w:val="20"/>
          <w:u w:val="single"/>
          <w:lang w:eastAsia="pl-PL"/>
        </w:rPr>
        <w:t>ykonawca na wezwanie z</w:t>
      </w:r>
      <w:r w:rsidR="000A701F">
        <w:rPr>
          <w:rFonts w:eastAsia="Times New Roman"/>
          <w:b/>
          <w:bCs/>
          <w:sz w:val="20"/>
          <w:szCs w:val="20"/>
          <w:u w:val="single"/>
          <w:lang w:eastAsia="pl-PL"/>
        </w:rPr>
        <w:t>amawiającego, zobowiązany j</w:t>
      </w:r>
      <w:r>
        <w:rPr>
          <w:rFonts w:eastAsia="Times New Roman"/>
          <w:b/>
          <w:bCs/>
          <w:sz w:val="20"/>
          <w:szCs w:val="20"/>
          <w:u w:val="single"/>
          <w:lang w:eastAsia="pl-PL"/>
        </w:rPr>
        <w:t>est złożyć w wyznaczonym przez z</w:t>
      </w:r>
      <w:r w:rsidR="000A701F">
        <w:rPr>
          <w:rFonts w:eastAsia="Times New Roman"/>
          <w:b/>
          <w:bCs/>
          <w:sz w:val="20"/>
          <w:szCs w:val="20"/>
          <w:u w:val="single"/>
          <w:lang w:eastAsia="pl-PL"/>
        </w:rPr>
        <w:t>amawiającego terminie przed podpisaniem umowy.</w:t>
      </w:r>
    </w:p>
    <w:p w:rsidR="008F70B7" w:rsidRDefault="008F70B7">
      <w:pPr>
        <w:keepNext/>
        <w:spacing w:line="276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8F70B7">
        <w:tc>
          <w:tcPr>
            <w:tcW w:w="63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0B7" w:rsidRDefault="000A701F">
            <w:pPr>
              <w:keepNext/>
              <w:spacing w:line="27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0B7" w:rsidRDefault="008A76F1">
            <w:pPr>
              <w:keepNext/>
              <w:spacing w:line="276" w:lineRule="auto"/>
              <w:jc w:val="right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UA.271.1.40.</w:t>
            </w:r>
            <w:r w:rsidR="000A701F">
              <w:rPr>
                <w:rFonts w:eastAsia="Times New Roman"/>
                <w:b/>
                <w:sz w:val="20"/>
                <w:szCs w:val="20"/>
                <w:lang w:eastAsia="pl-PL"/>
              </w:rPr>
              <w:t>2022</w:t>
            </w:r>
          </w:p>
          <w:p w:rsidR="008F70B7" w:rsidRDefault="008F70B7">
            <w:pPr>
              <w:keepNext/>
              <w:spacing w:line="276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70B7" w:rsidRDefault="008F70B7">
            <w:pPr>
              <w:keepNext/>
              <w:spacing w:line="276" w:lineRule="auto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8F70B7" w:rsidRDefault="000A701F">
      <w:pPr>
        <w:keepNext/>
        <w:autoSpaceDE w:val="0"/>
        <w:spacing w:line="276" w:lineRule="auto"/>
        <w:rPr>
          <w:rFonts w:eastAsia="FreeSans"/>
          <w:b/>
          <w:sz w:val="20"/>
          <w:szCs w:val="20"/>
          <w:lang w:eastAsia="pl-PL"/>
        </w:rPr>
      </w:pPr>
      <w:r>
        <w:rPr>
          <w:rFonts w:eastAsia="FreeSans"/>
          <w:b/>
          <w:sz w:val="20"/>
          <w:szCs w:val="20"/>
          <w:lang w:eastAsia="pl-PL"/>
        </w:rPr>
        <w:t>ZAMAWIAJĄCY:</w:t>
      </w:r>
    </w:p>
    <w:p w:rsidR="008F70B7" w:rsidRDefault="000A701F">
      <w:pPr>
        <w:keepNext/>
        <w:autoSpaceDE w:val="0"/>
        <w:spacing w:line="276" w:lineRule="auto"/>
        <w:rPr>
          <w:rFonts w:eastAsia="FreeSans"/>
          <w:b/>
          <w:sz w:val="20"/>
          <w:szCs w:val="20"/>
          <w:lang w:eastAsia="pl-PL"/>
        </w:rPr>
      </w:pPr>
      <w:r>
        <w:rPr>
          <w:rFonts w:eastAsia="FreeSans"/>
          <w:b/>
          <w:sz w:val="20"/>
          <w:szCs w:val="20"/>
          <w:lang w:eastAsia="pl-PL"/>
        </w:rPr>
        <w:t>Związek Komunalny Gmin „Czyste Miasto, Czysta Gmina”</w:t>
      </w:r>
    </w:p>
    <w:p w:rsidR="008F70B7" w:rsidRDefault="000A701F">
      <w:pPr>
        <w:keepNext/>
        <w:autoSpaceDE w:val="0"/>
        <w:spacing w:line="276" w:lineRule="auto"/>
        <w:rPr>
          <w:rFonts w:eastAsia="FreeSans"/>
          <w:b/>
          <w:sz w:val="20"/>
          <w:szCs w:val="20"/>
          <w:lang w:eastAsia="pl-PL"/>
        </w:rPr>
      </w:pPr>
      <w:r>
        <w:rPr>
          <w:rFonts w:eastAsia="FreeSans"/>
          <w:b/>
          <w:sz w:val="20"/>
          <w:szCs w:val="20"/>
          <w:lang w:eastAsia="pl-PL"/>
        </w:rPr>
        <w:t>Pl. Św. Józefa 5, 62 – 800 Kalisz</w:t>
      </w:r>
    </w:p>
    <w:p w:rsidR="008F70B7" w:rsidRDefault="008F70B7">
      <w:pPr>
        <w:keepNext/>
        <w:autoSpaceDE w:val="0"/>
        <w:spacing w:line="276" w:lineRule="auto"/>
        <w:rPr>
          <w:rFonts w:eastAsia="FreeSans"/>
          <w:b/>
          <w:i/>
          <w:sz w:val="20"/>
          <w:szCs w:val="20"/>
          <w:u w:val="single"/>
          <w:lang w:eastAsia="pl-PL"/>
        </w:rPr>
      </w:pPr>
    </w:p>
    <w:p w:rsidR="008F70B7" w:rsidRDefault="008F70B7">
      <w:pPr>
        <w:keepNext/>
        <w:autoSpaceDE w:val="0"/>
        <w:spacing w:line="276" w:lineRule="auto"/>
        <w:rPr>
          <w:rFonts w:eastAsia="FreeSans"/>
          <w:b/>
          <w:sz w:val="20"/>
          <w:szCs w:val="20"/>
          <w:lang w:eastAsia="pl-PL"/>
        </w:rPr>
      </w:pPr>
    </w:p>
    <w:p w:rsidR="008F70B7" w:rsidRDefault="000A701F">
      <w:pPr>
        <w:keepNext/>
        <w:spacing w:line="276" w:lineRule="auto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 xml:space="preserve">Wykonawca:      </w:t>
      </w:r>
    </w:p>
    <w:p w:rsidR="008F70B7" w:rsidRDefault="000A701F">
      <w:pPr>
        <w:keepNext/>
        <w:spacing w:line="276" w:lineRule="auto"/>
        <w:rPr>
          <w:rFonts w:eastAsia="Times New Roman"/>
          <w:b/>
          <w:sz w:val="22"/>
          <w:szCs w:val="22"/>
          <w:lang w:eastAsia="pl-PL"/>
        </w:rPr>
      </w:pPr>
      <w:r>
        <w:rPr>
          <w:rFonts w:eastAsia="Times New Roman"/>
          <w:b/>
          <w:sz w:val="22"/>
          <w:szCs w:val="22"/>
          <w:lang w:eastAsia="pl-PL"/>
        </w:rPr>
        <w:t>……………………………</w:t>
      </w:r>
    </w:p>
    <w:p w:rsidR="008F70B7" w:rsidRDefault="000A701F">
      <w:pPr>
        <w:keepNext/>
        <w:spacing w:line="276" w:lineRule="auto"/>
      </w:pPr>
      <w:r>
        <w:rPr>
          <w:rFonts w:eastAsia="Times New Roman"/>
          <w:b/>
          <w:sz w:val="22"/>
          <w:szCs w:val="22"/>
          <w:lang w:eastAsia="pl-PL"/>
        </w:rPr>
        <w:t xml:space="preserve">……………………………                                                                       </w:t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  <w:t xml:space="preserve">           </w:t>
      </w:r>
    </w:p>
    <w:p w:rsidR="008F70B7" w:rsidRDefault="000A701F">
      <w:pPr>
        <w:keepNext/>
        <w:spacing w:line="276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(Dane identyfikacyjne końcowego </w:t>
      </w:r>
    </w:p>
    <w:p w:rsidR="008F70B7" w:rsidRDefault="000A701F">
      <w:pPr>
        <w:keepNext/>
        <w:spacing w:line="276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odbiorcy)</w:t>
      </w:r>
    </w:p>
    <w:p w:rsidR="008F70B7" w:rsidRDefault="008F70B7">
      <w:pPr>
        <w:keepNext/>
        <w:spacing w:line="276" w:lineRule="auto"/>
        <w:rPr>
          <w:rFonts w:eastAsia="Times New Roman"/>
          <w:sz w:val="20"/>
          <w:szCs w:val="20"/>
          <w:lang w:eastAsia="pl-PL"/>
        </w:rPr>
      </w:pPr>
    </w:p>
    <w:p w:rsidR="008F70B7" w:rsidRDefault="000A701F">
      <w:pPr>
        <w:keepNext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</w:p>
    <w:p w:rsidR="008F70B7" w:rsidRDefault="000A701F">
      <w:pPr>
        <w:keepNext/>
        <w:spacing w:line="276" w:lineRule="auto"/>
        <w:ind w:firstLine="708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Wykonawca (końcowy odbiorca) prowadzący oczyszczalnię ścieków zlokalizowaną w ………………………. wyraża zgodę na wprowadzanie do jej urządzeń kanalizacyjnych ścieków przemysłowych zawierających substancje szczególnie szkodliwe dla środowiska wodnego pochodzących z Zakładu Unieszkodliwiania Odpadów Komunalnych „Orli Staw”, Orli Staw 2, 62-834 Ceków. </w:t>
      </w:r>
    </w:p>
    <w:p w:rsidR="008F70B7" w:rsidRDefault="000A701F">
      <w:pPr>
        <w:keepNext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Dopuszczalne wartości substancji szczególnie szkodliwych dla środowiska wodnego określone są w poniższej Tabeli i nie mogą zostać przekroczone:</w:t>
      </w:r>
    </w:p>
    <w:p w:rsidR="008F70B7" w:rsidRDefault="008F70B7">
      <w:pPr>
        <w:keepNext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</w:p>
    <w:tbl>
      <w:tblPr>
        <w:tblW w:w="7881" w:type="dxa"/>
        <w:tblInd w:w="8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2795"/>
        <w:gridCol w:w="2555"/>
        <w:gridCol w:w="1988"/>
      </w:tblGrid>
      <w:tr w:rsidR="008F70B7">
        <w:trPr>
          <w:trHeight w:val="581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Nazwa wskaźnika</w:t>
            </w:r>
          </w:p>
        </w:tc>
        <w:tc>
          <w:tcPr>
            <w:tcW w:w="25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Dopuszczalna wartość</w:t>
            </w:r>
          </w:p>
        </w:tc>
        <w:tc>
          <w:tcPr>
            <w:tcW w:w="19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Jednostka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Rtęć (Hg)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8F70B7">
            <w:pPr>
              <w:keepNext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mg/dm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81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Kadm (Cd)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8F70B7">
            <w:pPr>
              <w:keepNext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mg/dm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Chrom (Cr 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+6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8F70B7">
            <w:pPr>
              <w:keepNext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mg/dm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Chrom ogólny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8F70B7">
            <w:pPr>
              <w:keepNext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mg/dm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Cynk (Zn)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8F70B7">
            <w:pPr>
              <w:keepNext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mg/dm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81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Miedź (Cu)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8F70B7">
            <w:pPr>
              <w:keepNext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mg/dm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Nikiel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8F70B7">
            <w:pPr>
              <w:keepNext/>
              <w:spacing w:line="276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mg/dm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Ołów (Pb)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8F70B7">
            <w:pPr>
              <w:keepNext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mg/dm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8F70B7">
        <w:trPr>
          <w:trHeight w:val="299"/>
        </w:trPr>
        <w:tc>
          <w:tcPr>
            <w:tcW w:w="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Fosfor ogólny</w:t>
            </w:r>
          </w:p>
        </w:tc>
        <w:tc>
          <w:tcPr>
            <w:tcW w:w="255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8F70B7">
            <w:pPr>
              <w:keepNext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70B7" w:rsidRDefault="000A701F">
            <w:pPr>
              <w:keepNext/>
              <w:spacing w:line="276" w:lineRule="auto"/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mg/dm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8F70B7" w:rsidRDefault="008F70B7">
      <w:pPr>
        <w:keepNext/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8F70B7" w:rsidRDefault="000A701F">
      <w:pPr>
        <w:keepNext/>
        <w:tabs>
          <w:tab w:val="left" w:pos="0"/>
        </w:tabs>
        <w:spacing w:line="276" w:lineRule="auto"/>
        <w:jc w:val="both"/>
      </w:pPr>
      <w:r>
        <w:rPr>
          <w:rFonts w:eastAsia="Times New Roman"/>
          <w:sz w:val="20"/>
          <w:szCs w:val="20"/>
          <w:lang w:eastAsia="pl-PL"/>
        </w:rPr>
        <w:t xml:space="preserve">Jednocześnie oświadczam, że spełniam wymagania określone w przepisach prawa powszechnie obowiązującego, a w szczególności w ustawie z dnia 27 kwietnia 2001 r. </w:t>
      </w:r>
      <w:r>
        <w:rPr>
          <w:rFonts w:eastAsia="Times New Roman"/>
          <w:bCs/>
          <w:sz w:val="20"/>
          <w:szCs w:val="20"/>
          <w:lang w:eastAsia="pl-PL"/>
        </w:rPr>
        <w:t xml:space="preserve">Prawo ochrony środowiska (t .j. Dz.U. </w:t>
      </w:r>
      <w:r>
        <w:rPr>
          <w:rFonts w:eastAsia="Times New Roman"/>
          <w:bCs/>
          <w:sz w:val="20"/>
          <w:szCs w:val="20"/>
          <w:lang w:eastAsia="pl-PL"/>
        </w:rPr>
        <w:br/>
        <w:t>z 2021 r., poz. 1973 ze zm.) oraz wszystkie informacje podane w powyższym oświadczeniu są aktualne i zgodne z prawdą oraz zostały przedstawione z pełną świadomością konsekwencji wprowadzenia Zamawiającego w błąd przy przedstawianiu informacji.</w:t>
      </w:r>
    </w:p>
    <w:p w:rsidR="008F70B7" w:rsidRDefault="000A701F">
      <w:pPr>
        <w:keepNext/>
        <w:spacing w:line="276" w:lineRule="auto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ab/>
      </w:r>
      <w:r>
        <w:rPr>
          <w:rFonts w:eastAsia="Times New Roman"/>
          <w:sz w:val="20"/>
          <w:szCs w:val="20"/>
          <w:lang w:eastAsia="pl-PL"/>
        </w:rPr>
        <w:tab/>
      </w:r>
    </w:p>
    <w:p w:rsidR="008F70B7" w:rsidRDefault="008F70B7">
      <w:pPr>
        <w:keepNext/>
        <w:spacing w:line="276" w:lineRule="auto"/>
        <w:rPr>
          <w:rFonts w:eastAsia="Times New Roman"/>
          <w:sz w:val="20"/>
          <w:szCs w:val="20"/>
          <w:lang w:eastAsia="pl-PL"/>
        </w:rPr>
      </w:pPr>
    </w:p>
    <w:p w:rsidR="008F70B7" w:rsidRDefault="008F70B7">
      <w:pPr>
        <w:keepNext/>
        <w:spacing w:line="276" w:lineRule="auto"/>
      </w:pPr>
    </w:p>
    <w:sectPr w:rsidR="008F70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5DD" w:rsidRDefault="007A15DD">
      <w:r>
        <w:separator/>
      </w:r>
    </w:p>
  </w:endnote>
  <w:endnote w:type="continuationSeparator" w:id="0">
    <w:p w:rsidR="007A15DD" w:rsidRDefault="007A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5DD" w:rsidRDefault="007A15DD">
      <w:r>
        <w:rPr>
          <w:color w:val="000000"/>
        </w:rPr>
        <w:separator/>
      </w:r>
    </w:p>
  </w:footnote>
  <w:footnote w:type="continuationSeparator" w:id="0">
    <w:p w:rsidR="007A15DD" w:rsidRDefault="007A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F70B7"/>
    <w:rsid w:val="000A701F"/>
    <w:rsid w:val="007A15DD"/>
    <w:rsid w:val="007B7895"/>
    <w:rsid w:val="008A76F1"/>
    <w:rsid w:val="008F70B7"/>
    <w:rsid w:val="0095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0" w:line="240" w:lineRule="auto"/>
    </w:pPr>
    <w:rPr>
      <w:rFonts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Chojnacka</dc:creator>
  <cp:lastModifiedBy>Beata Wiktorowska</cp:lastModifiedBy>
  <cp:revision>4</cp:revision>
  <dcterms:created xsi:type="dcterms:W3CDTF">2022-10-14T09:33:00Z</dcterms:created>
  <dcterms:modified xsi:type="dcterms:W3CDTF">2022-10-21T08:17:00Z</dcterms:modified>
</cp:coreProperties>
</file>