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6FE" w:rsidRPr="003A1E44" w:rsidRDefault="007046FE">
      <w:pPr>
        <w:rPr>
          <w:b/>
        </w:rPr>
      </w:pPr>
    </w:p>
    <w:p w:rsidR="003A1E44" w:rsidRPr="003A1E44" w:rsidRDefault="003A1E44" w:rsidP="003A1E44">
      <w:pPr>
        <w:jc w:val="center"/>
        <w:rPr>
          <w:rFonts w:ascii="Arial" w:hAnsi="Arial" w:cs="Arial"/>
          <w:b/>
        </w:rPr>
      </w:pPr>
      <w:r w:rsidRPr="003A1E44">
        <w:rPr>
          <w:rFonts w:ascii="Arial" w:hAnsi="Arial" w:cs="Arial"/>
          <w:b/>
        </w:rPr>
        <w:t>OPIS PRZEDMIOTU ZAMÓWIENIA</w:t>
      </w:r>
    </w:p>
    <w:p w:rsidR="003A1E44" w:rsidRPr="003A1E44" w:rsidRDefault="003A1E44" w:rsidP="003A1E44">
      <w:pPr>
        <w:pStyle w:val="Akapitzlist"/>
        <w:numPr>
          <w:ilvl w:val="0"/>
          <w:numId w:val="2"/>
        </w:numPr>
        <w:rPr>
          <w:rFonts w:ascii="Arial" w:hAnsi="Arial" w:cs="Arial"/>
          <w:i/>
          <w:sz w:val="18"/>
        </w:rPr>
      </w:pPr>
      <w:r w:rsidRPr="003A1E44">
        <w:rPr>
          <w:rFonts w:ascii="Arial" w:hAnsi="Arial" w:cs="Arial"/>
        </w:rPr>
        <w:t xml:space="preserve">Nazwa przedmiotu </w:t>
      </w:r>
      <w:r>
        <w:rPr>
          <w:rFonts w:ascii="Arial" w:hAnsi="Arial" w:cs="Arial"/>
        </w:rPr>
        <w:t xml:space="preserve">zamówienia </w:t>
      </w:r>
      <w:r>
        <w:rPr>
          <w:rFonts w:ascii="Arial" w:hAnsi="Arial" w:cs="Arial"/>
        </w:rPr>
        <w:br/>
      </w:r>
      <w:r w:rsidRPr="003A1E44">
        <w:rPr>
          <w:rFonts w:ascii="Arial" w:hAnsi="Arial" w:cs="Arial"/>
          <w:i/>
          <w:sz w:val="18"/>
        </w:rPr>
        <w:t>(nazwa powinna rozpoczynać się od słów: Usługa, Dostawa, Robota budowlana)</w:t>
      </w:r>
    </w:p>
    <w:p w:rsidR="00902398" w:rsidRDefault="00902398" w:rsidP="0098001E">
      <w:pPr>
        <w:pStyle w:val="Akapitzlist"/>
        <w:rPr>
          <w:rFonts w:ascii="Arial" w:hAnsi="Arial" w:cs="Arial"/>
          <w:color w:val="000000" w:themeColor="text1"/>
          <w:sz w:val="20"/>
          <w:szCs w:val="20"/>
        </w:rPr>
      </w:pPr>
    </w:p>
    <w:p w:rsidR="003A1E44" w:rsidRPr="00887C85" w:rsidRDefault="00887C85" w:rsidP="0098001E">
      <w:pPr>
        <w:pStyle w:val="Akapitzlist"/>
        <w:rPr>
          <w:rFonts w:ascii="Arial" w:hAnsi="Arial" w:cs="Arial"/>
        </w:rPr>
      </w:pPr>
      <w:r w:rsidRPr="00887C85">
        <w:rPr>
          <w:rFonts w:ascii="Arial" w:hAnsi="Arial" w:cs="Arial"/>
          <w:sz w:val="18"/>
          <w:szCs w:val="18"/>
        </w:rPr>
        <w:t>Dostawa obuwia i odzieży gastronomicznej</w:t>
      </w:r>
      <w:r>
        <w:rPr>
          <w:rFonts w:ascii="Arial" w:hAnsi="Arial" w:cs="Arial"/>
        </w:rPr>
        <w:t>.</w:t>
      </w:r>
      <w:r w:rsidRPr="00887C85">
        <w:rPr>
          <w:rFonts w:ascii="Arial" w:hAnsi="Arial" w:cs="Arial"/>
        </w:rPr>
        <w:br/>
      </w:r>
      <w:r w:rsidR="00902398" w:rsidRPr="00887C85">
        <w:rPr>
          <w:rFonts w:ascii="Arial" w:hAnsi="Arial" w:cs="Arial"/>
        </w:rPr>
        <w:t xml:space="preserve">                                    </w:t>
      </w:r>
    </w:p>
    <w:p w:rsidR="003A1E44" w:rsidRDefault="003A1E44" w:rsidP="003A1E44">
      <w:pPr>
        <w:pStyle w:val="Akapitzlist"/>
        <w:numPr>
          <w:ilvl w:val="0"/>
          <w:numId w:val="2"/>
        </w:numPr>
        <w:rPr>
          <w:rFonts w:ascii="Arial" w:hAnsi="Arial" w:cs="Arial"/>
        </w:rPr>
      </w:pPr>
      <w:r>
        <w:rPr>
          <w:rFonts w:ascii="Arial" w:hAnsi="Arial" w:cs="Arial"/>
        </w:rPr>
        <w:t>Szczegółowy opis przedmiotu zamówienia</w:t>
      </w:r>
      <w:r w:rsidR="00935286">
        <w:rPr>
          <w:rFonts w:ascii="Arial" w:hAnsi="Arial" w:cs="Arial"/>
        </w:rPr>
        <w:t xml:space="preserve"> </w:t>
      </w:r>
      <w:r w:rsidR="00935286" w:rsidRPr="00935286">
        <w:rPr>
          <w:rFonts w:ascii="Arial" w:hAnsi="Arial" w:cs="Arial"/>
          <w:sz w:val="18"/>
          <w:szCs w:val="18"/>
        </w:rPr>
        <w:t>( w przypadku sporządzenia opisu przedmiotu zamówienia zawsze należy zachować formę niniejszego wzoru)</w:t>
      </w:r>
      <w:r w:rsidR="00935286">
        <w:rPr>
          <w:rFonts w:ascii="Arial" w:hAnsi="Arial" w:cs="Arial"/>
        </w:rPr>
        <w:t xml:space="preserve"> </w:t>
      </w:r>
      <w:r w:rsidR="00887C85">
        <w:rPr>
          <w:rFonts w:ascii="Arial" w:hAnsi="Arial" w:cs="Arial"/>
        </w:rPr>
        <w:br/>
      </w:r>
      <w:r w:rsidR="00935286">
        <w:rPr>
          <w:rFonts w:ascii="Arial" w:hAnsi="Arial" w:cs="Arial"/>
        </w:rPr>
        <w:t xml:space="preserve"> </w:t>
      </w:r>
    </w:p>
    <w:p w:rsidR="00887C85" w:rsidRPr="00764657" w:rsidRDefault="00887C85" w:rsidP="00764657">
      <w:pPr>
        <w:pStyle w:val="Akapitzlist"/>
        <w:numPr>
          <w:ilvl w:val="0"/>
          <w:numId w:val="4"/>
        </w:numPr>
        <w:spacing w:after="0" w:line="240" w:lineRule="auto"/>
        <w:rPr>
          <w:rFonts w:ascii="Arial" w:hAnsi="Arial" w:cs="Arial"/>
          <w:b/>
          <w:sz w:val="20"/>
          <w:szCs w:val="20"/>
        </w:rPr>
      </w:pPr>
      <w:r w:rsidRPr="00764657">
        <w:rPr>
          <w:rFonts w:ascii="Arial" w:hAnsi="Arial" w:cs="Arial"/>
          <w:b/>
          <w:sz w:val="20"/>
          <w:szCs w:val="20"/>
        </w:rPr>
        <w:t>BUTY PERSONELU GASTRONOMICZNEGO</w:t>
      </w:r>
    </w:p>
    <w:p w:rsidR="00887C85" w:rsidRPr="00764657" w:rsidRDefault="00887C85" w:rsidP="001828C8">
      <w:pPr>
        <w:spacing w:after="0" w:line="240" w:lineRule="auto"/>
        <w:jc w:val="both"/>
        <w:rPr>
          <w:rFonts w:ascii="Arial" w:hAnsi="Arial" w:cs="Arial"/>
          <w:sz w:val="20"/>
          <w:szCs w:val="20"/>
        </w:rPr>
      </w:pPr>
      <w:r w:rsidRPr="00764657">
        <w:rPr>
          <w:rFonts w:ascii="Arial" w:hAnsi="Arial" w:cs="Arial"/>
          <w:sz w:val="20"/>
          <w:szCs w:val="20"/>
        </w:rPr>
        <w:t xml:space="preserve">Obuwie wykonane z lekkiego materiału EVA koloru białego, materiał podeszwy wykonany z gumy, obuwie zgodne z normą CE  20347:2012 OB. SRC E. Obuwie dopasowuje się do kształtu stopy użytkownika, antypoślizgowa podeszwa nie pozostawia śladów na podłożu, ma chronić przed poślizgnięciem. Obuwie ma posiadać antybakteryjną profilowaną wymienną wkładkę. Obuwie ma posiadać  podwyższenie pięty, absorpcję energii w pięcie oraz pasek podtrzymujący piętę z ozdobnym pinem, którego można nosić z przodu i z tyłu. Obuwie ma posiadać otwory wentylacyjne zapewniająca cyrkulację powietrza, obuwie o anatomicznie ukształtowanym podstopiu, higieniczne, łatwe w utrzymaniu w czystość. </w:t>
      </w:r>
    </w:p>
    <w:p w:rsidR="00887C85" w:rsidRPr="00764657" w:rsidRDefault="00887C85" w:rsidP="00764657">
      <w:pPr>
        <w:pStyle w:val="Akapitzlist"/>
        <w:numPr>
          <w:ilvl w:val="0"/>
          <w:numId w:val="4"/>
        </w:numPr>
        <w:spacing w:after="0" w:line="240" w:lineRule="auto"/>
        <w:rPr>
          <w:rFonts w:ascii="Arial" w:hAnsi="Arial" w:cs="Arial"/>
          <w:b/>
          <w:sz w:val="20"/>
          <w:szCs w:val="20"/>
        </w:rPr>
      </w:pPr>
      <w:r w:rsidRPr="00764657">
        <w:rPr>
          <w:rFonts w:ascii="Arial" w:hAnsi="Arial" w:cs="Arial"/>
          <w:b/>
          <w:sz w:val="20"/>
          <w:szCs w:val="20"/>
        </w:rPr>
        <w:t>ZAPASKA KUCHARSKA</w:t>
      </w:r>
    </w:p>
    <w:p w:rsidR="00887C85" w:rsidRPr="00764657" w:rsidRDefault="00887C85" w:rsidP="001828C8">
      <w:pPr>
        <w:spacing w:after="0" w:line="240" w:lineRule="auto"/>
        <w:jc w:val="both"/>
        <w:rPr>
          <w:rFonts w:ascii="Arial" w:hAnsi="Arial" w:cs="Arial"/>
          <w:sz w:val="20"/>
          <w:szCs w:val="20"/>
        </w:rPr>
      </w:pPr>
      <w:r w:rsidRPr="00764657">
        <w:rPr>
          <w:rFonts w:ascii="Arial" w:hAnsi="Arial" w:cs="Arial"/>
          <w:sz w:val="20"/>
          <w:szCs w:val="20"/>
        </w:rPr>
        <w:t>Zapaska kucharska krótka w kolorze bordo wykonana w 65% z bawełny oraz w 35% poliestru o gramaturze 210g/m</w:t>
      </w:r>
      <w:r w:rsidRPr="00764657">
        <w:rPr>
          <w:rFonts w:ascii="Arial" w:hAnsi="Arial" w:cs="Arial"/>
          <w:sz w:val="20"/>
          <w:szCs w:val="20"/>
          <w:vertAlign w:val="superscript"/>
        </w:rPr>
        <w:t xml:space="preserve">2 </w:t>
      </w:r>
      <w:r w:rsidRPr="00764657">
        <w:rPr>
          <w:rFonts w:ascii="Arial" w:hAnsi="Arial" w:cs="Arial"/>
          <w:sz w:val="20"/>
          <w:szCs w:val="20"/>
        </w:rPr>
        <w:t xml:space="preserve">, wykonana z trwałej odpornej na pranie tkaniny typu elanobawełna, wiązana z tyłu lub z przodu paskiem, rozmiar uniwersalny. </w:t>
      </w:r>
    </w:p>
    <w:p w:rsidR="00887C85" w:rsidRPr="00764657" w:rsidRDefault="00887C85" w:rsidP="00764657">
      <w:pPr>
        <w:pStyle w:val="Akapitzlist"/>
        <w:numPr>
          <w:ilvl w:val="0"/>
          <w:numId w:val="4"/>
        </w:numPr>
        <w:spacing w:after="0" w:line="240" w:lineRule="auto"/>
        <w:rPr>
          <w:rFonts w:ascii="Arial" w:hAnsi="Arial" w:cs="Arial"/>
          <w:b/>
          <w:sz w:val="20"/>
          <w:szCs w:val="20"/>
        </w:rPr>
      </w:pPr>
      <w:r w:rsidRPr="00764657">
        <w:rPr>
          <w:rFonts w:ascii="Arial" w:hAnsi="Arial" w:cs="Arial"/>
          <w:b/>
          <w:sz w:val="20"/>
          <w:szCs w:val="20"/>
        </w:rPr>
        <w:t xml:space="preserve">KITEL KUCHARSKI </w:t>
      </w:r>
    </w:p>
    <w:p w:rsidR="00887C85" w:rsidRPr="00764657" w:rsidRDefault="00887C85" w:rsidP="00764657">
      <w:pPr>
        <w:spacing w:after="0" w:line="240" w:lineRule="auto"/>
        <w:jc w:val="both"/>
        <w:rPr>
          <w:rFonts w:ascii="Arial" w:hAnsi="Arial" w:cs="Arial"/>
          <w:sz w:val="20"/>
          <w:szCs w:val="20"/>
        </w:rPr>
      </w:pPr>
      <w:r w:rsidRPr="00764657">
        <w:rPr>
          <w:rFonts w:ascii="Arial" w:hAnsi="Arial" w:cs="Arial"/>
          <w:sz w:val="20"/>
          <w:szCs w:val="20"/>
        </w:rPr>
        <w:t>Fartuch przedni w kolorze bordo, wykonany w 65% z bawełny i w 35% poliestru o gramaturze powyżej 210g/m</w:t>
      </w:r>
      <w:r w:rsidRPr="00764657">
        <w:rPr>
          <w:rFonts w:ascii="Arial" w:hAnsi="Arial" w:cs="Arial"/>
          <w:sz w:val="20"/>
          <w:szCs w:val="20"/>
          <w:vertAlign w:val="superscript"/>
        </w:rPr>
        <w:t xml:space="preserve">2 </w:t>
      </w:r>
      <w:r w:rsidRPr="00764657">
        <w:rPr>
          <w:rFonts w:ascii="Arial" w:hAnsi="Arial" w:cs="Arial"/>
          <w:sz w:val="20"/>
          <w:szCs w:val="20"/>
        </w:rPr>
        <w:t xml:space="preserve">charakteryzujący się wysoką jakością, nie ograniczający ruchów kucharza, chroniący przed zabrudzeniami, posiadający kieszonkę podręczną. Kitel ma posiadać wiązania na wysokości pasa oraz przy szyi, co pozwala dopasować fartuch do każdej sylwetki. </w:t>
      </w:r>
    </w:p>
    <w:p w:rsidR="00887C85" w:rsidRPr="00764657" w:rsidRDefault="00467FF6" w:rsidP="00764657">
      <w:pPr>
        <w:pStyle w:val="Akapitzlist"/>
        <w:numPr>
          <w:ilvl w:val="0"/>
          <w:numId w:val="4"/>
        </w:numPr>
        <w:spacing w:after="0" w:line="240" w:lineRule="auto"/>
        <w:rPr>
          <w:rFonts w:ascii="Arial" w:hAnsi="Arial" w:cs="Arial"/>
          <w:b/>
          <w:sz w:val="20"/>
          <w:szCs w:val="20"/>
        </w:rPr>
      </w:pPr>
      <w:r w:rsidRPr="00764657">
        <w:rPr>
          <w:rFonts w:ascii="Arial" w:hAnsi="Arial" w:cs="Arial"/>
          <w:b/>
          <w:sz w:val="20"/>
          <w:szCs w:val="20"/>
        </w:rPr>
        <w:t>UBRANIE PŁÓCIENNE BIAŁE</w:t>
      </w:r>
    </w:p>
    <w:p w:rsidR="00887C85" w:rsidRPr="00764657" w:rsidRDefault="00887C85" w:rsidP="00764657">
      <w:pPr>
        <w:spacing w:after="0" w:line="240" w:lineRule="auto"/>
        <w:jc w:val="both"/>
        <w:rPr>
          <w:rFonts w:ascii="Arial" w:hAnsi="Arial" w:cs="Arial"/>
          <w:sz w:val="20"/>
          <w:szCs w:val="20"/>
        </w:rPr>
      </w:pPr>
      <w:r w:rsidRPr="00764657">
        <w:rPr>
          <w:rFonts w:ascii="Arial" w:hAnsi="Arial" w:cs="Arial"/>
          <w:sz w:val="20"/>
          <w:szCs w:val="20"/>
        </w:rPr>
        <w:t>Komplet ubrania kucharza ma składać się z bluzy oraz spodni, wykonane zgodnie z normą PN-EN ISO 13688:2013 z tkaniny 100% bawełna o gramaturze 210 g/m</w:t>
      </w:r>
      <w:r w:rsidRPr="00764657">
        <w:rPr>
          <w:rFonts w:ascii="Arial" w:hAnsi="Arial" w:cs="Arial"/>
          <w:sz w:val="20"/>
          <w:szCs w:val="20"/>
          <w:vertAlign w:val="superscript"/>
        </w:rPr>
        <w:t xml:space="preserve">2 </w:t>
      </w:r>
      <w:r w:rsidRPr="00764657">
        <w:rPr>
          <w:rFonts w:ascii="Arial" w:hAnsi="Arial" w:cs="Arial"/>
          <w:sz w:val="20"/>
          <w:szCs w:val="20"/>
        </w:rPr>
        <w:t>Teflon Sanford w kolorze białym, szyte mocną nicią.</w:t>
      </w:r>
    </w:p>
    <w:p w:rsidR="00887C85" w:rsidRPr="00764657" w:rsidRDefault="00887C85" w:rsidP="00AA27C4">
      <w:pPr>
        <w:spacing w:after="0" w:line="240" w:lineRule="auto"/>
        <w:rPr>
          <w:rFonts w:ascii="Arial" w:hAnsi="Arial" w:cs="Arial"/>
          <w:sz w:val="20"/>
          <w:szCs w:val="20"/>
        </w:rPr>
      </w:pPr>
      <w:r w:rsidRPr="00764657">
        <w:rPr>
          <w:rFonts w:ascii="Arial" w:hAnsi="Arial" w:cs="Arial"/>
          <w:sz w:val="20"/>
          <w:szCs w:val="20"/>
        </w:rPr>
        <w:t>Elegancka i wygodna bluza kucharska ma posiadać stójkę z lamówką w kolorze bordo, wyhaftowane flagi polski przy krawędziach stójki wykonane haftem komputerowym  oraz stylowe mankiety. Bluza  zapinana na dwa rzędy guzików z lamówką w kolorze bordo, przynajmniej dwie kieszenie, panele oddychające. Spodnie mają posiadać gumowe ściągacze w pasie, nogawka prosta, dwie kieszenie standardowe wewnętrzne po obu stronach spodni.</w:t>
      </w:r>
      <w:r w:rsidR="00AA27C4">
        <w:rPr>
          <w:rFonts w:ascii="Arial" w:hAnsi="Arial" w:cs="Arial"/>
          <w:sz w:val="20"/>
          <w:szCs w:val="20"/>
        </w:rPr>
        <w:br/>
      </w:r>
    </w:p>
    <w:p w:rsidR="00887C85" w:rsidRPr="00764657" w:rsidRDefault="00467FF6" w:rsidP="00764657">
      <w:pPr>
        <w:pStyle w:val="Akapitzlist"/>
        <w:numPr>
          <w:ilvl w:val="0"/>
          <w:numId w:val="4"/>
        </w:numPr>
        <w:spacing w:after="0" w:line="240" w:lineRule="auto"/>
        <w:rPr>
          <w:rFonts w:ascii="Arial" w:hAnsi="Arial" w:cs="Arial"/>
          <w:b/>
          <w:sz w:val="20"/>
          <w:szCs w:val="20"/>
        </w:rPr>
      </w:pPr>
      <w:r w:rsidRPr="00764657">
        <w:rPr>
          <w:rFonts w:ascii="Arial" w:hAnsi="Arial" w:cs="Arial"/>
          <w:b/>
          <w:sz w:val="20"/>
          <w:szCs w:val="20"/>
        </w:rPr>
        <w:t>CZAPKA</w:t>
      </w:r>
      <w:r w:rsidR="00887C85" w:rsidRPr="00764657">
        <w:rPr>
          <w:rFonts w:ascii="Arial" w:hAnsi="Arial" w:cs="Arial"/>
          <w:b/>
          <w:sz w:val="20"/>
          <w:szCs w:val="20"/>
        </w:rPr>
        <w:t xml:space="preserve"> PERSONELU KUCHENNEGO</w:t>
      </w:r>
    </w:p>
    <w:p w:rsidR="00887C85" w:rsidRPr="00764657" w:rsidRDefault="00887C85" w:rsidP="00764657">
      <w:pPr>
        <w:spacing w:after="0" w:line="240" w:lineRule="auto"/>
        <w:jc w:val="both"/>
        <w:rPr>
          <w:rFonts w:ascii="Arial" w:hAnsi="Arial" w:cs="Arial"/>
          <w:sz w:val="20"/>
          <w:szCs w:val="20"/>
        </w:rPr>
      </w:pPr>
      <w:r w:rsidRPr="00764657">
        <w:rPr>
          <w:rFonts w:ascii="Arial" w:hAnsi="Arial" w:cs="Arial"/>
          <w:sz w:val="20"/>
          <w:szCs w:val="20"/>
        </w:rPr>
        <w:t xml:space="preserve">wykonana z 100% wysokogatunkowej bawełny o kroju furażerki, od połowy wywijany, płaski wierzch, kolor biały, rozmiar uniwersalny. </w:t>
      </w:r>
    </w:p>
    <w:p w:rsidR="00887C85" w:rsidRPr="00764657" w:rsidRDefault="00887C85" w:rsidP="00764657">
      <w:pPr>
        <w:spacing w:after="0" w:line="240" w:lineRule="auto"/>
        <w:ind w:left="360"/>
        <w:jc w:val="both"/>
        <w:rPr>
          <w:rFonts w:ascii="Arial" w:hAnsi="Arial" w:cs="Arial"/>
          <w:sz w:val="20"/>
          <w:szCs w:val="20"/>
        </w:rPr>
      </w:pPr>
    </w:p>
    <w:p w:rsidR="00887C85" w:rsidRPr="00764657" w:rsidRDefault="00887C85" w:rsidP="00764657">
      <w:pPr>
        <w:pStyle w:val="Akapitzlist"/>
        <w:numPr>
          <w:ilvl w:val="0"/>
          <w:numId w:val="4"/>
        </w:numPr>
        <w:spacing w:after="0" w:line="240" w:lineRule="auto"/>
        <w:rPr>
          <w:rFonts w:ascii="Arial" w:hAnsi="Arial" w:cs="Arial"/>
          <w:b/>
          <w:sz w:val="20"/>
          <w:szCs w:val="20"/>
        </w:rPr>
      </w:pPr>
      <w:r w:rsidRPr="00764657">
        <w:rPr>
          <w:rFonts w:ascii="Arial" w:hAnsi="Arial" w:cs="Arial"/>
          <w:b/>
          <w:sz w:val="20"/>
          <w:szCs w:val="20"/>
        </w:rPr>
        <w:t xml:space="preserve">FARTUCH PŁÓCIENNY BIAŁY </w:t>
      </w:r>
    </w:p>
    <w:p w:rsidR="00887C85" w:rsidRPr="00764657" w:rsidRDefault="00887C85" w:rsidP="001828C8">
      <w:pPr>
        <w:spacing w:after="0" w:line="240" w:lineRule="auto"/>
        <w:jc w:val="both"/>
        <w:rPr>
          <w:rFonts w:ascii="Arial" w:hAnsi="Arial" w:cs="Arial"/>
          <w:sz w:val="20"/>
          <w:szCs w:val="20"/>
        </w:rPr>
      </w:pPr>
      <w:r w:rsidRPr="00764657">
        <w:rPr>
          <w:rFonts w:ascii="Arial" w:hAnsi="Arial" w:cs="Arial"/>
          <w:sz w:val="20"/>
          <w:szCs w:val="20"/>
        </w:rPr>
        <w:t>Fartuch wykonany w 100% z bawełny o gramaturze 280 g/m</w:t>
      </w:r>
      <w:r w:rsidRPr="00764657">
        <w:rPr>
          <w:rFonts w:ascii="Arial" w:hAnsi="Arial" w:cs="Arial"/>
          <w:sz w:val="20"/>
          <w:szCs w:val="20"/>
          <w:vertAlign w:val="superscript"/>
        </w:rPr>
        <w:t>2</w:t>
      </w:r>
      <w:r w:rsidRPr="00764657">
        <w:rPr>
          <w:rFonts w:ascii="Arial" w:hAnsi="Arial" w:cs="Arial"/>
          <w:sz w:val="20"/>
          <w:szCs w:val="20"/>
        </w:rPr>
        <w:t>, posiadający  zatrzaski ze stali nierdzewnej, dwie kieszenie dolne naszywane, rękawy</w:t>
      </w:r>
      <w:r w:rsidRPr="00764657">
        <w:rPr>
          <w:rFonts w:ascii="Arial" w:hAnsi="Arial" w:cs="Arial"/>
          <w:sz w:val="20"/>
          <w:szCs w:val="20"/>
        </w:rPr>
        <w:br/>
        <w:t xml:space="preserve"> i dół wykończony obrębem, podkrój szyi wykończony kołnierzem. Fartuch o  klasycznym, eleganckim i wygodnym kroju. </w:t>
      </w:r>
    </w:p>
    <w:p w:rsidR="00887C85" w:rsidRPr="00764657" w:rsidRDefault="00887C85" w:rsidP="00764657">
      <w:pPr>
        <w:pStyle w:val="Akapitzlist"/>
        <w:numPr>
          <w:ilvl w:val="0"/>
          <w:numId w:val="4"/>
        </w:numPr>
        <w:spacing w:after="0" w:line="240" w:lineRule="auto"/>
        <w:jc w:val="both"/>
        <w:rPr>
          <w:rFonts w:ascii="Arial" w:hAnsi="Arial" w:cs="Arial"/>
          <w:b/>
          <w:sz w:val="20"/>
          <w:szCs w:val="20"/>
        </w:rPr>
      </w:pPr>
      <w:r w:rsidRPr="00764657">
        <w:rPr>
          <w:rFonts w:ascii="Arial" w:hAnsi="Arial" w:cs="Arial"/>
          <w:b/>
          <w:sz w:val="20"/>
          <w:szCs w:val="20"/>
        </w:rPr>
        <w:t>SKARPETKI</w:t>
      </w:r>
      <w:r w:rsidR="00467FF6" w:rsidRPr="00764657">
        <w:rPr>
          <w:rFonts w:ascii="Arial" w:hAnsi="Arial" w:cs="Arial"/>
          <w:b/>
          <w:sz w:val="20"/>
          <w:szCs w:val="20"/>
        </w:rPr>
        <w:t xml:space="preserve">  BIAŁE</w:t>
      </w:r>
    </w:p>
    <w:p w:rsidR="00887C85" w:rsidRPr="00764657" w:rsidRDefault="00887C85" w:rsidP="00764657">
      <w:pPr>
        <w:spacing w:after="0" w:line="240" w:lineRule="auto"/>
        <w:jc w:val="both"/>
        <w:rPr>
          <w:rFonts w:ascii="Arial" w:hAnsi="Arial" w:cs="Arial"/>
          <w:sz w:val="20"/>
          <w:szCs w:val="20"/>
        </w:rPr>
      </w:pPr>
      <w:r w:rsidRPr="00764657">
        <w:rPr>
          <w:rFonts w:ascii="Arial" w:hAnsi="Arial" w:cs="Arial"/>
          <w:sz w:val="20"/>
          <w:szCs w:val="20"/>
        </w:rPr>
        <w:t xml:space="preserve">Skarpety wykonane w 100% z bawełny, posiadające płaskie szwy, nie powodujące otarć ani podrażnień, wykonane systemem umożliwiającym odprowadzanie wilgoci, długością sięgające do kostki, </w:t>
      </w:r>
    </w:p>
    <w:p w:rsidR="00887C85" w:rsidRPr="00764657" w:rsidRDefault="00887C85" w:rsidP="00764657">
      <w:pPr>
        <w:spacing w:after="0" w:line="240" w:lineRule="auto"/>
        <w:ind w:left="360"/>
        <w:jc w:val="both"/>
        <w:rPr>
          <w:rFonts w:ascii="Arial" w:hAnsi="Arial" w:cs="Arial"/>
          <w:b/>
          <w:sz w:val="20"/>
          <w:szCs w:val="20"/>
        </w:rPr>
      </w:pPr>
      <w:r w:rsidRPr="00764657">
        <w:rPr>
          <w:rFonts w:ascii="Arial" w:hAnsi="Arial" w:cs="Arial"/>
          <w:b/>
          <w:sz w:val="20"/>
          <w:szCs w:val="20"/>
        </w:rPr>
        <w:t>8. FARTUCH WODOOCHRONNY</w:t>
      </w:r>
    </w:p>
    <w:p w:rsidR="00887C85" w:rsidRPr="00764657" w:rsidRDefault="00887C85" w:rsidP="00764657">
      <w:pPr>
        <w:spacing w:after="0" w:line="240" w:lineRule="auto"/>
        <w:jc w:val="both"/>
        <w:rPr>
          <w:rFonts w:ascii="Arial" w:hAnsi="Arial" w:cs="Arial"/>
          <w:sz w:val="20"/>
          <w:szCs w:val="20"/>
        </w:rPr>
      </w:pPr>
      <w:r w:rsidRPr="00764657">
        <w:rPr>
          <w:rFonts w:ascii="Arial" w:hAnsi="Arial" w:cs="Arial"/>
          <w:sz w:val="20"/>
          <w:szCs w:val="20"/>
        </w:rPr>
        <w:t>Fartuch spełniający wymagania norm EN 13688 i EN 343 wykonany z tkaniny Plavitex o gramaturze 350 g/m</w:t>
      </w:r>
      <w:r w:rsidRPr="00764657">
        <w:rPr>
          <w:rFonts w:ascii="Arial" w:hAnsi="Arial" w:cs="Arial"/>
          <w:sz w:val="20"/>
          <w:szCs w:val="20"/>
          <w:vertAlign w:val="superscript"/>
        </w:rPr>
        <w:t>2</w:t>
      </w:r>
      <w:r w:rsidRPr="00764657">
        <w:rPr>
          <w:rFonts w:ascii="Arial" w:hAnsi="Arial" w:cs="Arial"/>
          <w:sz w:val="20"/>
          <w:szCs w:val="20"/>
        </w:rPr>
        <w:t xml:space="preserve"> z regulowanym paskiem u szyi, wodoodporny, odporny na tłuszcze, enzymy, środki dezynfekujące.</w:t>
      </w:r>
    </w:p>
    <w:p w:rsidR="00467FF6" w:rsidRPr="00764657" w:rsidRDefault="00467FF6" w:rsidP="00764657">
      <w:pPr>
        <w:spacing w:after="0" w:line="240" w:lineRule="auto"/>
        <w:rPr>
          <w:rFonts w:ascii="Arial" w:hAnsi="Arial" w:cs="Arial"/>
          <w:b/>
          <w:sz w:val="20"/>
          <w:szCs w:val="20"/>
        </w:rPr>
      </w:pPr>
    </w:p>
    <w:p w:rsidR="00467FF6" w:rsidRPr="00764657" w:rsidRDefault="00467FF6" w:rsidP="00764657">
      <w:pPr>
        <w:spacing w:after="0" w:line="240" w:lineRule="auto"/>
        <w:rPr>
          <w:rFonts w:ascii="Arial" w:hAnsi="Arial" w:cs="Arial"/>
          <w:b/>
          <w:sz w:val="20"/>
          <w:szCs w:val="20"/>
        </w:rPr>
      </w:pPr>
      <w:r w:rsidRPr="00764657">
        <w:rPr>
          <w:rFonts w:ascii="Arial" w:hAnsi="Arial" w:cs="Arial"/>
          <w:b/>
          <w:sz w:val="20"/>
          <w:szCs w:val="20"/>
        </w:rPr>
        <w:t xml:space="preserve">9. KOSZULKA Z KRÓTKIM RĘKAWEM BIAŁA </w:t>
      </w:r>
    </w:p>
    <w:p w:rsidR="00467FF6" w:rsidRPr="00764657" w:rsidRDefault="00467FF6" w:rsidP="00764657">
      <w:pPr>
        <w:spacing w:after="0" w:line="240" w:lineRule="auto"/>
        <w:jc w:val="both"/>
        <w:rPr>
          <w:rFonts w:ascii="Arial" w:hAnsi="Arial" w:cs="Arial"/>
          <w:sz w:val="20"/>
          <w:szCs w:val="20"/>
        </w:rPr>
      </w:pPr>
      <w:r w:rsidRPr="00764657">
        <w:rPr>
          <w:rFonts w:ascii="Arial" w:hAnsi="Arial" w:cs="Arial"/>
          <w:sz w:val="20"/>
          <w:szCs w:val="20"/>
        </w:rPr>
        <w:t>Koszulka ma być wykonana w 100% z bawełny o gramaturze co najmniej 145g/m</w:t>
      </w:r>
      <w:r w:rsidRPr="00764657">
        <w:rPr>
          <w:rFonts w:ascii="Arial" w:hAnsi="Arial" w:cs="Arial"/>
          <w:sz w:val="20"/>
          <w:szCs w:val="20"/>
          <w:vertAlign w:val="superscript"/>
        </w:rPr>
        <w:t>2</w:t>
      </w:r>
      <w:r w:rsidRPr="00764657">
        <w:rPr>
          <w:rFonts w:ascii="Arial" w:hAnsi="Arial" w:cs="Arial"/>
          <w:sz w:val="20"/>
          <w:szCs w:val="20"/>
        </w:rPr>
        <w:t>, posiadająca szwy z tyłu szyi dla utrzymania kształtu o luźnym kroju, odporna na zagniecenia i odbarwienia w praniu.</w:t>
      </w:r>
    </w:p>
    <w:p w:rsidR="00467FF6" w:rsidRPr="00764657" w:rsidRDefault="00467FF6" w:rsidP="00764657">
      <w:pPr>
        <w:spacing w:after="0" w:line="240" w:lineRule="auto"/>
        <w:jc w:val="both"/>
        <w:rPr>
          <w:rFonts w:ascii="Arial" w:hAnsi="Arial" w:cs="Arial"/>
          <w:b/>
          <w:sz w:val="20"/>
          <w:szCs w:val="20"/>
        </w:rPr>
      </w:pPr>
    </w:p>
    <w:p w:rsidR="00467FF6" w:rsidRPr="00764657" w:rsidRDefault="00467FF6" w:rsidP="00764657">
      <w:pPr>
        <w:spacing w:after="0" w:line="240" w:lineRule="auto"/>
        <w:jc w:val="both"/>
        <w:rPr>
          <w:rFonts w:ascii="Arial" w:hAnsi="Arial" w:cs="Arial"/>
          <w:b/>
          <w:sz w:val="20"/>
          <w:szCs w:val="20"/>
        </w:rPr>
      </w:pPr>
      <w:r w:rsidRPr="00764657">
        <w:rPr>
          <w:rFonts w:ascii="Arial" w:hAnsi="Arial" w:cs="Arial"/>
          <w:b/>
          <w:sz w:val="20"/>
          <w:szCs w:val="20"/>
        </w:rPr>
        <w:t xml:space="preserve">10. CZAPKA ROBOCZA ZIMOWA </w:t>
      </w:r>
    </w:p>
    <w:p w:rsidR="00467FF6" w:rsidRPr="00764657" w:rsidRDefault="00467FF6" w:rsidP="00764657">
      <w:pPr>
        <w:spacing w:line="240" w:lineRule="auto"/>
        <w:jc w:val="both"/>
        <w:rPr>
          <w:rFonts w:ascii="Arial" w:hAnsi="Arial" w:cs="Arial"/>
          <w:sz w:val="20"/>
          <w:szCs w:val="20"/>
        </w:rPr>
      </w:pPr>
      <w:r w:rsidRPr="00764657">
        <w:rPr>
          <w:rFonts w:ascii="Arial" w:hAnsi="Arial" w:cs="Arial"/>
          <w:sz w:val="20"/>
          <w:szCs w:val="20"/>
        </w:rPr>
        <w:t>Czapka ma być wykonana w 100% przędzy akrylowej o gramaturze 126g/m</w:t>
      </w:r>
      <w:r w:rsidRPr="00764657">
        <w:rPr>
          <w:rFonts w:ascii="Arial" w:hAnsi="Arial" w:cs="Arial"/>
          <w:sz w:val="20"/>
          <w:szCs w:val="20"/>
          <w:vertAlign w:val="superscript"/>
        </w:rPr>
        <w:t>2</w:t>
      </w:r>
      <w:r w:rsidRPr="00764657">
        <w:rPr>
          <w:rFonts w:ascii="Arial" w:hAnsi="Arial" w:cs="Arial"/>
          <w:sz w:val="20"/>
          <w:szCs w:val="20"/>
          <w:vertAlign w:val="superscript"/>
        </w:rPr>
        <w:br/>
      </w:r>
      <w:r w:rsidRPr="00764657">
        <w:rPr>
          <w:rFonts w:ascii="Arial" w:hAnsi="Arial" w:cs="Arial"/>
          <w:sz w:val="20"/>
          <w:szCs w:val="20"/>
        </w:rPr>
        <w:t>w kolorze czarnym</w:t>
      </w:r>
      <w:r w:rsidRPr="00764657">
        <w:rPr>
          <w:rFonts w:ascii="Arial" w:hAnsi="Arial" w:cs="Arial"/>
          <w:color w:val="FF0000"/>
          <w:sz w:val="20"/>
          <w:szCs w:val="20"/>
        </w:rPr>
        <w:t xml:space="preserve">, </w:t>
      </w:r>
      <w:r w:rsidRPr="00764657">
        <w:rPr>
          <w:rFonts w:ascii="Arial" w:hAnsi="Arial" w:cs="Arial"/>
          <w:sz w:val="20"/>
          <w:szCs w:val="20"/>
        </w:rPr>
        <w:t xml:space="preserve">która zapewnia izolację cieplną, wywijana co pozwala regulować jej długość. </w:t>
      </w:r>
    </w:p>
    <w:p w:rsidR="00467FF6" w:rsidRPr="00764657" w:rsidRDefault="00467FF6" w:rsidP="00764657">
      <w:pPr>
        <w:spacing w:after="0" w:line="240" w:lineRule="auto"/>
        <w:rPr>
          <w:rFonts w:ascii="Arial" w:hAnsi="Arial" w:cs="Arial"/>
          <w:b/>
          <w:sz w:val="20"/>
          <w:szCs w:val="20"/>
        </w:rPr>
      </w:pPr>
      <w:r w:rsidRPr="00764657">
        <w:rPr>
          <w:rFonts w:ascii="Arial" w:hAnsi="Arial" w:cs="Arial"/>
          <w:b/>
          <w:sz w:val="20"/>
          <w:szCs w:val="20"/>
        </w:rPr>
        <w:t>11. KURTKA ROBOCZA Z PODPINKĄ</w:t>
      </w:r>
    </w:p>
    <w:p w:rsidR="00467FF6" w:rsidRPr="00764657" w:rsidRDefault="00467FF6" w:rsidP="00764657">
      <w:pPr>
        <w:spacing w:after="0" w:line="240" w:lineRule="auto"/>
        <w:jc w:val="both"/>
        <w:rPr>
          <w:rFonts w:ascii="Arial" w:hAnsi="Arial" w:cs="Arial"/>
          <w:sz w:val="20"/>
          <w:szCs w:val="20"/>
        </w:rPr>
      </w:pPr>
      <w:r w:rsidRPr="00764657">
        <w:rPr>
          <w:rFonts w:ascii="Arial" w:hAnsi="Arial" w:cs="Arial"/>
          <w:sz w:val="20"/>
          <w:szCs w:val="20"/>
        </w:rPr>
        <w:t xml:space="preserve"> Kurtka zimowa w kolorze białym ma być wykonana w 65% z poliestru, 35% bawełny o gramaturze 180 g/m</w:t>
      </w:r>
      <w:r w:rsidRPr="00764657">
        <w:rPr>
          <w:rFonts w:ascii="Arial" w:hAnsi="Arial" w:cs="Arial"/>
          <w:sz w:val="20"/>
          <w:szCs w:val="20"/>
          <w:vertAlign w:val="superscript"/>
        </w:rPr>
        <w:t>2</w:t>
      </w:r>
      <w:r w:rsidRPr="00764657">
        <w:rPr>
          <w:rFonts w:ascii="Arial" w:hAnsi="Arial" w:cs="Arial"/>
          <w:sz w:val="20"/>
          <w:szCs w:val="20"/>
        </w:rPr>
        <w:t>, wyściółka w 100% z poliestru o gramaturze 280 g/m</w:t>
      </w:r>
      <w:r w:rsidRPr="00764657">
        <w:rPr>
          <w:rFonts w:ascii="Arial" w:hAnsi="Arial" w:cs="Arial"/>
          <w:sz w:val="20"/>
          <w:szCs w:val="20"/>
          <w:vertAlign w:val="superscript"/>
        </w:rPr>
        <w:t>2</w:t>
      </w:r>
      <w:r w:rsidRPr="00764657">
        <w:rPr>
          <w:rFonts w:ascii="Arial" w:hAnsi="Arial" w:cs="Arial"/>
          <w:sz w:val="20"/>
          <w:szCs w:val="20"/>
        </w:rPr>
        <w:t>, podszewka poliester tafta. Kurtka posiadająca suwak z dodatkowym zapięciem na napy, dwie kieszenie zapinane na rzep, kaptur dopinany na suwak, który zabezpiecza przed wiatrem oraz zimnem.</w:t>
      </w:r>
    </w:p>
    <w:p w:rsidR="00764657" w:rsidRDefault="00764657" w:rsidP="00764657">
      <w:pPr>
        <w:spacing w:line="240" w:lineRule="auto"/>
        <w:jc w:val="both"/>
        <w:rPr>
          <w:rFonts w:ascii="Arial" w:hAnsi="Arial" w:cs="Arial"/>
          <w:b/>
          <w:sz w:val="20"/>
          <w:szCs w:val="20"/>
        </w:rPr>
      </w:pPr>
    </w:p>
    <w:p w:rsidR="00764657" w:rsidRPr="00764657" w:rsidRDefault="00764657" w:rsidP="00764657">
      <w:pPr>
        <w:spacing w:after="0" w:line="240" w:lineRule="auto"/>
        <w:jc w:val="both"/>
        <w:rPr>
          <w:rFonts w:ascii="Arial" w:hAnsi="Arial" w:cs="Arial"/>
          <w:b/>
          <w:sz w:val="20"/>
          <w:szCs w:val="20"/>
        </w:rPr>
      </w:pPr>
      <w:r w:rsidRPr="00764657">
        <w:rPr>
          <w:rFonts w:ascii="Arial" w:hAnsi="Arial" w:cs="Arial"/>
          <w:b/>
          <w:sz w:val="20"/>
          <w:szCs w:val="20"/>
        </w:rPr>
        <w:t>12. KURTKA PRZECIWDESZCZOWA</w:t>
      </w:r>
    </w:p>
    <w:p w:rsidR="00764657" w:rsidRPr="00764657" w:rsidRDefault="00764657" w:rsidP="00764657">
      <w:pPr>
        <w:spacing w:after="0" w:line="240" w:lineRule="auto"/>
        <w:jc w:val="both"/>
        <w:rPr>
          <w:rFonts w:ascii="Arial" w:hAnsi="Arial" w:cs="Arial"/>
          <w:sz w:val="20"/>
          <w:szCs w:val="20"/>
        </w:rPr>
      </w:pPr>
      <w:r w:rsidRPr="00764657">
        <w:rPr>
          <w:rFonts w:ascii="Arial" w:hAnsi="Arial" w:cs="Arial"/>
          <w:sz w:val="20"/>
          <w:szCs w:val="20"/>
        </w:rPr>
        <w:t xml:space="preserve">Kurtka przeciwdeszczowa z kapturem koloru czarnego ma być wykonana </w:t>
      </w:r>
      <w:r w:rsidRPr="00764657">
        <w:rPr>
          <w:rFonts w:ascii="Arial" w:hAnsi="Arial" w:cs="Arial"/>
          <w:sz w:val="20"/>
          <w:szCs w:val="20"/>
        </w:rPr>
        <w:br/>
        <w:t>z grubego poliuretanu o wzmocnionej wytrzymałości na działanie czynników mechanicznych co zapewnia jej dłuższy okres użytkowania i lepiej chroni przed zamoczeniem nawet w trakcie dużego deszczu. Kurtka posiadająca luźny fason, szwy dodatkowo klejone od wewnątrz taśmami, zabezpieczającymi przed dostaniem się wody. Kurtka ma posiadać zamek błyskawiczny kryty listwą na napy, kaptur z możliwością schowania w kołnierzu, ściągany troczkami, dwie kieszenie zamaskowane zakładkami, praktyczne otwory wentylacyjne pod pachami poprawiające cyrkulację powietrza wewnątrz kurtki. Rękawy mają posiadać ściągacze  które zapobiegają dostawaniu się wody do środka i który sprawia, że kurtka lepiej przylega do ręki. Kurtka wykonana zgodnie z normą</w:t>
      </w:r>
      <w:r w:rsidRPr="00764657">
        <w:rPr>
          <w:rFonts w:ascii="Arial" w:hAnsi="Arial" w:cs="Arial"/>
          <w:sz w:val="20"/>
          <w:szCs w:val="20"/>
        </w:rPr>
        <w:br/>
        <w:t xml:space="preserve"> PN-EN ISO 13688:2013 oraz normą EN 343.</w:t>
      </w:r>
    </w:p>
    <w:p w:rsidR="00764657" w:rsidRPr="00764657" w:rsidRDefault="00764657" w:rsidP="00764657">
      <w:pPr>
        <w:spacing w:after="0" w:line="240" w:lineRule="auto"/>
        <w:rPr>
          <w:rFonts w:ascii="Arial" w:hAnsi="Arial" w:cs="Arial"/>
          <w:b/>
          <w:color w:val="000000" w:themeColor="text1"/>
          <w:sz w:val="20"/>
          <w:szCs w:val="20"/>
        </w:rPr>
      </w:pPr>
      <w:r w:rsidRPr="00764657">
        <w:rPr>
          <w:rFonts w:ascii="Arial" w:hAnsi="Arial" w:cs="Arial"/>
          <w:b/>
          <w:color w:val="000000" w:themeColor="text1"/>
          <w:sz w:val="20"/>
          <w:szCs w:val="20"/>
        </w:rPr>
        <w:t>13. BLUZA POLAR BIAŁA</w:t>
      </w:r>
    </w:p>
    <w:p w:rsidR="00764657" w:rsidRPr="00764657" w:rsidRDefault="00764657" w:rsidP="00764657">
      <w:pPr>
        <w:spacing w:after="0" w:line="240" w:lineRule="auto"/>
        <w:rPr>
          <w:rFonts w:ascii="Arial" w:hAnsi="Arial" w:cs="Arial"/>
          <w:color w:val="000000" w:themeColor="text1"/>
          <w:sz w:val="20"/>
          <w:szCs w:val="20"/>
        </w:rPr>
      </w:pPr>
      <w:r w:rsidRPr="00764657">
        <w:rPr>
          <w:rFonts w:ascii="Arial" w:hAnsi="Arial" w:cs="Arial"/>
          <w:color w:val="000000" w:themeColor="text1"/>
          <w:sz w:val="20"/>
          <w:szCs w:val="20"/>
        </w:rPr>
        <w:t xml:space="preserve">Bluza ma być wykonana z wysokiej jakości  polaru 100% poliester </w:t>
      </w:r>
      <w:r w:rsidRPr="00764657">
        <w:rPr>
          <w:rFonts w:ascii="Arial" w:hAnsi="Arial" w:cs="Arial"/>
          <w:color w:val="000000" w:themeColor="text1"/>
          <w:sz w:val="20"/>
          <w:szCs w:val="20"/>
        </w:rPr>
        <w:br/>
        <w:t>o gramaturze 280g/m</w:t>
      </w:r>
      <w:r w:rsidRPr="00764657">
        <w:rPr>
          <w:rFonts w:ascii="Arial" w:hAnsi="Arial" w:cs="Arial"/>
          <w:color w:val="000000" w:themeColor="text1"/>
          <w:sz w:val="20"/>
          <w:szCs w:val="20"/>
          <w:vertAlign w:val="superscript"/>
        </w:rPr>
        <w:t>2</w:t>
      </w:r>
      <w:r w:rsidRPr="00764657">
        <w:rPr>
          <w:rFonts w:ascii="Arial" w:hAnsi="Arial" w:cs="Arial"/>
          <w:color w:val="000000" w:themeColor="text1"/>
          <w:sz w:val="20"/>
          <w:szCs w:val="20"/>
        </w:rPr>
        <w:t xml:space="preserve"> w kolorze białym, ze stójką z zastosowaniem technologii antypiling, dzięki czemu bluza nie mechaci się. Bluza polar zapinana na suwak, posiadająca dwie kieszenie boczne zamykane na suwak. Mankiety rękawów mają mieć wszyte gumki, które delikatnie ściągają rękawy, a obwód dołu bluzy regulowany za pomocą elastycznego sznurka. Bluza przeznaczona personelu gastronomicznego.</w:t>
      </w:r>
    </w:p>
    <w:p w:rsidR="00764657" w:rsidRPr="00764657" w:rsidRDefault="00764657" w:rsidP="00764657">
      <w:pPr>
        <w:spacing w:after="0" w:line="240" w:lineRule="auto"/>
        <w:rPr>
          <w:rFonts w:ascii="Arial" w:hAnsi="Arial" w:cs="Arial"/>
          <w:b/>
          <w:sz w:val="20"/>
          <w:szCs w:val="20"/>
        </w:rPr>
      </w:pPr>
    </w:p>
    <w:p w:rsidR="00764657" w:rsidRPr="00764657" w:rsidRDefault="00764657" w:rsidP="00764657">
      <w:pPr>
        <w:spacing w:after="0" w:line="240" w:lineRule="auto"/>
        <w:rPr>
          <w:rFonts w:ascii="Arial" w:hAnsi="Arial" w:cs="Arial"/>
          <w:b/>
          <w:sz w:val="20"/>
          <w:szCs w:val="20"/>
        </w:rPr>
      </w:pPr>
      <w:r w:rsidRPr="00764657">
        <w:rPr>
          <w:rFonts w:ascii="Arial" w:hAnsi="Arial" w:cs="Arial"/>
          <w:b/>
          <w:sz w:val="20"/>
          <w:szCs w:val="20"/>
        </w:rPr>
        <w:t xml:space="preserve">14. TRZEWIKI ROBOCZE </w:t>
      </w:r>
    </w:p>
    <w:p w:rsidR="00764657" w:rsidRPr="00764657" w:rsidRDefault="00764657" w:rsidP="00764657">
      <w:pPr>
        <w:spacing w:after="0" w:line="240" w:lineRule="auto"/>
        <w:jc w:val="both"/>
        <w:rPr>
          <w:rFonts w:ascii="Arial" w:hAnsi="Arial" w:cs="Arial"/>
          <w:b/>
          <w:sz w:val="20"/>
          <w:szCs w:val="20"/>
        </w:rPr>
      </w:pPr>
      <w:r w:rsidRPr="00764657">
        <w:rPr>
          <w:rFonts w:ascii="Arial" w:hAnsi="Arial" w:cs="Arial"/>
          <w:sz w:val="20"/>
          <w:szCs w:val="20"/>
        </w:rPr>
        <w:t xml:space="preserve">Obuwie wykonane z naturalnej skóry bydlęcej wodoodpornej koloru czarnego. Środek obuwia ma być wykonany ze skóry podszewkowej, wykonany systemem klejono-przyszywano-dublowanym. Każda para ma posiadać wkładki  przeciwpotne plastikowe, podeszwa wykonana z wysokiej jakości gumy odpornej na ścieranie, poślizg, wykonane zgodnie z normą PN-EN ISO 20345:2012. Obuwie wykonane </w:t>
      </w:r>
      <w:r w:rsidRPr="00764657">
        <w:rPr>
          <w:rFonts w:ascii="Arial" w:hAnsi="Arial" w:cs="Arial"/>
          <w:sz w:val="20"/>
          <w:szCs w:val="20"/>
        </w:rPr>
        <w:br/>
        <w:t>w kategorii S1, SRC.</w:t>
      </w:r>
      <w:r w:rsidRPr="00764657">
        <w:rPr>
          <w:rFonts w:ascii="Arial" w:hAnsi="Arial" w:cs="Arial"/>
          <w:b/>
          <w:sz w:val="20"/>
          <w:szCs w:val="20"/>
        </w:rPr>
        <w:t xml:space="preserve"> </w:t>
      </w:r>
    </w:p>
    <w:p w:rsidR="00764657" w:rsidRPr="00764657" w:rsidRDefault="00764657" w:rsidP="00764657">
      <w:pPr>
        <w:spacing w:line="240" w:lineRule="auto"/>
        <w:jc w:val="both"/>
        <w:rPr>
          <w:rFonts w:ascii="Arial" w:hAnsi="Arial" w:cs="Arial"/>
          <w:sz w:val="20"/>
          <w:szCs w:val="20"/>
        </w:rPr>
      </w:pPr>
      <w:r w:rsidRPr="00764657">
        <w:rPr>
          <w:rFonts w:ascii="Arial" w:hAnsi="Arial" w:cs="Arial"/>
          <w:sz w:val="20"/>
          <w:szCs w:val="20"/>
        </w:rPr>
        <w:t>Każda para obuwia ochronnego ma być znakowana w sposób  czytelny i trwały (tłoczenie i stemplowanie). Znakowanie powinno zawierać następujące informacje: znak firmowy producenta, znak CE, oznaczenie typu wg producenta, rok i kwartał produkcji, nr i rok wydania właściwej normy europejskiej.</w:t>
      </w:r>
    </w:p>
    <w:p w:rsidR="00764657" w:rsidRPr="00764657" w:rsidRDefault="00764657" w:rsidP="00764657">
      <w:pPr>
        <w:tabs>
          <w:tab w:val="left" w:pos="284"/>
          <w:tab w:val="left" w:pos="709"/>
        </w:tabs>
        <w:spacing w:after="0" w:line="240" w:lineRule="auto"/>
        <w:jc w:val="both"/>
        <w:rPr>
          <w:rFonts w:ascii="Arial" w:hAnsi="Arial" w:cs="Arial"/>
          <w:b/>
          <w:sz w:val="20"/>
          <w:szCs w:val="20"/>
        </w:rPr>
      </w:pPr>
      <w:r w:rsidRPr="00764657">
        <w:rPr>
          <w:rFonts w:ascii="Arial" w:hAnsi="Arial" w:cs="Arial"/>
          <w:b/>
          <w:sz w:val="20"/>
          <w:szCs w:val="20"/>
        </w:rPr>
        <w:t xml:space="preserve">15. RĘKAWICE GUMOWE CIENKIE </w:t>
      </w:r>
    </w:p>
    <w:p w:rsidR="00764657" w:rsidRPr="00764657" w:rsidRDefault="00764657" w:rsidP="00764657">
      <w:pPr>
        <w:tabs>
          <w:tab w:val="left" w:pos="284"/>
          <w:tab w:val="left" w:pos="426"/>
        </w:tabs>
        <w:spacing w:after="0" w:line="240" w:lineRule="auto"/>
        <w:jc w:val="both"/>
        <w:rPr>
          <w:rFonts w:ascii="Arial" w:hAnsi="Arial" w:cs="Arial"/>
          <w:sz w:val="20"/>
          <w:szCs w:val="20"/>
        </w:rPr>
      </w:pPr>
      <w:r w:rsidRPr="00764657">
        <w:rPr>
          <w:rFonts w:ascii="Arial" w:hAnsi="Arial" w:cs="Arial"/>
          <w:sz w:val="20"/>
          <w:szCs w:val="20"/>
        </w:rPr>
        <w:t xml:space="preserve">Rękawice jednorazowe, ochronne, lateksowe powinny posiadać wysoką  </w:t>
      </w:r>
    </w:p>
    <w:p w:rsidR="00764657" w:rsidRPr="00764657" w:rsidRDefault="00764657" w:rsidP="00764657">
      <w:pPr>
        <w:tabs>
          <w:tab w:val="left" w:pos="284"/>
          <w:tab w:val="left" w:pos="709"/>
        </w:tabs>
        <w:spacing w:after="0" w:line="240" w:lineRule="auto"/>
        <w:jc w:val="both"/>
        <w:rPr>
          <w:rFonts w:ascii="Arial" w:hAnsi="Arial" w:cs="Arial"/>
          <w:sz w:val="20"/>
          <w:szCs w:val="20"/>
        </w:rPr>
      </w:pPr>
      <w:r w:rsidRPr="00764657">
        <w:rPr>
          <w:rFonts w:ascii="Arial" w:hAnsi="Arial" w:cs="Arial"/>
          <w:sz w:val="20"/>
          <w:szCs w:val="20"/>
        </w:rPr>
        <w:t xml:space="preserve">wytrzymałość mechaniczną, bezpudrowane, posiadające rolowany rant, </w:t>
      </w:r>
    </w:p>
    <w:p w:rsidR="00764657" w:rsidRPr="00764657" w:rsidRDefault="00764657" w:rsidP="00764657">
      <w:pPr>
        <w:tabs>
          <w:tab w:val="left" w:pos="284"/>
          <w:tab w:val="left" w:pos="709"/>
        </w:tabs>
        <w:spacing w:after="0" w:line="240" w:lineRule="auto"/>
        <w:jc w:val="both"/>
        <w:rPr>
          <w:rFonts w:ascii="Arial" w:hAnsi="Arial" w:cs="Arial"/>
          <w:sz w:val="20"/>
          <w:szCs w:val="20"/>
        </w:rPr>
      </w:pPr>
      <w:r w:rsidRPr="00764657">
        <w:rPr>
          <w:rFonts w:ascii="Arial" w:hAnsi="Arial" w:cs="Arial"/>
          <w:sz w:val="20"/>
          <w:szCs w:val="20"/>
        </w:rPr>
        <w:t xml:space="preserve">oburęczne, wykonane zgodnie z normą EN 388, rękawice powinny być </w:t>
      </w:r>
    </w:p>
    <w:p w:rsidR="00764657" w:rsidRPr="00764657" w:rsidRDefault="00764657" w:rsidP="00764657">
      <w:pPr>
        <w:tabs>
          <w:tab w:val="left" w:pos="284"/>
          <w:tab w:val="left" w:pos="709"/>
        </w:tabs>
        <w:spacing w:after="0" w:line="240" w:lineRule="auto"/>
        <w:jc w:val="both"/>
        <w:rPr>
          <w:rFonts w:ascii="Arial" w:hAnsi="Arial" w:cs="Arial"/>
          <w:sz w:val="20"/>
          <w:szCs w:val="20"/>
        </w:rPr>
      </w:pPr>
      <w:r w:rsidRPr="00764657">
        <w:rPr>
          <w:rFonts w:ascii="Arial" w:hAnsi="Arial" w:cs="Arial"/>
          <w:sz w:val="20"/>
          <w:szCs w:val="20"/>
        </w:rPr>
        <w:t xml:space="preserve">dopuszczone do kontaktu z żywnością, pakowane w opakowaniach po 50 </w:t>
      </w:r>
      <w:r w:rsidR="004D5105">
        <w:rPr>
          <w:rFonts w:ascii="Arial" w:hAnsi="Arial" w:cs="Arial"/>
          <w:sz w:val="20"/>
          <w:szCs w:val="20"/>
        </w:rPr>
        <w:t>par</w:t>
      </w:r>
      <w:bookmarkStart w:id="0" w:name="_GoBack"/>
      <w:bookmarkEnd w:id="0"/>
      <w:r w:rsidRPr="00764657">
        <w:rPr>
          <w:rFonts w:ascii="Arial" w:hAnsi="Arial" w:cs="Arial"/>
          <w:sz w:val="20"/>
          <w:szCs w:val="20"/>
        </w:rPr>
        <w:t>;</w:t>
      </w:r>
    </w:p>
    <w:p w:rsidR="00887C85" w:rsidRPr="00764657" w:rsidRDefault="00887C85" w:rsidP="00764657">
      <w:pPr>
        <w:spacing w:line="240" w:lineRule="auto"/>
        <w:jc w:val="both"/>
        <w:rPr>
          <w:rFonts w:ascii="Arial" w:hAnsi="Arial" w:cs="Arial"/>
          <w:sz w:val="20"/>
          <w:szCs w:val="20"/>
        </w:rPr>
      </w:pPr>
    </w:p>
    <w:p w:rsidR="00764657" w:rsidRPr="00764657" w:rsidRDefault="00764657" w:rsidP="00764657">
      <w:pPr>
        <w:pStyle w:val="Akapitzlist"/>
        <w:tabs>
          <w:tab w:val="left" w:pos="851"/>
        </w:tabs>
        <w:spacing w:after="0" w:line="240" w:lineRule="auto"/>
        <w:ind w:left="-284" w:hanging="142"/>
        <w:jc w:val="both"/>
        <w:rPr>
          <w:rFonts w:ascii="Arial" w:hAnsi="Arial" w:cs="Arial"/>
          <w:sz w:val="20"/>
          <w:szCs w:val="20"/>
        </w:rPr>
      </w:pPr>
      <w:r w:rsidRPr="00764657">
        <w:rPr>
          <w:rFonts w:ascii="Arial" w:hAnsi="Arial" w:cs="Arial"/>
          <w:b/>
          <w:sz w:val="20"/>
          <w:szCs w:val="20"/>
        </w:rPr>
        <w:t xml:space="preserve">        16. RĘKAWICE NITRYLOWE MOCNE </w:t>
      </w:r>
    </w:p>
    <w:p w:rsidR="00764657" w:rsidRPr="00764657" w:rsidRDefault="00764657" w:rsidP="00764657">
      <w:pPr>
        <w:pStyle w:val="Akapitzlist"/>
        <w:tabs>
          <w:tab w:val="left" w:pos="851"/>
        </w:tabs>
        <w:spacing w:after="0" w:line="240" w:lineRule="auto"/>
        <w:ind w:left="0" w:hanging="142"/>
        <w:jc w:val="both"/>
        <w:rPr>
          <w:rFonts w:ascii="Arial" w:hAnsi="Arial" w:cs="Arial"/>
          <w:sz w:val="20"/>
          <w:szCs w:val="20"/>
        </w:rPr>
      </w:pPr>
      <w:r w:rsidRPr="00764657">
        <w:rPr>
          <w:rFonts w:ascii="Arial" w:hAnsi="Arial" w:cs="Arial"/>
          <w:sz w:val="20"/>
          <w:szCs w:val="20"/>
        </w:rPr>
        <w:t xml:space="preserve">  rękawice wykonane z trwałego nitrylu, kategoria III, typ B o diamentowej teksturze 3D, która sprawia że uchwyt jest mocny i stabilny, tekstura zapobiega potliwości dłoni w trakcie użytkowania, co podwyższa komfort pracy, jednocześnie minimalizując ryzyko uszkodzeń skóry dłoni, jednocześnie nie ograniczają precyzji podczas prac. Rękawiczki chronią przed zabrudzeniem z substancjami chemicznymi. </w:t>
      </w:r>
    </w:p>
    <w:p w:rsidR="00764657" w:rsidRPr="00764657" w:rsidRDefault="00764657" w:rsidP="00764657">
      <w:pPr>
        <w:spacing w:line="240" w:lineRule="auto"/>
        <w:jc w:val="both"/>
        <w:rPr>
          <w:rFonts w:ascii="Arial" w:hAnsi="Arial" w:cs="Arial"/>
          <w:color w:val="FF0000"/>
          <w:sz w:val="20"/>
          <w:szCs w:val="20"/>
        </w:rPr>
      </w:pPr>
    </w:p>
    <w:p w:rsidR="00887C85" w:rsidRPr="00887C85" w:rsidRDefault="00887C85" w:rsidP="00887C85">
      <w:pPr>
        <w:rPr>
          <w:rFonts w:ascii="Arial" w:hAnsi="Arial" w:cs="Arial"/>
          <w:sz w:val="20"/>
          <w:szCs w:val="20"/>
        </w:rPr>
      </w:pPr>
    </w:p>
    <w:p w:rsidR="003A1E44" w:rsidRDefault="003A1E44" w:rsidP="003A1E44">
      <w:pPr>
        <w:pStyle w:val="Akapitzlist"/>
        <w:rPr>
          <w:rFonts w:ascii="Arial" w:hAnsi="Arial" w:cs="Arial"/>
        </w:rPr>
      </w:pPr>
    </w:p>
    <w:p w:rsidR="003A1E44" w:rsidRPr="003A1E44" w:rsidRDefault="003A1E44" w:rsidP="003A1E44">
      <w:pPr>
        <w:pStyle w:val="Akapitzlist"/>
        <w:ind w:left="1428" w:firstLine="696"/>
        <w:rPr>
          <w:rFonts w:ascii="Arial" w:hAnsi="Arial" w:cs="Arial"/>
          <w:i/>
          <w:sz w:val="18"/>
        </w:rPr>
      </w:pPr>
    </w:p>
    <w:sectPr w:rsidR="003A1E44" w:rsidRPr="003A1E44" w:rsidSect="00D9323B">
      <w:headerReference w:type="default" r:id="rId8"/>
      <w:footerReference w:type="default" r:id="rId9"/>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E94" w:rsidRDefault="00831E94" w:rsidP="003A1E44">
      <w:pPr>
        <w:spacing w:after="0" w:line="240" w:lineRule="auto"/>
      </w:pPr>
      <w:r>
        <w:separator/>
      </w:r>
    </w:p>
  </w:endnote>
  <w:endnote w:type="continuationSeparator" w:id="0">
    <w:p w:rsidR="00831E94" w:rsidRDefault="00831E94" w:rsidP="003A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868160"/>
      <w:docPartObj>
        <w:docPartGallery w:val="Page Numbers (Bottom of Page)"/>
        <w:docPartUnique/>
      </w:docPartObj>
    </w:sdtPr>
    <w:sdtEndPr/>
    <w:sdtContent>
      <w:sdt>
        <w:sdtPr>
          <w:id w:val="-1769616900"/>
          <w:docPartObj>
            <w:docPartGallery w:val="Page Numbers (Top of Page)"/>
            <w:docPartUnique/>
          </w:docPartObj>
        </w:sdtPr>
        <w:sdtEndPr/>
        <w:sdtContent>
          <w:p w:rsidR="00AA7BB0" w:rsidRDefault="00AA7BB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A27C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A27C4">
              <w:rPr>
                <w:b/>
                <w:bCs/>
                <w:noProof/>
              </w:rPr>
              <w:t>3</w:t>
            </w:r>
            <w:r>
              <w:rPr>
                <w:b/>
                <w:bCs/>
                <w:sz w:val="24"/>
                <w:szCs w:val="24"/>
              </w:rPr>
              <w:fldChar w:fldCharType="end"/>
            </w:r>
          </w:p>
        </w:sdtContent>
      </w:sdt>
    </w:sdtContent>
  </w:sdt>
  <w:p w:rsidR="00AA7BB0" w:rsidRDefault="00AA7B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E94" w:rsidRDefault="00831E94" w:rsidP="003A1E44">
      <w:pPr>
        <w:spacing w:after="0" w:line="240" w:lineRule="auto"/>
      </w:pPr>
      <w:r>
        <w:separator/>
      </w:r>
    </w:p>
  </w:footnote>
  <w:footnote w:type="continuationSeparator" w:id="0">
    <w:p w:rsidR="00831E94" w:rsidRDefault="00831E94" w:rsidP="003A1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E44" w:rsidRPr="00AA7BB0" w:rsidRDefault="003A1E44" w:rsidP="003A1E44">
    <w:pPr>
      <w:pStyle w:val="Nagwek"/>
      <w:jc w:val="both"/>
      <w:rPr>
        <w:rFonts w:ascii="Arial" w:hAnsi="Arial" w:cs="Arial"/>
        <w:i/>
        <w:sz w:val="20"/>
        <w:szCs w:val="20"/>
      </w:rPr>
    </w:pPr>
    <w:r w:rsidRPr="00AA7BB0">
      <w:rPr>
        <w:rFonts w:ascii="Arial" w:hAnsi="Arial" w:cs="Arial"/>
        <w:i/>
        <w:sz w:val="20"/>
        <w:szCs w:val="20"/>
      </w:rPr>
      <w:t xml:space="preserve">Załącznik nr </w:t>
    </w:r>
    <w:r w:rsidR="00211F17" w:rsidRPr="00AA7BB0">
      <w:rPr>
        <w:rFonts w:ascii="Arial" w:hAnsi="Arial" w:cs="Arial"/>
        <w:i/>
        <w:sz w:val="20"/>
        <w:szCs w:val="20"/>
      </w:rPr>
      <w:t>3</w:t>
    </w:r>
    <w:r w:rsidRPr="00AA7BB0">
      <w:rPr>
        <w:rFonts w:ascii="Arial" w:hAnsi="Arial" w:cs="Arial"/>
        <w:i/>
        <w:sz w:val="20"/>
        <w:szCs w:val="20"/>
      </w:rPr>
      <w:t xml:space="preserve"> do Regulaminu udzielania zamówień publicznych do których z mocy ustawy </w:t>
    </w:r>
    <w:r w:rsidR="00AA7BB0" w:rsidRPr="00AA7BB0">
      <w:rPr>
        <w:rFonts w:ascii="Arial" w:hAnsi="Arial" w:cs="Arial"/>
        <w:i/>
        <w:sz w:val="20"/>
        <w:szCs w:val="20"/>
      </w:rPr>
      <w:br/>
    </w:r>
    <w:r w:rsidRPr="00AA7BB0">
      <w:rPr>
        <w:rFonts w:ascii="Arial" w:hAnsi="Arial" w:cs="Arial"/>
        <w:i/>
        <w:sz w:val="20"/>
        <w:szCs w:val="20"/>
      </w:rPr>
      <w:t>z dnia 11 września 2019 r. Prawo zamówień publicznych</w:t>
    </w:r>
    <w:r w:rsidR="00211F17" w:rsidRPr="00AA7BB0">
      <w:rPr>
        <w:rFonts w:ascii="Arial" w:hAnsi="Arial" w:cs="Arial"/>
        <w:i/>
        <w:sz w:val="20"/>
        <w:szCs w:val="20"/>
      </w:rPr>
      <w:t xml:space="preserve"> stosuje się jej postanowienia</w:t>
    </w:r>
  </w:p>
  <w:p w:rsidR="003A1E44" w:rsidRDefault="003A1E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62A"/>
    <w:multiLevelType w:val="hybridMultilevel"/>
    <w:tmpl w:val="FCE68686"/>
    <w:lvl w:ilvl="0" w:tplc="CAAA793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3DDE39BD"/>
    <w:multiLevelType w:val="hybridMultilevel"/>
    <w:tmpl w:val="F4DE7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632B0B"/>
    <w:multiLevelType w:val="hybridMultilevel"/>
    <w:tmpl w:val="3A705A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114271"/>
    <w:multiLevelType w:val="hybridMultilevel"/>
    <w:tmpl w:val="F6F6F1FA"/>
    <w:lvl w:ilvl="0" w:tplc="B4F80C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44"/>
    <w:rsid w:val="000A012F"/>
    <w:rsid w:val="001828C8"/>
    <w:rsid w:val="00211F17"/>
    <w:rsid w:val="003A1E44"/>
    <w:rsid w:val="00467FF6"/>
    <w:rsid w:val="004D5105"/>
    <w:rsid w:val="0051562C"/>
    <w:rsid w:val="007046FE"/>
    <w:rsid w:val="00764657"/>
    <w:rsid w:val="00831E94"/>
    <w:rsid w:val="00887C85"/>
    <w:rsid w:val="00902398"/>
    <w:rsid w:val="00935286"/>
    <w:rsid w:val="0098001E"/>
    <w:rsid w:val="00AA27C4"/>
    <w:rsid w:val="00AA7BB0"/>
    <w:rsid w:val="00D93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26402"/>
  <w15:chartTrackingRefBased/>
  <w15:docId w15:val="{859E8A27-2D1D-4E06-AE82-9D39487F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1E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1E44"/>
  </w:style>
  <w:style w:type="paragraph" w:styleId="Stopka">
    <w:name w:val="footer"/>
    <w:basedOn w:val="Normalny"/>
    <w:link w:val="StopkaZnak"/>
    <w:uiPriority w:val="99"/>
    <w:unhideWhenUsed/>
    <w:rsid w:val="003A1E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E44"/>
  </w:style>
  <w:style w:type="paragraph" w:styleId="Akapitzlist">
    <w:name w:val="List Paragraph"/>
    <w:basedOn w:val="Normalny"/>
    <w:uiPriority w:val="34"/>
    <w:qFormat/>
    <w:rsid w:val="003A1E44"/>
    <w:pPr>
      <w:ind w:left="720"/>
      <w:contextualSpacing/>
    </w:pPr>
  </w:style>
  <w:style w:type="paragraph" w:styleId="Tekstdymka">
    <w:name w:val="Balloon Text"/>
    <w:basedOn w:val="Normalny"/>
    <w:link w:val="TekstdymkaZnak"/>
    <w:uiPriority w:val="99"/>
    <w:semiHidden/>
    <w:unhideWhenUsed/>
    <w:rsid w:val="009023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2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8E28C21-DBEF-48C9-850B-50B810C1D44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971</Words>
  <Characters>5831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Uzar-Nowak Dorota</dc:creator>
  <cp:keywords/>
  <dc:description/>
  <cp:lastModifiedBy>Wrona Monika</cp:lastModifiedBy>
  <cp:revision>11</cp:revision>
  <cp:lastPrinted>2024-05-13T08:44:00Z</cp:lastPrinted>
  <dcterms:created xsi:type="dcterms:W3CDTF">2021-01-12T10:08:00Z</dcterms:created>
  <dcterms:modified xsi:type="dcterms:W3CDTF">2024-09-02T10:34:00Z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d2044ca1-8107-4e00-a2bb-915624f878fc</vt:lpwstr>
  </property>
  <property fmtid="{D5CDD505-2E9C-101B-9397-08002B2CF9AE}" pid="3" name="bjSaver">
    <vt:lpwstr>OKWhqTXDRwAOGrjweqaI0yC/iJqizG66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Uzar-Nowak Dorota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10.130.245.10</vt:lpwstr>
  </property>
  <property fmtid="{D5CDD505-2E9C-101B-9397-08002B2CF9AE}" pid="11" name="bjPortionMark">
    <vt:lpwstr>[]</vt:lpwstr>
  </property>
</Properties>
</file>