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138A" w14:textId="6A6C6E0E" w:rsidR="008B53B9" w:rsidRDefault="008B53B9" w:rsidP="008B53B9">
      <w:pPr>
        <w:widowControl w:val="0"/>
        <w:spacing w:after="0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E8B90A1" w14:textId="77777777" w:rsidR="005F2C3C" w:rsidRDefault="005F2C3C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0837F953" w14:textId="77777777" w:rsidR="005F2C3C" w:rsidRDefault="005F2C3C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57B56E29" w14:textId="0DD72E8D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D6006E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21</w:t>
      </w:r>
      <w:r w:rsidR="00B533F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D6006E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D6006E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EEBC340" w14:textId="77777777" w:rsidR="003F72D2" w:rsidRDefault="003F72D2" w:rsidP="00CD37C4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5BE22634" w14:textId="45AE5653" w:rsidR="0020799D" w:rsidRPr="00CD37C4" w:rsidRDefault="0020799D" w:rsidP="00CD37C4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0DE0702F" w14:textId="6664879E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64ADFE4B" w14:textId="77777777" w:rsidR="008B53B9" w:rsidRPr="001419C9" w:rsidRDefault="008B53B9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06B65F04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B533F5">
        <w:rPr>
          <w:rFonts w:ascii="Ebrima" w:eastAsia="Times New Roman" w:hAnsi="Ebrima" w:cs="Arial"/>
          <w:b/>
          <w:sz w:val="20"/>
          <w:szCs w:val="20"/>
          <w:lang w:eastAsia="pl-PL"/>
        </w:rPr>
        <w:t>5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</w:t>
      </w:r>
      <w:r w:rsidR="00D6006E">
        <w:rPr>
          <w:rFonts w:ascii="Ebrima" w:eastAsia="Times New Roman" w:hAnsi="Ebrima" w:cs="Arial"/>
          <w:b/>
          <w:sz w:val="20"/>
          <w:szCs w:val="20"/>
          <w:lang w:eastAsia="pl-PL"/>
        </w:rPr>
        <w:t>4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6A763C8" w14:textId="77777777" w:rsidR="00B533F5" w:rsidRPr="00B533F5" w:rsidRDefault="0020799D" w:rsidP="00B533F5">
      <w:pPr>
        <w:spacing w:before="100"/>
        <w:rPr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B533F5" w:rsidRPr="00B533F5"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 stawu biodrowego pierwotnych i rewizyjnych</w:t>
      </w:r>
    </w:p>
    <w:p w14:paraId="592FEA6F" w14:textId="4EABC812" w:rsidR="0020799D" w:rsidRPr="001419C9" w:rsidRDefault="0020799D" w:rsidP="00B533F5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3A037DD7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D6006E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D6006E">
        <w:rPr>
          <w:rFonts w:ascii="Ebrima" w:eastAsia="Calibri" w:hAnsi="Ebrima" w:cs="Arial"/>
          <w:sz w:val="20"/>
          <w:szCs w:val="20"/>
        </w:rPr>
        <w:t>2019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</w:t>
      </w:r>
      <w:r w:rsidR="00D6006E">
        <w:rPr>
          <w:rFonts w:ascii="Ebrima" w:eastAsia="Calibri" w:hAnsi="Ebrima" w:cs="Arial"/>
          <w:sz w:val="20"/>
          <w:szCs w:val="20"/>
        </w:rPr>
        <w:t>a</w:t>
      </w:r>
      <w:r w:rsidRPr="001419C9">
        <w:rPr>
          <w:rFonts w:ascii="Ebrima" w:eastAsia="Calibri" w:hAnsi="Ebrima" w:cs="Arial"/>
          <w:sz w:val="20"/>
          <w:szCs w:val="20"/>
        </w:rPr>
        <w:t xml:space="preserve"> ofert</w:t>
      </w:r>
      <w:r w:rsidR="00D6006E">
        <w:rPr>
          <w:rFonts w:ascii="Ebrima" w:eastAsia="Calibri" w:hAnsi="Ebrima" w:cs="Arial"/>
          <w:sz w:val="20"/>
          <w:szCs w:val="20"/>
        </w:rPr>
        <w:t>a</w:t>
      </w:r>
      <w:r w:rsidRPr="001419C9">
        <w:rPr>
          <w:rFonts w:ascii="Ebrima" w:eastAsia="Calibri" w:hAnsi="Ebrima" w:cs="Arial"/>
          <w:sz w:val="20"/>
          <w:szCs w:val="20"/>
        </w:rPr>
        <w:t>:</w:t>
      </w:r>
    </w:p>
    <w:p w14:paraId="3B3E6CEE" w14:textId="77777777" w:rsidR="00CD37C4" w:rsidRPr="001419C9" w:rsidRDefault="00CD37C4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2EF5B7E3" w14:textId="6722369E" w:rsidR="00FB250F" w:rsidRPr="00CD37C4" w:rsidRDefault="00B533F5" w:rsidP="008B53B9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b/>
          <w:bCs/>
          <w:sz w:val="20"/>
          <w:szCs w:val="20"/>
        </w:rPr>
        <w:t>Aesculap Chifa</w:t>
      </w:r>
      <w:r w:rsidR="003629F8">
        <w:rPr>
          <w:rFonts w:ascii="Ebrima" w:eastAsia="Times New Roman" w:hAnsi="Ebrima" w:cs="Arial"/>
          <w:b/>
          <w:bCs/>
          <w:sz w:val="20"/>
          <w:szCs w:val="20"/>
        </w:rPr>
        <w:t xml:space="preserve"> sp. z o.o.</w:t>
      </w:r>
    </w:p>
    <w:p w14:paraId="632F48D4" w14:textId="1B01A994" w:rsidR="003629F8" w:rsidRPr="003629F8" w:rsidRDefault="003629F8" w:rsidP="003629F8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ul. </w:t>
      </w:r>
      <w:r>
        <w:rPr>
          <w:rFonts w:ascii="Ebrima" w:eastAsia="Times New Roman" w:hAnsi="Ebrima" w:cs="Arial"/>
          <w:sz w:val="20"/>
          <w:szCs w:val="20"/>
        </w:rPr>
        <w:t>Tysiąclecia 14</w:t>
      </w:r>
    </w:p>
    <w:p w14:paraId="0A278BFE" w14:textId="2A323530" w:rsidR="003629F8" w:rsidRDefault="003629F8" w:rsidP="005F2C3C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>64-300 Nowy Tomyśl</w:t>
      </w:r>
      <w:r w:rsidR="005F2C3C">
        <w:rPr>
          <w:rFonts w:ascii="Ebrima" w:eastAsia="Times New Roman" w:hAnsi="Ebrima" w:cs="Arial"/>
          <w:sz w:val="20"/>
          <w:szCs w:val="20"/>
        </w:rPr>
        <w:t xml:space="preserve">, </w:t>
      </w:r>
    </w:p>
    <w:p w14:paraId="5EB38295" w14:textId="5112B97C" w:rsidR="009248CC" w:rsidRDefault="000145BA" w:rsidP="000145BA">
      <w:pPr>
        <w:pStyle w:val="Akapitzlist"/>
        <w:spacing w:after="0"/>
        <w:jc w:val="both"/>
      </w:pPr>
      <w:r>
        <w:rPr>
          <w:rFonts w:ascii="Ebrima" w:eastAsia="Times New Roman" w:hAnsi="Ebrima" w:cs="Arial"/>
          <w:sz w:val="20"/>
          <w:szCs w:val="20"/>
        </w:rPr>
        <w:t xml:space="preserve">NIP </w:t>
      </w:r>
      <w:r w:rsidR="003629F8">
        <w:t>788-00-08-29</w:t>
      </w:r>
    </w:p>
    <w:p w14:paraId="68935720" w14:textId="4AF5FB4C" w:rsidR="005F2C3C" w:rsidRPr="003F72D2" w:rsidRDefault="000145BA" w:rsidP="003F72D2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brutto: </w:t>
      </w:r>
      <w:r w:rsidR="00F43C3E">
        <w:rPr>
          <w:rFonts w:ascii="Ebrima" w:eastAsia="Times New Roman" w:hAnsi="Ebrima" w:cs="Arial"/>
          <w:b/>
          <w:bCs/>
          <w:sz w:val="20"/>
          <w:szCs w:val="20"/>
        </w:rPr>
        <w:t>972 248,40</w:t>
      </w:r>
      <w:r w:rsidRPr="00CD37C4">
        <w:rPr>
          <w:rFonts w:ascii="Ebrima" w:eastAsia="Times New Roman" w:hAnsi="Ebrima" w:cs="Arial"/>
          <w:b/>
          <w:bCs/>
          <w:sz w:val="20"/>
          <w:szCs w:val="20"/>
        </w:rPr>
        <w:t xml:space="preserve"> zł</w:t>
      </w:r>
      <w:r w:rsidR="003629F8" w:rsidRPr="003629F8">
        <w:rPr>
          <w:rFonts w:ascii="Ebrima" w:eastAsia="Times New Roman" w:hAnsi="Ebrima" w:cs="Arial"/>
          <w:sz w:val="20"/>
          <w:szCs w:val="20"/>
        </w:rPr>
        <w:t>/pakiet 1</w:t>
      </w:r>
    </w:p>
    <w:p w14:paraId="6C3E0C58" w14:textId="77777777" w:rsidR="00F43C3E" w:rsidRPr="00CD37C4" w:rsidRDefault="00F43C3E" w:rsidP="00F43C3E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b/>
          <w:bCs/>
          <w:sz w:val="20"/>
          <w:szCs w:val="20"/>
        </w:rPr>
        <w:t>Aesculap Chifa sp. z o.o.</w:t>
      </w:r>
    </w:p>
    <w:p w14:paraId="236C7133" w14:textId="77777777" w:rsidR="00F43C3E" w:rsidRPr="003629F8" w:rsidRDefault="00F43C3E" w:rsidP="00F43C3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ul. </w:t>
      </w:r>
      <w:r>
        <w:rPr>
          <w:rFonts w:ascii="Ebrima" w:eastAsia="Times New Roman" w:hAnsi="Ebrima" w:cs="Arial"/>
          <w:sz w:val="20"/>
          <w:szCs w:val="20"/>
        </w:rPr>
        <w:t>Tysiąclecia 14</w:t>
      </w:r>
    </w:p>
    <w:p w14:paraId="123F744B" w14:textId="77777777" w:rsidR="00F43C3E" w:rsidRDefault="00F43C3E" w:rsidP="00F43C3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64-300 Nowy Tomyśl, </w:t>
      </w:r>
    </w:p>
    <w:p w14:paraId="275D0EA8" w14:textId="77777777" w:rsidR="00F43C3E" w:rsidRDefault="00F43C3E" w:rsidP="00F43C3E">
      <w:pPr>
        <w:pStyle w:val="Akapitzlist"/>
        <w:spacing w:after="0"/>
        <w:jc w:val="both"/>
      </w:pPr>
      <w:r>
        <w:rPr>
          <w:rFonts w:ascii="Ebrima" w:eastAsia="Times New Roman" w:hAnsi="Ebrima" w:cs="Arial"/>
          <w:sz w:val="20"/>
          <w:szCs w:val="20"/>
        </w:rPr>
        <w:t xml:space="preserve">NIP </w:t>
      </w:r>
      <w:r>
        <w:t>788-00-08-29</w:t>
      </w:r>
    </w:p>
    <w:p w14:paraId="3807F95B" w14:textId="29D6A7F9" w:rsidR="00F43C3E" w:rsidRPr="003F72D2" w:rsidRDefault="00F43C3E" w:rsidP="00F43C3E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Cena brutto: </w:t>
      </w:r>
      <w:r>
        <w:rPr>
          <w:rFonts w:ascii="Ebrima" w:eastAsia="Times New Roman" w:hAnsi="Ebrima" w:cs="Arial"/>
          <w:b/>
          <w:bCs/>
          <w:sz w:val="20"/>
          <w:szCs w:val="20"/>
        </w:rPr>
        <w:t>36 417,60</w:t>
      </w:r>
      <w:r w:rsidRPr="00CD37C4">
        <w:rPr>
          <w:rFonts w:ascii="Ebrima" w:eastAsia="Times New Roman" w:hAnsi="Ebrima" w:cs="Arial"/>
          <w:b/>
          <w:bCs/>
          <w:sz w:val="20"/>
          <w:szCs w:val="20"/>
        </w:rPr>
        <w:t xml:space="preserve"> zł</w:t>
      </w:r>
      <w:r w:rsidRPr="003629F8">
        <w:rPr>
          <w:rFonts w:ascii="Ebrima" w:eastAsia="Times New Roman" w:hAnsi="Ebrima" w:cs="Arial"/>
          <w:sz w:val="20"/>
          <w:szCs w:val="20"/>
        </w:rPr>
        <w:t xml:space="preserve">/pakiet </w:t>
      </w:r>
      <w:r>
        <w:rPr>
          <w:rFonts w:ascii="Ebrima" w:eastAsia="Times New Roman" w:hAnsi="Ebrima" w:cs="Arial"/>
          <w:sz w:val="20"/>
          <w:szCs w:val="20"/>
        </w:rPr>
        <w:t>2</w:t>
      </w:r>
    </w:p>
    <w:p w14:paraId="74542A4A" w14:textId="39D6D1AD" w:rsidR="005F2C3C" w:rsidRDefault="005F2C3C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0136B7A9" w14:textId="2B3091C2" w:rsidR="003629F8" w:rsidRDefault="003629F8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01547E46" w14:textId="4B4FB928" w:rsidR="003629F8" w:rsidRDefault="003629F8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4C7F2293" w14:textId="445E4296" w:rsidR="003F72D2" w:rsidRDefault="003F72D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6F2D3E85" w14:textId="77777777" w:rsidR="003F72D2" w:rsidRDefault="003F72D2" w:rsidP="00CD37C4">
      <w:pPr>
        <w:pStyle w:val="Akapitzlist"/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766E0F07" w14:textId="5D11D938" w:rsidR="005F2C3C" w:rsidRPr="005F2C3C" w:rsidRDefault="005F2C3C" w:rsidP="005F2C3C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10C7302F" w14:textId="3624C7AA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4A02AD55" w:rsidR="005F2C3C" w:rsidRPr="005F2C3C" w:rsidRDefault="005F2C3C" w:rsidP="005F2C3C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sectPr w:rsidR="005F2C3C" w:rsidRPr="005F2C3C" w:rsidSect="005F2C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1185"/>
    <w:multiLevelType w:val="hybridMultilevel"/>
    <w:tmpl w:val="7ADE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4367"/>
    <w:multiLevelType w:val="hybridMultilevel"/>
    <w:tmpl w:val="2454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0B0A"/>
    <w:multiLevelType w:val="hybridMultilevel"/>
    <w:tmpl w:val="52BEB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5"/>
  </w:num>
  <w:num w:numId="5" w16cid:durableId="1763910038">
    <w:abstractNumId w:val="4"/>
  </w:num>
  <w:num w:numId="6" w16cid:durableId="573272339">
    <w:abstractNumId w:val="6"/>
  </w:num>
  <w:num w:numId="7" w16cid:durableId="174182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5BA"/>
    <w:rsid w:val="00040AB3"/>
    <w:rsid w:val="001419C9"/>
    <w:rsid w:val="001E7EAC"/>
    <w:rsid w:val="0020799D"/>
    <w:rsid w:val="002D0A95"/>
    <w:rsid w:val="002D686B"/>
    <w:rsid w:val="002F1D95"/>
    <w:rsid w:val="00335FBD"/>
    <w:rsid w:val="003629F8"/>
    <w:rsid w:val="003F72D2"/>
    <w:rsid w:val="004B24B9"/>
    <w:rsid w:val="00583E04"/>
    <w:rsid w:val="005A6B94"/>
    <w:rsid w:val="005F2C3C"/>
    <w:rsid w:val="00723603"/>
    <w:rsid w:val="00874A33"/>
    <w:rsid w:val="008B53B9"/>
    <w:rsid w:val="008C225A"/>
    <w:rsid w:val="008E7063"/>
    <w:rsid w:val="009248CC"/>
    <w:rsid w:val="00A32168"/>
    <w:rsid w:val="00AD543C"/>
    <w:rsid w:val="00B00F0E"/>
    <w:rsid w:val="00B533F5"/>
    <w:rsid w:val="00C3227B"/>
    <w:rsid w:val="00C91A8A"/>
    <w:rsid w:val="00CD37C4"/>
    <w:rsid w:val="00D6006E"/>
    <w:rsid w:val="00E44192"/>
    <w:rsid w:val="00F43C3E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</cp:revision>
  <dcterms:created xsi:type="dcterms:W3CDTF">2024-06-21T08:04:00Z</dcterms:created>
  <dcterms:modified xsi:type="dcterms:W3CDTF">2024-06-21T08:37:00Z</dcterms:modified>
</cp:coreProperties>
</file>