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56860" w14:textId="77777777" w:rsidR="00AB74FE" w:rsidRPr="004C38EF" w:rsidRDefault="00AB74FE" w:rsidP="00AB74FE">
      <w:pPr>
        <w:pStyle w:val="v1msonormal"/>
        <w:spacing w:before="0" w:beforeAutospacing="0" w:after="0" w:afterAutospacing="0" w:line="276" w:lineRule="auto"/>
        <w:jc w:val="both"/>
      </w:pPr>
      <w:r w:rsidRPr="004C38EF">
        <w:t>OPIS PRZEDMIOTU ZAMÓWIENIA</w:t>
      </w:r>
    </w:p>
    <w:p w14:paraId="01920851" w14:textId="77777777" w:rsidR="00AB74FE" w:rsidRDefault="00AB74FE" w:rsidP="007C14B3">
      <w:pPr>
        <w:pStyle w:val="v1msonormal"/>
        <w:spacing w:before="120" w:beforeAutospacing="0" w:after="0" w:afterAutospacing="0" w:line="276" w:lineRule="auto"/>
        <w:jc w:val="both"/>
        <w:rPr>
          <w:rStyle w:val="fontstyle21"/>
          <w:rFonts w:ascii="Times New Roman" w:hAnsi="Times New Roman"/>
        </w:rPr>
      </w:pPr>
      <w:r w:rsidRPr="004C38EF">
        <w:rPr>
          <w:rStyle w:val="fontstyle21"/>
          <w:rFonts w:ascii="Times New Roman" w:hAnsi="Times New Roman"/>
        </w:rPr>
        <w:t>Przedmiotem zamówienia jest zadanie pn. „</w:t>
      </w:r>
      <w:r w:rsidRPr="004C38EF">
        <w:rPr>
          <w:rStyle w:val="fontstyle01"/>
          <w:rFonts w:ascii="Times New Roman" w:hAnsi="Times New Roman"/>
        </w:rPr>
        <w:t>Opracowanie projektu planu</w:t>
      </w:r>
      <w:r w:rsidR="004C38EF">
        <w:rPr>
          <w:rStyle w:val="fontstyle01"/>
          <w:rFonts w:ascii="Times New Roman" w:hAnsi="Times New Roman"/>
        </w:rPr>
        <w:t xml:space="preserve"> </w:t>
      </w:r>
      <w:r w:rsidRPr="004C38EF">
        <w:rPr>
          <w:rStyle w:val="fontstyle01"/>
          <w:rFonts w:ascii="Times New Roman" w:hAnsi="Times New Roman"/>
        </w:rPr>
        <w:t xml:space="preserve">ogólnego dla miasta Terespol”, </w:t>
      </w:r>
      <w:r w:rsidRPr="004C38EF">
        <w:rPr>
          <w:rStyle w:val="fontstyle21"/>
          <w:rFonts w:ascii="Times New Roman" w:hAnsi="Times New Roman"/>
        </w:rPr>
        <w:t>o którym jest mowa w art. 13a ustawy o</w:t>
      </w:r>
      <w:r w:rsidR="004C38EF">
        <w:rPr>
          <w:rStyle w:val="fontstyle21"/>
          <w:rFonts w:ascii="Times New Roman" w:hAnsi="Times New Roman"/>
        </w:rPr>
        <w:t xml:space="preserve"> </w:t>
      </w:r>
      <w:r w:rsidRPr="004C38EF">
        <w:rPr>
          <w:rStyle w:val="fontstyle21"/>
          <w:rFonts w:ascii="Times New Roman" w:hAnsi="Times New Roman"/>
        </w:rPr>
        <w:t>planowaniu i zagospodarowaniu przestrzennym (t. j. Dz. U. z 2023 r. poz. 977 ze</w:t>
      </w:r>
      <w:r w:rsidR="004C38EF">
        <w:rPr>
          <w:rStyle w:val="fontstyle21"/>
          <w:rFonts w:ascii="Times New Roman" w:hAnsi="Times New Roman"/>
        </w:rPr>
        <w:t xml:space="preserve"> </w:t>
      </w:r>
      <w:r w:rsidRPr="004C38EF">
        <w:rPr>
          <w:rStyle w:val="fontstyle21"/>
          <w:rFonts w:ascii="Times New Roman" w:hAnsi="Times New Roman"/>
        </w:rPr>
        <w:t>zm.) oraz udział w czynnościach związanych ze sporządzeniem i uchwaleniem</w:t>
      </w:r>
      <w:r w:rsidR="004C38EF">
        <w:rPr>
          <w:rStyle w:val="fontstyle21"/>
          <w:rFonts w:ascii="Times New Roman" w:hAnsi="Times New Roman"/>
        </w:rPr>
        <w:t xml:space="preserve"> </w:t>
      </w:r>
      <w:r w:rsidRPr="004C38EF">
        <w:rPr>
          <w:rStyle w:val="fontstyle21"/>
          <w:rFonts w:ascii="Times New Roman" w:hAnsi="Times New Roman"/>
        </w:rPr>
        <w:t>planu ogólnego. Powierzchnia opracowania obejmuje 10,11 km2 (ok. 1011 ha).</w:t>
      </w:r>
    </w:p>
    <w:p w14:paraId="5A55ABF2" w14:textId="77777777" w:rsidR="004C38EF" w:rsidRPr="00465693" w:rsidRDefault="00AB74FE" w:rsidP="007C14B3">
      <w:pPr>
        <w:pStyle w:val="v1msonormal"/>
        <w:numPr>
          <w:ilvl w:val="0"/>
          <w:numId w:val="3"/>
        </w:numPr>
        <w:tabs>
          <w:tab w:val="left" w:pos="284"/>
        </w:tabs>
        <w:spacing w:before="120" w:beforeAutospacing="0" w:after="0" w:afterAutospacing="0" w:line="276" w:lineRule="auto"/>
        <w:ind w:left="0" w:firstLine="0"/>
        <w:jc w:val="both"/>
        <w:rPr>
          <w:rFonts w:eastAsiaTheme="minorHAnsi"/>
          <w:lang w:eastAsia="en-US"/>
        </w:rPr>
      </w:pPr>
      <w:r w:rsidRPr="004C38EF">
        <w:rPr>
          <w:rFonts w:eastAsiaTheme="minorHAnsi"/>
          <w:color w:val="000000"/>
          <w:lang w:eastAsia="en-US"/>
        </w:rPr>
        <w:t>Wykonanie prac związanych z realizacją czynności planistycznych określonych w</w:t>
      </w:r>
      <w:r w:rsidRPr="004C38EF">
        <w:rPr>
          <w:rFonts w:eastAsiaTheme="minorHAnsi"/>
          <w:color w:val="000000"/>
          <w:sz w:val="22"/>
          <w:szCs w:val="22"/>
          <w:lang w:eastAsia="en-US"/>
        </w:rPr>
        <w:br/>
      </w:r>
      <w:r w:rsidRPr="004C38EF">
        <w:rPr>
          <w:rFonts w:eastAsiaTheme="minorHAnsi"/>
          <w:color w:val="000000"/>
          <w:lang w:eastAsia="en-US"/>
        </w:rPr>
        <w:t>ustawie o planowaniu i zagospodarowaniu przestrzennym dotyczących</w:t>
      </w:r>
      <w:r w:rsidR="004C38EF">
        <w:rPr>
          <w:rFonts w:eastAsiaTheme="minorHAnsi"/>
          <w:color w:val="000000"/>
          <w:lang w:eastAsia="en-US"/>
        </w:rPr>
        <w:t xml:space="preserve"> </w:t>
      </w:r>
      <w:r w:rsidRPr="004C38EF">
        <w:rPr>
          <w:rFonts w:eastAsiaTheme="minorHAnsi"/>
          <w:color w:val="000000"/>
          <w:lang w:eastAsia="en-US"/>
        </w:rPr>
        <w:t xml:space="preserve">sporządzenia projektu planu ogólnego </w:t>
      </w:r>
      <w:r w:rsidR="004C38EF">
        <w:rPr>
          <w:rFonts w:eastAsiaTheme="minorHAnsi"/>
          <w:color w:val="000000"/>
          <w:lang w:eastAsia="en-US"/>
        </w:rPr>
        <w:t>miasta Terespol</w:t>
      </w:r>
      <w:r w:rsidRPr="004C38EF">
        <w:rPr>
          <w:rFonts w:eastAsiaTheme="minorHAnsi"/>
          <w:color w:val="000000"/>
          <w:lang w:eastAsia="en-US"/>
        </w:rPr>
        <w:t xml:space="preserve"> zgodnie z Uchwałą Rady</w:t>
      </w:r>
      <w:r w:rsidR="004C38EF">
        <w:rPr>
          <w:rFonts w:eastAsiaTheme="minorHAnsi"/>
          <w:color w:val="000000"/>
          <w:lang w:eastAsia="en-US"/>
        </w:rPr>
        <w:t xml:space="preserve"> Miasta</w:t>
      </w:r>
      <w:r w:rsidRPr="004C38EF">
        <w:rPr>
          <w:rFonts w:eastAsiaTheme="minorHAnsi"/>
          <w:color w:val="000000"/>
          <w:lang w:eastAsia="en-US"/>
        </w:rPr>
        <w:t xml:space="preserve"> </w:t>
      </w:r>
      <w:r w:rsidR="004C38EF">
        <w:rPr>
          <w:rFonts w:eastAsiaTheme="minorHAnsi"/>
          <w:color w:val="000000"/>
          <w:lang w:eastAsia="en-US"/>
        </w:rPr>
        <w:t>Terespol</w:t>
      </w:r>
      <w:r w:rsidRPr="004C38EF">
        <w:rPr>
          <w:rFonts w:eastAsiaTheme="minorHAnsi"/>
          <w:color w:val="000000"/>
          <w:lang w:eastAsia="en-US"/>
        </w:rPr>
        <w:t xml:space="preserve"> </w:t>
      </w:r>
      <w:r w:rsidRPr="004C38EF">
        <w:rPr>
          <w:rFonts w:eastAsiaTheme="minorHAnsi"/>
          <w:lang w:eastAsia="en-US"/>
        </w:rPr>
        <w:t xml:space="preserve">Nr </w:t>
      </w:r>
      <w:r w:rsidR="004C38EF" w:rsidRPr="004C38EF">
        <w:rPr>
          <w:rFonts w:eastAsiaTheme="minorHAnsi"/>
          <w:bCs/>
          <w:lang w:eastAsia="en-US"/>
        </w:rPr>
        <w:t>LV/411/24</w:t>
      </w:r>
      <w:r w:rsidR="004C38EF" w:rsidRPr="004C38EF">
        <w:rPr>
          <w:rFonts w:eastAsiaTheme="minorHAnsi"/>
          <w:sz w:val="22"/>
          <w:szCs w:val="22"/>
          <w:lang w:eastAsia="en-US"/>
        </w:rPr>
        <w:t xml:space="preserve"> </w:t>
      </w:r>
      <w:r w:rsidRPr="004C38EF">
        <w:rPr>
          <w:rFonts w:eastAsiaTheme="minorHAnsi"/>
          <w:lang w:eastAsia="en-US"/>
        </w:rPr>
        <w:t>z dnia 2</w:t>
      </w:r>
      <w:r w:rsidR="004C38EF" w:rsidRPr="004C38EF">
        <w:rPr>
          <w:rFonts w:eastAsiaTheme="minorHAnsi"/>
          <w:lang w:eastAsia="en-US"/>
        </w:rPr>
        <w:t>8</w:t>
      </w:r>
      <w:r w:rsidRPr="004C38EF">
        <w:rPr>
          <w:rFonts w:eastAsiaTheme="minorHAnsi"/>
          <w:lang w:eastAsia="en-US"/>
        </w:rPr>
        <w:t>.0</w:t>
      </w:r>
      <w:r w:rsidR="004C38EF" w:rsidRPr="004C38EF">
        <w:rPr>
          <w:rFonts w:eastAsiaTheme="minorHAnsi"/>
          <w:lang w:eastAsia="en-US"/>
        </w:rPr>
        <w:t>2</w:t>
      </w:r>
      <w:r w:rsidRPr="004C38EF">
        <w:rPr>
          <w:rFonts w:eastAsiaTheme="minorHAnsi"/>
          <w:lang w:eastAsia="en-US"/>
        </w:rPr>
        <w:t xml:space="preserve">.2024 r. </w:t>
      </w:r>
      <w:r w:rsidRPr="004C38EF">
        <w:rPr>
          <w:rFonts w:eastAsiaTheme="minorHAnsi"/>
          <w:i/>
          <w:iCs/>
          <w:lang w:eastAsia="en-US"/>
        </w:rPr>
        <w:t>w sprawie przystąpienia</w:t>
      </w:r>
      <w:r w:rsidR="004C38EF">
        <w:rPr>
          <w:rFonts w:eastAsiaTheme="minorHAnsi"/>
          <w:i/>
          <w:iCs/>
          <w:lang w:eastAsia="en-US"/>
        </w:rPr>
        <w:t xml:space="preserve"> </w:t>
      </w:r>
      <w:r w:rsidRPr="004C38EF">
        <w:rPr>
          <w:rFonts w:eastAsiaTheme="minorHAnsi"/>
          <w:i/>
          <w:iCs/>
          <w:lang w:eastAsia="en-US"/>
        </w:rPr>
        <w:t xml:space="preserve">do sporządzania planu ogólnego </w:t>
      </w:r>
      <w:r w:rsidR="004C38EF" w:rsidRPr="004C38EF">
        <w:rPr>
          <w:rFonts w:eastAsiaTheme="minorHAnsi"/>
          <w:i/>
          <w:iCs/>
          <w:lang w:eastAsia="en-US"/>
        </w:rPr>
        <w:t>miasta Terespol</w:t>
      </w:r>
      <w:r w:rsidRPr="004C38EF">
        <w:rPr>
          <w:rFonts w:eastAsiaTheme="minorHAnsi"/>
          <w:lang w:eastAsia="en-US"/>
        </w:rPr>
        <w:t xml:space="preserve">, </w:t>
      </w:r>
      <w:r w:rsidRPr="00465693">
        <w:rPr>
          <w:rFonts w:eastAsiaTheme="minorHAnsi"/>
          <w:lang w:eastAsia="en-US"/>
        </w:rPr>
        <w:t>oraz według procedur i</w:t>
      </w:r>
      <w:r w:rsidR="004C38EF" w:rsidRPr="00465693">
        <w:rPr>
          <w:rFonts w:eastAsiaTheme="minorHAnsi"/>
          <w:lang w:eastAsia="en-US"/>
        </w:rPr>
        <w:t xml:space="preserve"> </w:t>
      </w:r>
      <w:r w:rsidRPr="00465693">
        <w:rPr>
          <w:rFonts w:eastAsiaTheme="minorHAnsi"/>
          <w:lang w:eastAsia="en-US"/>
        </w:rPr>
        <w:t>problematyki określonych w:</w:t>
      </w:r>
    </w:p>
    <w:p w14:paraId="23B23650" w14:textId="77777777" w:rsidR="004C38EF" w:rsidRDefault="00AB74FE" w:rsidP="007C14B3">
      <w:pPr>
        <w:pStyle w:val="v1msonormal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4C38EF">
        <w:rPr>
          <w:rFonts w:eastAsiaTheme="minorHAnsi"/>
          <w:color w:val="000000"/>
          <w:lang w:eastAsia="en-US"/>
        </w:rPr>
        <w:t>ustawie z dnia 27 marca 2003 r. o planowaniu i zagospodarowaniu</w:t>
      </w:r>
      <w:r w:rsidR="004C38EF">
        <w:rPr>
          <w:rFonts w:eastAsiaTheme="minorHAnsi"/>
          <w:color w:val="000000"/>
          <w:lang w:eastAsia="en-US"/>
        </w:rPr>
        <w:t xml:space="preserve"> </w:t>
      </w:r>
      <w:r w:rsidRPr="004C38EF">
        <w:rPr>
          <w:rFonts w:eastAsiaTheme="minorHAnsi"/>
          <w:color w:val="000000"/>
          <w:lang w:eastAsia="en-US"/>
        </w:rPr>
        <w:t>przestrzennym (</w:t>
      </w:r>
      <w:proofErr w:type="spellStart"/>
      <w:r w:rsidRPr="004C38EF">
        <w:rPr>
          <w:rFonts w:eastAsiaTheme="minorHAnsi"/>
          <w:color w:val="000000"/>
          <w:lang w:eastAsia="en-US"/>
        </w:rPr>
        <w:t>t.j</w:t>
      </w:r>
      <w:proofErr w:type="spellEnd"/>
      <w:r w:rsidRPr="004C38EF">
        <w:rPr>
          <w:rFonts w:eastAsiaTheme="minorHAnsi"/>
          <w:color w:val="000000"/>
          <w:lang w:eastAsia="en-US"/>
        </w:rPr>
        <w:t>. Dz. U. z 2023 r., poz. 977 ze zm.),</w:t>
      </w:r>
    </w:p>
    <w:p w14:paraId="06DA6060" w14:textId="77777777" w:rsidR="004C38EF" w:rsidRDefault="00AB74FE" w:rsidP="00AB74FE">
      <w:pPr>
        <w:pStyle w:val="v1msonormal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rozporządzeniu Ministra Rozwoju i Technologii z dnia 8 grudnia 2023 r. w</w:t>
      </w:r>
      <w:r w:rsidR="004C38EF" w:rsidRPr="007C14B3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sprawie projektu planu ogólnego gminy, dokumentowania prac planistycznych w</w:t>
      </w:r>
      <w:r w:rsidR="004C38EF" w:rsidRPr="007C14B3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zakresie tego planu oraz wydawania z niego wypisów i wyrysów (Dz. U. z 2023 r.</w:t>
      </w:r>
      <w:r w:rsidR="004C38EF" w:rsidRPr="007C14B3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poz. 2758),</w:t>
      </w:r>
    </w:p>
    <w:p w14:paraId="02AFF707" w14:textId="77777777" w:rsidR="004C38EF" w:rsidRDefault="00AB74FE" w:rsidP="00AB74FE">
      <w:pPr>
        <w:pStyle w:val="v1msonormal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rozporządzeniu Ministra Środowiska z dnia 9 września 2002 r. w sprawie</w:t>
      </w:r>
      <w:r w:rsidR="004C38EF" w:rsidRPr="007C14B3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 xml:space="preserve">opracowań </w:t>
      </w:r>
      <w:proofErr w:type="spellStart"/>
      <w:r w:rsidRPr="007C14B3">
        <w:rPr>
          <w:rFonts w:eastAsiaTheme="minorHAnsi"/>
          <w:color w:val="000000"/>
          <w:lang w:eastAsia="en-US"/>
        </w:rPr>
        <w:t>ekofizjograficznych</w:t>
      </w:r>
      <w:proofErr w:type="spellEnd"/>
      <w:r w:rsidRPr="007C14B3">
        <w:rPr>
          <w:rFonts w:eastAsiaTheme="minorHAnsi"/>
          <w:color w:val="000000"/>
          <w:lang w:eastAsia="en-US"/>
        </w:rPr>
        <w:t xml:space="preserve"> (Dz. U. z 2002 r. Nr 155, poz. 1298),</w:t>
      </w:r>
    </w:p>
    <w:p w14:paraId="33A48B34" w14:textId="77777777" w:rsidR="004C38EF" w:rsidRDefault="00AB74FE" w:rsidP="00AB74FE">
      <w:pPr>
        <w:pStyle w:val="v1msonormal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ustawy z dnia 8 marca 1990 r. o samorządzie gminnym (</w:t>
      </w:r>
      <w:proofErr w:type="spellStart"/>
      <w:r w:rsidRPr="007C14B3">
        <w:rPr>
          <w:rFonts w:eastAsiaTheme="minorHAnsi"/>
          <w:color w:val="000000"/>
          <w:lang w:eastAsia="en-US"/>
        </w:rPr>
        <w:t>t.j</w:t>
      </w:r>
      <w:proofErr w:type="spellEnd"/>
      <w:r w:rsidRPr="007C14B3">
        <w:rPr>
          <w:rFonts w:eastAsiaTheme="minorHAnsi"/>
          <w:color w:val="000000"/>
          <w:lang w:eastAsia="en-US"/>
        </w:rPr>
        <w:t>., Dz. U. z 2023 r.</w:t>
      </w:r>
      <w:r w:rsidR="004C38EF" w:rsidRPr="007C14B3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poz. 40, ze zm.)</w:t>
      </w:r>
      <w:r w:rsidR="004C38EF" w:rsidRPr="007C14B3">
        <w:rPr>
          <w:rFonts w:eastAsiaTheme="minorHAnsi"/>
          <w:color w:val="000000"/>
          <w:lang w:eastAsia="en-US"/>
        </w:rPr>
        <w:t>,</w:t>
      </w:r>
    </w:p>
    <w:p w14:paraId="4A7D248E" w14:textId="77777777" w:rsidR="004C38EF" w:rsidRDefault="00AB74FE" w:rsidP="00AB74FE">
      <w:pPr>
        <w:pStyle w:val="v1msonormal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ustawie z dnia 3 października 2008 r. o udostępnieniu informacji o środowisku i</w:t>
      </w:r>
      <w:r w:rsidR="004C38EF" w:rsidRPr="007C14B3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jego ochronie, udziale społeczeństwa w ochronie środowiska oraz o ocenach</w:t>
      </w:r>
      <w:r w:rsidR="004C38EF" w:rsidRPr="007C14B3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oddziaływania na środowisko (Dz. U z 2023 r. poz. 1094 ze zm.),</w:t>
      </w:r>
    </w:p>
    <w:p w14:paraId="3DF04430" w14:textId="77777777" w:rsidR="004C38EF" w:rsidRDefault="00AB74FE" w:rsidP="00AB74FE">
      <w:pPr>
        <w:pStyle w:val="v1msonormal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ustawie z dnia 7 października 2015 r. o rewitalizacji (</w:t>
      </w:r>
      <w:proofErr w:type="spellStart"/>
      <w:r w:rsidRPr="007C14B3">
        <w:rPr>
          <w:rFonts w:eastAsiaTheme="minorHAnsi"/>
          <w:color w:val="000000"/>
          <w:lang w:eastAsia="en-US"/>
        </w:rPr>
        <w:t>t.j</w:t>
      </w:r>
      <w:proofErr w:type="spellEnd"/>
      <w:r w:rsidRPr="007C14B3">
        <w:rPr>
          <w:rFonts w:eastAsiaTheme="minorHAnsi"/>
          <w:color w:val="000000"/>
          <w:lang w:eastAsia="en-US"/>
        </w:rPr>
        <w:t>. Dz. U. z 202</w:t>
      </w:r>
      <w:r w:rsidR="004C38EF" w:rsidRPr="007C14B3">
        <w:rPr>
          <w:rFonts w:eastAsiaTheme="minorHAnsi"/>
          <w:color w:val="000000"/>
          <w:lang w:eastAsia="en-US"/>
        </w:rPr>
        <w:t>4</w:t>
      </w:r>
      <w:r w:rsidRPr="007C14B3">
        <w:rPr>
          <w:rFonts w:eastAsiaTheme="minorHAnsi"/>
          <w:color w:val="000000"/>
          <w:lang w:eastAsia="en-US"/>
        </w:rPr>
        <w:t xml:space="preserve"> r., poz. </w:t>
      </w:r>
      <w:r w:rsidR="004C38EF" w:rsidRPr="007C14B3">
        <w:rPr>
          <w:rFonts w:eastAsiaTheme="minorHAnsi"/>
          <w:color w:val="000000"/>
          <w:lang w:eastAsia="en-US"/>
        </w:rPr>
        <w:t>278</w:t>
      </w:r>
      <w:r w:rsidRPr="007C14B3">
        <w:rPr>
          <w:rFonts w:eastAsiaTheme="minorHAnsi"/>
          <w:color w:val="000000"/>
          <w:lang w:eastAsia="en-US"/>
        </w:rPr>
        <w:t>),</w:t>
      </w:r>
    </w:p>
    <w:p w14:paraId="4574AECB" w14:textId="77777777" w:rsidR="004C38EF" w:rsidRDefault="00AB74FE" w:rsidP="00AB74FE">
      <w:pPr>
        <w:pStyle w:val="v1msonormal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ustawach i przepisach szczególnych dotyczących min.: ochrony środowiska,</w:t>
      </w:r>
      <w:r w:rsidR="004C38EF" w:rsidRPr="007C14B3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przyrody, zabytków, prawa wodnego, ochrony gruntów rolnych i leśnych, dróg</w:t>
      </w:r>
      <w:r w:rsidR="004C38EF" w:rsidRPr="007C14B3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publicznych, itd.,</w:t>
      </w:r>
    </w:p>
    <w:p w14:paraId="286274EB" w14:textId="77777777" w:rsidR="004C38EF" w:rsidRPr="0076747C" w:rsidRDefault="00AB74FE" w:rsidP="00AB74FE">
      <w:pPr>
        <w:pStyle w:val="v1msonormal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7C14B3">
        <w:rPr>
          <w:rFonts w:eastAsiaTheme="minorHAnsi"/>
          <w:lang w:eastAsia="en-US"/>
        </w:rPr>
        <w:t xml:space="preserve">oparciu </w:t>
      </w:r>
      <w:r w:rsidR="00465693" w:rsidRPr="007C14B3">
        <w:rPr>
          <w:rFonts w:eastAsiaTheme="minorHAnsi"/>
          <w:color w:val="000000"/>
          <w:lang w:eastAsia="en-US"/>
        </w:rPr>
        <w:t xml:space="preserve">o </w:t>
      </w:r>
      <w:r w:rsidRPr="007C14B3">
        <w:rPr>
          <w:rFonts w:eastAsiaTheme="minorHAnsi"/>
          <w:color w:val="000000"/>
          <w:lang w:eastAsia="en-US"/>
        </w:rPr>
        <w:t>niezbędn</w:t>
      </w:r>
      <w:r w:rsidR="00465693" w:rsidRPr="007C14B3">
        <w:rPr>
          <w:rFonts w:eastAsiaTheme="minorHAnsi"/>
          <w:color w:val="000000"/>
          <w:lang w:eastAsia="en-US"/>
        </w:rPr>
        <w:t>e</w:t>
      </w:r>
      <w:r w:rsidRPr="007C14B3">
        <w:rPr>
          <w:rFonts w:eastAsiaTheme="minorHAnsi"/>
          <w:color w:val="000000"/>
          <w:lang w:eastAsia="en-US"/>
        </w:rPr>
        <w:t xml:space="preserve"> wizji lokaln</w:t>
      </w:r>
      <w:r w:rsidR="00465693" w:rsidRPr="007C14B3">
        <w:rPr>
          <w:rFonts w:eastAsiaTheme="minorHAnsi"/>
          <w:color w:val="000000"/>
          <w:lang w:eastAsia="en-US"/>
        </w:rPr>
        <w:t>e</w:t>
      </w:r>
      <w:r w:rsidRPr="007C14B3">
        <w:rPr>
          <w:rFonts w:eastAsiaTheme="minorHAnsi"/>
          <w:color w:val="000000"/>
          <w:lang w:eastAsia="en-US"/>
        </w:rPr>
        <w:t>, inwentaryzacj</w:t>
      </w:r>
      <w:r w:rsidR="00465693" w:rsidRPr="007C14B3">
        <w:rPr>
          <w:rFonts w:eastAsiaTheme="minorHAnsi"/>
          <w:color w:val="000000"/>
          <w:lang w:eastAsia="en-US"/>
        </w:rPr>
        <w:t>e</w:t>
      </w:r>
      <w:r w:rsidRPr="007C14B3">
        <w:rPr>
          <w:rFonts w:eastAsiaTheme="minorHAnsi"/>
          <w:color w:val="000000"/>
          <w:lang w:eastAsia="en-US"/>
        </w:rPr>
        <w:t xml:space="preserve"> urbanistyczn</w:t>
      </w:r>
      <w:r w:rsidR="00465693" w:rsidRPr="007C14B3">
        <w:rPr>
          <w:rFonts w:eastAsiaTheme="minorHAnsi"/>
          <w:color w:val="000000"/>
          <w:lang w:eastAsia="en-US"/>
        </w:rPr>
        <w:t>e</w:t>
      </w:r>
      <w:r w:rsidRPr="007C14B3">
        <w:rPr>
          <w:rFonts w:eastAsiaTheme="minorHAnsi"/>
          <w:color w:val="000000"/>
          <w:lang w:eastAsia="en-US"/>
        </w:rPr>
        <w:t xml:space="preserve"> i studi</w:t>
      </w:r>
      <w:r w:rsidR="00465693" w:rsidRPr="007C14B3">
        <w:rPr>
          <w:rFonts w:eastAsiaTheme="minorHAnsi"/>
          <w:color w:val="000000"/>
          <w:lang w:eastAsia="en-US"/>
        </w:rPr>
        <w:t>a</w:t>
      </w:r>
      <w:r w:rsidR="004C38EF" w:rsidRPr="007C14B3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krajobrazow</w:t>
      </w:r>
      <w:r w:rsidR="00465693" w:rsidRPr="007C14B3">
        <w:rPr>
          <w:rFonts w:eastAsiaTheme="minorHAnsi"/>
          <w:color w:val="000000"/>
          <w:lang w:eastAsia="en-US"/>
        </w:rPr>
        <w:t>e</w:t>
      </w:r>
      <w:r w:rsidRPr="007C14B3">
        <w:rPr>
          <w:rFonts w:eastAsiaTheme="minorHAnsi"/>
          <w:color w:val="000000"/>
          <w:lang w:eastAsia="en-US"/>
        </w:rPr>
        <w:t xml:space="preserve"> </w:t>
      </w:r>
      <w:r w:rsidRPr="0076747C">
        <w:rPr>
          <w:rFonts w:eastAsiaTheme="minorHAnsi"/>
          <w:lang w:eastAsia="en-US"/>
        </w:rPr>
        <w:t>oraz wszystki</w:t>
      </w:r>
      <w:r w:rsidR="00465693" w:rsidRPr="0076747C">
        <w:rPr>
          <w:rFonts w:eastAsiaTheme="minorHAnsi"/>
          <w:lang w:eastAsia="en-US"/>
        </w:rPr>
        <w:t>e</w:t>
      </w:r>
      <w:r w:rsidRPr="0076747C">
        <w:rPr>
          <w:rFonts w:eastAsiaTheme="minorHAnsi"/>
          <w:lang w:eastAsia="en-US"/>
        </w:rPr>
        <w:t xml:space="preserve"> analiz</w:t>
      </w:r>
      <w:r w:rsidR="00465693" w:rsidRPr="0076747C">
        <w:rPr>
          <w:rFonts w:eastAsiaTheme="minorHAnsi"/>
          <w:lang w:eastAsia="en-US"/>
        </w:rPr>
        <w:t>y</w:t>
      </w:r>
      <w:r w:rsidRPr="0076747C">
        <w:rPr>
          <w:rFonts w:eastAsiaTheme="minorHAnsi"/>
          <w:lang w:eastAsia="en-US"/>
        </w:rPr>
        <w:t xml:space="preserve"> przy uwzględnieniu planów</w:t>
      </w:r>
      <w:r w:rsidR="004C38EF" w:rsidRPr="0076747C">
        <w:rPr>
          <w:rFonts w:eastAsiaTheme="minorHAnsi"/>
          <w:lang w:eastAsia="en-US"/>
        </w:rPr>
        <w:t xml:space="preserve"> </w:t>
      </w:r>
      <w:r w:rsidRPr="0076747C">
        <w:rPr>
          <w:rFonts w:eastAsiaTheme="minorHAnsi"/>
          <w:lang w:eastAsia="en-US"/>
        </w:rPr>
        <w:t>województwa, zadań rządowych i programów krajowych oraz zgodnie z</w:t>
      </w:r>
      <w:r w:rsidR="004C38EF" w:rsidRPr="0076747C">
        <w:rPr>
          <w:rFonts w:eastAsiaTheme="minorHAnsi"/>
          <w:lang w:eastAsia="en-US"/>
        </w:rPr>
        <w:t xml:space="preserve"> </w:t>
      </w:r>
      <w:r w:rsidRPr="0076747C">
        <w:rPr>
          <w:rFonts w:eastAsiaTheme="minorHAnsi"/>
          <w:lang w:eastAsia="en-US"/>
        </w:rPr>
        <w:t>wymaganiami prawa w tym zakresie</w:t>
      </w:r>
      <w:r w:rsidR="00465693" w:rsidRPr="0076747C">
        <w:rPr>
          <w:rFonts w:eastAsiaTheme="minorHAnsi"/>
          <w:lang w:eastAsia="en-US"/>
        </w:rPr>
        <w:t xml:space="preserve"> </w:t>
      </w:r>
      <w:r w:rsidR="007C14B3" w:rsidRPr="0076747C">
        <w:rPr>
          <w:rFonts w:eastAsiaTheme="minorHAnsi"/>
          <w:lang w:eastAsia="en-US"/>
        </w:rPr>
        <w:t xml:space="preserve">oraz </w:t>
      </w:r>
      <w:r w:rsidR="001C2B18" w:rsidRPr="0076747C">
        <w:rPr>
          <w:rFonts w:eastAsiaTheme="minorHAnsi"/>
          <w:lang w:eastAsia="en-US"/>
        </w:rPr>
        <w:t xml:space="preserve">z </w:t>
      </w:r>
      <w:r w:rsidR="001C2B18" w:rsidRPr="0076747C">
        <w:t>uwzględnieniem uwarunkowań mających wpływ na dokument planu ogólnego, w tym posiadany plan miejscowy dla całego obszaru miasta</w:t>
      </w:r>
      <w:r w:rsidRPr="0076747C">
        <w:rPr>
          <w:rFonts w:eastAsiaTheme="minorHAnsi"/>
          <w:lang w:eastAsia="en-US"/>
        </w:rPr>
        <w:t>.</w:t>
      </w:r>
    </w:p>
    <w:p w14:paraId="642C26AC" w14:textId="77777777" w:rsidR="00D65B9C" w:rsidRPr="0076747C" w:rsidRDefault="00AB74FE" w:rsidP="007C14B3">
      <w:pPr>
        <w:pStyle w:val="v1msonormal"/>
        <w:numPr>
          <w:ilvl w:val="0"/>
          <w:numId w:val="6"/>
        </w:numPr>
        <w:tabs>
          <w:tab w:val="left" w:pos="284"/>
        </w:tabs>
        <w:spacing w:before="120" w:beforeAutospacing="0" w:after="0" w:afterAutospacing="0" w:line="276" w:lineRule="auto"/>
        <w:ind w:left="0" w:firstLine="0"/>
        <w:jc w:val="both"/>
        <w:rPr>
          <w:rFonts w:eastAsiaTheme="minorHAnsi"/>
          <w:lang w:eastAsia="en-US"/>
        </w:rPr>
      </w:pPr>
      <w:r w:rsidRPr="0076747C">
        <w:rPr>
          <w:rFonts w:eastAsiaTheme="minorHAnsi"/>
          <w:lang w:eastAsia="en-US"/>
        </w:rPr>
        <w:t>W ramach prac planistycznych Wykonawca zobowiązany będzie do wykonania:</w:t>
      </w:r>
    </w:p>
    <w:p w14:paraId="0CD48362" w14:textId="77777777" w:rsidR="00D65B9C" w:rsidRPr="0076747C" w:rsidRDefault="00AB74FE" w:rsidP="007C14B3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76747C">
        <w:rPr>
          <w:rFonts w:eastAsiaTheme="minorHAnsi"/>
          <w:lang w:eastAsia="en-US"/>
        </w:rPr>
        <w:t xml:space="preserve">opracowanie </w:t>
      </w:r>
      <w:proofErr w:type="spellStart"/>
      <w:r w:rsidRPr="0076747C">
        <w:rPr>
          <w:rFonts w:eastAsiaTheme="minorHAnsi"/>
          <w:lang w:eastAsia="en-US"/>
        </w:rPr>
        <w:t>ekofizjograficzne</w:t>
      </w:r>
      <w:proofErr w:type="spellEnd"/>
      <w:r w:rsidRPr="0076747C">
        <w:rPr>
          <w:rFonts w:eastAsiaTheme="minorHAnsi"/>
          <w:lang w:eastAsia="en-US"/>
        </w:rPr>
        <w:t>,</w:t>
      </w:r>
    </w:p>
    <w:p w14:paraId="4FC0F37C" w14:textId="77777777" w:rsidR="00D65B9C" w:rsidRPr="0076747C" w:rsidRDefault="00AB74FE" w:rsidP="007C14B3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76747C">
        <w:rPr>
          <w:rFonts w:eastAsiaTheme="minorHAnsi"/>
          <w:lang w:eastAsia="en-US"/>
        </w:rPr>
        <w:t>opracowanie prognozy oddziaływania na środowisko,</w:t>
      </w:r>
    </w:p>
    <w:p w14:paraId="3849AE52" w14:textId="77777777" w:rsidR="00D65B9C" w:rsidRPr="0076747C" w:rsidRDefault="00AB74FE" w:rsidP="007C14B3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76747C">
        <w:rPr>
          <w:rFonts w:eastAsiaTheme="minorHAnsi"/>
          <w:lang w:eastAsia="en-US"/>
        </w:rPr>
        <w:t>dokonania oceny stan</w:t>
      </w:r>
      <w:r w:rsidR="00BF7987" w:rsidRPr="0076747C">
        <w:rPr>
          <w:rFonts w:eastAsiaTheme="minorHAnsi"/>
          <w:lang w:eastAsia="en-US"/>
        </w:rPr>
        <w:t>u istniejącego zagospodarowania i</w:t>
      </w:r>
      <w:r w:rsidR="00BF7987" w:rsidRPr="0076747C">
        <w:t xml:space="preserve"> uwzględnienia obowiązujących planów miejscowych </w:t>
      </w:r>
      <w:r w:rsidR="007C14B3" w:rsidRPr="0076747C">
        <w:t>na</w:t>
      </w:r>
      <w:r w:rsidR="00BF7987" w:rsidRPr="0076747C">
        <w:t xml:space="preserve"> obszar</w:t>
      </w:r>
      <w:r w:rsidR="007C14B3" w:rsidRPr="0076747C">
        <w:t>ze</w:t>
      </w:r>
      <w:r w:rsidR="00BF7987" w:rsidRPr="0076747C">
        <w:t xml:space="preserve"> całego miasta</w:t>
      </w:r>
      <w:r w:rsidR="007C14B3" w:rsidRPr="0076747C">
        <w:t>,</w:t>
      </w:r>
    </w:p>
    <w:p w14:paraId="7DB14432" w14:textId="77777777" w:rsidR="007C14B3" w:rsidRDefault="00AB74FE" w:rsidP="007C14B3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opracowania merytorycznego dokumentów formalno-prawnych, projekty pism,</w:t>
      </w:r>
      <w:r w:rsidR="0076747C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 xml:space="preserve">zawiadomień, </w:t>
      </w:r>
      <w:proofErr w:type="spellStart"/>
      <w:r w:rsidRPr="007C14B3">
        <w:rPr>
          <w:rFonts w:eastAsiaTheme="minorHAnsi"/>
          <w:color w:val="000000"/>
          <w:lang w:eastAsia="en-US"/>
        </w:rPr>
        <w:t>obwieszczeń</w:t>
      </w:r>
      <w:proofErr w:type="spellEnd"/>
      <w:r w:rsidRPr="007C14B3">
        <w:rPr>
          <w:rFonts w:eastAsiaTheme="minorHAnsi"/>
          <w:color w:val="000000"/>
          <w:lang w:eastAsia="en-US"/>
        </w:rPr>
        <w:t xml:space="preserve"> i ogłoszeń, wynikających z art. 13i ustawy o</w:t>
      </w:r>
      <w:r w:rsidR="0076747C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planowaniu i zagospodarowaniu przestrzennym (wraz z projektami dokumentów</w:t>
      </w:r>
      <w:r w:rsidR="0076747C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planistycznych w wersji elektronicznej w ilości niezbędnej do przeprowadzenia</w:t>
      </w:r>
      <w:r w:rsidR="0076747C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procedury),</w:t>
      </w:r>
    </w:p>
    <w:p w14:paraId="14922C26" w14:textId="77777777" w:rsidR="00D65B9C" w:rsidRDefault="00AB74FE" w:rsidP="007C14B3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udział w konsultacjach społecznych dotyczących projektu planu ogólnego z</w:t>
      </w:r>
      <w:r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Pr="007C14B3">
        <w:rPr>
          <w:rFonts w:eastAsiaTheme="minorHAnsi"/>
          <w:color w:val="000000"/>
          <w:lang w:eastAsia="en-US"/>
        </w:rPr>
        <w:t xml:space="preserve">mieszkańcami </w:t>
      </w:r>
      <w:r w:rsidR="00D65B9C" w:rsidRPr="007C14B3">
        <w:rPr>
          <w:rFonts w:eastAsiaTheme="minorHAnsi"/>
          <w:color w:val="000000"/>
          <w:lang w:eastAsia="en-US"/>
        </w:rPr>
        <w:t>miasta</w:t>
      </w:r>
      <w:r w:rsidRPr="007C14B3">
        <w:rPr>
          <w:rFonts w:eastAsiaTheme="minorHAnsi"/>
          <w:color w:val="000000"/>
          <w:lang w:eastAsia="en-US"/>
        </w:rPr>
        <w:t xml:space="preserve"> oraz udzielanie stosownych informacji i wyjaśnień,</w:t>
      </w:r>
    </w:p>
    <w:p w14:paraId="46B47C8E" w14:textId="77777777" w:rsidR="00AB74FE" w:rsidRPr="0076747C" w:rsidRDefault="00AB74FE" w:rsidP="00A970BB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lang w:eastAsia="en-US"/>
        </w:rPr>
      </w:pPr>
      <w:r w:rsidRPr="0076747C">
        <w:rPr>
          <w:rFonts w:eastAsiaTheme="minorHAnsi"/>
          <w:lang w:eastAsia="en-US"/>
        </w:rPr>
        <w:lastRenderedPageBreak/>
        <w:t>sporządzenie projektu planu ogólnego (</w:t>
      </w:r>
      <w:r w:rsidR="00BF7987" w:rsidRPr="0076747C">
        <w:rPr>
          <w:rFonts w:eastAsiaTheme="minorHAnsi"/>
          <w:lang w:eastAsia="en-US"/>
        </w:rPr>
        <w:t xml:space="preserve">w tym </w:t>
      </w:r>
      <w:r w:rsidRPr="0076747C">
        <w:rPr>
          <w:rFonts w:eastAsiaTheme="minorHAnsi"/>
          <w:lang w:eastAsia="en-US"/>
        </w:rPr>
        <w:t>część tekstowa i rysunkowa) wraz z</w:t>
      </w:r>
      <w:r w:rsidRPr="0076747C">
        <w:rPr>
          <w:rFonts w:eastAsiaTheme="minorHAnsi"/>
          <w:sz w:val="22"/>
          <w:szCs w:val="22"/>
          <w:lang w:eastAsia="en-US"/>
        </w:rPr>
        <w:br/>
      </w:r>
      <w:r w:rsidRPr="0076747C">
        <w:rPr>
          <w:rFonts w:eastAsiaTheme="minorHAnsi"/>
          <w:lang w:eastAsia="en-US"/>
        </w:rPr>
        <w:t>prognozą oddziaływania na środowisko</w:t>
      </w:r>
      <w:r w:rsidR="00BF7987" w:rsidRPr="0076747C">
        <w:rPr>
          <w:rFonts w:eastAsiaTheme="minorHAnsi"/>
          <w:lang w:eastAsia="en-US"/>
        </w:rPr>
        <w:t xml:space="preserve"> i uzasadnieniem</w:t>
      </w:r>
      <w:r w:rsidRPr="0076747C">
        <w:rPr>
          <w:rFonts w:eastAsiaTheme="minorHAnsi"/>
          <w:lang w:eastAsia="en-US"/>
        </w:rPr>
        <w:t>,</w:t>
      </w:r>
    </w:p>
    <w:p w14:paraId="151B29C2" w14:textId="77777777" w:rsidR="00D65B9C" w:rsidRDefault="00AB74FE" w:rsidP="007C14B3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prowadzenie na każdym etapie realizacji przedmiotu zamówienia konsultacji z</w:t>
      </w:r>
      <w:r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Pr="007C14B3">
        <w:rPr>
          <w:rFonts w:eastAsiaTheme="minorHAnsi"/>
          <w:color w:val="000000"/>
          <w:lang w:eastAsia="en-US"/>
        </w:rPr>
        <w:t>Zamawiającym oraz uzyskanie akceptacji Zamawiającego dla przyjętych</w:t>
      </w:r>
      <w:r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Pr="007C14B3">
        <w:rPr>
          <w:rFonts w:eastAsiaTheme="minorHAnsi"/>
          <w:color w:val="000000"/>
          <w:lang w:eastAsia="en-US"/>
        </w:rPr>
        <w:t>rozwiązań po zakończeniu każdego z etapów prac planistycznych,</w:t>
      </w:r>
    </w:p>
    <w:p w14:paraId="4E1DA69B" w14:textId="77777777" w:rsidR="007C14B3" w:rsidRDefault="00AB74FE" w:rsidP="007C14B3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 xml:space="preserve">wewnętrzne dyskusje nad opracowaną koncepcją (projektant + władze </w:t>
      </w:r>
      <w:r w:rsidR="00D65B9C" w:rsidRPr="007C14B3">
        <w:rPr>
          <w:rFonts w:eastAsiaTheme="minorHAnsi"/>
          <w:color w:val="000000"/>
          <w:lang w:eastAsia="en-US"/>
        </w:rPr>
        <w:t>miasta</w:t>
      </w:r>
      <w:r w:rsidRPr="007C14B3">
        <w:rPr>
          <w:rFonts w:eastAsiaTheme="minorHAnsi"/>
          <w:color w:val="000000"/>
          <w:lang w:eastAsia="en-US"/>
        </w:rPr>
        <w:t>),</w:t>
      </w:r>
    </w:p>
    <w:p w14:paraId="628D6BD0" w14:textId="77777777" w:rsidR="00D65B9C" w:rsidRDefault="00AB74FE" w:rsidP="007C14B3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przygotowanie projektów pism związanych z opiniowaniem i uzgadnianiem</w:t>
      </w:r>
      <w:r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Pr="007C14B3">
        <w:rPr>
          <w:rFonts w:eastAsiaTheme="minorHAnsi"/>
          <w:color w:val="000000"/>
          <w:lang w:eastAsia="en-US"/>
        </w:rPr>
        <w:t>projektu planu ogólnego,</w:t>
      </w:r>
    </w:p>
    <w:p w14:paraId="666DECCB" w14:textId="77777777" w:rsidR="00D65B9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 xml:space="preserve">udziału w posiedzeniach odpowiednich komisji Rady </w:t>
      </w:r>
      <w:r w:rsidR="00D65B9C" w:rsidRPr="007C14B3">
        <w:rPr>
          <w:rFonts w:eastAsiaTheme="minorHAnsi"/>
          <w:color w:val="000000"/>
          <w:lang w:eastAsia="en-US"/>
        </w:rPr>
        <w:t>Miasta</w:t>
      </w:r>
      <w:r w:rsidRPr="007C14B3">
        <w:rPr>
          <w:rFonts w:eastAsiaTheme="minorHAnsi"/>
          <w:color w:val="000000"/>
          <w:lang w:eastAsia="en-US"/>
        </w:rPr>
        <w:t xml:space="preserve">, sesji Rady </w:t>
      </w:r>
      <w:r w:rsidR="00D65B9C" w:rsidRPr="007C14B3">
        <w:rPr>
          <w:rFonts w:eastAsiaTheme="minorHAnsi"/>
          <w:color w:val="000000"/>
          <w:lang w:eastAsia="en-US"/>
        </w:rPr>
        <w:t>Miasta</w:t>
      </w:r>
      <w:r w:rsidRPr="007C14B3">
        <w:rPr>
          <w:rFonts w:eastAsiaTheme="minorHAnsi"/>
          <w:color w:val="000000"/>
          <w:lang w:eastAsia="en-US"/>
        </w:rPr>
        <w:t>,</w:t>
      </w:r>
      <w:r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="00D65B9C" w:rsidRPr="007C14B3">
        <w:rPr>
          <w:rFonts w:eastAsiaTheme="minorHAnsi"/>
          <w:color w:val="000000"/>
          <w:lang w:eastAsia="en-US"/>
        </w:rPr>
        <w:t>Miejskiej</w:t>
      </w:r>
      <w:r w:rsidRPr="007C14B3">
        <w:rPr>
          <w:rFonts w:eastAsiaTheme="minorHAnsi"/>
          <w:color w:val="000000"/>
          <w:lang w:eastAsia="en-US"/>
        </w:rPr>
        <w:t xml:space="preserve"> Komisji Urbanistyczno – Architektonicznej i innych wskazanych przez</w:t>
      </w:r>
      <w:r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Pr="007C14B3">
        <w:rPr>
          <w:rFonts w:eastAsiaTheme="minorHAnsi"/>
          <w:color w:val="000000"/>
          <w:lang w:eastAsia="en-US"/>
        </w:rPr>
        <w:t>Zamawiającego wraz z prezentacją (multimedialną) projektu planu ogólnego, w</w:t>
      </w:r>
      <w:r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Pr="007C14B3">
        <w:rPr>
          <w:rFonts w:eastAsiaTheme="minorHAnsi"/>
          <w:color w:val="000000"/>
          <w:lang w:eastAsia="en-US"/>
        </w:rPr>
        <w:t>terminie uzgodnionym przez strony,</w:t>
      </w:r>
    </w:p>
    <w:p w14:paraId="2222069C" w14:textId="77777777" w:rsidR="00D65B9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 xml:space="preserve">uzyskanie pozytywnej opinii </w:t>
      </w:r>
      <w:r w:rsidR="00D65B9C" w:rsidRPr="007C14B3">
        <w:rPr>
          <w:rFonts w:eastAsiaTheme="minorHAnsi"/>
          <w:color w:val="000000"/>
          <w:lang w:eastAsia="en-US"/>
        </w:rPr>
        <w:t xml:space="preserve">Miejskiej </w:t>
      </w:r>
      <w:r w:rsidRPr="007C14B3">
        <w:rPr>
          <w:rFonts w:eastAsiaTheme="minorHAnsi"/>
          <w:color w:val="000000"/>
          <w:lang w:eastAsia="en-US"/>
        </w:rPr>
        <w:t>Komisji Architektoniczno-Urbanistycznej o</w:t>
      </w:r>
      <w:r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Pr="007C14B3">
        <w:rPr>
          <w:rFonts w:eastAsiaTheme="minorHAnsi"/>
          <w:color w:val="000000"/>
          <w:lang w:eastAsia="en-US"/>
        </w:rPr>
        <w:t>projekcie planu ogólnego,</w:t>
      </w:r>
    </w:p>
    <w:p w14:paraId="0E644081" w14:textId="77777777" w:rsidR="007C14B3" w:rsidRDefault="007C14B3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udział</w:t>
      </w:r>
      <w:r w:rsidR="00AB74FE" w:rsidRPr="007C14B3">
        <w:rPr>
          <w:rFonts w:eastAsiaTheme="minorHAnsi"/>
          <w:color w:val="000000"/>
          <w:lang w:eastAsia="en-US"/>
        </w:rPr>
        <w:t>, w zależności od potrzeb, w spotkaniach dotyczących uzgodnień i</w:t>
      </w:r>
      <w:r w:rsidR="00AB74FE"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="00AB74FE" w:rsidRPr="007C14B3">
        <w:rPr>
          <w:rFonts w:eastAsiaTheme="minorHAnsi"/>
          <w:color w:val="000000"/>
          <w:lang w:eastAsia="en-US"/>
        </w:rPr>
        <w:t>opiniowania projektu planu ogólnego oraz innych czynnościach procedury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="00AB74FE" w:rsidRPr="007C14B3">
        <w:rPr>
          <w:rFonts w:eastAsiaTheme="minorHAnsi"/>
          <w:color w:val="000000"/>
          <w:lang w:eastAsia="en-US"/>
        </w:rPr>
        <w:t>planistycznej,</w:t>
      </w:r>
    </w:p>
    <w:p w14:paraId="370B4053" w14:textId="77777777" w:rsidR="007C14B3" w:rsidRDefault="007C14B3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udział</w:t>
      </w:r>
      <w:r w:rsidR="00AB74FE" w:rsidRPr="007C14B3">
        <w:rPr>
          <w:rFonts w:eastAsiaTheme="minorHAnsi"/>
          <w:color w:val="000000"/>
          <w:lang w:eastAsia="en-US"/>
        </w:rPr>
        <w:t xml:space="preserve"> w dyskusji publicznej nad rozwiązaniami przyjętymi w projekcie planu</w:t>
      </w:r>
      <w:r w:rsidR="00AB74FE"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="00AB74FE" w:rsidRPr="007C14B3">
        <w:rPr>
          <w:rFonts w:eastAsiaTheme="minorHAnsi"/>
          <w:color w:val="000000"/>
          <w:lang w:eastAsia="en-US"/>
        </w:rPr>
        <w:t>ogólnego oraz w spotkaniach z mieszkańcami, organizowanych przez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="00AB74FE" w:rsidRPr="007C14B3">
        <w:rPr>
          <w:rFonts w:eastAsiaTheme="minorHAnsi"/>
          <w:color w:val="000000"/>
          <w:lang w:eastAsia="en-US"/>
        </w:rPr>
        <w:t>Zamawiającego,</w:t>
      </w:r>
    </w:p>
    <w:p w14:paraId="45AF711D" w14:textId="77777777" w:rsidR="00D65B9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sporządzenie raportu podsumowującego przebieg konsultacji społecznych,</w:t>
      </w:r>
      <w:r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Pr="007C14B3">
        <w:rPr>
          <w:rFonts w:eastAsiaTheme="minorHAnsi"/>
          <w:color w:val="000000"/>
          <w:lang w:eastAsia="en-US"/>
        </w:rPr>
        <w:t xml:space="preserve">zawierający w szczególności </w:t>
      </w:r>
      <w:r w:rsidRPr="007C14B3">
        <w:rPr>
          <w:rFonts w:eastAsiaTheme="minorHAnsi"/>
          <w:lang w:eastAsia="en-US"/>
        </w:rPr>
        <w:t>wykaz zgłoszonych uwag wraz z propozycją ich</w:t>
      </w:r>
      <w:r w:rsidRPr="007C14B3">
        <w:rPr>
          <w:rFonts w:eastAsiaTheme="minorHAnsi"/>
          <w:sz w:val="22"/>
          <w:szCs w:val="22"/>
          <w:lang w:eastAsia="en-US"/>
        </w:rPr>
        <w:br/>
      </w:r>
      <w:r w:rsidRPr="007C14B3">
        <w:rPr>
          <w:rFonts w:eastAsiaTheme="minorHAnsi"/>
          <w:lang w:eastAsia="en-US"/>
        </w:rPr>
        <w:t xml:space="preserve">rozpatrzenia i uzasadnieniem </w:t>
      </w:r>
      <w:r w:rsidRPr="007C14B3">
        <w:rPr>
          <w:rFonts w:eastAsiaTheme="minorHAnsi"/>
          <w:color w:val="000000"/>
          <w:lang w:eastAsia="en-US"/>
        </w:rPr>
        <w:t>oraz protokołów z czynności przeprowadzonych w</w:t>
      </w:r>
      <w:r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Pr="007C14B3">
        <w:rPr>
          <w:rFonts w:eastAsiaTheme="minorHAnsi"/>
          <w:color w:val="000000"/>
          <w:lang w:eastAsia="en-US"/>
        </w:rPr>
        <w:t>ramach konsultacji,</w:t>
      </w:r>
    </w:p>
    <w:p w14:paraId="769351E1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udział w spotkaniach, naradach w przypadku zajścia okoliczności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uzasadniających udzielenie wyjaśnień lub zgłoszenia potrzeby takich wyjaśnień,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w szczególności przy uzgadnianiu i opiniowaniu projektu planu ogólnego z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jednostkami wskazanymi w przepisach prawa,</w:t>
      </w:r>
    </w:p>
    <w:p w14:paraId="0CB9179B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analizę i opracowanie wykazu uzyskanych uzgodnień i opinii,</w:t>
      </w:r>
    </w:p>
    <w:p w14:paraId="33CB5A52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wprowadzenie korekty do projektu planu w związku z uzyskanymi</w:t>
      </w:r>
      <w:r w:rsidR="007C14B3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opiniami i dokonanymi uzgodnieniami,</w:t>
      </w:r>
    </w:p>
    <w:p w14:paraId="1B54BA6F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przygotowanie wymaganych ustawą dokumentów formalno-prawnych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związanych ze sporządzaniem projektu planu ogólnego (projektów ogłoszeń,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7C14B3">
        <w:rPr>
          <w:rFonts w:eastAsiaTheme="minorHAnsi"/>
          <w:color w:val="000000"/>
          <w:lang w:eastAsia="en-US"/>
        </w:rPr>
        <w:t>projektów obwieszczenia, zawiadomień),</w:t>
      </w:r>
    </w:p>
    <w:p w14:paraId="1C80E21C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color w:val="000000"/>
          <w:lang w:eastAsia="en-US"/>
        </w:rPr>
        <w:t>przygotowanie uzasadnienia do projektu planu ogólnego zgodnie z art. 13h</w:t>
      </w:r>
      <w:r w:rsidRPr="007C14B3">
        <w:rPr>
          <w:rFonts w:eastAsiaTheme="minorHAnsi"/>
          <w:color w:val="000000"/>
          <w:sz w:val="22"/>
          <w:szCs w:val="22"/>
          <w:lang w:eastAsia="en-US"/>
        </w:rPr>
        <w:br/>
      </w:r>
      <w:r w:rsidRPr="007C14B3">
        <w:rPr>
          <w:rFonts w:eastAsiaTheme="minorHAnsi"/>
          <w:color w:val="000000"/>
          <w:lang w:eastAsia="en-US"/>
        </w:rPr>
        <w:t>ustawy o planowaniu i zagospodarowaniu przestrzennym,</w:t>
      </w:r>
    </w:p>
    <w:p w14:paraId="176EFEFA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7C14B3">
        <w:rPr>
          <w:rFonts w:eastAsiaTheme="minorHAnsi"/>
          <w:lang w:eastAsia="en-US"/>
        </w:rPr>
        <w:t>analiza uwag wniesionych do projektu planu ogólnego wraz z propozycją ich</w:t>
      </w:r>
      <w:r w:rsidRPr="007C14B3">
        <w:rPr>
          <w:rFonts w:eastAsiaTheme="minorHAnsi"/>
          <w:sz w:val="22"/>
          <w:szCs w:val="22"/>
          <w:lang w:eastAsia="en-US"/>
        </w:rPr>
        <w:br/>
      </w:r>
      <w:r w:rsidRPr="007C14B3">
        <w:rPr>
          <w:rFonts w:eastAsiaTheme="minorHAnsi"/>
          <w:lang w:eastAsia="en-US"/>
        </w:rPr>
        <w:t xml:space="preserve">rozpatrzenia </w:t>
      </w:r>
      <w:r w:rsidRPr="007C14B3">
        <w:rPr>
          <w:rFonts w:eastAsiaTheme="minorHAnsi"/>
          <w:color w:val="000000"/>
          <w:lang w:eastAsia="en-US"/>
        </w:rPr>
        <w:t xml:space="preserve">przez </w:t>
      </w:r>
      <w:r w:rsidR="00192DBC" w:rsidRPr="007C14B3">
        <w:rPr>
          <w:rFonts w:eastAsiaTheme="minorHAnsi"/>
          <w:color w:val="000000"/>
          <w:lang w:eastAsia="en-US"/>
        </w:rPr>
        <w:t>Burmistrza</w:t>
      </w:r>
      <w:r w:rsidRPr="007C14B3">
        <w:rPr>
          <w:rFonts w:eastAsiaTheme="minorHAnsi"/>
          <w:color w:val="000000"/>
          <w:lang w:eastAsia="en-US"/>
        </w:rPr>
        <w:t xml:space="preserve"> wraz z uzasadnieniem,</w:t>
      </w:r>
    </w:p>
    <w:p w14:paraId="18387625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korekta projektu planu ogólnego w związku z wniesionymi do projektu planu</w:t>
      </w:r>
      <w:r w:rsidRPr="008D7CD2">
        <w:rPr>
          <w:rFonts w:eastAsiaTheme="minorHAnsi"/>
          <w:color w:val="000000"/>
          <w:sz w:val="22"/>
          <w:szCs w:val="22"/>
          <w:lang w:eastAsia="en-US"/>
        </w:rPr>
        <w:br/>
      </w:r>
      <w:r w:rsidRPr="008D7CD2">
        <w:rPr>
          <w:rFonts w:eastAsiaTheme="minorHAnsi"/>
          <w:lang w:eastAsia="en-US"/>
        </w:rPr>
        <w:t xml:space="preserve">uwagami i przygotowanie </w:t>
      </w:r>
      <w:r w:rsidRPr="008D7CD2">
        <w:rPr>
          <w:rFonts w:eastAsiaTheme="minorHAnsi"/>
          <w:color w:val="000000"/>
          <w:lang w:eastAsia="en-US"/>
        </w:rPr>
        <w:t>wersji do uchwalenia,</w:t>
      </w:r>
    </w:p>
    <w:p w14:paraId="49191B32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przedstawienie Radnym projektu planu ogólnego z załącznikami na</w:t>
      </w:r>
      <w:r w:rsidRPr="008D7CD2">
        <w:rPr>
          <w:rFonts w:eastAsiaTheme="minorHAnsi"/>
          <w:color w:val="000000"/>
          <w:sz w:val="22"/>
          <w:szCs w:val="22"/>
          <w:lang w:eastAsia="en-US"/>
        </w:rPr>
        <w:br/>
      </w:r>
      <w:r w:rsidRPr="008D7CD2">
        <w:rPr>
          <w:rFonts w:eastAsiaTheme="minorHAnsi"/>
          <w:color w:val="000000"/>
          <w:lang w:eastAsia="en-US"/>
        </w:rPr>
        <w:t xml:space="preserve">komisjach stałych Rady </w:t>
      </w:r>
      <w:r w:rsidR="00192DBC" w:rsidRPr="008D7CD2">
        <w:rPr>
          <w:rFonts w:eastAsiaTheme="minorHAnsi"/>
          <w:color w:val="000000"/>
          <w:lang w:eastAsia="en-US"/>
        </w:rPr>
        <w:t>Miasta Terespol</w:t>
      </w:r>
      <w:r w:rsidRPr="008D7CD2">
        <w:rPr>
          <w:rFonts w:eastAsiaTheme="minorHAnsi"/>
          <w:color w:val="000000"/>
          <w:lang w:eastAsia="en-US"/>
        </w:rPr>
        <w:t>,</w:t>
      </w:r>
    </w:p>
    <w:p w14:paraId="63351804" w14:textId="77777777" w:rsidR="00AB74FE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 xml:space="preserve">przygotowanie projektu uchwały z załącznikami i udział w sesji Rady </w:t>
      </w:r>
      <w:r w:rsidR="00192DBC" w:rsidRPr="008D7CD2">
        <w:rPr>
          <w:rFonts w:eastAsiaTheme="minorHAnsi"/>
          <w:color w:val="000000"/>
          <w:lang w:eastAsia="en-US"/>
        </w:rPr>
        <w:t>Miasta</w:t>
      </w:r>
      <w:r w:rsidRPr="008D7CD2">
        <w:rPr>
          <w:rFonts w:eastAsiaTheme="minorHAnsi"/>
          <w:color w:val="000000"/>
          <w:sz w:val="22"/>
          <w:szCs w:val="22"/>
          <w:lang w:eastAsia="en-US"/>
        </w:rPr>
        <w:br/>
      </w:r>
      <w:r w:rsidRPr="008D7CD2">
        <w:rPr>
          <w:rFonts w:eastAsiaTheme="minorHAnsi"/>
          <w:color w:val="000000"/>
          <w:lang w:eastAsia="en-US"/>
        </w:rPr>
        <w:t>uchwalającej plan ogólny,</w:t>
      </w:r>
    </w:p>
    <w:p w14:paraId="06E73CE7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opracowanie podsumowania i uzasadnienia, o którym mowa w art. 42 i art. 55</w:t>
      </w:r>
      <w:r w:rsidRPr="008D7CD2">
        <w:rPr>
          <w:rFonts w:eastAsiaTheme="minorHAnsi"/>
          <w:color w:val="000000"/>
          <w:sz w:val="22"/>
          <w:szCs w:val="22"/>
          <w:lang w:eastAsia="en-US"/>
        </w:rPr>
        <w:br/>
      </w:r>
      <w:r w:rsidRPr="008D7CD2">
        <w:rPr>
          <w:rFonts w:eastAsiaTheme="minorHAnsi"/>
          <w:color w:val="000000"/>
          <w:lang w:eastAsia="en-US"/>
        </w:rPr>
        <w:t>ust. 3 ustawy z dnia 3 października 2008 r. o udostępnianiu informacji o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 xml:space="preserve">środowisku i jego </w:t>
      </w:r>
      <w:r w:rsidRPr="008D7CD2">
        <w:rPr>
          <w:rFonts w:eastAsiaTheme="minorHAnsi"/>
          <w:color w:val="000000"/>
          <w:lang w:eastAsia="en-US"/>
        </w:rPr>
        <w:lastRenderedPageBreak/>
        <w:t>ochronie, udziale społeczeństwa w ochronie środowiska oraz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o ocenach oddziaływania na środowisko (Dz. U. z 2023 r., poz. 1094 ze zm.),</w:t>
      </w:r>
    </w:p>
    <w:p w14:paraId="70182F86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przygotowanie dokumentacji prac planistycznych o której mowa w §7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rozporządzenia Ministra Rozwoju i Technologii z dnia 8 grudnia 2023 r. w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sprawie projektu planu ogólnego gminy, dokumentowania prac planistycznych w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zakresie tego planu oraz wydawania z niego wypisów i wyrysów (Dz. U. z 2023 r.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poz. 2758),</w:t>
      </w:r>
    </w:p>
    <w:p w14:paraId="6AE41E10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uzupełnienia (zmiany) opracowania stanowiącego przedmiot umowy o</w:t>
      </w:r>
      <w:r w:rsidR="00192DBC" w:rsidRPr="008D7CD2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niezbędne czynności merytoryczne i formalne mające na celu dostosowanie</w:t>
      </w:r>
      <w:r w:rsidR="00192DBC" w:rsidRPr="008D7CD2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opracowania do przepisów obowiązujących na dzień zakończenia realizacji</w:t>
      </w:r>
      <w:r w:rsidR="00192DBC" w:rsidRPr="008D7CD2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przedmiotu umowy (w przypadku zmiany prawa w trakcie realizacji przedmiotu</w:t>
      </w:r>
      <w:r w:rsidR="00192DBC" w:rsidRPr="008D7CD2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zamówienia),</w:t>
      </w:r>
    </w:p>
    <w:p w14:paraId="4C624BB7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przygotowanie toku formalno-prawnego prac planistycznych, w zakresie</w:t>
      </w:r>
      <w:r w:rsidR="00192DBC" w:rsidRPr="008D7CD2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wymaganym przez Wojewodę w celu oceny zgodności z przepisami prawa,</w:t>
      </w:r>
    </w:p>
    <w:p w14:paraId="71FF87B7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przygotowanie uchwały do publikacji w Dzienniku Urzędowym,</w:t>
      </w:r>
    </w:p>
    <w:p w14:paraId="73066852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ponowienia czynności bądź ponownego przygotowania materiałów planistycznych</w:t>
      </w:r>
      <w:r w:rsidRPr="008D7CD2">
        <w:rPr>
          <w:rFonts w:eastAsiaTheme="minorHAnsi"/>
          <w:color w:val="000000"/>
          <w:sz w:val="22"/>
          <w:szCs w:val="22"/>
          <w:lang w:eastAsia="en-US"/>
        </w:rPr>
        <w:br/>
      </w:r>
      <w:r w:rsidRPr="008D7CD2">
        <w:rPr>
          <w:rFonts w:eastAsiaTheme="minorHAnsi"/>
          <w:color w:val="000000"/>
          <w:lang w:eastAsia="en-US"/>
        </w:rPr>
        <w:t>w trakcie prowadzonej procedury planistycznej, wynikających z uzyskanych opinii,</w:t>
      </w:r>
      <w:r w:rsidRPr="008D7CD2">
        <w:rPr>
          <w:rFonts w:eastAsiaTheme="minorHAnsi"/>
          <w:color w:val="000000"/>
          <w:sz w:val="22"/>
          <w:szCs w:val="22"/>
          <w:lang w:eastAsia="en-US"/>
        </w:rPr>
        <w:br/>
      </w:r>
      <w:r w:rsidRPr="008D7CD2">
        <w:rPr>
          <w:rFonts w:eastAsiaTheme="minorHAnsi"/>
          <w:color w:val="000000"/>
          <w:lang w:eastAsia="en-US"/>
        </w:rPr>
        <w:t>dokonanych uzgodnień i wniesionych uwag, do chwili uchwalenia planu ogólnego</w:t>
      </w:r>
      <w:r w:rsidRPr="008D7CD2">
        <w:rPr>
          <w:rFonts w:eastAsiaTheme="minorHAnsi"/>
          <w:color w:val="000000"/>
          <w:sz w:val="22"/>
          <w:szCs w:val="22"/>
          <w:lang w:eastAsia="en-US"/>
        </w:rPr>
        <w:br/>
      </w:r>
      <w:r w:rsidRPr="008D7CD2">
        <w:rPr>
          <w:rFonts w:eastAsiaTheme="minorHAnsi"/>
          <w:color w:val="000000"/>
          <w:lang w:eastAsia="en-US"/>
        </w:rPr>
        <w:t xml:space="preserve">przez Radę </w:t>
      </w:r>
      <w:r w:rsidR="00192DBC" w:rsidRPr="008D7CD2">
        <w:rPr>
          <w:rFonts w:eastAsiaTheme="minorHAnsi"/>
          <w:color w:val="000000"/>
          <w:lang w:eastAsia="en-US"/>
        </w:rPr>
        <w:t>Miasta</w:t>
      </w:r>
      <w:r w:rsidRPr="008D7CD2">
        <w:rPr>
          <w:rFonts w:eastAsiaTheme="minorHAnsi"/>
          <w:color w:val="000000"/>
          <w:lang w:eastAsia="en-US"/>
        </w:rPr>
        <w:t xml:space="preserve"> (jeżeli zajdzie taka potrzeba),</w:t>
      </w:r>
    </w:p>
    <w:p w14:paraId="57DD00E8" w14:textId="77777777" w:rsidR="00192DBC" w:rsidRPr="008D7CD2" w:rsidRDefault="00AB74FE" w:rsidP="00A970BB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udział w czynnościach niezbędnych do ewentualnego doprowadzenia do</w:t>
      </w:r>
      <w:r w:rsidR="00192DBC" w:rsidRPr="008D7CD2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zgodności projektu planu ogólnego z przepisami prawa w sytuacji stwierdzenia</w:t>
      </w:r>
      <w:r w:rsidR="00192DBC" w:rsidRPr="008D7CD2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nieważności uchwały przez Wojewodę; w ramach ewentualnego postępowania</w:t>
      </w:r>
      <w:r w:rsidR="00192DBC" w:rsidRPr="008D7CD2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nadzorczego Wykonawca zobowiązany jest do:</w:t>
      </w:r>
    </w:p>
    <w:p w14:paraId="5478AC81" w14:textId="77777777" w:rsidR="00192DBC" w:rsidRDefault="00AB74FE" w:rsidP="008D7CD2">
      <w:pPr>
        <w:pStyle w:val="v1msonormal"/>
        <w:spacing w:before="0" w:beforeAutospacing="0" w:after="0" w:afterAutospacing="0" w:line="276" w:lineRule="auto"/>
        <w:ind w:left="142"/>
        <w:jc w:val="both"/>
        <w:rPr>
          <w:rFonts w:eastAsiaTheme="minorHAnsi"/>
          <w:color w:val="000000"/>
          <w:lang w:eastAsia="en-US"/>
        </w:rPr>
      </w:pPr>
      <w:r w:rsidRPr="00D65B9C">
        <w:rPr>
          <w:rFonts w:eastAsiaTheme="minorHAnsi"/>
          <w:color w:val="000000"/>
          <w:lang w:eastAsia="en-US"/>
        </w:rPr>
        <w:t>- edycji opracowań na potrzeby postępowania nadzorczego oraz udziału w</w:t>
      </w:r>
      <w:r w:rsidR="00192DBC">
        <w:rPr>
          <w:rFonts w:eastAsiaTheme="minorHAnsi"/>
          <w:color w:val="000000"/>
          <w:lang w:eastAsia="en-US"/>
        </w:rPr>
        <w:t xml:space="preserve"> </w:t>
      </w:r>
      <w:r w:rsidRPr="00D65B9C">
        <w:rPr>
          <w:rFonts w:eastAsiaTheme="minorHAnsi"/>
          <w:color w:val="000000"/>
          <w:lang w:eastAsia="en-US"/>
        </w:rPr>
        <w:t>czynnościach niezbędnych do ewentualnego doprowadzenia planu ogólnego do</w:t>
      </w:r>
      <w:r w:rsidR="00192DBC">
        <w:rPr>
          <w:rFonts w:eastAsiaTheme="minorHAnsi"/>
          <w:color w:val="000000"/>
          <w:lang w:eastAsia="en-US"/>
        </w:rPr>
        <w:t xml:space="preserve"> </w:t>
      </w:r>
      <w:r w:rsidRPr="00D65B9C">
        <w:rPr>
          <w:rFonts w:eastAsiaTheme="minorHAnsi"/>
          <w:color w:val="000000"/>
          <w:lang w:eastAsia="en-US"/>
        </w:rPr>
        <w:t>zgodności z przepisami prawa, w sytuacji rozstrzygnięcia nadzorczego lub</w:t>
      </w:r>
      <w:r w:rsidR="00192DBC">
        <w:rPr>
          <w:rFonts w:eastAsiaTheme="minorHAnsi"/>
          <w:color w:val="000000"/>
          <w:lang w:eastAsia="en-US"/>
        </w:rPr>
        <w:t xml:space="preserve"> </w:t>
      </w:r>
      <w:r w:rsidRPr="00D65B9C">
        <w:rPr>
          <w:rFonts w:eastAsiaTheme="minorHAnsi"/>
          <w:color w:val="000000"/>
          <w:lang w:eastAsia="en-US"/>
        </w:rPr>
        <w:t>stwierdzenia nieważności uchwały przez Wojewodę;</w:t>
      </w:r>
      <w:r w:rsidRPr="00D65B9C">
        <w:rPr>
          <w:rFonts w:eastAsiaTheme="minorHAnsi"/>
          <w:color w:val="000000"/>
          <w:sz w:val="22"/>
          <w:szCs w:val="22"/>
          <w:lang w:eastAsia="en-US"/>
        </w:rPr>
        <w:br/>
      </w:r>
      <w:r w:rsidRPr="00D65B9C">
        <w:rPr>
          <w:rFonts w:eastAsiaTheme="minorHAnsi"/>
          <w:color w:val="000000"/>
          <w:lang w:eastAsia="en-US"/>
        </w:rPr>
        <w:t>- współpracy w przygotowaniu odpowiedzi na pisma Wojewody związane z</w:t>
      </w:r>
      <w:r w:rsidR="00192DBC">
        <w:rPr>
          <w:rFonts w:eastAsiaTheme="minorHAnsi"/>
          <w:color w:val="000000"/>
          <w:lang w:eastAsia="en-US"/>
        </w:rPr>
        <w:t xml:space="preserve"> </w:t>
      </w:r>
      <w:r w:rsidRPr="00D65B9C">
        <w:rPr>
          <w:rFonts w:eastAsiaTheme="minorHAnsi"/>
          <w:color w:val="000000"/>
          <w:lang w:eastAsia="en-US"/>
        </w:rPr>
        <w:t>postępowaniem;</w:t>
      </w:r>
    </w:p>
    <w:p w14:paraId="347EC41B" w14:textId="77777777" w:rsidR="008D7CD2" w:rsidRDefault="00AB74FE" w:rsidP="008D7CD2">
      <w:pPr>
        <w:pStyle w:val="v1msonormal"/>
        <w:spacing w:before="0" w:beforeAutospacing="0" w:after="0" w:afterAutospacing="0" w:line="276" w:lineRule="auto"/>
        <w:ind w:left="142"/>
        <w:jc w:val="both"/>
        <w:rPr>
          <w:rFonts w:eastAsiaTheme="minorHAnsi"/>
          <w:color w:val="000000"/>
          <w:lang w:eastAsia="en-US"/>
        </w:rPr>
      </w:pPr>
      <w:r w:rsidRPr="00D65B9C">
        <w:rPr>
          <w:rFonts w:eastAsiaTheme="minorHAnsi"/>
          <w:color w:val="000000"/>
          <w:lang w:eastAsia="en-US"/>
        </w:rPr>
        <w:t>- uzupełnienia i/lub usunięcia wskazanych uchybień, albo ponownego,</w:t>
      </w:r>
      <w:r w:rsidR="00192DBC">
        <w:rPr>
          <w:rFonts w:eastAsiaTheme="minorHAnsi"/>
          <w:color w:val="000000"/>
          <w:lang w:eastAsia="en-US"/>
        </w:rPr>
        <w:t xml:space="preserve"> </w:t>
      </w:r>
      <w:r w:rsidRPr="00D65B9C">
        <w:rPr>
          <w:rFonts w:eastAsiaTheme="minorHAnsi"/>
          <w:color w:val="000000"/>
          <w:lang w:eastAsia="en-US"/>
        </w:rPr>
        <w:t>nieodpłatnego wykonania przedmiotu zamówienia w zakresie niezbędnym do</w:t>
      </w:r>
      <w:r w:rsidR="00192DBC">
        <w:rPr>
          <w:rFonts w:eastAsiaTheme="minorHAnsi"/>
          <w:color w:val="000000"/>
          <w:lang w:eastAsia="en-US"/>
        </w:rPr>
        <w:t xml:space="preserve"> </w:t>
      </w:r>
      <w:r w:rsidRPr="00D65B9C">
        <w:rPr>
          <w:rFonts w:eastAsiaTheme="minorHAnsi"/>
          <w:color w:val="000000"/>
          <w:lang w:eastAsia="en-US"/>
        </w:rPr>
        <w:t>uśnięcia</w:t>
      </w:r>
      <w:r w:rsidR="00BD797F">
        <w:rPr>
          <w:rFonts w:eastAsiaTheme="minorHAnsi"/>
          <w:color w:val="000000"/>
          <w:lang w:eastAsia="en-US"/>
        </w:rPr>
        <w:t xml:space="preserve"> stwierdzonych nieprawidłowości,</w:t>
      </w:r>
    </w:p>
    <w:p w14:paraId="7E360138" w14:textId="77777777" w:rsidR="00192DBC" w:rsidRDefault="00AB74FE" w:rsidP="00A970BB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D65B9C">
        <w:rPr>
          <w:rFonts w:eastAsiaTheme="minorHAnsi"/>
          <w:color w:val="000000"/>
          <w:lang w:eastAsia="en-US"/>
        </w:rPr>
        <w:t>przeniesienia majątkowych praw autorskich do wszystkich materiałów</w:t>
      </w:r>
      <w:r w:rsidR="00192DBC">
        <w:rPr>
          <w:rFonts w:eastAsiaTheme="minorHAnsi"/>
          <w:color w:val="000000"/>
          <w:lang w:eastAsia="en-US"/>
        </w:rPr>
        <w:t xml:space="preserve"> </w:t>
      </w:r>
      <w:r w:rsidRPr="00D65B9C">
        <w:rPr>
          <w:rFonts w:eastAsiaTheme="minorHAnsi"/>
          <w:color w:val="000000"/>
          <w:lang w:eastAsia="en-US"/>
        </w:rPr>
        <w:t>wytworzonych w ramach realizacji przedmiotu zamówienia na Zamawiającego</w:t>
      </w:r>
      <w:r w:rsidR="00192DBC">
        <w:rPr>
          <w:rFonts w:eastAsiaTheme="minorHAnsi"/>
          <w:color w:val="000000"/>
          <w:lang w:eastAsia="en-US"/>
        </w:rPr>
        <w:t xml:space="preserve"> </w:t>
      </w:r>
      <w:r w:rsidRPr="00D65B9C">
        <w:rPr>
          <w:rFonts w:eastAsiaTheme="minorHAnsi"/>
          <w:color w:val="000000"/>
          <w:lang w:eastAsia="en-US"/>
        </w:rPr>
        <w:t>(w ramach wynagrodzenia określonego w ofercie),</w:t>
      </w:r>
    </w:p>
    <w:p w14:paraId="78D9B122" w14:textId="77777777" w:rsidR="008D7CD2" w:rsidRDefault="00AB74FE" w:rsidP="00A970BB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zapewnienia odpowiedniej liczby osób do terminowej realizacji przedmiotu</w:t>
      </w:r>
      <w:r w:rsidR="00BD797F" w:rsidRPr="008D7CD2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zamówienia,</w:t>
      </w:r>
    </w:p>
    <w:p w14:paraId="526D65DA" w14:textId="77777777" w:rsidR="008D7CD2" w:rsidRDefault="00AB74FE" w:rsidP="00A970BB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wykonania niniejszej umowy, w tym w szczególności dokumentacji, z najwyższą</w:t>
      </w:r>
      <w:r w:rsidR="00BD797F" w:rsidRPr="008D7CD2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starannością,</w:t>
      </w:r>
    </w:p>
    <w:p w14:paraId="49E949D1" w14:textId="77777777" w:rsidR="00BD797F" w:rsidRDefault="00AB74FE" w:rsidP="00A970BB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informowania Zamawiającego o stopniu zaawansowania prac oraz</w:t>
      </w:r>
      <w:r w:rsidR="00BD797F" w:rsidRPr="008D7CD2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proponowanych rozwiązaniach. Zamawiający zastrzega sobie prawo do oceny,</w:t>
      </w:r>
      <w:r w:rsidR="00BD797F" w:rsidRPr="008D7CD2">
        <w:rPr>
          <w:rFonts w:eastAsiaTheme="minorHAnsi"/>
          <w:color w:val="000000"/>
          <w:lang w:eastAsia="en-US"/>
        </w:rPr>
        <w:t xml:space="preserve"> </w:t>
      </w:r>
      <w:r w:rsidR="008D7CD2">
        <w:rPr>
          <w:rFonts w:eastAsiaTheme="minorHAnsi"/>
          <w:color w:val="000000"/>
          <w:lang w:eastAsia="en-US"/>
        </w:rPr>
        <w:t>korekty i akceptacji,</w:t>
      </w:r>
    </w:p>
    <w:p w14:paraId="15C1A6CD" w14:textId="77777777" w:rsidR="00BD797F" w:rsidRPr="008D7CD2" w:rsidRDefault="00AB74FE" w:rsidP="00A970BB">
      <w:pPr>
        <w:pStyle w:val="v1msonormal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wykonawca zobowiązany jest do przygotowania oprócz ww. dokumentów</w:t>
      </w:r>
      <w:r w:rsidRPr="008D7CD2">
        <w:rPr>
          <w:rFonts w:eastAsiaTheme="minorHAnsi"/>
          <w:color w:val="000000"/>
          <w:sz w:val="22"/>
          <w:szCs w:val="22"/>
          <w:lang w:eastAsia="en-US"/>
        </w:rPr>
        <w:br/>
      </w:r>
      <w:r w:rsidRPr="008D7CD2">
        <w:rPr>
          <w:rFonts w:eastAsiaTheme="minorHAnsi"/>
          <w:color w:val="000000"/>
          <w:lang w:eastAsia="en-US"/>
        </w:rPr>
        <w:t>innych dokumentów, których potrzeba wyłoni się w trakcie opracowywania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przedmiotu zamówienia. Wszelkie prace projektowe lub czynności nie opisane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powyżej oraz w projekcie umowy, a wynikające z procedur określonych w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ustawie oraz przepisach szczególnych, niezbędne do właściwego i kompletnego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 xml:space="preserve">opracowania zamówienia </w:t>
      </w:r>
      <w:r w:rsidRPr="008D7CD2">
        <w:rPr>
          <w:rFonts w:eastAsiaTheme="minorHAnsi"/>
          <w:color w:val="000000"/>
          <w:lang w:eastAsia="en-US"/>
        </w:rPr>
        <w:lastRenderedPageBreak/>
        <w:t>Wykonawca winien wykonać w ramach przedmiotu</w:t>
      </w:r>
      <w:r w:rsidR="00763667">
        <w:rPr>
          <w:rFonts w:eastAsiaTheme="minorHAnsi"/>
          <w:color w:val="000000"/>
          <w:lang w:eastAsia="en-US"/>
        </w:rPr>
        <w:t xml:space="preserve"> </w:t>
      </w:r>
      <w:r w:rsidRPr="008D7CD2">
        <w:rPr>
          <w:rFonts w:eastAsiaTheme="minorHAnsi"/>
          <w:color w:val="000000"/>
          <w:lang w:eastAsia="en-US"/>
        </w:rPr>
        <w:t>zamówienia, kosztów i terminów wykonania przedmiotu zamówienia.</w:t>
      </w:r>
    </w:p>
    <w:p w14:paraId="4128D213" w14:textId="77777777" w:rsidR="00BD797F" w:rsidRPr="00C55E2C" w:rsidRDefault="00AB74FE" w:rsidP="008D7CD2">
      <w:pPr>
        <w:pStyle w:val="v1msonormal"/>
        <w:numPr>
          <w:ilvl w:val="0"/>
          <w:numId w:val="8"/>
        </w:numPr>
        <w:tabs>
          <w:tab w:val="left" w:pos="284"/>
        </w:tabs>
        <w:spacing w:before="120" w:beforeAutospacing="0" w:after="0" w:afterAutospacing="0" w:line="276" w:lineRule="auto"/>
        <w:ind w:left="0" w:firstLine="0"/>
        <w:jc w:val="both"/>
        <w:rPr>
          <w:rFonts w:eastAsiaTheme="minorHAnsi"/>
          <w:lang w:eastAsia="en-US"/>
        </w:rPr>
      </w:pPr>
      <w:r w:rsidRPr="00BD797F">
        <w:rPr>
          <w:rFonts w:eastAsiaTheme="minorHAnsi"/>
          <w:color w:val="000000"/>
          <w:lang w:eastAsia="en-US"/>
        </w:rPr>
        <w:t>Plan ogólny należy sporządzić zgodnie z obowiązującymi przepisami, w tym w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szczególności z ustawą z dnia 27 marca 2003 roku o planowaniu i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zagospodarowaniu przestrzennym (</w:t>
      </w:r>
      <w:proofErr w:type="spellStart"/>
      <w:r w:rsidRPr="00BD797F">
        <w:rPr>
          <w:rFonts w:eastAsiaTheme="minorHAnsi"/>
          <w:color w:val="000000"/>
          <w:lang w:eastAsia="en-US"/>
        </w:rPr>
        <w:t>t.j</w:t>
      </w:r>
      <w:proofErr w:type="spellEnd"/>
      <w:r w:rsidRPr="00BD797F">
        <w:rPr>
          <w:rFonts w:eastAsiaTheme="minorHAnsi"/>
          <w:color w:val="000000"/>
          <w:lang w:eastAsia="en-US"/>
        </w:rPr>
        <w:t>. Dz. U. z 2023 r. poz. 977 ze zm.) oraz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aktami wykonawczymi, ustawą z dnia 3 października 2008 r. o udostępnianiu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informacji o środowisku i jego ochronie, udziale społeczeństwa w ochronie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środowiska oraz o ocenach oddziaływania na środowisko (</w:t>
      </w:r>
      <w:proofErr w:type="spellStart"/>
      <w:r w:rsidRPr="00BD797F">
        <w:rPr>
          <w:rFonts w:eastAsiaTheme="minorHAnsi"/>
          <w:color w:val="000000"/>
          <w:lang w:eastAsia="en-US"/>
        </w:rPr>
        <w:t>t.j</w:t>
      </w:r>
      <w:proofErr w:type="spellEnd"/>
      <w:r w:rsidRPr="00BD797F">
        <w:rPr>
          <w:rFonts w:eastAsiaTheme="minorHAnsi"/>
          <w:color w:val="000000"/>
          <w:lang w:eastAsia="en-US"/>
        </w:rPr>
        <w:t>. Dz. U. z 2023 r.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poz.1094 ze zm.)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- a także z wymogami zawartymi w ustawach i przepisach</w:t>
      </w:r>
      <w:r w:rsidRPr="00BD797F">
        <w:rPr>
          <w:rFonts w:eastAsiaTheme="minorHAnsi"/>
          <w:color w:val="000000"/>
          <w:sz w:val="22"/>
          <w:szCs w:val="22"/>
          <w:lang w:eastAsia="en-US"/>
        </w:rPr>
        <w:br/>
      </w:r>
      <w:r w:rsidRPr="00C55E2C">
        <w:rPr>
          <w:rFonts w:eastAsiaTheme="minorHAnsi"/>
          <w:lang w:eastAsia="en-US"/>
        </w:rPr>
        <w:t>odrębnych odnoszących się do przedmiotu umowy oraz: planowania i</w:t>
      </w:r>
      <w:r w:rsidR="00BD797F" w:rsidRPr="00C55E2C">
        <w:rPr>
          <w:rFonts w:eastAsiaTheme="minorHAnsi"/>
          <w:lang w:eastAsia="en-US"/>
        </w:rPr>
        <w:t xml:space="preserve"> </w:t>
      </w:r>
      <w:r w:rsidRPr="00C55E2C">
        <w:rPr>
          <w:rFonts w:eastAsiaTheme="minorHAnsi"/>
          <w:lang w:eastAsia="en-US"/>
        </w:rPr>
        <w:t>zagospodarowania przestrzennego, ochrony środowiska,</w:t>
      </w:r>
      <w:r w:rsidR="008D7CD2" w:rsidRPr="00C55E2C">
        <w:rPr>
          <w:rFonts w:eastAsiaTheme="minorHAnsi"/>
          <w:lang w:eastAsia="en-US"/>
        </w:rPr>
        <w:t xml:space="preserve"> </w:t>
      </w:r>
      <w:r w:rsidRPr="00C55E2C">
        <w:rPr>
          <w:rFonts w:eastAsiaTheme="minorHAnsi"/>
          <w:lang w:eastAsia="en-US"/>
        </w:rPr>
        <w:t xml:space="preserve"> przyrody, zabytków,</w:t>
      </w:r>
      <w:r w:rsidR="00BD797F" w:rsidRPr="00C55E2C">
        <w:rPr>
          <w:rFonts w:eastAsiaTheme="minorHAnsi"/>
          <w:lang w:eastAsia="en-US"/>
        </w:rPr>
        <w:t xml:space="preserve"> </w:t>
      </w:r>
      <w:r w:rsidRPr="00C55E2C">
        <w:rPr>
          <w:rFonts w:eastAsiaTheme="minorHAnsi"/>
          <w:lang w:eastAsia="en-US"/>
        </w:rPr>
        <w:t xml:space="preserve">prawa wodnego, ochrony gruntów leśnych i rolnych, rewitalizacji itd. </w:t>
      </w:r>
      <w:r w:rsidR="00BD797F" w:rsidRPr="00C55E2C">
        <w:rPr>
          <w:rFonts w:eastAsiaTheme="minorHAnsi"/>
          <w:lang w:eastAsia="en-US"/>
        </w:rPr>
        <w:t>O</w:t>
      </w:r>
      <w:r w:rsidRPr="00C55E2C">
        <w:rPr>
          <w:rFonts w:eastAsiaTheme="minorHAnsi"/>
          <w:lang w:eastAsia="en-US"/>
        </w:rPr>
        <w:t>raz</w:t>
      </w:r>
      <w:r w:rsidR="00BD797F" w:rsidRPr="00C55E2C">
        <w:rPr>
          <w:rFonts w:eastAsiaTheme="minorHAnsi"/>
          <w:lang w:eastAsia="en-US"/>
        </w:rPr>
        <w:t xml:space="preserve"> </w:t>
      </w:r>
      <w:r w:rsidRPr="00C55E2C">
        <w:rPr>
          <w:rFonts w:eastAsiaTheme="minorHAnsi"/>
          <w:lang w:eastAsia="en-US"/>
        </w:rPr>
        <w:t>ochrony danych osobowych.</w:t>
      </w:r>
    </w:p>
    <w:p w14:paraId="5610074E" w14:textId="77777777" w:rsidR="00BD797F" w:rsidRPr="00C55E2C" w:rsidRDefault="00AB74FE" w:rsidP="00BD797F">
      <w:pPr>
        <w:pStyle w:val="v1msonormal"/>
        <w:numPr>
          <w:ilvl w:val="0"/>
          <w:numId w:val="8"/>
        </w:numPr>
        <w:tabs>
          <w:tab w:val="left" w:pos="284"/>
        </w:tabs>
        <w:spacing w:before="120" w:beforeAutospacing="0" w:after="0" w:afterAutospacing="0" w:line="276" w:lineRule="auto"/>
        <w:ind w:left="0" w:firstLine="0"/>
        <w:jc w:val="both"/>
        <w:rPr>
          <w:rFonts w:eastAsiaTheme="minorHAnsi"/>
          <w:lang w:eastAsia="en-US"/>
        </w:rPr>
      </w:pPr>
      <w:r w:rsidRPr="00C55E2C">
        <w:rPr>
          <w:rFonts w:eastAsiaTheme="minorHAnsi"/>
          <w:lang w:eastAsia="en-US"/>
        </w:rPr>
        <w:t>Szczegółowy zakres prac, obowiązków stron, podział prac na etapy oraz</w:t>
      </w:r>
      <w:r w:rsidR="00763667" w:rsidRPr="00C55E2C">
        <w:rPr>
          <w:rFonts w:eastAsiaTheme="minorHAnsi"/>
          <w:lang w:eastAsia="en-US"/>
        </w:rPr>
        <w:t xml:space="preserve"> </w:t>
      </w:r>
      <w:r w:rsidRPr="00C55E2C">
        <w:rPr>
          <w:rFonts w:eastAsiaTheme="minorHAnsi"/>
          <w:lang w:eastAsia="en-US"/>
        </w:rPr>
        <w:t>zasady przekazania przedmiotu umowy w poszczególnych etapach określa</w:t>
      </w:r>
      <w:r w:rsidR="00BD797F" w:rsidRPr="00C55E2C">
        <w:rPr>
          <w:rFonts w:eastAsiaTheme="minorHAnsi"/>
          <w:lang w:eastAsia="en-US"/>
        </w:rPr>
        <w:t xml:space="preserve"> </w:t>
      </w:r>
      <w:r w:rsidRPr="00C55E2C">
        <w:rPr>
          <w:rFonts w:eastAsiaTheme="minorHAnsi"/>
          <w:lang w:eastAsia="en-US"/>
        </w:rPr>
        <w:t>umow</w:t>
      </w:r>
      <w:r w:rsidR="00A970BB" w:rsidRPr="00C55E2C">
        <w:rPr>
          <w:rFonts w:eastAsiaTheme="minorHAnsi"/>
          <w:lang w:eastAsia="en-US"/>
        </w:rPr>
        <w:t>a</w:t>
      </w:r>
      <w:r w:rsidRPr="00C55E2C">
        <w:rPr>
          <w:rFonts w:eastAsiaTheme="minorHAnsi"/>
          <w:lang w:eastAsia="en-US"/>
        </w:rPr>
        <w:t>.</w:t>
      </w:r>
    </w:p>
    <w:p w14:paraId="3FF52476" w14:textId="77777777" w:rsidR="002C0720" w:rsidRDefault="00AB74FE" w:rsidP="00BD797F">
      <w:pPr>
        <w:pStyle w:val="v1msonormal"/>
        <w:numPr>
          <w:ilvl w:val="0"/>
          <w:numId w:val="8"/>
        </w:numPr>
        <w:tabs>
          <w:tab w:val="left" w:pos="284"/>
        </w:tabs>
        <w:spacing w:before="12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color w:val="000000"/>
          <w:lang w:eastAsia="en-US"/>
        </w:rPr>
        <w:t>W ramach realizacji przedmiotu zamówienia Wykonawca sporządzi i przekaże</w:t>
      </w:r>
      <w:r w:rsidRPr="008D7CD2">
        <w:rPr>
          <w:rFonts w:eastAsiaTheme="minorHAnsi"/>
          <w:color w:val="000000"/>
          <w:sz w:val="22"/>
          <w:szCs w:val="22"/>
          <w:lang w:eastAsia="en-US"/>
        </w:rPr>
        <w:br/>
      </w:r>
      <w:r w:rsidRPr="008D7CD2">
        <w:rPr>
          <w:rFonts w:eastAsiaTheme="minorHAnsi"/>
          <w:color w:val="000000"/>
          <w:lang w:eastAsia="en-US"/>
        </w:rPr>
        <w:t>Zamawiającemu:</w:t>
      </w:r>
    </w:p>
    <w:p w14:paraId="3A8496A3" w14:textId="77777777" w:rsidR="00BD797F" w:rsidRPr="008D7CD2" w:rsidRDefault="00AB74FE" w:rsidP="00537EF1">
      <w:pPr>
        <w:pStyle w:val="v1msonormal"/>
        <w:numPr>
          <w:ilvl w:val="0"/>
          <w:numId w:val="9"/>
        </w:numPr>
        <w:tabs>
          <w:tab w:val="left" w:pos="284"/>
          <w:tab w:val="left" w:pos="426"/>
        </w:tabs>
        <w:spacing w:before="12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8D7CD2">
        <w:rPr>
          <w:rFonts w:eastAsiaTheme="minorHAnsi"/>
          <w:b/>
          <w:bCs/>
          <w:color w:val="000000"/>
          <w:lang w:eastAsia="en-US"/>
        </w:rPr>
        <w:t>Projekt planu ogólnego</w:t>
      </w:r>
      <w:r w:rsidRPr="008D7CD2">
        <w:rPr>
          <w:rFonts w:eastAsiaTheme="minorHAnsi"/>
          <w:color w:val="000000"/>
          <w:lang w:eastAsia="en-US"/>
        </w:rPr>
        <w:t>:</w:t>
      </w:r>
    </w:p>
    <w:p w14:paraId="0B93C7E8" w14:textId="77777777" w:rsidR="00BD797F" w:rsidRDefault="00AB74FE" w:rsidP="00537EF1">
      <w:pPr>
        <w:pStyle w:val="v1msonormal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BD797F">
        <w:rPr>
          <w:rFonts w:eastAsiaTheme="minorHAnsi"/>
          <w:color w:val="000000"/>
          <w:lang w:eastAsia="en-US"/>
        </w:rPr>
        <w:t xml:space="preserve">rysunek planu ogólnego dla </w:t>
      </w:r>
      <w:r w:rsidR="00BD797F">
        <w:rPr>
          <w:rFonts w:eastAsiaTheme="minorHAnsi"/>
          <w:color w:val="000000"/>
          <w:lang w:eastAsia="en-US"/>
        </w:rPr>
        <w:t>miasta Terespol</w:t>
      </w:r>
      <w:r w:rsidRPr="00BD797F">
        <w:rPr>
          <w:rFonts w:eastAsiaTheme="minorHAnsi"/>
          <w:color w:val="000000"/>
          <w:lang w:eastAsia="en-US"/>
        </w:rPr>
        <w:t>, który winien zostać przekazany w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wersji tradycyjnej (papierowej) w kolorze w trzech egzemplarzach, a także na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nośniku elektronicznym (płyta CD/DVD, dysk wymienny na złącze USB), w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formatach: TIFF, JPG, PDF;</w:t>
      </w:r>
    </w:p>
    <w:p w14:paraId="3F68B6D8" w14:textId="77777777" w:rsidR="00BD797F" w:rsidRDefault="00AB74FE" w:rsidP="00AB74FE">
      <w:pPr>
        <w:pStyle w:val="v1msonormal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b/>
          <w:bCs/>
          <w:color w:val="000000"/>
          <w:lang w:eastAsia="en-US"/>
        </w:rPr>
        <w:t xml:space="preserve">tekst dokumentu </w:t>
      </w:r>
      <w:r w:rsidRPr="00537EF1">
        <w:rPr>
          <w:rFonts w:eastAsiaTheme="minorHAnsi"/>
          <w:color w:val="000000"/>
          <w:lang w:eastAsia="en-US"/>
        </w:rPr>
        <w:t>winien zostać przekazany w wersji tradycyjnej (papierowej) w</w:t>
      </w:r>
      <w:r w:rsidRPr="00537EF1">
        <w:rPr>
          <w:rFonts w:eastAsiaTheme="minorHAnsi"/>
          <w:color w:val="000000"/>
          <w:sz w:val="22"/>
          <w:szCs w:val="22"/>
          <w:lang w:eastAsia="en-US"/>
        </w:rPr>
        <w:br/>
      </w:r>
      <w:r w:rsidRPr="00537EF1">
        <w:rPr>
          <w:rFonts w:eastAsiaTheme="minorHAnsi"/>
          <w:color w:val="000000"/>
          <w:lang w:eastAsia="en-US"/>
        </w:rPr>
        <w:t>trzech egzemplarzach, a także na nośniku elektronicznym (płyta CD/DVD, dysk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wymienny na złącze USB) w formatach: DOC, DOCX, PDF;</w:t>
      </w:r>
    </w:p>
    <w:p w14:paraId="2F3B52B6" w14:textId="77777777" w:rsidR="00AB74FE" w:rsidRPr="00537EF1" w:rsidRDefault="00AB74FE" w:rsidP="00AB74FE">
      <w:pPr>
        <w:pStyle w:val="v1msonormal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b/>
          <w:bCs/>
          <w:color w:val="000000"/>
          <w:lang w:eastAsia="en-US"/>
        </w:rPr>
        <w:t>dane przestrzenne oraz metadane w formie elektronicznej</w:t>
      </w:r>
      <w:r w:rsidRPr="00537EF1">
        <w:rPr>
          <w:rFonts w:eastAsiaTheme="minorHAnsi"/>
          <w:color w:val="000000"/>
          <w:lang w:eastAsia="en-US"/>
        </w:rPr>
        <w:t>, winny zostać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opracowane zgodnie z założeniami Dyrektywy 2007/2/WE Parlamentu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Europejskiego i Rady z dnia 14 marca 2007 r. ustanawiającej infrastrukturę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informacji przestrzennej we Wspólnocie Europejskiej (INSPIRE)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(Dz.U.UE.L.2007.108.1) oraz ustawy z dnia 4 marca 2010 r. o infrastrukturze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informacji przestrzennej (t. j. Dz. U z 2021 r., poz. 214). Dane przestrzenne</w:t>
      </w:r>
      <w:r w:rsid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składające się na treść rysunku planu (dane wektorowe i rastrowe) winny zostać</w:t>
      </w:r>
      <w:r w:rsid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przekazane na nośniku elektronicznym (płyta CD/DVD, dysk wymienny na złącze</w:t>
      </w:r>
      <w:r w:rsidRPr="00537EF1">
        <w:rPr>
          <w:rFonts w:eastAsiaTheme="minorHAnsi"/>
          <w:color w:val="000000"/>
          <w:sz w:val="22"/>
          <w:szCs w:val="22"/>
          <w:lang w:eastAsia="en-US"/>
        </w:rPr>
        <w:br/>
      </w:r>
      <w:r w:rsidRPr="00537EF1">
        <w:rPr>
          <w:rFonts w:eastAsiaTheme="minorHAnsi"/>
          <w:color w:val="000000"/>
          <w:lang w:eastAsia="en-US"/>
        </w:rPr>
        <w:t>USB) w postaci:</w:t>
      </w:r>
    </w:p>
    <w:p w14:paraId="11E0EC95" w14:textId="77777777" w:rsidR="00BD797F" w:rsidRDefault="00AB74FE" w:rsidP="00537EF1">
      <w:pPr>
        <w:pStyle w:val="v1msonormal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lang w:eastAsia="en-US"/>
        </w:rPr>
      </w:pPr>
      <w:r w:rsidRPr="00BD797F">
        <w:rPr>
          <w:rFonts w:eastAsiaTheme="minorHAnsi"/>
          <w:color w:val="000000"/>
          <w:lang w:eastAsia="en-US"/>
        </w:rPr>
        <w:sym w:font="Symbol" w:char="F02D"/>
      </w:r>
      <w:r w:rsidRPr="00BD797F">
        <w:rPr>
          <w:rFonts w:eastAsiaTheme="minorHAnsi"/>
          <w:color w:val="000000"/>
          <w:lang w:eastAsia="en-US"/>
        </w:rPr>
        <w:t xml:space="preserve"> plików w formacie SHP dla danych wektorowych, plików w formacie </w:t>
      </w:r>
      <w:proofErr w:type="spellStart"/>
      <w:r w:rsidRPr="00BD797F">
        <w:rPr>
          <w:rFonts w:eastAsiaTheme="minorHAnsi"/>
          <w:color w:val="000000"/>
          <w:lang w:eastAsia="en-US"/>
        </w:rPr>
        <w:t>GeoTIFF</w:t>
      </w:r>
      <w:proofErr w:type="spellEnd"/>
      <w:r w:rsidRPr="00BD797F">
        <w:rPr>
          <w:rFonts w:eastAsiaTheme="minorHAnsi"/>
          <w:color w:val="000000"/>
          <w:lang w:eastAsia="en-US"/>
        </w:rPr>
        <w:t xml:space="preserve"> dla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danych rastrowych oraz plików w innych formatach dla danych przestrzennych,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 xml:space="preserve">których nie można sporządzić w formatach SHP lub </w:t>
      </w:r>
      <w:proofErr w:type="spellStart"/>
      <w:r w:rsidRPr="00BD797F">
        <w:rPr>
          <w:rFonts w:eastAsiaTheme="minorHAnsi"/>
          <w:color w:val="000000"/>
          <w:lang w:eastAsia="en-US"/>
        </w:rPr>
        <w:t>GeoTIFF</w:t>
      </w:r>
      <w:proofErr w:type="spellEnd"/>
      <w:r w:rsidRPr="00BD797F">
        <w:rPr>
          <w:rFonts w:eastAsiaTheme="minorHAnsi"/>
          <w:color w:val="000000"/>
          <w:lang w:eastAsia="en-US"/>
        </w:rPr>
        <w:t xml:space="preserve"> lub dla danych tych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stosuje się powszechnie inny format. Pliki te winny być logicznie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uporządkowane i nazwane,</w:t>
      </w:r>
    </w:p>
    <w:p w14:paraId="7CE0C925" w14:textId="77777777" w:rsidR="00BD797F" w:rsidRDefault="00AB74FE" w:rsidP="00537EF1">
      <w:pPr>
        <w:pStyle w:val="v1msonormal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lang w:eastAsia="en-US"/>
        </w:rPr>
      </w:pPr>
      <w:r w:rsidRPr="00BD797F">
        <w:rPr>
          <w:rFonts w:eastAsiaTheme="minorHAnsi"/>
          <w:color w:val="000000"/>
          <w:lang w:eastAsia="en-US"/>
        </w:rPr>
        <w:sym w:font="Symbol" w:char="F02D"/>
      </w:r>
      <w:r w:rsidRPr="00BD797F">
        <w:rPr>
          <w:rFonts w:eastAsiaTheme="minorHAnsi"/>
          <w:color w:val="000000"/>
          <w:lang w:eastAsia="en-US"/>
        </w:rPr>
        <w:t xml:space="preserve"> plików zawierających projekt opracowania planu ogólnego, na które składają się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zgodne z wersją papierową i elektroniczną rysunku, odpowiednio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uporządkowane i wyświetlone treści mapy (dane przestrzenne zgromadzone w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warstwach tematycznych),</w:t>
      </w:r>
    </w:p>
    <w:p w14:paraId="56919969" w14:textId="77777777" w:rsidR="00BD797F" w:rsidRDefault="00AB74FE" w:rsidP="00537EF1">
      <w:pPr>
        <w:pStyle w:val="v1msonormal"/>
        <w:spacing w:before="0" w:beforeAutospacing="0" w:after="0" w:afterAutospacing="0" w:line="276" w:lineRule="auto"/>
        <w:ind w:left="284"/>
        <w:jc w:val="both"/>
        <w:rPr>
          <w:rFonts w:eastAsiaTheme="minorHAnsi"/>
          <w:color w:val="000000"/>
          <w:lang w:eastAsia="en-US"/>
        </w:rPr>
      </w:pPr>
      <w:r w:rsidRPr="00BD797F">
        <w:rPr>
          <w:rFonts w:eastAsiaTheme="minorHAnsi"/>
          <w:color w:val="000000"/>
          <w:lang w:eastAsia="en-US"/>
        </w:rPr>
        <w:sym w:font="Symbol" w:char="F02D"/>
      </w:r>
      <w:r w:rsidRPr="00BD797F">
        <w:rPr>
          <w:rFonts w:eastAsiaTheme="minorHAnsi"/>
          <w:color w:val="000000"/>
          <w:lang w:eastAsia="en-US"/>
        </w:rPr>
        <w:t xml:space="preserve"> plików wytworzonych zgodnie ze strukturą i w standardach wymaganych na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potrzeby importu i eksportu dokumentów w ramach zaproponowanego modułu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pozwalającego na wydawanie wypisów, wyrysów i innych niezbędnych</w:t>
      </w:r>
      <w:r w:rsidR="00BD797F">
        <w:rPr>
          <w:rFonts w:eastAsiaTheme="minorHAnsi"/>
          <w:color w:val="000000"/>
          <w:lang w:eastAsia="en-US"/>
        </w:rPr>
        <w:t xml:space="preserve"> informacji z planu ogólnego</w:t>
      </w:r>
      <w:r w:rsidR="00537EF1">
        <w:rPr>
          <w:rFonts w:eastAsiaTheme="minorHAnsi"/>
          <w:color w:val="000000"/>
          <w:lang w:eastAsia="en-US"/>
        </w:rPr>
        <w:t>;</w:t>
      </w:r>
    </w:p>
    <w:p w14:paraId="2AB72C7C" w14:textId="77777777" w:rsidR="00BD797F" w:rsidRPr="00537EF1" w:rsidRDefault="00AB74FE" w:rsidP="00537EF1">
      <w:pPr>
        <w:pStyle w:val="v1msonormal"/>
        <w:numPr>
          <w:ilvl w:val="0"/>
          <w:numId w:val="9"/>
        </w:numPr>
        <w:tabs>
          <w:tab w:val="left" w:pos="284"/>
          <w:tab w:val="left" w:pos="426"/>
        </w:tabs>
        <w:spacing w:before="12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b/>
          <w:bCs/>
          <w:color w:val="000000"/>
          <w:lang w:eastAsia="en-US"/>
        </w:rPr>
        <w:t xml:space="preserve">Opracowanie </w:t>
      </w:r>
      <w:proofErr w:type="spellStart"/>
      <w:r w:rsidRPr="00537EF1">
        <w:rPr>
          <w:rFonts w:eastAsiaTheme="minorHAnsi"/>
          <w:b/>
          <w:bCs/>
          <w:color w:val="000000"/>
          <w:lang w:eastAsia="en-US"/>
        </w:rPr>
        <w:t>ekofizjograficzne</w:t>
      </w:r>
      <w:proofErr w:type="spellEnd"/>
      <w:r w:rsidRPr="00537EF1">
        <w:rPr>
          <w:rFonts w:eastAsiaTheme="minorHAnsi"/>
          <w:color w:val="000000"/>
          <w:lang w:eastAsia="en-US"/>
        </w:rPr>
        <w:t>:</w:t>
      </w:r>
    </w:p>
    <w:p w14:paraId="503254A2" w14:textId="77777777" w:rsidR="00BD797F" w:rsidRDefault="00AB74FE" w:rsidP="00537EF1">
      <w:pPr>
        <w:pStyle w:val="v1msonormal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BD797F">
        <w:rPr>
          <w:rFonts w:eastAsiaTheme="minorHAnsi"/>
          <w:color w:val="000000"/>
          <w:lang w:eastAsia="en-US"/>
        </w:rPr>
        <w:lastRenderedPageBreak/>
        <w:t>tekst dokumentu winien być przekazany w wersji tradycyjnej (papierowej) w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dwóch egzemplarzach, a także na nośniku elektronicznym (płyta CD/DVD, dysk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wymienny na złącze USB) w formatach: DOC, DOCX, PDF;</w:t>
      </w:r>
    </w:p>
    <w:p w14:paraId="35E59E8C" w14:textId="77777777" w:rsidR="00BD797F" w:rsidRDefault="00AB74FE" w:rsidP="00AB74FE">
      <w:pPr>
        <w:pStyle w:val="v1msonormal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color w:val="000000"/>
          <w:lang w:eastAsia="en-US"/>
        </w:rPr>
        <w:t>załączniki graficzne winny być przekazane w wersji tradycyjnej (papierowej) w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kolorze w dwóch egzemplarzach, a także na nośniku elektronicznym (płyta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CD/DVD, dysk wymienny na złącze USB) w formatach: TIFF i JPG;</w:t>
      </w:r>
    </w:p>
    <w:p w14:paraId="45003694" w14:textId="77777777" w:rsidR="00BD797F" w:rsidRDefault="00AB74FE" w:rsidP="00AB74FE">
      <w:pPr>
        <w:pStyle w:val="v1msonormal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color w:val="000000"/>
          <w:lang w:eastAsia="en-US"/>
        </w:rPr>
        <w:t>dane przestrzenne winny być przekazane w postaci plików w formacie SHP dla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 xml:space="preserve">danych wektorowych, plików w formacie </w:t>
      </w:r>
      <w:proofErr w:type="spellStart"/>
      <w:r w:rsidRPr="00537EF1">
        <w:rPr>
          <w:rFonts w:eastAsiaTheme="minorHAnsi"/>
          <w:color w:val="000000"/>
          <w:lang w:eastAsia="en-US"/>
        </w:rPr>
        <w:t>GeoTIFF</w:t>
      </w:r>
      <w:proofErr w:type="spellEnd"/>
      <w:r w:rsidRPr="00537EF1">
        <w:rPr>
          <w:rFonts w:eastAsiaTheme="minorHAnsi"/>
          <w:color w:val="000000"/>
          <w:lang w:eastAsia="en-US"/>
        </w:rPr>
        <w:t xml:space="preserve"> dla danych rastrowych oraz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plików w innych formatach dla danych przestrzennych, których nie można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 xml:space="preserve">sporządzić w formatach SHP lub </w:t>
      </w:r>
      <w:proofErr w:type="spellStart"/>
      <w:r w:rsidRPr="00537EF1">
        <w:rPr>
          <w:rFonts w:eastAsiaTheme="minorHAnsi"/>
          <w:color w:val="000000"/>
          <w:lang w:eastAsia="en-US"/>
        </w:rPr>
        <w:t>GeoTIFF</w:t>
      </w:r>
      <w:proofErr w:type="spellEnd"/>
      <w:r w:rsidRPr="00537EF1">
        <w:rPr>
          <w:rFonts w:eastAsiaTheme="minorHAnsi"/>
          <w:color w:val="000000"/>
          <w:lang w:eastAsia="en-US"/>
        </w:rPr>
        <w:t xml:space="preserve"> lub dla danych tych stosuje się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powszechnie inny format. Pliki te winny być logicznie uporządkowane i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nazwane;</w:t>
      </w:r>
    </w:p>
    <w:p w14:paraId="343A9DD0" w14:textId="77777777" w:rsidR="00BD797F" w:rsidRDefault="00AB74FE" w:rsidP="00AB74FE">
      <w:pPr>
        <w:pStyle w:val="v1msonormal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color w:val="000000"/>
          <w:lang w:eastAsia="en-US"/>
        </w:rPr>
        <w:t>pliki zawierające projekt opracowania, na które składają się zgodne z wersją</w:t>
      </w:r>
      <w:r w:rsidRPr="00537EF1">
        <w:rPr>
          <w:rFonts w:eastAsiaTheme="minorHAnsi"/>
          <w:color w:val="000000"/>
          <w:sz w:val="22"/>
          <w:szCs w:val="22"/>
          <w:lang w:eastAsia="en-US"/>
        </w:rPr>
        <w:br/>
      </w:r>
      <w:r w:rsidRPr="00537EF1">
        <w:rPr>
          <w:rFonts w:eastAsiaTheme="minorHAnsi"/>
          <w:color w:val="000000"/>
          <w:lang w:eastAsia="en-US"/>
        </w:rPr>
        <w:t>papierową i elektroniczną rysunku, odpowiednio uporządkowane i wyświetlone</w:t>
      </w:r>
      <w:r w:rsidRPr="00537EF1">
        <w:rPr>
          <w:rFonts w:eastAsiaTheme="minorHAnsi"/>
          <w:color w:val="000000"/>
          <w:sz w:val="22"/>
          <w:szCs w:val="22"/>
          <w:lang w:eastAsia="en-US"/>
        </w:rPr>
        <w:br/>
      </w:r>
      <w:r w:rsidRPr="00537EF1">
        <w:rPr>
          <w:rFonts w:eastAsiaTheme="minorHAnsi"/>
          <w:color w:val="000000"/>
          <w:lang w:eastAsia="en-US"/>
        </w:rPr>
        <w:t>treści mapy (dane przestrzenne zgroma</w:t>
      </w:r>
      <w:r w:rsidR="00537EF1">
        <w:rPr>
          <w:rFonts w:eastAsiaTheme="minorHAnsi"/>
          <w:color w:val="000000"/>
          <w:lang w:eastAsia="en-US"/>
        </w:rPr>
        <w:t>dzone w warstwach tematycznych);</w:t>
      </w:r>
    </w:p>
    <w:p w14:paraId="47C50A6E" w14:textId="77777777" w:rsidR="00537EF1" w:rsidRDefault="00AB74FE" w:rsidP="00537EF1">
      <w:pPr>
        <w:pStyle w:val="v1msonormal"/>
        <w:numPr>
          <w:ilvl w:val="0"/>
          <w:numId w:val="9"/>
        </w:numPr>
        <w:tabs>
          <w:tab w:val="left" w:pos="284"/>
          <w:tab w:val="left" w:pos="426"/>
        </w:tabs>
        <w:spacing w:before="12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b/>
          <w:bCs/>
          <w:color w:val="000000"/>
          <w:lang w:eastAsia="en-US"/>
        </w:rPr>
        <w:t>Prognozę oddziaływania na środowisko</w:t>
      </w:r>
      <w:r w:rsidR="00537EF1">
        <w:rPr>
          <w:rFonts w:eastAsiaTheme="minorHAnsi"/>
          <w:b/>
          <w:bCs/>
          <w:color w:val="000000"/>
          <w:lang w:eastAsia="en-US"/>
        </w:rPr>
        <w:t xml:space="preserve"> projektu planu ogólnego</w:t>
      </w:r>
      <w:r w:rsidRPr="00537EF1">
        <w:rPr>
          <w:rFonts w:eastAsiaTheme="minorHAnsi"/>
          <w:color w:val="000000"/>
          <w:lang w:eastAsia="en-US"/>
        </w:rPr>
        <w:t>, która winna być przekazana w wersji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tradycyjnej (papierowej) w trzech egzemplarzach, a także na nośniku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elektronicznym (płyta CD/DVD, dysk wymienny na złącze USB) w formatach: DOC,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DOCX, PDF. W przypadku, gdyby prognoza zawierała część graficzną, należy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przekazać opracowania kartograficzne oraz dane przestrzenne na zasadach</w:t>
      </w:r>
      <w:r w:rsidR="00BD797F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 xml:space="preserve">analogicznych jak w przypadku opracowania </w:t>
      </w:r>
      <w:proofErr w:type="spellStart"/>
      <w:r w:rsidRPr="00537EF1">
        <w:rPr>
          <w:rFonts w:eastAsiaTheme="minorHAnsi"/>
          <w:color w:val="000000"/>
          <w:lang w:eastAsia="en-US"/>
        </w:rPr>
        <w:t>ekofizjograficzn</w:t>
      </w:r>
      <w:r w:rsidR="00537EF1">
        <w:rPr>
          <w:rFonts w:eastAsiaTheme="minorHAnsi"/>
          <w:color w:val="000000"/>
          <w:lang w:eastAsia="en-US"/>
        </w:rPr>
        <w:t>ego</w:t>
      </w:r>
      <w:proofErr w:type="spellEnd"/>
      <w:r w:rsidR="00537EF1">
        <w:rPr>
          <w:rFonts w:eastAsiaTheme="minorHAnsi"/>
          <w:color w:val="000000"/>
          <w:lang w:eastAsia="en-US"/>
        </w:rPr>
        <w:t>;</w:t>
      </w:r>
    </w:p>
    <w:p w14:paraId="6D2DFDF1" w14:textId="77777777" w:rsidR="00BD797F" w:rsidRDefault="00AB74FE" w:rsidP="00537EF1">
      <w:pPr>
        <w:pStyle w:val="v1msonormal"/>
        <w:numPr>
          <w:ilvl w:val="0"/>
          <w:numId w:val="9"/>
        </w:numPr>
        <w:tabs>
          <w:tab w:val="left" w:pos="284"/>
          <w:tab w:val="left" w:pos="426"/>
        </w:tabs>
        <w:spacing w:before="12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b/>
          <w:bCs/>
          <w:color w:val="000000"/>
          <w:lang w:eastAsia="en-US"/>
        </w:rPr>
        <w:t xml:space="preserve">Dokumentacja prac planistycznych </w:t>
      </w:r>
      <w:r w:rsidRPr="00537EF1">
        <w:rPr>
          <w:rFonts w:eastAsiaTheme="minorHAnsi"/>
          <w:color w:val="000000"/>
          <w:lang w:eastAsia="en-US"/>
        </w:rPr>
        <w:t>o której mowa w §7 rozporządzenia Ministra</w:t>
      </w:r>
      <w:r w:rsidRPr="00537EF1">
        <w:rPr>
          <w:rFonts w:eastAsiaTheme="minorHAnsi"/>
          <w:color w:val="000000"/>
          <w:sz w:val="22"/>
          <w:szCs w:val="22"/>
          <w:lang w:eastAsia="en-US"/>
        </w:rPr>
        <w:br/>
      </w:r>
      <w:r w:rsidRPr="00537EF1">
        <w:rPr>
          <w:rFonts w:eastAsiaTheme="minorHAnsi"/>
          <w:color w:val="000000"/>
          <w:lang w:eastAsia="en-US"/>
        </w:rPr>
        <w:t>Rozwoju i Technologii z dnia 8 grudnia 2023 r. w sprawie projektu planu ogólnego</w:t>
      </w:r>
      <w:r w:rsidRPr="00537EF1">
        <w:rPr>
          <w:rFonts w:eastAsiaTheme="minorHAnsi"/>
          <w:color w:val="000000"/>
          <w:sz w:val="22"/>
          <w:szCs w:val="22"/>
          <w:lang w:eastAsia="en-US"/>
        </w:rPr>
        <w:br/>
      </w:r>
      <w:r w:rsidRPr="00537EF1">
        <w:rPr>
          <w:rFonts w:eastAsiaTheme="minorHAnsi"/>
          <w:color w:val="000000"/>
          <w:lang w:eastAsia="en-US"/>
        </w:rPr>
        <w:t>gminy, dokumentowania prac planistycznych w zakresie tego planu oraz wydawania</w:t>
      </w:r>
      <w:r w:rsidRPr="00537EF1">
        <w:rPr>
          <w:rFonts w:eastAsiaTheme="minorHAnsi"/>
          <w:color w:val="000000"/>
          <w:sz w:val="22"/>
          <w:szCs w:val="22"/>
          <w:lang w:eastAsia="en-US"/>
        </w:rPr>
        <w:br/>
      </w:r>
      <w:r w:rsidRPr="00537EF1">
        <w:rPr>
          <w:rFonts w:eastAsiaTheme="minorHAnsi"/>
          <w:color w:val="000000"/>
          <w:lang w:eastAsia="en-US"/>
        </w:rPr>
        <w:t>z niego wypisów i wyrys</w:t>
      </w:r>
      <w:r w:rsidR="00537EF1">
        <w:rPr>
          <w:rFonts w:eastAsiaTheme="minorHAnsi"/>
          <w:color w:val="000000"/>
          <w:lang w:eastAsia="en-US"/>
        </w:rPr>
        <w:t>ów (Dz. U. z 2023 r. poz. 2758);</w:t>
      </w:r>
    </w:p>
    <w:p w14:paraId="1873FA8B" w14:textId="77777777" w:rsidR="00BD797F" w:rsidRPr="00537EF1" w:rsidRDefault="00AB74FE" w:rsidP="00537EF1">
      <w:pPr>
        <w:pStyle w:val="v1msonormal"/>
        <w:numPr>
          <w:ilvl w:val="0"/>
          <w:numId w:val="9"/>
        </w:numPr>
        <w:tabs>
          <w:tab w:val="left" w:pos="284"/>
          <w:tab w:val="left" w:pos="426"/>
        </w:tabs>
        <w:spacing w:before="12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b/>
          <w:bCs/>
          <w:color w:val="000000"/>
          <w:lang w:eastAsia="en-US"/>
        </w:rPr>
        <w:t>Forma pozostałych opracowań</w:t>
      </w:r>
      <w:r w:rsidRPr="00537EF1">
        <w:rPr>
          <w:rFonts w:eastAsiaTheme="minorHAnsi"/>
          <w:color w:val="000000"/>
          <w:lang w:eastAsia="en-US"/>
        </w:rPr>
        <w:t>:</w:t>
      </w:r>
    </w:p>
    <w:p w14:paraId="345F60DE" w14:textId="77777777" w:rsidR="00BD797F" w:rsidRDefault="00AB74FE" w:rsidP="00537EF1">
      <w:pPr>
        <w:pStyle w:val="v1msonormal"/>
        <w:numPr>
          <w:ilvl w:val="0"/>
          <w:numId w:val="12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BD797F">
        <w:rPr>
          <w:rFonts w:eastAsiaTheme="minorHAnsi"/>
          <w:color w:val="000000"/>
          <w:lang w:eastAsia="en-US"/>
        </w:rPr>
        <w:t>opracowania tekstowe (np. wykazy, protokoły, stanowiska) winny być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przekazane w wersji tradycyjnej (papierowej), a także na nośniku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elektronicznym (płyta CD/DVD, dysk wymienny na złącze USB) w formatach:</w:t>
      </w:r>
      <w:r w:rsidR="00BD797F">
        <w:rPr>
          <w:rFonts w:eastAsiaTheme="minorHAnsi"/>
          <w:color w:val="000000"/>
          <w:lang w:eastAsia="en-US"/>
        </w:rPr>
        <w:t xml:space="preserve"> </w:t>
      </w:r>
      <w:r w:rsidR="00537EF1">
        <w:rPr>
          <w:rFonts w:eastAsiaTheme="minorHAnsi"/>
          <w:color w:val="000000"/>
          <w:lang w:eastAsia="en-US"/>
        </w:rPr>
        <w:t>DOC, DOCX, PDF,</w:t>
      </w:r>
    </w:p>
    <w:p w14:paraId="4A13EB3B" w14:textId="77777777" w:rsidR="00B00A3C" w:rsidRDefault="00AB74FE" w:rsidP="00AB74FE">
      <w:pPr>
        <w:pStyle w:val="v1msonormal"/>
        <w:numPr>
          <w:ilvl w:val="0"/>
          <w:numId w:val="12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color w:val="000000"/>
          <w:lang w:eastAsia="en-US"/>
        </w:rPr>
        <w:t>opracowania analityczne (np. zawierające dane liczbowe, wykresy) winny być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przekazane w wersji tradycyjnej (papierowej), a także na nośniku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elektronicznym (płyta CD/DVD, dysk wymienny na złącze USB) w formatach: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  <w:r w:rsidR="00537EF1">
        <w:rPr>
          <w:rFonts w:eastAsiaTheme="minorHAnsi"/>
          <w:color w:val="000000"/>
          <w:lang w:eastAsia="en-US"/>
        </w:rPr>
        <w:t>XLS, XLSX,</w:t>
      </w:r>
    </w:p>
    <w:p w14:paraId="79341451" w14:textId="77777777" w:rsidR="00537EF1" w:rsidRPr="00537EF1" w:rsidRDefault="00AB74FE" w:rsidP="00537EF1">
      <w:pPr>
        <w:pStyle w:val="v1msonormal"/>
        <w:numPr>
          <w:ilvl w:val="0"/>
          <w:numId w:val="12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color w:val="000000"/>
          <w:lang w:eastAsia="en-US"/>
        </w:rPr>
        <w:t>ewentualna dokumentacja fotograficzna winna być przekazana w formie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cyfrow</w:t>
      </w:r>
      <w:r w:rsidR="00537EF1" w:rsidRPr="00537EF1">
        <w:rPr>
          <w:rFonts w:eastAsiaTheme="minorHAnsi"/>
          <w:color w:val="000000"/>
          <w:lang w:eastAsia="en-US"/>
        </w:rPr>
        <w:t>ej w formacie: JPG lub podobnym;</w:t>
      </w:r>
    </w:p>
    <w:p w14:paraId="5DFC581E" w14:textId="77777777" w:rsidR="00B00A3C" w:rsidRPr="00537EF1" w:rsidRDefault="00AB74FE" w:rsidP="00537EF1">
      <w:pPr>
        <w:pStyle w:val="v1msonormal"/>
        <w:numPr>
          <w:ilvl w:val="0"/>
          <w:numId w:val="9"/>
        </w:numPr>
        <w:tabs>
          <w:tab w:val="left" w:pos="284"/>
          <w:tab w:val="left" w:pos="426"/>
        </w:tabs>
        <w:spacing w:before="120" w:beforeAutospacing="0" w:after="0" w:afterAutospacing="0" w:line="276" w:lineRule="auto"/>
        <w:ind w:left="142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color w:val="000000"/>
          <w:lang w:eastAsia="en-US"/>
        </w:rPr>
        <w:t>Ponadto w ramach przedmiotu zamówienia Wykonawca zobowiązany jest do</w:t>
      </w:r>
      <w:r w:rsidRPr="00537EF1">
        <w:rPr>
          <w:rFonts w:eastAsiaTheme="minorHAnsi"/>
          <w:color w:val="000000"/>
          <w:sz w:val="22"/>
          <w:szCs w:val="22"/>
          <w:lang w:eastAsia="en-US"/>
        </w:rPr>
        <w:br/>
      </w:r>
      <w:r w:rsidRPr="00537EF1">
        <w:rPr>
          <w:rFonts w:eastAsiaTheme="minorHAnsi"/>
          <w:color w:val="000000"/>
          <w:lang w:eastAsia="en-US"/>
        </w:rPr>
        <w:t>bieżącego przygotowywania i przekazywania dokumentów (do momentu uzyskania</w:t>
      </w:r>
      <w:r w:rsidRPr="00537EF1">
        <w:rPr>
          <w:rFonts w:eastAsiaTheme="minorHAnsi"/>
          <w:color w:val="000000"/>
          <w:sz w:val="22"/>
          <w:szCs w:val="22"/>
          <w:lang w:eastAsia="en-US"/>
        </w:rPr>
        <w:br/>
      </w:r>
      <w:r w:rsidRPr="00537EF1">
        <w:rPr>
          <w:rFonts w:eastAsiaTheme="minorHAnsi"/>
          <w:color w:val="000000"/>
          <w:lang w:eastAsia="en-US"/>
        </w:rPr>
        <w:t>ostatecznej ich wersji) na poszczególnych etapach procedury planistycznej, zgodnie</w:t>
      </w:r>
      <w:r w:rsidRPr="00537EF1">
        <w:rPr>
          <w:rFonts w:eastAsiaTheme="minorHAnsi"/>
          <w:color w:val="000000"/>
          <w:sz w:val="22"/>
          <w:szCs w:val="22"/>
          <w:lang w:eastAsia="en-US"/>
        </w:rPr>
        <w:br/>
      </w:r>
      <w:r w:rsidR="00B00A3C" w:rsidRPr="00537EF1">
        <w:rPr>
          <w:rFonts w:eastAsiaTheme="minorHAnsi"/>
          <w:color w:val="000000"/>
          <w:lang w:eastAsia="en-US"/>
        </w:rPr>
        <w:t xml:space="preserve">z wytycznymi zawartymi w pkt </w:t>
      </w:r>
      <w:r w:rsidRPr="00537EF1">
        <w:rPr>
          <w:rFonts w:eastAsiaTheme="minorHAnsi"/>
          <w:color w:val="000000"/>
          <w:lang w:eastAsia="en-US"/>
        </w:rPr>
        <w:t>1.6., z zastrzeżeniem: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</w:p>
    <w:p w14:paraId="34CD57EE" w14:textId="77777777" w:rsidR="00B00A3C" w:rsidRDefault="00AB74FE" w:rsidP="00537EF1">
      <w:pPr>
        <w:pStyle w:val="v1msonormal"/>
        <w:numPr>
          <w:ilvl w:val="0"/>
          <w:numId w:val="13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BD797F">
        <w:rPr>
          <w:rFonts w:eastAsiaTheme="minorHAnsi"/>
          <w:color w:val="000000"/>
          <w:lang w:eastAsia="en-US"/>
        </w:rPr>
        <w:t xml:space="preserve">braku obowiązku przekazywania danych przestrzennych oraz </w:t>
      </w:r>
      <w:r w:rsidR="00537EF1">
        <w:rPr>
          <w:rFonts w:eastAsiaTheme="minorHAnsi"/>
          <w:color w:val="000000"/>
          <w:lang w:eastAsia="en-US"/>
        </w:rPr>
        <w:t>metadanych,</w:t>
      </w:r>
    </w:p>
    <w:p w14:paraId="44B327EB" w14:textId="77777777" w:rsidR="00B00A3C" w:rsidRPr="00537EF1" w:rsidRDefault="00AB74FE" w:rsidP="00AB74FE">
      <w:pPr>
        <w:pStyle w:val="v1msonormal"/>
        <w:numPr>
          <w:ilvl w:val="0"/>
          <w:numId w:val="13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color w:val="000000"/>
          <w:lang w:eastAsia="en-US"/>
        </w:rPr>
        <w:t>obowiązku przekazywania dokumentów w wersji tradycyjnej (papierowej) oraz</w:t>
      </w:r>
      <w:r w:rsidRPr="00537EF1">
        <w:rPr>
          <w:rFonts w:eastAsiaTheme="minorHAnsi"/>
          <w:color w:val="000000"/>
          <w:sz w:val="22"/>
          <w:szCs w:val="22"/>
          <w:lang w:eastAsia="en-US"/>
        </w:rPr>
        <w:br/>
      </w:r>
      <w:r w:rsidRPr="00537EF1">
        <w:rPr>
          <w:rFonts w:eastAsiaTheme="minorHAnsi"/>
          <w:color w:val="000000"/>
          <w:lang w:eastAsia="en-US"/>
        </w:rPr>
        <w:t>elektronicznej;</w:t>
      </w:r>
    </w:p>
    <w:p w14:paraId="280F2FC6" w14:textId="77777777" w:rsidR="00B00A3C" w:rsidRDefault="00AB74FE" w:rsidP="00537EF1">
      <w:pPr>
        <w:pStyle w:val="v1msonormal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BD797F">
        <w:rPr>
          <w:rFonts w:eastAsiaTheme="minorHAnsi"/>
          <w:color w:val="000000"/>
          <w:lang w:eastAsia="en-US"/>
        </w:rPr>
        <w:t>Wykonawca otrzyma od Zamawiającego dokumenty planistyczne będące w</w:t>
      </w:r>
      <w:r w:rsidR="00B00A3C">
        <w:rPr>
          <w:rFonts w:eastAsiaTheme="minorHAnsi"/>
          <w:color w:val="000000"/>
          <w:lang w:eastAsia="en-US"/>
        </w:rPr>
        <w:t xml:space="preserve"> </w:t>
      </w:r>
      <w:r w:rsidRPr="00BD797F">
        <w:rPr>
          <w:rFonts w:eastAsiaTheme="minorHAnsi"/>
          <w:color w:val="000000"/>
          <w:lang w:eastAsia="en-US"/>
        </w:rPr>
        <w:t>jego posiadaniu niezbędne do wykonania zadania.</w:t>
      </w:r>
    </w:p>
    <w:p w14:paraId="69A88AC1" w14:textId="77777777" w:rsidR="00537EF1" w:rsidRDefault="00AB74FE" w:rsidP="00AB74FE">
      <w:pPr>
        <w:pStyle w:val="v1msonormal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color w:val="000000"/>
          <w:lang w:eastAsia="en-US"/>
        </w:rPr>
        <w:lastRenderedPageBreak/>
        <w:t>Wynikiem zrealizowanego przedmiotu zamówienia będzie uchwalony plan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 xml:space="preserve">ogólny dla </w:t>
      </w:r>
      <w:r w:rsidR="00B00A3C" w:rsidRPr="00537EF1">
        <w:rPr>
          <w:rFonts w:eastAsiaTheme="minorHAnsi"/>
          <w:color w:val="000000"/>
          <w:lang w:eastAsia="en-US"/>
        </w:rPr>
        <w:t>miasta Terespol</w:t>
      </w:r>
      <w:r w:rsidRPr="00537EF1">
        <w:rPr>
          <w:rFonts w:eastAsiaTheme="minorHAnsi"/>
          <w:color w:val="000000"/>
          <w:lang w:eastAsia="en-US"/>
        </w:rPr>
        <w:t xml:space="preserve"> zatwierdzony przez Wojewodę wraz z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wymaganymi załącznikami oraz niezbędną dokumentacją i opublikowany w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dzienniku Urzędowym Województwa Lubelskiego.</w:t>
      </w:r>
    </w:p>
    <w:p w14:paraId="01E0076D" w14:textId="77777777" w:rsidR="00B00A3C" w:rsidRPr="00537EF1" w:rsidRDefault="00AB74FE" w:rsidP="00AB74FE">
      <w:pPr>
        <w:pStyle w:val="v1msonormal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537EF1">
        <w:rPr>
          <w:rFonts w:eastAsiaTheme="minorHAnsi"/>
          <w:color w:val="000000"/>
          <w:lang w:eastAsia="en-US"/>
        </w:rPr>
        <w:t>Wszelkie prace projektowe lub czynności nie opisane powyżej, a wynikające z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procedur określonych w ustawie oraz przepisach szczególnych, niezbędne do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właściwego i kompletnego opracowania zamówienia Wykonawca winien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wykonać w ramach przedmiotu zamówienia i uwzględnić w kosztach i</w:t>
      </w:r>
      <w:r w:rsidR="00B00A3C" w:rsidRPr="00537EF1">
        <w:rPr>
          <w:rFonts w:eastAsiaTheme="minorHAnsi"/>
          <w:color w:val="000000"/>
          <w:lang w:eastAsia="en-US"/>
        </w:rPr>
        <w:t xml:space="preserve"> </w:t>
      </w:r>
      <w:r w:rsidRPr="00537EF1">
        <w:rPr>
          <w:rFonts w:eastAsiaTheme="minorHAnsi"/>
          <w:color w:val="000000"/>
          <w:lang w:eastAsia="en-US"/>
        </w:rPr>
        <w:t>terminach wykonania przedmiotu zamówienia.</w:t>
      </w:r>
    </w:p>
    <w:p w14:paraId="0A899700" w14:textId="77777777" w:rsidR="00932307" w:rsidRDefault="00932307">
      <w:pPr>
        <w:rPr>
          <w:rFonts w:ascii="Times New Roman" w:hAnsi="Times New Roman" w:cs="Times New Roman"/>
          <w:strike/>
        </w:rPr>
      </w:pPr>
    </w:p>
    <w:p w14:paraId="5B728988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54130F85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7A474C29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1C41C1D9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21B66C8A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6E6EA147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252E1502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73E8BD13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42AA6974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1E9C622E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706F4CC9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78E19F32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02A53BD3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17F4CE78" w14:textId="77777777" w:rsidR="000D5671" w:rsidRDefault="000D5671">
      <w:pPr>
        <w:rPr>
          <w:rFonts w:ascii="Times New Roman" w:hAnsi="Times New Roman" w:cs="Times New Roman"/>
          <w:strike/>
        </w:rPr>
      </w:pPr>
    </w:p>
    <w:p w14:paraId="25A189A5" w14:textId="77777777" w:rsidR="000D5671" w:rsidRDefault="00763667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strike/>
        </w:rPr>
        <w:t xml:space="preserve"> </w:t>
      </w:r>
    </w:p>
    <w:p w14:paraId="412A4453" w14:textId="77777777" w:rsidR="00763667" w:rsidRDefault="00763667">
      <w:pPr>
        <w:rPr>
          <w:rFonts w:ascii="Times New Roman" w:hAnsi="Times New Roman" w:cs="Times New Roman"/>
          <w:strike/>
        </w:rPr>
      </w:pPr>
    </w:p>
    <w:p w14:paraId="0D8C05A3" w14:textId="77777777" w:rsidR="0076747C" w:rsidRDefault="0076747C">
      <w:pPr>
        <w:rPr>
          <w:rFonts w:ascii="Times New Roman" w:hAnsi="Times New Roman" w:cs="Times New Roman"/>
          <w:strike/>
        </w:rPr>
      </w:pPr>
    </w:p>
    <w:p w14:paraId="4FC0FDC1" w14:textId="77777777" w:rsidR="0076747C" w:rsidRDefault="0076747C">
      <w:pPr>
        <w:rPr>
          <w:rFonts w:ascii="Times New Roman" w:hAnsi="Times New Roman" w:cs="Times New Roman"/>
          <w:strike/>
        </w:rPr>
      </w:pPr>
    </w:p>
    <w:p w14:paraId="39D3B027" w14:textId="77777777" w:rsidR="0076747C" w:rsidRDefault="0076747C">
      <w:pPr>
        <w:rPr>
          <w:rFonts w:ascii="Times New Roman" w:hAnsi="Times New Roman" w:cs="Times New Roman"/>
          <w:strike/>
        </w:rPr>
      </w:pPr>
    </w:p>
    <w:p w14:paraId="0919963F" w14:textId="77777777" w:rsidR="00A970BB" w:rsidRDefault="00A970BB">
      <w:pPr>
        <w:rPr>
          <w:rFonts w:ascii="Times New Roman" w:hAnsi="Times New Roman" w:cs="Times New Roman"/>
          <w:strike/>
        </w:rPr>
      </w:pPr>
    </w:p>
    <w:p w14:paraId="336CB794" w14:textId="77777777" w:rsidR="000D5671" w:rsidRPr="000D5671" w:rsidRDefault="000D5671" w:rsidP="00FA3B8D">
      <w:pPr>
        <w:pStyle w:val="NormalnyWeb"/>
        <w:shd w:val="clear" w:color="auto" w:fill="FFFFFF"/>
        <w:spacing w:before="300" w:beforeAutospacing="0" w:after="300" w:afterAutospacing="0" w:line="288" w:lineRule="atLeast"/>
        <w:jc w:val="both"/>
        <w:rPr>
          <w:color w:val="3B3B3B"/>
        </w:rPr>
      </w:pPr>
    </w:p>
    <w:p w14:paraId="04C0F7CD" w14:textId="77777777" w:rsidR="000D5671" w:rsidRPr="00465693" w:rsidRDefault="000D5671">
      <w:pPr>
        <w:rPr>
          <w:rFonts w:ascii="Times New Roman" w:hAnsi="Times New Roman" w:cs="Times New Roman"/>
          <w:strike/>
        </w:rPr>
      </w:pPr>
    </w:p>
    <w:sectPr w:rsidR="000D5671" w:rsidRPr="00465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500E4" w14:textId="77777777" w:rsidR="00FA68BF" w:rsidRDefault="00FA68BF" w:rsidP="00D173E5">
      <w:pPr>
        <w:spacing w:after="0" w:line="240" w:lineRule="auto"/>
      </w:pPr>
      <w:r>
        <w:separator/>
      </w:r>
    </w:p>
  </w:endnote>
  <w:endnote w:type="continuationSeparator" w:id="0">
    <w:p w14:paraId="11C5EC01" w14:textId="77777777" w:rsidR="00FA68BF" w:rsidRDefault="00FA68BF" w:rsidP="00D1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75205" w14:textId="77777777" w:rsidR="00D173E5" w:rsidRDefault="00D173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9A4B9" w14:textId="77777777" w:rsidR="00D173E5" w:rsidRDefault="00D173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415F4" w14:textId="77777777" w:rsidR="00D173E5" w:rsidRDefault="00D17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BFF9A" w14:textId="77777777" w:rsidR="00FA68BF" w:rsidRDefault="00FA68BF" w:rsidP="00D173E5">
      <w:pPr>
        <w:spacing w:after="0" w:line="240" w:lineRule="auto"/>
      </w:pPr>
      <w:r>
        <w:separator/>
      </w:r>
    </w:p>
  </w:footnote>
  <w:footnote w:type="continuationSeparator" w:id="0">
    <w:p w14:paraId="146EA650" w14:textId="77777777" w:rsidR="00FA68BF" w:rsidRDefault="00FA68BF" w:rsidP="00D1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4E134" w14:textId="77777777" w:rsidR="00D173E5" w:rsidRDefault="00D173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B4FE2" w14:textId="77777777" w:rsidR="00D173E5" w:rsidRDefault="00D173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B7A4A" w14:textId="77777777" w:rsidR="00D173E5" w:rsidRDefault="00D17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4063A"/>
    <w:multiLevelType w:val="hybridMultilevel"/>
    <w:tmpl w:val="2286B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782F"/>
    <w:multiLevelType w:val="hybridMultilevel"/>
    <w:tmpl w:val="59EAB782"/>
    <w:lvl w:ilvl="0" w:tplc="8ED855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057AC"/>
    <w:multiLevelType w:val="hybridMultilevel"/>
    <w:tmpl w:val="38E8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54C1"/>
    <w:multiLevelType w:val="hybridMultilevel"/>
    <w:tmpl w:val="D754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30C9"/>
    <w:multiLevelType w:val="hybridMultilevel"/>
    <w:tmpl w:val="55A61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758"/>
    <w:multiLevelType w:val="hybridMultilevel"/>
    <w:tmpl w:val="DD745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87F01"/>
    <w:multiLevelType w:val="hybridMultilevel"/>
    <w:tmpl w:val="0818BC2E"/>
    <w:lvl w:ilvl="0" w:tplc="35428F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08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363FA6"/>
    <w:multiLevelType w:val="hybridMultilevel"/>
    <w:tmpl w:val="F11EA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121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507DCB"/>
    <w:multiLevelType w:val="hybridMultilevel"/>
    <w:tmpl w:val="464C4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A55E4"/>
    <w:multiLevelType w:val="hybridMultilevel"/>
    <w:tmpl w:val="C64CC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11E"/>
    <w:multiLevelType w:val="hybridMultilevel"/>
    <w:tmpl w:val="11EE2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13D4"/>
    <w:multiLevelType w:val="hybridMultilevel"/>
    <w:tmpl w:val="A7723914"/>
    <w:lvl w:ilvl="0" w:tplc="DF5EA8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72701">
    <w:abstractNumId w:val="11"/>
  </w:num>
  <w:num w:numId="2" w16cid:durableId="543952876">
    <w:abstractNumId w:val="9"/>
  </w:num>
  <w:num w:numId="3" w16cid:durableId="1724476781">
    <w:abstractNumId w:val="7"/>
  </w:num>
  <w:num w:numId="4" w16cid:durableId="1337075680">
    <w:abstractNumId w:val="0"/>
  </w:num>
  <w:num w:numId="5" w16cid:durableId="1811095443">
    <w:abstractNumId w:val="4"/>
  </w:num>
  <w:num w:numId="6" w16cid:durableId="375279845">
    <w:abstractNumId w:val="1"/>
  </w:num>
  <w:num w:numId="7" w16cid:durableId="773016819">
    <w:abstractNumId w:val="3"/>
  </w:num>
  <w:num w:numId="8" w16cid:durableId="1028993230">
    <w:abstractNumId w:val="6"/>
  </w:num>
  <w:num w:numId="9" w16cid:durableId="346752937">
    <w:abstractNumId w:val="2"/>
  </w:num>
  <w:num w:numId="10" w16cid:durableId="967516661">
    <w:abstractNumId w:val="5"/>
  </w:num>
  <w:num w:numId="11" w16cid:durableId="1133212761">
    <w:abstractNumId w:val="8"/>
  </w:num>
  <w:num w:numId="12" w16cid:durableId="1976763039">
    <w:abstractNumId w:val="10"/>
  </w:num>
  <w:num w:numId="13" w16cid:durableId="1550065815">
    <w:abstractNumId w:val="12"/>
  </w:num>
  <w:num w:numId="14" w16cid:durableId="9861287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FE"/>
    <w:rsid w:val="000D5671"/>
    <w:rsid w:val="00192DBC"/>
    <w:rsid w:val="001C2B18"/>
    <w:rsid w:val="001D295A"/>
    <w:rsid w:val="002504A1"/>
    <w:rsid w:val="002C0720"/>
    <w:rsid w:val="00465693"/>
    <w:rsid w:val="004C38EF"/>
    <w:rsid w:val="004C51F2"/>
    <w:rsid w:val="00537EF1"/>
    <w:rsid w:val="00763667"/>
    <w:rsid w:val="0076747C"/>
    <w:rsid w:val="007C14B3"/>
    <w:rsid w:val="008D7CD2"/>
    <w:rsid w:val="00932307"/>
    <w:rsid w:val="00A970BB"/>
    <w:rsid w:val="00AB74FE"/>
    <w:rsid w:val="00B00A3C"/>
    <w:rsid w:val="00B758A6"/>
    <w:rsid w:val="00BD797F"/>
    <w:rsid w:val="00BF7987"/>
    <w:rsid w:val="00C55E2C"/>
    <w:rsid w:val="00CD4B19"/>
    <w:rsid w:val="00D173E5"/>
    <w:rsid w:val="00D65B9C"/>
    <w:rsid w:val="00DA354E"/>
    <w:rsid w:val="00FA3B8D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01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AB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AB74FE"/>
  </w:style>
  <w:style w:type="character" w:customStyle="1" w:styleId="fontstyle01">
    <w:name w:val="fontstyle01"/>
    <w:basedOn w:val="Domylnaczcionkaakapitu"/>
    <w:rsid w:val="00AB74FE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B74F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AB74FE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D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56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1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3E5"/>
  </w:style>
  <w:style w:type="paragraph" w:styleId="Stopka">
    <w:name w:val="footer"/>
    <w:basedOn w:val="Normalny"/>
    <w:link w:val="StopkaZnak"/>
    <w:uiPriority w:val="99"/>
    <w:unhideWhenUsed/>
    <w:rsid w:val="00D1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12948</Characters>
  <Application>Microsoft Office Word</Application>
  <DocSecurity>4</DocSecurity>
  <Lines>107</Lines>
  <Paragraphs>30</Paragraphs>
  <ScaleCrop>false</ScaleCrop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2024-06-24T12:33:00Z</dcterms:created>
  <dcterms:modified xsi:type="dcterms:W3CDTF">2024-06-24T12:33:00Z</dcterms:modified>
</cp:coreProperties>
</file>