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F56DE" w14:textId="77777777" w:rsidR="007D3250" w:rsidRPr="00A93808" w:rsidRDefault="00B16351" w:rsidP="006832A9">
      <w:pPr>
        <w:widowControl w:val="0"/>
        <w:rPr>
          <w:rFonts w:ascii="Palatino Linotype" w:hAnsi="Palatino Linotype" w:cs="Tahoma"/>
          <w:snapToGrid w:val="0"/>
        </w:rPr>
      </w:pPr>
      <w:r w:rsidRPr="00A93808">
        <w:rPr>
          <w:rFonts w:ascii="Palatino Linotype" w:hAnsi="Palatino Linotype" w:cs="Tahoma"/>
          <w:snapToGrid w:val="0"/>
        </w:rPr>
        <w:t xml:space="preserve">                                            </w:t>
      </w:r>
      <w:r w:rsidR="00355DD4" w:rsidRPr="00A93808">
        <w:rPr>
          <w:rFonts w:ascii="Palatino Linotype" w:hAnsi="Palatino Linotype" w:cs="Tahoma"/>
          <w:snapToGrid w:val="0"/>
        </w:rPr>
        <w:t xml:space="preserve"> </w:t>
      </w:r>
    </w:p>
    <w:p w14:paraId="46742797" w14:textId="55FAF2B5" w:rsidR="007D3250" w:rsidRPr="00A93808" w:rsidRDefault="007D3250" w:rsidP="007D3250">
      <w:pPr>
        <w:jc w:val="right"/>
        <w:rPr>
          <w:rFonts w:ascii="Palatino Linotype" w:hAnsi="Palatino Linotype"/>
          <w:bCs/>
          <w:i/>
          <w:iCs/>
        </w:rPr>
      </w:pPr>
      <w:r w:rsidRPr="00A93808">
        <w:rPr>
          <w:rFonts w:ascii="Palatino Linotype" w:hAnsi="Palatino Linotype"/>
          <w:bCs/>
          <w:i/>
          <w:iCs/>
        </w:rPr>
        <w:t xml:space="preserve">Załącznik nr </w:t>
      </w:r>
      <w:r w:rsidR="00FE1557">
        <w:rPr>
          <w:rFonts w:ascii="Palatino Linotype" w:hAnsi="Palatino Linotype"/>
          <w:bCs/>
          <w:i/>
          <w:iCs/>
        </w:rPr>
        <w:t>6</w:t>
      </w:r>
      <w:r w:rsidR="00E00C02">
        <w:rPr>
          <w:rFonts w:ascii="Palatino Linotype" w:hAnsi="Palatino Linotype"/>
          <w:bCs/>
          <w:i/>
          <w:iCs/>
        </w:rPr>
        <w:t xml:space="preserve"> </w:t>
      </w:r>
      <w:r w:rsidRPr="00A93808">
        <w:rPr>
          <w:rFonts w:ascii="Palatino Linotype" w:hAnsi="Palatino Linotype"/>
          <w:bCs/>
          <w:i/>
          <w:iCs/>
        </w:rPr>
        <w:t>do SWZ</w:t>
      </w:r>
    </w:p>
    <w:p w14:paraId="711F9462" w14:textId="77777777" w:rsidR="007D3250" w:rsidRPr="00A93808" w:rsidRDefault="007D3250" w:rsidP="006832A9">
      <w:pPr>
        <w:widowControl w:val="0"/>
        <w:rPr>
          <w:rFonts w:ascii="Palatino Linotype" w:hAnsi="Palatino Linotype" w:cs="Tahoma"/>
          <w:snapToGrid w:val="0"/>
        </w:rPr>
      </w:pPr>
    </w:p>
    <w:p w14:paraId="351B091C" w14:textId="77777777" w:rsidR="00B16351" w:rsidRPr="00A93808" w:rsidRDefault="00B16351" w:rsidP="00A93808">
      <w:pPr>
        <w:widowControl w:val="0"/>
        <w:jc w:val="center"/>
        <w:rPr>
          <w:rFonts w:ascii="Palatino Linotype" w:hAnsi="Palatino Linotype" w:cs="Tahoma"/>
          <w:b/>
          <w:snapToGrid w:val="0"/>
        </w:rPr>
      </w:pPr>
      <w:r w:rsidRPr="00A93808">
        <w:rPr>
          <w:rFonts w:ascii="Palatino Linotype" w:hAnsi="Palatino Linotype" w:cs="Tahoma"/>
          <w:b/>
          <w:snapToGrid w:val="0"/>
        </w:rPr>
        <w:t xml:space="preserve">UMOWA nr </w:t>
      </w:r>
      <w:r w:rsidR="00782CC8" w:rsidRPr="00A93808">
        <w:rPr>
          <w:rFonts w:ascii="Palatino Linotype" w:hAnsi="Palatino Linotype" w:cs="Tahoma"/>
          <w:b/>
          <w:snapToGrid w:val="0"/>
        </w:rPr>
        <w:t>……………</w:t>
      </w:r>
      <w:r w:rsidR="00143554" w:rsidRPr="00A93808">
        <w:rPr>
          <w:rFonts w:ascii="Palatino Linotype" w:hAnsi="Palatino Linotype" w:cs="Tahoma"/>
          <w:b/>
          <w:snapToGrid w:val="0"/>
        </w:rPr>
        <w:t xml:space="preserve"> (wzór)</w:t>
      </w:r>
    </w:p>
    <w:p w14:paraId="693946AB" w14:textId="77777777" w:rsidR="00B16351" w:rsidRPr="00A93808" w:rsidRDefault="00B16351" w:rsidP="00B16351">
      <w:pPr>
        <w:rPr>
          <w:rFonts w:ascii="Palatino Linotype" w:hAnsi="Palatino Linotype" w:cs="Tahoma"/>
        </w:rPr>
      </w:pPr>
    </w:p>
    <w:p w14:paraId="5559039C" w14:textId="77777777" w:rsidR="00DD031D" w:rsidRPr="00A93808" w:rsidRDefault="00DD031D" w:rsidP="00DD031D">
      <w:pPr>
        <w:rPr>
          <w:rFonts w:ascii="Palatino Linotype" w:hAnsi="Palatino Linotype" w:cs="Tahoma"/>
        </w:rPr>
      </w:pPr>
      <w:r w:rsidRPr="00A93808">
        <w:rPr>
          <w:rFonts w:ascii="Palatino Linotype" w:hAnsi="Palatino Linotype" w:cs="Tahoma"/>
        </w:rPr>
        <w:t xml:space="preserve">Zawarta w dniu ………………, </w:t>
      </w:r>
      <w:r>
        <w:rPr>
          <w:rFonts w:ascii="Palatino Linotype" w:hAnsi="Palatino Linotype" w:cs="Tahoma"/>
        </w:rPr>
        <w:t xml:space="preserve">zwana dalej „Umową”, </w:t>
      </w:r>
      <w:r w:rsidRPr="00A93808">
        <w:rPr>
          <w:rFonts w:ascii="Palatino Linotype" w:hAnsi="Palatino Linotype" w:cs="Tahoma"/>
        </w:rPr>
        <w:t>pomiędzy:</w:t>
      </w:r>
    </w:p>
    <w:p w14:paraId="52EC4A51" w14:textId="77777777" w:rsidR="00B16351" w:rsidRPr="00A93808" w:rsidRDefault="00B16351" w:rsidP="00B16351">
      <w:pPr>
        <w:rPr>
          <w:rFonts w:ascii="Palatino Linotype" w:hAnsi="Palatino Linotype" w:cs="Tahoma"/>
        </w:rPr>
      </w:pPr>
    </w:p>
    <w:p w14:paraId="4DEBECAD" w14:textId="77777777" w:rsidR="00B16351" w:rsidRPr="00A93808" w:rsidRDefault="00B16351" w:rsidP="00B16351">
      <w:pPr>
        <w:jc w:val="both"/>
        <w:rPr>
          <w:rFonts w:ascii="Palatino Linotype" w:hAnsi="Palatino Linotype" w:cs="Tahoma"/>
        </w:rPr>
      </w:pPr>
      <w:r w:rsidRPr="00A93808">
        <w:rPr>
          <w:rFonts w:ascii="Palatino Linotype" w:hAnsi="Palatino Linotype" w:cs="Tahoma"/>
          <w:b/>
          <w:bCs/>
        </w:rPr>
        <w:t xml:space="preserve">Szpitalem im. Św. Jadwigi Śląskiej </w:t>
      </w:r>
      <w:r w:rsidRPr="00A93808">
        <w:rPr>
          <w:rFonts w:ascii="Palatino Linotype" w:hAnsi="Palatino Linotype" w:cs="Tahoma"/>
          <w:b/>
        </w:rPr>
        <w:t>w Trzebnicy</w:t>
      </w:r>
      <w:r w:rsidRPr="00A93808">
        <w:rPr>
          <w:rFonts w:ascii="Palatino Linotype" w:hAnsi="Palatino Linotype" w:cs="Tahoma"/>
        </w:rPr>
        <w:t>, kod poczt. 55-100, przy ul. Prusickiej 53-55, wpisanym do Rejestru Stowarzyszeń, Innych Organizacji Społecznych i Zawodowych, Fundacji                   i Publicznych Zakładów Opieki Zdrowotnej prowadzonego przez Sąd Rejonowy dla Wrocławia – Fabrycznej we Wrocławiu, IX Wydział Gospodarczy KRS pod numerem KRS: 0000033125</w:t>
      </w:r>
    </w:p>
    <w:p w14:paraId="6EE38E39" w14:textId="77777777" w:rsidR="00B16351" w:rsidRPr="00A93808" w:rsidRDefault="00B16351" w:rsidP="00B16351">
      <w:pPr>
        <w:rPr>
          <w:rFonts w:ascii="Palatino Linotype" w:hAnsi="Palatino Linotype" w:cs="Tahoma"/>
        </w:rPr>
      </w:pPr>
      <w:r w:rsidRPr="00A93808">
        <w:rPr>
          <w:rFonts w:ascii="Palatino Linotype" w:hAnsi="Palatino Linotype" w:cs="Tahoma"/>
        </w:rPr>
        <w:t>reprezentowanym przez:</w:t>
      </w:r>
    </w:p>
    <w:p w14:paraId="2AD417B2" w14:textId="77777777" w:rsidR="00B16351" w:rsidRPr="00A93808" w:rsidRDefault="00143554" w:rsidP="00B16351">
      <w:pPr>
        <w:rPr>
          <w:rFonts w:ascii="Palatino Linotype" w:hAnsi="Palatino Linotype" w:cs="Tahoma"/>
          <w:b/>
          <w:i/>
        </w:rPr>
      </w:pPr>
      <w:r w:rsidRPr="00A93808">
        <w:rPr>
          <w:rFonts w:ascii="Palatino Linotype" w:hAnsi="Palatino Linotype" w:cs="Tahoma"/>
          <w:b/>
          <w:i/>
        </w:rPr>
        <w:t>……………………………………………………………………</w:t>
      </w:r>
    </w:p>
    <w:p w14:paraId="259DCC3A" w14:textId="77777777" w:rsidR="00B16351" w:rsidRPr="00A93808" w:rsidRDefault="00B16351" w:rsidP="00B16351">
      <w:pPr>
        <w:rPr>
          <w:rFonts w:ascii="Palatino Linotype" w:hAnsi="Palatino Linotype" w:cs="Tahoma"/>
        </w:rPr>
      </w:pPr>
      <w:r w:rsidRPr="00A93808">
        <w:rPr>
          <w:rFonts w:ascii="Palatino Linotype" w:hAnsi="Palatino Linotype" w:cs="Tahoma"/>
        </w:rPr>
        <w:t>zwanym dalej „</w:t>
      </w:r>
      <w:r w:rsidR="00507A9D" w:rsidRPr="00507A9D">
        <w:rPr>
          <w:rFonts w:ascii="Palatino Linotype" w:hAnsi="Palatino Linotype" w:cs="Tahoma"/>
          <w:b/>
        </w:rPr>
        <w:t>Zamawiający</w:t>
      </w:r>
      <w:r w:rsidRPr="00A93808">
        <w:rPr>
          <w:rFonts w:ascii="Palatino Linotype" w:hAnsi="Palatino Linotype" w:cs="Tahoma"/>
        </w:rPr>
        <w:t xml:space="preserve">" </w:t>
      </w:r>
    </w:p>
    <w:p w14:paraId="31B08844" w14:textId="77777777" w:rsidR="009A0432" w:rsidRDefault="009A0432" w:rsidP="00B16351">
      <w:pPr>
        <w:rPr>
          <w:rFonts w:ascii="Palatino Linotype" w:hAnsi="Palatino Linotype" w:cs="Tahoma"/>
        </w:rPr>
      </w:pPr>
    </w:p>
    <w:p w14:paraId="5C685F36" w14:textId="77777777" w:rsidR="00B16351" w:rsidRPr="00A93808" w:rsidRDefault="00B16351" w:rsidP="00B16351">
      <w:pPr>
        <w:rPr>
          <w:rFonts w:ascii="Palatino Linotype" w:hAnsi="Palatino Linotype" w:cs="Tahoma"/>
        </w:rPr>
      </w:pPr>
      <w:r w:rsidRPr="00A93808">
        <w:rPr>
          <w:rFonts w:ascii="Palatino Linotype" w:hAnsi="Palatino Linotype" w:cs="Tahoma"/>
        </w:rPr>
        <w:t xml:space="preserve">a </w:t>
      </w:r>
    </w:p>
    <w:p w14:paraId="2B197189" w14:textId="77777777" w:rsidR="00B16351" w:rsidRPr="00A93808" w:rsidRDefault="00B16351" w:rsidP="00B16351">
      <w:pPr>
        <w:rPr>
          <w:rFonts w:ascii="Palatino Linotype" w:hAnsi="Palatino Linotype" w:cs="Tahoma"/>
        </w:rPr>
      </w:pPr>
    </w:p>
    <w:p w14:paraId="0A256339" w14:textId="77777777" w:rsidR="00B16351" w:rsidRPr="00A93808" w:rsidRDefault="00782CC8" w:rsidP="002509A3">
      <w:pPr>
        <w:shd w:val="clear" w:color="auto" w:fill="FFFFFF"/>
        <w:rPr>
          <w:rFonts w:ascii="Palatino Linotype" w:hAnsi="Palatino Linotype" w:cs="Tahoma"/>
        </w:rPr>
      </w:pPr>
      <w:r w:rsidRPr="00A93808">
        <w:rPr>
          <w:rFonts w:ascii="Palatino Linotype" w:hAnsi="Palatino Linotype" w:cs="Tahoma"/>
          <w:b/>
        </w:rPr>
        <w:t>…………………………………………………………………….</w:t>
      </w:r>
    </w:p>
    <w:p w14:paraId="575C3C00" w14:textId="77777777" w:rsidR="002509A3" w:rsidRPr="00A93808" w:rsidRDefault="006832A9" w:rsidP="002509A3">
      <w:pPr>
        <w:shd w:val="clear" w:color="auto" w:fill="FFFFFF"/>
        <w:rPr>
          <w:rFonts w:ascii="Palatino Linotype" w:hAnsi="Palatino Linotype" w:cs="Tahoma"/>
        </w:rPr>
      </w:pPr>
      <w:r w:rsidRPr="00A93808">
        <w:rPr>
          <w:rFonts w:ascii="Palatino Linotype" w:hAnsi="Palatino Linotype" w:cs="Tahoma"/>
        </w:rPr>
        <w:t>r</w:t>
      </w:r>
      <w:r w:rsidR="002509A3" w:rsidRPr="00A93808">
        <w:rPr>
          <w:rFonts w:ascii="Palatino Linotype" w:hAnsi="Palatino Linotype" w:cs="Tahoma"/>
        </w:rPr>
        <w:t>eprezentowan</w:t>
      </w:r>
      <w:r w:rsidR="004751AE">
        <w:rPr>
          <w:rFonts w:ascii="Palatino Linotype" w:hAnsi="Palatino Linotype" w:cs="Tahoma"/>
        </w:rPr>
        <w:t>ą</w:t>
      </w:r>
      <w:r w:rsidRPr="00A93808">
        <w:rPr>
          <w:rFonts w:ascii="Palatino Linotype" w:hAnsi="Palatino Linotype" w:cs="Tahoma"/>
        </w:rPr>
        <w:t xml:space="preserve"> </w:t>
      </w:r>
      <w:r w:rsidR="002509A3" w:rsidRPr="00A93808">
        <w:rPr>
          <w:rFonts w:ascii="Palatino Linotype" w:hAnsi="Palatino Linotype" w:cs="Tahoma"/>
        </w:rPr>
        <w:t>przez:</w:t>
      </w:r>
    </w:p>
    <w:p w14:paraId="0876B1FB" w14:textId="77777777" w:rsidR="00B16351" w:rsidRPr="00A93808" w:rsidRDefault="002509A3" w:rsidP="00EF670C">
      <w:pPr>
        <w:widowControl w:val="0"/>
        <w:numPr>
          <w:ilvl w:val="0"/>
          <w:numId w:val="6"/>
        </w:numPr>
        <w:rPr>
          <w:rFonts w:ascii="Palatino Linotype" w:hAnsi="Palatino Linotype" w:cs="Tahoma"/>
          <w:snapToGrid w:val="0"/>
        </w:rPr>
      </w:pPr>
      <w:r w:rsidRPr="00A93808">
        <w:rPr>
          <w:rFonts w:ascii="Palatino Linotype" w:hAnsi="Palatino Linotype" w:cs="Tahoma"/>
          <w:snapToGrid w:val="0"/>
        </w:rPr>
        <w:t>……………………….</w:t>
      </w:r>
      <w:r w:rsidR="009A67F4" w:rsidRPr="00A93808">
        <w:rPr>
          <w:rFonts w:ascii="Palatino Linotype" w:hAnsi="Palatino Linotype" w:cs="Tahoma"/>
          <w:snapToGrid w:val="0"/>
        </w:rPr>
        <w:t>,</w:t>
      </w:r>
    </w:p>
    <w:p w14:paraId="4C96A5D3" w14:textId="77777777" w:rsidR="002509A3" w:rsidRPr="00A93808" w:rsidRDefault="009A67F4" w:rsidP="00EF670C">
      <w:pPr>
        <w:widowControl w:val="0"/>
        <w:numPr>
          <w:ilvl w:val="0"/>
          <w:numId w:val="6"/>
        </w:numPr>
        <w:rPr>
          <w:rFonts w:ascii="Palatino Linotype" w:hAnsi="Palatino Linotype" w:cs="Tahoma"/>
          <w:snapToGrid w:val="0"/>
        </w:rPr>
      </w:pPr>
      <w:r w:rsidRPr="00A93808">
        <w:rPr>
          <w:rFonts w:ascii="Palatino Linotype" w:hAnsi="Palatino Linotype" w:cs="Tahoma"/>
          <w:snapToGrid w:val="0"/>
        </w:rPr>
        <w:t>……………………….</w:t>
      </w:r>
    </w:p>
    <w:p w14:paraId="4A647FF8" w14:textId="77777777" w:rsidR="00B16351" w:rsidRDefault="00B16351" w:rsidP="00B16351">
      <w:pPr>
        <w:rPr>
          <w:rFonts w:ascii="Palatino Linotype" w:hAnsi="Palatino Linotype" w:cs="Tahoma"/>
        </w:rPr>
      </w:pPr>
      <w:r w:rsidRPr="00A93808">
        <w:rPr>
          <w:rFonts w:ascii="Palatino Linotype" w:hAnsi="Palatino Linotype" w:cs="Tahoma"/>
        </w:rPr>
        <w:t>zwaną dalej „</w:t>
      </w:r>
      <w:r w:rsidR="00507A9D" w:rsidRPr="00507A9D">
        <w:rPr>
          <w:rFonts w:ascii="Palatino Linotype" w:hAnsi="Palatino Linotype" w:cs="Tahoma"/>
          <w:b/>
        </w:rPr>
        <w:t>Wykonawcą</w:t>
      </w:r>
      <w:r w:rsidRPr="00A93808">
        <w:rPr>
          <w:rFonts w:ascii="Palatino Linotype" w:hAnsi="Palatino Linotype" w:cs="Tahoma"/>
        </w:rPr>
        <w:t>"</w:t>
      </w:r>
      <w:r w:rsidR="00CC3B25">
        <w:rPr>
          <w:rFonts w:ascii="Palatino Linotype" w:hAnsi="Palatino Linotype" w:cs="Tahoma"/>
        </w:rPr>
        <w:t>,</w:t>
      </w:r>
    </w:p>
    <w:p w14:paraId="0C8E31A7" w14:textId="77777777" w:rsidR="00CC3B25" w:rsidRPr="00CC3B25" w:rsidRDefault="00CC3B25" w:rsidP="00B16351">
      <w:pPr>
        <w:rPr>
          <w:rFonts w:ascii="Palatino Linotype" w:hAnsi="Palatino Linotype" w:cs="Tahoma"/>
          <w:sz w:val="6"/>
          <w:szCs w:val="6"/>
        </w:rPr>
      </w:pPr>
    </w:p>
    <w:p w14:paraId="46137E01" w14:textId="77777777" w:rsidR="00B16351" w:rsidRPr="00A93808" w:rsidRDefault="00CC3B25" w:rsidP="00B16351">
      <w:pPr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z</w:t>
      </w:r>
      <w:r w:rsidR="00B16351" w:rsidRPr="00A93808">
        <w:rPr>
          <w:rFonts w:ascii="Palatino Linotype" w:hAnsi="Palatino Linotype" w:cs="Tahoma"/>
        </w:rPr>
        <w:t>wan</w:t>
      </w:r>
      <w:r>
        <w:rPr>
          <w:rFonts w:ascii="Palatino Linotype" w:hAnsi="Palatino Linotype" w:cs="Tahoma"/>
        </w:rPr>
        <w:t xml:space="preserve">ych </w:t>
      </w:r>
      <w:r w:rsidR="00B16351" w:rsidRPr="00A93808">
        <w:rPr>
          <w:rFonts w:ascii="Palatino Linotype" w:hAnsi="Palatino Linotype" w:cs="Tahoma"/>
        </w:rPr>
        <w:t xml:space="preserve">dalej </w:t>
      </w:r>
      <w:r>
        <w:rPr>
          <w:rFonts w:ascii="Palatino Linotype" w:hAnsi="Palatino Linotype" w:cs="Tahoma"/>
        </w:rPr>
        <w:t>łącznie „</w:t>
      </w:r>
      <w:r w:rsidR="00507A9D" w:rsidRPr="00507A9D">
        <w:rPr>
          <w:rFonts w:ascii="Palatino Linotype" w:hAnsi="Palatino Linotype" w:cs="Tahoma"/>
          <w:b/>
        </w:rPr>
        <w:t>Stronami</w:t>
      </w:r>
      <w:r>
        <w:rPr>
          <w:rFonts w:ascii="Palatino Linotype" w:hAnsi="Palatino Linotype" w:cs="Tahoma"/>
        </w:rPr>
        <w:t>” lub z osobna „</w:t>
      </w:r>
      <w:r w:rsidR="00507A9D" w:rsidRPr="00507A9D">
        <w:rPr>
          <w:rFonts w:ascii="Palatino Linotype" w:hAnsi="Palatino Linotype" w:cs="Tahoma"/>
          <w:b/>
        </w:rPr>
        <w:t>Stroną</w:t>
      </w:r>
      <w:r>
        <w:rPr>
          <w:rFonts w:ascii="Palatino Linotype" w:hAnsi="Palatino Linotype" w:cs="Tahoma"/>
        </w:rPr>
        <w:t>”,</w:t>
      </w:r>
      <w:r w:rsidR="00051410">
        <w:rPr>
          <w:rFonts w:ascii="Palatino Linotype" w:hAnsi="Palatino Linotype" w:cs="Tahoma"/>
        </w:rPr>
        <w:t xml:space="preserve"> </w:t>
      </w:r>
      <w:r w:rsidR="00B16351" w:rsidRPr="00A93808">
        <w:rPr>
          <w:rFonts w:ascii="Palatino Linotype" w:hAnsi="Palatino Linotype" w:cs="Tahoma"/>
        </w:rPr>
        <w:t>o następującej treści:</w:t>
      </w:r>
    </w:p>
    <w:p w14:paraId="74D5B7E3" w14:textId="77777777" w:rsidR="00B16351" w:rsidRPr="00A93808" w:rsidRDefault="00B16351" w:rsidP="00B16351">
      <w:pPr>
        <w:rPr>
          <w:rFonts w:ascii="Palatino Linotype" w:hAnsi="Palatino Linotype" w:cs="Tahoma"/>
        </w:rPr>
      </w:pPr>
    </w:p>
    <w:p w14:paraId="45FC8344" w14:textId="653C0A8B" w:rsidR="007D3250" w:rsidRPr="00A93808" w:rsidRDefault="007D3250" w:rsidP="007D3250">
      <w:pPr>
        <w:jc w:val="both"/>
        <w:rPr>
          <w:rFonts w:ascii="Palatino Linotype" w:hAnsi="Palatino Linotype" w:cs="Tahoma"/>
          <w:bCs/>
          <w:i/>
        </w:rPr>
      </w:pPr>
      <w:r w:rsidRPr="00A93808">
        <w:rPr>
          <w:rFonts w:ascii="Palatino Linotype" w:hAnsi="Palatino Linotype" w:cs="Tahoma"/>
          <w:bCs/>
          <w:i/>
        </w:rPr>
        <w:t xml:space="preserve">Niniejsza umowa została zawarta w wyniku przeprowadzonego postępowania pn. </w:t>
      </w:r>
      <w:r w:rsidRPr="00A93808">
        <w:rPr>
          <w:rFonts w:ascii="Palatino Linotype" w:hAnsi="Palatino Linotype" w:cs="Tahoma"/>
          <w:b/>
          <w:i/>
        </w:rPr>
        <w:t xml:space="preserve">Dostawa oprogramowania </w:t>
      </w:r>
      <w:bookmarkStart w:id="0" w:name="_Hlk143589156"/>
      <w:r w:rsidRPr="00A93808">
        <w:rPr>
          <w:rFonts w:ascii="Palatino Linotype" w:hAnsi="Palatino Linotype" w:cs="Tahoma"/>
          <w:b/>
          <w:i/>
        </w:rPr>
        <w:t xml:space="preserve">podnoszącego poziom </w:t>
      </w:r>
      <w:proofErr w:type="spellStart"/>
      <w:r w:rsidRPr="00A93808">
        <w:rPr>
          <w:rFonts w:ascii="Palatino Linotype" w:hAnsi="Palatino Linotype" w:cs="Tahoma"/>
          <w:b/>
          <w:i/>
        </w:rPr>
        <w:t>cyberbezpieczeństwa</w:t>
      </w:r>
      <w:proofErr w:type="spellEnd"/>
      <w:r w:rsidRPr="00A93808">
        <w:rPr>
          <w:rFonts w:ascii="Palatino Linotype" w:hAnsi="Palatino Linotype" w:cs="Tahoma"/>
          <w:b/>
          <w:i/>
        </w:rPr>
        <w:t xml:space="preserve"> systemów teleinformatycznych </w:t>
      </w:r>
      <w:bookmarkEnd w:id="0"/>
      <w:r w:rsidRPr="00A93808">
        <w:rPr>
          <w:rFonts w:ascii="Palatino Linotype" w:hAnsi="Palatino Linotype" w:cs="Tahoma"/>
          <w:bCs/>
          <w:i/>
        </w:rPr>
        <w:t xml:space="preserve">w trybie podstawowym, na podstawie art. 275 pkt. </w:t>
      </w:r>
      <w:r w:rsidR="00CC4E1C">
        <w:rPr>
          <w:rFonts w:ascii="Palatino Linotype" w:hAnsi="Palatino Linotype" w:cs="Tahoma"/>
          <w:bCs/>
          <w:i/>
        </w:rPr>
        <w:t>1</w:t>
      </w:r>
      <w:r w:rsidRPr="00A93808">
        <w:rPr>
          <w:rFonts w:ascii="Palatino Linotype" w:hAnsi="Palatino Linotype" w:cs="Tahoma"/>
          <w:bCs/>
          <w:i/>
        </w:rPr>
        <w:t>) ustawy z dnia 11 września 2019 r. - Prawo zamówień publicznych (</w:t>
      </w:r>
      <w:r w:rsidR="00B51818" w:rsidRPr="00B51818">
        <w:rPr>
          <w:rFonts w:ascii="Palatino Linotype" w:hAnsi="Palatino Linotype" w:cs="Tahoma"/>
          <w:bCs/>
          <w:i/>
        </w:rPr>
        <w:t xml:space="preserve">Dz.U.2023.1605 </w:t>
      </w:r>
      <w:proofErr w:type="spellStart"/>
      <w:r w:rsidR="00B51818" w:rsidRPr="00B51818">
        <w:rPr>
          <w:rFonts w:ascii="Palatino Linotype" w:hAnsi="Palatino Linotype" w:cs="Tahoma"/>
          <w:bCs/>
          <w:i/>
        </w:rPr>
        <w:t>t.j</w:t>
      </w:r>
      <w:proofErr w:type="spellEnd"/>
      <w:r w:rsidR="00B51818" w:rsidRPr="00B51818">
        <w:rPr>
          <w:rFonts w:ascii="Palatino Linotype" w:hAnsi="Palatino Linotype" w:cs="Tahoma"/>
          <w:bCs/>
          <w:i/>
        </w:rPr>
        <w:t>.)</w:t>
      </w:r>
      <w:r w:rsidRPr="00A93808">
        <w:rPr>
          <w:rFonts w:ascii="Palatino Linotype" w:hAnsi="Palatino Linotype" w:cs="Tahoma"/>
          <w:bCs/>
          <w:i/>
        </w:rPr>
        <w:t xml:space="preserve">) - dalej </w:t>
      </w:r>
      <w:proofErr w:type="spellStart"/>
      <w:r w:rsidRPr="00A93808">
        <w:rPr>
          <w:rFonts w:ascii="Palatino Linotype" w:hAnsi="Palatino Linotype" w:cs="Tahoma"/>
          <w:bCs/>
          <w:i/>
        </w:rPr>
        <w:t>Pzp</w:t>
      </w:r>
      <w:proofErr w:type="spellEnd"/>
      <w:r w:rsidRPr="00A93808">
        <w:rPr>
          <w:rFonts w:ascii="Palatino Linotype" w:hAnsi="Palatino Linotype" w:cs="Tahoma"/>
          <w:bCs/>
          <w:i/>
        </w:rPr>
        <w:t>.</w:t>
      </w:r>
      <w:r w:rsidR="00CD71FD">
        <w:rPr>
          <w:rFonts w:ascii="Palatino Linotype" w:hAnsi="Palatino Linotype" w:cs="Tahoma"/>
          <w:bCs/>
          <w:i/>
        </w:rPr>
        <w:t xml:space="preserve"> </w:t>
      </w:r>
    </w:p>
    <w:p w14:paraId="03448EAA" w14:textId="77777777" w:rsidR="007D3250" w:rsidRPr="00A93808" w:rsidRDefault="007D3250" w:rsidP="0042288B">
      <w:pPr>
        <w:jc w:val="center"/>
        <w:rPr>
          <w:rFonts w:ascii="Palatino Linotype" w:hAnsi="Palatino Linotype" w:cs="Tahoma"/>
          <w:b/>
        </w:rPr>
      </w:pPr>
    </w:p>
    <w:p w14:paraId="7821C3C1" w14:textId="77777777" w:rsidR="0042288B" w:rsidRPr="00A93808" w:rsidRDefault="0042288B" w:rsidP="0042288B">
      <w:pPr>
        <w:jc w:val="center"/>
        <w:rPr>
          <w:rFonts w:ascii="Palatino Linotype" w:hAnsi="Palatino Linotype" w:cs="Tahoma"/>
          <w:b/>
        </w:rPr>
      </w:pPr>
      <w:r w:rsidRPr="00A93808">
        <w:rPr>
          <w:rFonts w:ascii="Palatino Linotype" w:hAnsi="Palatino Linotype" w:cs="Tahoma"/>
          <w:b/>
        </w:rPr>
        <w:t>§ 1</w:t>
      </w:r>
    </w:p>
    <w:p w14:paraId="425FC591" w14:textId="77777777" w:rsidR="0042288B" w:rsidRPr="00A93808" w:rsidRDefault="00EC7F8F" w:rsidP="0042288B">
      <w:pPr>
        <w:spacing w:before="100"/>
        <w:jc w:val="center"/>
        <w:rPr>
          <w:rFonts w:ascii="Palatino Linotype" w:hAnsi="Palatino Linotype" w:cs="Tahoma"/>
          <w:b/>
        </w:rPr>
      </w:pPr>
      <w:r w:rsidRPr="00A93808">
        <w:rPr>
          <w:rFonts w:ascii="Palatino Linotype" w:hAnsi="Palatino Linotype" w:cs="Tahoma"/>
          <w:b/>
        </w:rPr>
        <w:t>Przedmiot Umowy</w:t>
      </w:r>
    </w:p>
    <w:p w14:paraId="2B63932E" w14:textId="7AA2B9C1" w:rsidR="00554D92" w:rsidRPr="00824CE3" w:rsidRDefault="0042288B" w:rsidP="00554D92">
      <w:pPr>
        <w:numPr>
          <w:ilvl w:val="2"/>
          <w:numId w:val="1"/>
        </w:numPr>
        <w:tabs>
          <w:tab w:val="clear" w:pos="2051"/>
        </w:tabs>
        <w:ind w:left="284"/>
        <w:jc w:val="both"/>
        <w:rPr>
          <w:rFonts w:ascii="Palatino Linotype" w:hAnsi="Palatino Linotype" w:cs="Tahoma"/>
          <w:color w:val="000000" w:themeColor="text1"/>
        </w:rPr>
      </w:pPr>
      <w:r w:rsidRPr="00824CE3">
        <w:rPr>
          <w:rFonts w:ascii="Palatino Linotype" w:hAnsi="Palatino Linotype" w:cs="Tahoma"/>
          <w:color w:val="000000" w:themeColor="text1"/>
        </w:rPr>
        <w:t xml:space="preserve">Przedmiotem </w:t>
      </w:r>
      <w:r w:rsidR="00CC3B25" w:rsidRPr="00824CE3">
        <w:rPr>
          <w:rFonts w:ascii="Palatino Linotype" w:hAnsi="Palatino Linotype" w:cs="Tahoma"/>
          <w:color w:val="000000" w:themeColor="text1"/>
        </w:rPr>
        <w:t>u</w:t>
      </w:r>
      <w:r w:rsidRPr="00824CE3">
        <w:rPr>
          <w:rFonts w:ascii="Palatino Linotype" w:hAnsi="Palatino Linotype" w:cs="Tahoma"/>
          <w:color w:val="000000" w:themeColor="text1"/>
        </w:rPr>
        <w:t>mowy jest</w:t>
      </w:r>
      <w:r w:rsidR="00554D92" w:rsidRPr="00824CE3">
        <w:rPr>
          <w:rFonts w:ascii="Palatino Linotype" w:hAnsi="Palatino Linotype" w:cs="Tahoma"/>
          <w:color w:val="000000" w:themeColor="text1"/>
        </w:rPr>
        <w:t xml:space="preserve"> </w:t>
      </w:r>
      <w:r w:rsidR="00554D92" w:rsidRPr="00824CE3">
        <w:rPr>
          <w:rFonts w:ascii="Palatino Linotype" w:hAnsi="Palatino Linotype" w:cs="Calibri"/>
          <w:color w:val="000000" w:themeColor="text1"/>
        </w:rPr>
        <w:t>dostawa i wdrożenie:</w:t>
      </w:r>
    </w:p>
    <w:p w14:paraId="261224A7" w14:textId="77777777" w:rsidR="00554D92" w:rsidRPr="00824CE3" w:rsidRDefault="00554D92" w:rsidP="00554D92">
      <w:pPr>
        <w:ind w:left="284"/>
        <w:rPr>
          <w:rFonts w:ascii="Palatino Linotype" w:hAnsi="Palatino Linotype" w:cs="Calibri"/>
          <w:color w:val="000000" w:themeColor="text1"/>
        </w:rPr>
      </w:pPr>
      <w:r w:rsidRPr="00824CE3">
        <w:rPr>
          <w:rFonts w:ascii="Palatino Linotype" w:hAnsi="Palatino Linotype" w:cs="Calibri"/>
          <w:color w:val="000000" w:themeColor="text1"/>
        </w:rPr>
        <w:t xml:space="preserve">- systemu antywirusowego i systemu EDR dla stacji roboczych i serwerów w szczególności systemu HIS, </w:t>
      </w:r>
    </w:p>
    <w:p w14:paraId="2114E573" w14:textId="77777777" w:rsidR="00554D92" w:rsidRPr="00824CE3" w:rsidRDefault="00554D92" w:rsidP="00554D92">
      <w:pPr>
        <w:ind w:left="284"/>
        <w:rPr>
          <w:rFonts w:ascii="Palatino Linotype" w:hAnsi="Palatino Linotype" w:cs="Calibri"/>
          <w:color w:val="000000" w:themeColor="text1"/>
        </w:rPr>
      </w:pPr>
      <w:r w:rsidRPr="00824CE3">
        <w:rPr>
          <w:rFonts w:ascii="Palatino Linotype" w:hAnsi="Palatino Linotype" w:cs="Calibri"/>
          <w:color w:val="000000" w:themeColor="text1"/>
        </w:rPr>
        <w:t xml:space="preserve">- systemu do kopii bezpieczeństwa w systemie chmurowym, </w:t>
      </w:r>
    </w:p>
    <w:p w14:paraId="6F2B1F38" w14:textId="617B96C8" w:rsidR="00B16351" w:rsidRPr="00824CE3" w:rsidRDefault="00554D92" w:rsidP="00824CE3">
      <w:pPr>
        <w:ind w:left="284"/>
        <w:rPr>
          <w:rFonts w:ascii="Palatino Linotype" w:hAnsi="Palatino Linotype" w:cs="Calibri"/>
          <w:color w:val="000000" w:themeColor="text1"/>
          <w:sz w:val="22"/>
          <w:szCs w:val="22"/>
        </w:rPr>
      </w:pPr>
      <w:r w:rsidRPr="00824CE3">
        <w:rPr>
          <w:rFonts w:ascii="Palatino Linotype" w:hAnsi="Palatino Linotype" w:cs="Calibri"/>
          <w:color w:val="000000" w:themeColor="text1"/>
        </w:rPr>
        <w:t>- systemu poczty internetowej,</w:t>
      </w:r>
      <w:r w:rsidRPr="00824CE3">
        <w:rPr>
          <w:rFonts w:ascii="Palatino Linotype" w:hAnsi="Palatino Linotype" w:cs="Calibri"/>
          <w:color w:val="000000" w:themeColor="text1"/>
          <w:sz w:val="22"/>
          <w:szCs w:val="22"/>
        </w:rPr>
        <w:t xml:space="preserve"> </w:t>
      </w:r>
      <w:r w:rsidR="002165B9" w:rsidRPr="00824CE3">
        <w:rPr>
          <w:rFonts w:ascii="Palatino Linotype" w:hAnsi="Palatino Linotype" w:cs="Tahoma"/>
          <w:color w:val="000000" w:themeColor="text1"/>
        </w:rPr>
        <w:t>zwanego dalej „</w:t>
      </w:r>
      <w:r w:rsidR="00507A9D" w:rsidRPr="00824CE3">
        <w:rPr>
          <w:rFonts w:ascii="Palatino Linotype" w:hAnsi="Palatino Linotype" w:cs="Tahoma"/>
          <w:b/>
          <w:color w:val="000000" w:themeColor="text1"/>
        </w:rPr>
        <w:t>Oprogramowaniem</w:t>
      </w:r>
      <w:r w:rsidR="002165B9" w:rsidRPr="00824CE3">
        <w:rPr>
          <w:rFonts w:ascii="Palatino Linotype" w:hAnsi="Palatino Linotype" w:cs="Tahoma"/>
          <w:color w:val="000000" w:themeColor="text1"/>
        </w:rPr>
        <w:t>”,</w:t>
      </w:r>
      <w:r w:rsidR="001F1BF4" w:rsidRPr="00824CE3">
        <w:rPr>
          <w:rFonts w:ascii="Palatino Linotype" w:hAnsi="Palatino Linotype" w:cs="Tahoma"/>
          <w:color w:val="000000" w:themeColor="text1"/>
        </w:rPr>
        <w:t xml:space="preserve"> wraz z udzieleniem licencji</w:t>
      </w:r>
      <w:r w:rsidR="00B56136" w:rsidRPr="00824CE3">
        <w:rPr>
          <w:rFonts w:ascii="Palatino Linotype" w:hAnsi="Palatino Linotype" w:cs="Tahoma"/>
          <w:color w:val="000000" w:themeColor="text1"/>
        </w:rPr>
        <w:t xml:space="preserve"> </w:t>
      </w:r>
      <w:r w:rsidR="00F305B1" w:rsidRPr="00824CE3">
        <w:rPr>
          <w:rFonts w:ascii="Palatino Linotype" w:hAnsi="Palatino Linotype" w:cs="Tahoma"/>
          <w:color w:val="000000" w:themeColor="text1"/>
        </w:rPr>
        <w:t xml:space="preserve">- </w:t>
      </w:r>
      <w:r w:rsidR="00CA40A2" w:rsidRPr="00824CE3">
        <w:rPr>
          <w:rFonts w:ascii="Palatino Linotype" w:hAnsi="Palatino Linotype" w:cs="Tahoma"/>
          <w:color w:val="000000" w:themeColor="text1"/>
        </w:rPr>
        <w:t>o</w:t>
      </w:r>
      <w:r w:rsidR="00F53255" w:rsidRPr="00824CE3">
        <w:rPr>
          <w:rFonts w:ascii="Palatino Linotype" w:hAnsi="Palatino Linotype" w:cs="Tahoma"/>
          <w:color w:val="000000" w:themeColor="text1"/>
        </w:rPr>
        <w:t xml:space="preserve"> parametrach minimalnych podanych w</w:t>
      </w:r>
      <w:r w:rsidR="008F666D" w:rsidRPr="00824CE3">
        <w:rPr>
          <w:rFonts w:ascii="Palatino Linotype" w:hAnsi="Palatino Linotype" w:cs="Tahoma"/>
          <w:color w:val="000000" w:themeColor="text1"/>
        </w:rPr>
        <w:t> </w:t>
      </w:r>
      <w:r w:rsidR="00F53255" w:rsidRPr="00824CE3">
        <w:rPr>
          <w:rFonts w:ascii="Palatino Linotype" w:hAnsi="Palatino Linotype" w:cs="Tahoma"/>
          <w:color w:val="000000" w:themeColor="text1"/>
        </w:rPr>
        <w:t xml:space="preserve">załączniku nr 2 do SWZ, tj. zgodnych ze szczegółowym opisem przedmiotu zamówienia stanowiącym załącznik nr 1 </w:t>
      </w:r>
      <w:r w:rsidR="00B56136" w:rsidRPr="00824CE3">
        <w:rPr>
          <w:rFonts w:ascii="Palatino Linotype" w:hAnsi="Palatino Linotype" w:cs="Tahoma"/>
          <w:color w:val="000000" w:themeColor="text1"/>
        </w:rPr>
        <w:t>d</w:t>
      </w:r>
      <w:r w:rsidR="00F53255" w:rsidRPr="00824CE3">
        <w:rPr>
          <w:rFonts w:ascii="Palatino Linotype" w:hAnsi="Palatino Linotype" w:cs="Tahoma"/>
          <w:color w:val="000000" w:themeColor="text1"/>
        </w:rPr>
        <w:t>o niniejszej Umowy</w:t>
      </w:r>
      <w:r w:rsidR="00CC3B25" w:rsidRPr="00824CE3">
        <w:rPr>
          <w:rFonts w:ascii="Palatino Linotype" w:hAnsi="Palatino Linotype" w:cs="Tahoma"/>
          <w:color w:val="000000" w:themeColor="text1"/>
        </w:rPr>
        <w:t>, zwane dalej „</w:t>
      </w:r>
      <w:r w:rsidR="00507A9D" w:rsidRPr="00824CE3">
        <w:rPr>
          <w:rFonts w:ascii="Palatino Linotype" w:hAnsi="Palatino Linotype" w:cs="Tahoma"/>
          <w:b/>
          <w:color w:val="000000" w:themeColor="text1"/>
        </w:rPr>
        <w:t>Przedmiotem Umowy</w:t>
      </w:r>
      <w:r w:rsidR="00CC3B25" w:rsidRPr="00824CE3">
        <w:rPr>
          <w:rFonts w:ascii="Palatino Linotype" w:hAnsi="Palatino Linotype" w:cs="Tahoma"/>
          <w:color w:val="000000" w:themeColor="text1"/>
        </w:rPr>
        <w:t>”.</w:t>
      </w:r>
    </w:p>
    <w:p w14:paraId="6459957D" w14:textId="77777777" w:rsidR="00CC3B25" w:rsidRPr="00BE28B6" w:rsidRDefault="00CC3B25" w:rsidP="00EF670C">
      <w:pPr>
        <w:numPr>
          <w:ilvl w:val="2"/>
          <w:numId w:val="1"/>
        </w:numPr>
        <w:tabs>
          <w:tab w:val="clear" w:pos="2051"/>
        </w:tabs>
        <w:ind w:left="284"/>
        <w:jc w:val="both"/>
        <w:rPr>
          <w:rFonts w:ascii="Palatino Linotype" w:hAnsi="Palatino Linotype" w:cs="Tahoma"/>
        </w:rPr>
      </w:pPr>
      <w:r w:rsidRPr="00BE28B6">
        <w:rPr>
          <w:rFonts w:ascii="Palatino Linotype" w:hAnsi="Palatino Linotype" w:cs="Tahoma"/>
        </w:rPr>
        <w:t>Wykonawca zobowiązuje się wykonać Przedmiot Umowy na warunkach określonych w Umowie, zgodnie z obowiązującymi w tym zakresie przepisami prawa, a także zgodnie z ofertą Wykonawcy i wymaganiami określonymi w S</w:t>
      </w:r>
      <w:r w:rsidR="00D41413" w:rsidRPr="00BE28B6">
        <w:rPr>
          <w:rFonts w:ascii="Palatino Linotype" w:hAnsi="Palatino Linotype" w:cs="Tahoma"/>
        </w:rPr>
        <w:t xml:space="preserve">pecyfikacji Warunków Zamówienia, dalej </w:t>
      </w:r>
      <w:r w:rsidR="00507A9D" w:rsidRPr="00BE28B6">
        <w:rPr>
          <w:rFonts w:ascii="Palatino Linotype" w:hAnsi="Palatino Linotype" w:cs="Tahoma"/>
          <w:b/>
        </w:rPr>
        <w:t>SWZ</w:t>
      </w:r>
      <w:r w:rsidRPr="00BE28B6">
        <w:rPr>
          <w:rFonts w:ascii="Palatino Linotype" w:hAnsi="Palatino Linotype" w:cs="Tahoma"/>
        </w:rPr>
        <w:t>).</w:t>
      </w:r>
    </w:p>
    <w:p w14:paraId="5BC8B6D9" w14:textId="77777777" w:rsidR="00CC3B25" w:rsidRPr="00BE28B6" w:rsidRDefault="00CC3B25" w:rsidP="00EF670C">
      <w:pPr>
        <w:numPr>
          <w:ilvl w:val="2"/>
          <w:numId w:val="1"/>
        </w:numPr>
        <w:tabs>
          <w:tab w:val="clear" w:pos="2051"/>
        </w:tabs>
        <w:ind w:left="284"/>
        <w:jc w:val="both"/>
        <w:rPr>
          <w:rFonts w:ascii="Palatino Linotype" w:hAnsi="Palatino Linotype" w:cs="Tahoma"/>
        </w:rPr>
      </w:pPr>
      <w:r w:rsidRPr="00BE28B6">
        <w:rPr>
          <w:rFonts w:ascii="Palatino Linotype" w:hAnsi="Palatino Linotype" w:cs="Tahoma"/>
        </w:rPr>
        <w:t xml:space="preserve">Wykonawca oświadcza, że posiada wiedzę oraz doświadczenie, a także dysponuje odpowiednim potencjałem technicznym oraz personelem gwarantującym należyte wykonanie Przedmiotu Umowy. </w:t>
      </w:r>
    </w:p>
    <w:p w14:paraId="3E1B85E3" w14:textId="77777777" w:rsidR="00CC3B25" w:rsidRDefault="00CC3B25" w:rsidP="00EF670C">
      <w:pPr>
        <w:numPr>
          <w:ilvl w:val="2"/>
          <w:numId w:val="1"/>
        </w:numPr>
        <w:tabs>
          <w:tab w:val="clear" w:pos="2051"/>
        </w:tabs>
        <w:ind w:left="284"/>
        <w:jc w:val="both"/>
        <w:rPr>
          <w:rFonts w:ascii="Palatino Linotype" w:hAnsi="Palatino Linotype" w:cs="Tahoma"/>
        </w:rPr>
      </w:pPr>
      <w:r w:rsidRPr="00BE28B6">
        <w:rPr>
          <w:rFonts w:ascii="Palatino Linotype" w:hAnsi="Palatino Linotype" w:cs="Tahoma"/>
        </w:rPr>
        <w:t>Wykonawca zobowiązuje się do zachowania w poufności otrzymanych od Zamawiającego lub uzyskanych w toku realizacji Przedmiotu Umowy danych, dokumentów i informacji, niezależnie od sposobu ich ujawnienia lub przekazania Wykonawcy. Zobowiązanie ujęte w niniejszym ustępie obowiązuje również w</w:t>
      </w:r>
      <w:r>
        <w:rPr>
          <w:rFonts w:ascii="Palatino Linotype" w:hAnsi="Palatino Linotype" w:cs="Tahoma"/>
        </w:rPr>
        <w:t xml:space="preserve"> przypadku rozwiązania lub odstąpienia od Umowy.</w:t>
      </w:r>
    </w:p>
    <w:p w14:paraId="40EC3440" w14:textId="77777777" w:rsidR="0028130C" w:rsidRDefault="00774826">
      <w:pPr>
        <w:pStyle w:val="Akapitzlist"/>
        <w:numPr>
          <w:ilvl w:val="2"/>
          <w:numId w:val="1"/>
        </w:numPr>
        <w:tabs>
          <w:tab w:val="clear" w:pos="2051"/>
        </w:tabs>
        <w:ind w:left="284"/>
        <w:jc w:val="both"/>
        <w:rPr>
          <w:rFonts w:ascii="Palatino Linotype" w:hAnsi="Palatino Linotype" w:cs="Tahoma"/>
        </w:rPr>
      </w:pPr>
      <w:r w:rsidRPr="00774826">
        <w:rPr>
          <w:rFonts w:ascii="Palatino Linotype" w:hAnsi="Palatino Linotype" w:cs="Tahoma"/>
        </w:rPr>
        <w:t>Wykonawca oświadcza, że część zamówienia, tj...................................................., powierzył do realizacji podwykonawcy, .......................................... (*w przypadku, gdy tak stanowi treść oferty Wykonawcy).</w:t>
      </w:r>
    </w:p>
    <w:p w14:paraId="409D4C79" w14:textId="77777777" w:rsidR="0017281D" w:rsidRDefault="0017281D" w:rsidP="0042288B">
      <w:pPr>
        <w:spacing w:before="100"/>
        <w:jc w:val="center"/>
        <w:rPr>
          <w:rFonts w:ascii="Palatino Linotype" w:hAnsi="Palatino Linotype" w:cs="Tahoma"/>
          <w:b/>
        </w:rPr>
      </w:pPr>
    </w:p>
    <w:p w14:paraId="6D8B93E6" w14:textId="77777777" w:rsidR="0042288B" w:rsidRPr="00A93808" w:rsidRDefault="0042288B" w:rsidP="0042288B">
      <w:pPr>
        <w:spacing w:before="100"/>
        <w:jc w:val="center"/>
        <w:rPr>
          <w:rFonts w:ascii="Palatino Linotype" w:hAnsi="Palatino Linotype" w:cs="Tahoma"/>
        </w:rPr>
      </w:pPr>
      <w:r w:rsidRPr="00A93808">
        <w:rPr>
          <w:rFonts w:ascii="Palatino Linotype" w:hAnsi="Palatino Linotype" w:cs="Tahoma"/>
          <w:b/>
        </w:rPr>
        <w:t>§ 2</w:t>
      </w:r>
    </w:p>
    <w:p w14:paraId="1EB5C582" w14:textId="77777777" w:rsidR="0042288B" w:rsidRPr="00A93808" w:rsidRDefault="00EC7F8F" w:rsidP="0042288B">
      <w:pPr>
        <w:spacing w:before="100"/>
        <w:jc w:val="center"/>
        <w:rPr>
          <w:rFonts w:ascii="Palatino Linotype" w:hAnsi="Palatino Linotype" w:cs="Tahoma"/>
          <w:b/>
        </w:rPr>
      </w:pPr>
      <w:r w:rsidRPr="00A93808">
        <w:rPr>
          <w:rFonts w:ascii="Palatino Linotype" w:hAnsi="Palatino Linotype" w:cs="Tahoma"/>
          <w:b/>
        </w:rPr>
        <w:t xml:space="preserve">Termin </w:t>
      </w:r>
      <w:r>
        <w:rPr>
          <w:rFonts w:ascii="Palatino Linotype" w:hAnsi="Palatino Linotype" w:cs="Tahoma"/>
          <w:b/>
        </w:rPr>
        <w:t>r</w:t>
      </w:r>
      <w:r w:rsidRPr="00A93808">
        <w:rPr>
          <w:rFonts w:ascii="Palatino Linotype" w:hAnsi="Palatino Linotype" w:cs="Tahoma"/>
          <w:b/>
        </w:rPr>
        <w:t>ealizacji</w:t>
      </w:r>
    </w:p>
    <w:p w14:paraId="3E66D5E2" w14:textId="77777777" w:rsidR="00AF2C02" w:rsidRPr="00A93808" w:rsidRDefault="00AF2C02" w:rsidP="00EF670C">
      <w:pPr>
        <w:widowControl w:val="0"/>
        <w:numPr>
          <w:ilvl w:val="0"/>
          <w:numId w:val="7"/>
        </w:numPr>
        <w:suppressAutoHyphens/>
        <w:spacing w:line="276" w:lineRule="auto"/>
        <w:jc w:val="both"/>
        <w:rPr>
          <w:rFonts w:ascii="Palatino Linotype" w:eastAsia="SimSun" w:hAnsi="Palatino Linotype" w:cs="Palatino Linotype"/>
          <w:color w:val="000000"/>
          <w:lang w:eastAsia="zh-CN" w:bidi="hi-IN"/>
        </w:rPr>
      </w:pPr>
      <w:r w:rsidRPr="00A93808">
        <w:rPr>
          <w:rFonts w:ascii="Palatino Linotype" w:eastAsia="SimSun" w:hAnsi="Palatino Linotype" w:cs="Palatino Linotype"/>
          <w:color w:val="000000"/>
          <w:lang w:eastAsia="zh-CN" w:bidi="hi-IN"/>
        </w:rPr>
        <w:t xml:space="preserve">Wykonawca zobowiązuje się do wykonania całości </w:t>
      </w:r>
      <w:r w:rsidR="00CC3B25">
        <w:rPr>
          <w:rFonts w:ascii="Palatino Linotype" w:eastAsia="SimSun" w:hAnsi="Palatino Linotype" w:cs="Palatino Linotype"/>
          <w:color w:val="000000"/>
          <w:lang w:eastAsia="zh-CN" w:bidi="hi-IN"/>
        </w:rPr>
        <w:t>Przedmiotu Umowy</w:t>
      </w:r>
      <w:r w:rsidR="00CC3B25" w:rsidRPr="00A93808">
        <w:rPr>
          <w:rFonts w:ascii="Palatino Linotype" w:eastAsia="SimSun" w:hAnsi="Palatino Linotype" w:cs="Palatino Linotype"/>
          <w:color w:val="000000"/>
          <w:lang w:eastAsia="zh-CN" w:bidi="hi-IN"/>
        </w:rPr>
        <w:t xml:space="preserve"> </w:t>
      </w:r>
      <w:r w:rsidRPr="00A93808">
        <w:rPr>
          <w:rFonts w:ascii="Palatino Linotype" w:eastAsia="SimSun" w:hAnsi="Palatino Linotype" w:cs="Palatino Linotype"/>
          <w:color w:val="000000"/>
          <w:lang w:eastAsia="zh-CN" w:bidi="hi-IN"/>
        </w:rPr>
        <w:t xml:space="preserve">w terminie </w:t>
      </w:r>
      <w:r w:rsidRPr="00A93808">
        <w:rPr>
          <w:rFonts w:ascii="Palatino Linotype" w:eastAsia="SimSun" w:hAnsi="Palatino Linotype" w:cs="Palatino Linotype"/>
          <w:bCs/>
          <w:color w:val="000000"/>
          <w:lang w:eastAsia="zh-CN" w:bidi="hi-IN"/>
        </w:rPr>
        <w:t>do …………… r.</w:t>
      </w:r>
    </w:p>
    <w:p w14:paraId="0A2807C9" w14:textId="77777777" w:rsidR="00AF2C02" w:rsidRPr="00A93808" w:rsidRDefault="00AF2C02" w:rsidP="00EF670C">
      <w:pPr>
        <w:widowControl w:val="0"/>
        <w:numPr>
          <w:ilvl w:val="0"/>
          <w:numId w:val="7"/>
        </w:numPr>
        <w:suppressAutoHyphens/>
        <w:spacing w:line="276" w:lineRule="auto"/>
        <w:jc w:val="both"/>
        <w:rPr>
          <w:rFonts w:ascii="Palatino Linotype" w:eastAsia="SimSun" w:hAnsi="Palatino Linotype" w:cs="Palatino Linotype"/>
          <w:color w:val="000000"/>
          <w:lang w:eastAsia="zh-CN" w:bidi="hi-IN"/>
        </w:rPr>
      </w:pPr>
      <w:r w:rsidRPr="00A93808">
        <w:rPr>
          <w:rFonts w:ascii="Palatino Linotype" w:eastAsia="SimSun" w:hAnsi="Palatino Linotype" w:cs="Palatino Linotype"/>
          <w:color w:val="000000"/>
          <w:lang w:eastAsia="zh-CN" w:bidi="hi-IN"/>
        </w:rPr>
        <w:t xml:space="preserve">Za termin wykonania </w:t>
      </w:r>
      <w:r w:rsidR="00CC3B25">
        <w:rPr>
          <w:rFonts w:ascii="Palatino Linotype" w:eastAsia="SimSun" w:hAnsi="Palatino Linotype" w:cs="Palatino Linotype"/>
          <w:color w:val="000000"/>
          <w:lang w:eastAsia="zh-CN" w:bidi="hi-IN"/>
        </w:rPr>
        <w:t>Przedmiotu Umowy</w:t>
      </w:r>
      <w:r w:rsidR="00CC3B25" w:rsidRPr="00A93808">
        <w:rPr>
          <w:rFonts w:ascii="Palatino Linotype" w:eastAsia="SimSun" w:hAnsi="Palatino Linotype" w:cs="Palatino Linotype"/>
          <w:color w:val="000000"/>
          <w:lang w:eastAsia="zh-CN" w:bidi="hi-IN"/>
        </w:rPr>
        <w:t xml:space="preserve"> </w:t>
      </w:r>
      <w:r w:rsidRPr="00A93808">
        <w:rPr>
          <w:rFonts w:ascii="Palatino Linotype" w:eastAsia="SimSun" w:hAnsi="Palatino Linotype" w:cs="Palatino Linotype"/>
          <w:color w:val="000000"/>
          <w:lang w:eastAsia="zh-CN" w:bidi="hi-IN"/>
        </w:rPr>
        <w:t>uznaje się dzień, w którym Strony podpiszą Protokół odbioru.</w:t>
      </w:r>
    </w:p>
    <w:p w14:paraId="3CBF64D7" w14:textId="77777777" w:rsidR="00AF2C02" w:rsidRPr="00A93808" w:rsidRDefault="00AF2C02" w:rsidP="00AF2C02">
      <w:pPr>
        <w:widowControl w:val="0"/>
        <w:suppressAutoHyphens/>
        <w:jc w:val="center"/>
        <w:rPr>
          <w:rFonts w:ascii="Palatino Linotype" w:eastAsia="SimSun" w:hAnsi="Palatino Linotype" w:cs="Palatino Linotype"/>
          <w:b/>
          <w:color w:val="000000"/>
          <w:lang w:eastAsia="zh-CN" w:bidi="hi-IN"/>
        </w:rPr>
      </w:pPr>
      <w:r w:rsidRPr="00A93808">
        <w:rPr>
          <w:rFonts w:ascii="Palatino Linotype" w:eastAsia="SimSun" w:hAnsi="Palatino Linotype" w:cs="Palatino Linotype"/>
          <w:b/>
          <w:color w:val="000000"/>
          <w:lang w:eastAsia="zh-CN" w:bidi="hi-IN"/>
        </w:rPr>
        <w:t xml:space="preserve">§ </w:t>
      </w:r>
      <w:r w:rsidR="00F53255" w:rsidRPr="00A93808">
        <w:rPr>
          <w:rFonts w:ascii="Palatino Linotype" w:eastAsia="SimSun" w:hAnsi="Palatino Linotype" w:cs="Palatino Linotype"/>
          <w:b/>
          <w:color w:val="000000"/>
          <w:lang w:eastAsia="zh-CN" w:bidi="hi-IN"/>
        </w:rPr>
        <w:t>3</w:t>
      </w:r>
      <w:r w:rsidRPr="00A93808">
        <w:rPr>
          <w:rFonts w:ascii="Palatino Linotype" w:eastAsia="SimSun" w:hAnsi="Palatino Linotype" w:cs="Palatino Linotype"/>
          <w:b/>
          <w:color w:val="000000"/>
          <w:lang w:eastAsia="zh-CN" w:bidi="hi-IN"/>
        </w:rPr>
        <w:t>.</w:t>
      </w:r>
    </w:p>
    <w:p w14:paraId="158C5623" w14:textId="77777777" w:rsidR="00AF2C02" w:rsidRPr="00A93808" w:rsidRDefault="00EC7F8F" w:rsidP="00AF2C02">
      <w:pPr>
        <w:widowControl w:val="0"/>
        <w:suppressAutoHyphens/>
        <w:jc w:val="center"/>
        <w:rPr>
          <w:rFonts w:ascii="Palatino Linotype" w:eastAsia="SimSun" w:hAnsi="Palatino Linotype" w:cs="Palatino Linotype"/>
          <w:b/>
          <w:color w:val="000000"/>
          <w:lang w:eastAsia="zh-CN" w:bidi="hi-IN"/>
        </w:rPr>
      </w:pPr>
      <w:r w:rsidRPr="00A93808">
        <w:rPr>
          <w:rFonts w:ascii="Palatino Linotype" w:eastAsia="SimSun" w:hAnsi="Palatino Linotype" w:cs="Palatino Linotype"/>
          <w:b/>
          <w:color w:val="000000"/>
          <w:lang w:eastAsia="zh-CN" w:bidi="hi-IN"/>
        </w:rPr>
        <w:t xml:space="preserve">Odbiór Przedmiotu </w:t>
      </w:r>
      <w:r>
        <w:rPr>
          <w:rFonts w:ascii="Palatino Linotype" w:eastAsia="SimSun" w:hAnsi="Palatino Linotype" w:cs="Palatino Linotype"/>
          <w:b/>
          <w:color w:val="000000"/>
          <w:lang w:eastAsia="zh-CN" w:bidi="hi-IN"/>
        </w:rPr>
        <w:t>U</w:t>
      </w:r>
      <w:r w:rsidRPr="00A93808">
        <w:rPr>
          <w:rFonts w:ascii="Palatino Linotype" w:eastAsia="SimSun" w:hAnsi="Palatino Linotype" w:cs="Palatino Linotype"/>
          <w:b/>
          <w:color w:val="000000"/>
          <w:lang w:eastAsia="zh-CN" w:bidi="hi-IN"/>
        </w:rPr>
        <w:t>mowy</w:t>
      </w:r>
    </w:p>
    <w:p w14:paraId="43D141E0" w14:textId="77777777" w:rsidR="00AF2C02" w:rsidRPr="00A93808" w:rsidRDefault="00AF2C02" w:rsidP="00EF670C">
      <w:pPr>
        <w:numPr>
          <w:ilvl w:val="0"/>
          <w:numId w:val="3"/>
        </w:numPr>
        <w:spacing w:line="276" w:lineRule="auto"/>
        <w:jc w:val="both"/>
        <w:rPr>
          <w:rFonts w:ascii="Palatino Linotype" w:eastAsia="Calibri" w:hAnsi="Palatino Linotype"/>
          <w:lang w:eastAsia="en-US"/>
        </w:rPr>
      </w:pPr>
      <w:r w:rsidRPr="00A93808">
        <w:rPr>
          <w:rFonts w:ascii="Palatino Linotype" w:eastAsia="Calibri" w:hAnsi="Palatino Linotype"/>
          <w:lang w:eastAsia="en-US"/>
        </w:rPr>
        <w:t xml:space="preserve">Odbiór Przedmiotu </w:t>
      </w:r>
      <w:r w:rsidR="00CC3B25">
        <w:rPr>
          <w:rFonts w:ascii="Palatino Linotype" w:eastAsia="Calibri" w:hAnsi="Palatino Linotype"/>
          <w:lang w:eastAsia="en-US"/>
        </w:rPr>
        <w:t>U</w:t>
      </w:r>
      <w:r w:rsidRPr="00A93808">
        <w:rPr>
          <w:rFonts w:ascii="Palatino Linotype" w:eastAsia="Calibri" w:hAnsi="Palatino Linotype"/>
          <w:lang w:eastAsia="en-US"/>
        </w:rPr>
        <w:t>mowy nastąpi na podstawie Protokołu odbioru, spisanego w obecności upoważnionych przedstawicieli Zamawiającego i Wykonawcy w siedzibie Zamawiającego.</w:t>
      </w:r>
    </w:p>
    <w:p w14:paraId="4DD8FAF4" w14:textId="77777777" w:rsidR="00AF2C02" w:rsidRPr="00A93808" w:rsidRDefault="00AF2C02" w:rsidP="00EF670C">
      <w:pPr>
        <w:numPr>
          <w:ilvl w:val="0"/>
          <w:numId w:val="3"/>
        </w:numPr>
        <w:spacing w:line="276" w:lineRule="auto"/>
        <w:jc w:val="both"/>
        <w:rPr>
          <w:rFonts w:ascii="Palatino Linotype" w:eastAsia="Calibri" w:hAnsi="Palatino Linotype"/>
          <w:lang w:eastAsia="en-US"/>
        </w:rPr>
      </w:pPr>
      <w:r w:rsidRPr="00A93808">
        <w:rPr>
          <w:rFonts w:ascii="Palatino Linotype" w:eastAsia="Calibri" w:hAnsi="Palatino Linotype"/>
          <w:lang w:eastAsia="en-US"/>
        </w:rPr>
        <w:t xml:space="preserve">W razie stwierdzenia istotnych wad podczas odbioru Przedmiotu </w:t>
      </w:r>
      <w:r w:rsidR="00CC3B25">
        <w:rPr>
          <w:rFonts w:ascii="Palatino Linotype" w:eastAsia="Calibri" w:hAnsi="Palatino Linotype"/>
          <w:lang w:eastAsia="en-US"/>
        </w:rPr>
        <w:t>U</w:t>
      </w:r>
      <w:r w:rsidRPr="00A93808">
        <w:rPr>
          <w:rFonts w:ascii="Palatino Linotype" w:eastAsia="Calibri" w:hAnsi="Palatino Linotype"/>
          <w:lang w:eastAsia="en-US"/>
        </w:rPr>
        <w:t>mowy, Zamawiający może odmówić dokonania odbioru. W takim wypadku Wykonawca zobowiązany będzie do ich usunięcia na własny koszt w odpowiednim terminie wyznaczonym przez Zamawiającego. W</w:t>
      </w:r>
      <w:r w:rsidR="00CC3B25">
        <w:rPr>
          <w:rFonts w:ascii="Palatino Linotype" w:eastAsia="Calibri" w:hAnsi="Palatino Linotype"/>
          <w:lang w:eastAsia="en-US"/>
        </w:rPr>
        <w:t> </w:t>
      </w:r>
      <w:r w:rsidRPr="00A93808">
        <w:rPr>
          <w:rFonts w:ascii="Palatino Linotype" w:eastAsia="Calibri" w:hAnsi="Palatino Linotype"/>
          <w:lang w:eastAsia="en-US"/>
        </w:rPr>
        <w:t xml:space="preserve">przypadku bezskutecznego upływu wyznaczonego terminu albo w sytuacji, gdy przedstawiony do ponownego odbioru Przedmiot </w:t>
      </w:r>
      <w:r w:rsidR="00CC3B25">
        <w:rPr>
          <w:rFonts w:ascii="Palatino Linotype" w:eastAsia="Calibri" w:hAnsi="Palatino Linotype"/>
          <w:lang w:eastAsia="en-US"/>
        </w:rPr>
        <w:t>U</w:t>
      </w:r>
      <w:r w:rsidRPr="00A93808">
        <w:rPr>
          <w:rFonts w:ascii="Palatino Linotype" w:eastAsia="Calibri" w:hAnsi="Palatino Linotype"/>
          <w:lang w:eastAsia="en-US"/>
        </w:rPr>
        <w:t>mowy będzie nadal zawierać stwierdzone przy pierwszym odbiorze wady, Zamawiający może żądać dalszego wykonywania Umowy i</w:t>
      </w:r>
      <w:r w:rsidR="00CC3B25">
        <w:rPr>
          <w:rFonts w:ascii="Palatino Linotype" w:eastAsia="Calibri" w:hAnsi="Palatino Linotype"/>
          <w:lang w:eastAsia="en-US"/>
        </w:rPr>
        <w:t> </w:t>
      </w:r>
      <w:r w:rsidRPr="00A93808">
        <w:rPr>
          <w:rFonts w:ascii="Palatino Linotype" w:eastAsia="Calibri" w:hAnsi="Palatino Linotype"/>
          <w:lang w:eastAsia="en-US"/>
        </w:rPr>
        <w:t xml:space="preserve">dostarczenia Przedmiotu </w:t>
      </w:r>
      <w:r w:rsidR="00CC3B25">
        <w:rPr>
          <w:rFonts w:ascii="Palatino Linotype" w:eastAsia="Calibri" w:hAnsi="Palatino Linotype"/>
          <w:lang w:eastAsia="en-US"/>
        </w:rPr>
        <w:t>U</w:t>
      </w:r>
      <w:r w:rsidRPr="00A93808">
        <w:rPr>
          <w:rFonts w:ascii="Palatino Linotype" w:eastAsia="Calibri" w:hAnsi="Palatino Linotype"/>
          <w:lang w:eastAsia="en-US"/>
        </w:rPr>
        <w:t xml:space="preserve">mowy wolnego od wad z zachowaniem prawa do żądania zapłaty kar umownych i odszkodowania za szkodę wynikłą z nienależytego (w tym nieterminowego) wykonania Umowy albo, w terminie 60 dni od bezskutecznego upływu terminu na ponowne przedstawienie Przedmiotu </w:t>
      </w:r>
      <w:r w:rsidR="00CC3B25">
        <w:rPr>
          <w:rFonts w:ascii="Palatino Linotype" w:eastAsia="Calibri" w:hAnsi="Palatino Linotype"/>
          <w:lang w:eastAsia="en-US"/>
        </w:rPr>
        <w:t>U</w:t>
      </w:r>
      <w:r w:rsidRPr="00A93808">
        <w:rPr>
          <w:rFonts w:ascii="Palatino Linotype" w:eastAsia="Calibri" w:hAnsi="Palatino Linotype"/>
          <w:lang w:eastAsia="en-US"/>
        </w:rPr>
        <w:t>mowy do odbioru lub odpowiednio od daty ponownego przedstawienia do odbioru z wadami stwierdzonymi przy pierwszym odbiorze, odstąpić od Umowy według swojego wyboru w całości lub w części.</w:t>
      </w:r>
      <w:r w:rsidR="00CC3B25">
        <w:rPr>
          <w:rFonts w:ascii="Palatino Linotype" w:eastAsia="Calibri" w:hAnsi="Palatino Linotype"/>
          <w:lang w:eastAsia="en-US"/>
        </w:rPr>
        <w:t xml:space="preserve"> </w:t>
      </w:r>
      <w:r w:rsidRPr="00A93808">
        <w:rPr>
          <w:rFonts w:ascii="Palatino Linotype" w:eastAsia="Calibri" w:hAnsi="Palatino Linotype"/>
          <w:lang w:eastAsia="en-US"/>
        </w:rPr>
        <w:t>Wadę istotną, o której mowa w</w:t>
      </w:r>
      <w:r w:rsidR="00CC3B25">
        <w:rPr>
          <w:rFonts w:ascii="Palatino Linotype" w:eastAsia="Calibri" w:hAnsi="Palatino Linotype"/>
          <w:lang w:eastAsia="en-US"/>
        </w:rPr>
        <w:t> </w:t>
      </w:r>
      <w:r w:rsidRPr="00A93808">
        <w:rPr>
          <w:rFonts w:ascii="Palatino Linotype" w:eastAsia="Calibri" w:hAnsi="Palatino Linotype"/>
          <w:lang w:eastAsia="en-US"/>
        </w:rPr>
        <w:t>Umowie, stanowią wady uniemożliwiające lub istotnie utrudniające korzystanie z</w:t>
      </w:r>
      <w:r w:rsidR="00CC3B25">
        <w:rPr>
          <w:rFonts w:ascii="Palatino Linotype" w:eastAsia="Calibri" w:hAnsi="Palatino Linotype"/>
          <w:lang w:eastAsia="en-US"/>
        </w:rPr>
        <w:t> </w:t>
      </w:r>
      <w:r w:rsidRPr="00A93808">
        <w:rPr>
          <w:rFonts w:ascii="Palatino Linotype" w:eastAsia="Calibri" w:hAnsi="Palatino Linotype"/>
          <w:lang w:eastAsia="en-US"/>
        </w:rPr>
        <w:t xml:space="preserve">Przedmiotu </w:t>
      </w:r>
      <w:r w:rsidR="00CC3B25">
        <w:rPr>
          <w:rFonts w:ascii="Palatino Linotype" w:eastAsia="Calibri" w:hAnsi="Palatino Linotype"/>
          <w:lang w:eastAsia="en-US"/>
        </w:rPr>
        <w:t>U</w:t>
      </w:r>
      <w:r w:rsidRPr="00A93808">
        <w:rPr>
          <w:rFonts w:ascii="Palatino Linotype" w:eastAsia="Calibri" w:hAnsi="Palatino Linotype"/>
          <w:lang w:eastAsia="en-US"/>
        </w:rPr>
        <w:t>mowy. Okres usuwania wad istotnych wlicza się do okresu realizacji Umowy.</w:t>
      </w:r>
    </w:p>
    <w:p w14:paraId="18202E8C" w14:textId="77777777" w:rsidR="00AF2C02" w:rsidRPr="00A93808" w:rsidRDefault="00AF2C02" w:rsidP="00EF670C">
      <w:pPr>
        <w:numPr>
          <w:ilvl w:val="0"/>
          <w:numId w:val="3"/>
        </w:numPr>
        <w:spacing w:line="276" w:lineRule="auto"/>
        <w:jc w:val="both"/>
        <w:rPr>
          <w:rFonts w:ascii="Palatino Linotype" w:eastAsia="Calibri" w:hAnsi="Palatino Linotype"/>
          <w:lang w:eastAsia="en-US"/>
        </w:rPr>
      </w:pPr>
      <w:r w:rsidRPr="00A93808">
        <w:rPr>
          <w:rFonts w:ascii="Palatino Linotype" w:eastAsia="Calibri" w:hAnsi="Palatino Linotype"/>
          <w:lang w:eastAsia="en-US"/>
        </w:rPr>
        <w:t>Nieistotne wady, błędy i usterki, nie stanowią podstawy do odmowy podpisania Protokołu odbioru. Wykonawca jest zobowiązany do usunięcia wszelkich nieistotnych wad, błędów i</w:t>
      </w:r>
      <w:r w:rsidR="00CC3B25">
        <w:rPr>
          <w:rFonts w:ascii="Palatino Linotype" w:eastAsia="Calibri" w:hAnsi="Palatino Linotype"/>
          <w:lang w:eastAsia="en-US"/>
        </w:rPr>
        <w:t> </w:t>
      </w:r>
      <w:r w:rsidRPr="00A93808">
        <w:rPr>
          <w:rFonts w:ascii="Palatino Linotype" w:eastAsia="Calibri" w:hAnsi="Palatino Linotype"/>
          <w:lang w:eastAsia="en-US"/>
        </w:rPr>
        <w:t xml:space="preserve">usterek wskazanych w protokołach odbioru, w terminie wskazanym przez Zamawiającego, nie krótszym niż 14 dni od dnia podpisania Protokołu odbioru. </w:t>
      </w:r>
    </w:p>
    <w:p w14:paraId="25A66469" w14:textId="77777777" w:rsidR="00AF2C02" w:rsidRPr="00A93808" w:rsidRDefault="00AF2C02" w:rsidP="00EF670C">
      <w:pPr>
        <w:numPr>
          <w:ilvl w:val="0"/>
          <w:numId w:val="3"/>
        </w:numPr>
        <w:spacing w:line="276" w:lineRule="auto"/>
        <w:jc w:val="both"/>
        <w:rPr>
          <w:rFonts w:ascii="Palatino Linotype" w:eastAsia="Calibri" w:hAnsi="Palatino Linotype"/>
          <w:lang w:eastAsia="en-US"/>
        </w:rPr>
      </w:pPr>
      <w:r w:rsidRPr="00A93808">
        <w:rPr>
          <w:rFonts w:ascii="Palatino Linotype" w:eastAsia="Calibri" w:hAnsi="Palatino Linotype"/>
          <w:lang w:eastAsia="en-US"/>
        </w:rPr>
        <w:t xml:space="preserve">Odebranie przez Zamawiającego Przedmiotu </w:t>
      </w:r>
      <w:r w:rsidR="0075373E">
        <w:rPr>
          <w:rFonts w:ascii="Palatino Linotype" w:eastAsia="Calibri" w:hAnsi="Palatino Linotype"/>
          <w:lang w:eastAsia="en-US"/>
        </w:rPr>
        <w:t>U</w:t>
      </w:r>
      <w:r w:rsidRPr="00A93808">
        <w:rPr>
          <w:rFonts w:ascii="Palatino Linotype" w:eastAsia="Calibri" w:hAnsi="Palatino Linotype"/>
          <w:lang w:eastAsia="en-US"/>
        </w:rPr>
        <w:t xml:space="preserve">mowy nie wyłącza możliwości dochodzenia przez Zamawiającego wobec Wykonawcy roszczeń wynikłych z tytułu nienależytego wykonania </w:t>
      </w:r>
      <w:proofErr w:type="gramStart"/>
      <w:r w:rsidRPr="00A93808">
        <w:rPr>
          <w:rFonts w:ascii="Palatino Linotype" w:eastAsia="Calibri" w:hAnsi="Palatino Linotype"/>
          <w:lang w:eastAsia="en-US"/>
        </w:rPr>
        <w:t>Umowy,</w:t>
      </w:r>
      <w:proofErr w:type="gramEnd"/>
      <w:r w:rsidRPr="00A93808">
        <w:rPr>
          <w:rFonts w:ascii="Palatino Linotype" w:eastAsia="Calibri" w:hAnsi="Palatino Linotype"/>
          <w:lang w:eastAsia="en-US"/>
        </w:rPr>
        <w:t xml:space="preserve"> ani roszczeń z tytułu rękojmi, które ujawnią się dopiero po dokonaniu odbioru, w tym w szczególności przy wdrażaniu lub korzystaniu z Przedmiotu </w:t>
      </w:r>
      <w:r w:rsidR="0075373E">
        <w:rPr>
          <w:rFonts w:ascii="Palatino Linotype" w:eastAsia="Calibri" w:hAnsi="Palatino Linotype"/>
          <w:lang w:eastAsia="en-US"/>
        </w:rPr>
        <w:t>U</w:t>
      </w:r>
      <w:r w:rsidRPr="00A93808">
        <w:rPr>
          <w:rFonts w:ascii="Palatino Linotype" w:eastAsia="Calibri" w:hAnsi="Palatino Linotype"/>
          <w:lang w:eastAsia="en-US"/>
        </w:rPr>
        <w:t xml:space="preserve">mowy. </w:t>
      </w:r>
    </w:p>
    <w:p w14:paraId="7B66E8C8" w14:textId="77777777" w:rsidR="00AF2C02" w:rsidRPr="00A93808" w:rsidRDefault="00AF2C02" w:rsidP="00EF670C">
      <w:pPr>
        <w:widowControl w:val="0"/>
        <w:numPr>
          <w:ilvl w:val="0"/>
          <w:numId w:val="3"/>
        </w:numPr>
        <w:suppressAutoHyphens/>
        <w:spacing w:line="276" w:lineRule="auto"/>
        <w:jc w:val="both"/>
        <w:rPr>
          <w:rFonts w:ascii="Palatino Linotype" w:eastAsia="SimSun" w:hAnsi="Palatino Linotype" w:cs="Arial"/>
          <w:shd w:val="clear" w:color="auto" w:fill="FFFFFF"/>
          <w:lang w:eastAsia="zh-CN" w:bidi="hi-IN"/>
        </w:rPr>
      </w:pPr>
      <w:r w:rsidRPr="00A93808">
        <w:rPr>
          <w:rFonts w:ascii="Palatino Linotype" w:eastAsia="SimSun" w:hAnsi="Palatino Linotype" w:cs="Palatino Linotype"/>
          <w:color w:val="000000"/>
          <w:shd w:val="clear" w:color="auto" w:fill="FFFFFF"/>
          <w:lang w:eastAsia="zh-CN" w:bidi="hi-IN"/>
        </w:rPr>
        <w:t xml:space="preserve">Protokół odbioru, stanowi podstawę do wystawienia faktury oraz zapłaty Wykonawcy wynagrodzenia. </w:t>
      </w:r>
    </w:p>
    <w:p w14:paraId="35FD3C4A" w14:textId="77777777" w:rsidR="0042288B" w:rsidRPr="00A93808" w:rsidRDefault="0042288B" w:rsidP="0042288B">
      <w:pPr>
        <w:spacing w:before="100"/>
        <w:jc w:val="center"/>
        <w:rPr>
          <w:rFonts w:ascii="Palatino Linotype" w:hAnsi="Palatino Linotype" w:cs="Tahoma"/>
          <w:b/>
        </w:rPr>
      </w:pPr>
      <w:r w:rsidRPr="00A93808">
        <w:rPr>
          <w:rFonts w:ascii="Palatino Linotype" w:hAnsi="Palatino Linotype" w:cs="Tahoma"/>
          <w:b/>
        </w:rPr>
        <w:t xml:space="preserve">§ </w:t>
      </w:r>
      <w:r w:rsidR="00A93808" w:rsidRPr="00A93808">
        <w:rPr>
          <w:rFonts w:ascii="Palatino Linotype" w:hAnsi="Palatino Linotype" w:cs="Tahoma"/>
          <w:b/>
        </w:rPr>
        <w:t>4</w:t>
      </w:r>
    </w:p>
    <w:p w14:paraId="4EFEB1A2" w14:textId="77777777" w:rsidR="0042288B" w:rsidRPr="00A93808" w:rsidRDefault="00EC7F8F" w:rsidP="0042288B">
      <w:pPr>
        <w:spacing w:before="100"/>
        <w:jc w:val="center"/>
        <w:rPr>
          <w:rFonts w:ascii="Palatino Linotype" w:hAnsi="Palatino Linotype" w:cs="Tahoma"/>
          <w:b/>
        </w:rPr>
      </w:pPr>
      <w:r w:rsidRPr="00A93808">
        <w:rPr>
          <w:rFonts w:ascii="Palatino Linotype" w:hAnsi="Palatino Linotype" w:cs="Tahoma"/>
          <w:b/>
        </w:rPr>
        <w:t>Wynagrodzenie</w:t>
      </w:r>
    </w:p>
    <w:p w14:paraId="1BF16A06" w14:textId="77777777" w:rsidR="00351465" w:rsidRPr="00A93808" w:rsidRDefault="00351465" w:rsidP="00EF670C">
      <w:pPr>
        <w:numPr>
          <w:ilvl w:val="0"/>
          <w:numId w:val="8"/>
        </w:numPr>
        <w:spacing w:line="276" w:lineRule="auto"/>
        <w:ind w:left="709" w:hanging="283"/>
        <w:jc w:val="both"/>
        <w:rPr>
          <w:rFonts w:ascii="Palatino Linotype" w:hAnsi="Palatino Linotype" w:cs="Palatino Linotype"/>
          <w:color w:val="000000"/>
        </w:rPr>
      </w:pPr>
      <w:r w:rsidRPr="00A93808">
        <w:rPr>
          <w:rFonts w:ascii="Palatino Linotype" w:hAnsi="Palatino Linotype" w:cs="Palatino Linotype"/>
          <w:color w:val="000000"/>
        </w:rPr>
        <w:t xml:space="preserve">Wykonawcy za wykonanie całego Przedmiotu </w:t>
      </w:r>
      <w:r w:rsidR="0075373E">
        <w:rPr>
          <w:rFonts w:ascii="Palatino Linotype" w:hAnsi="Palatino Linotype" w:cs="Palatino Linotype"/>
          <w:color w:val="000000"/>
        </w:rPr>
        <w:t>U</w:t>
      </w:r>
      <w:r w:rsidRPr="00A93808">
        <w:rPr>
          <w:rFonts w:ascii="Palatino Linotype" w:hAnsi="Palatino Linotype" w:cs="Palatino Linotype"/>
          <w:color w:val="000000"/>
        </w:rPr>
        <w:t xml:space="preserve">mowy i wszystkich obowiązków określonych w Umowie należne będzie wynagrodzenie w </w:t>
      </w:r>
      <w:proofErr w:type="gramStart"/>
      <w:r w:rsidRPr="00A93808">
        <w:rPr>
          <w:rFonts w:ascii="Palatino Linotype" w:hAnsi="Palatino Linotype" w:cs="Palatino Linotype"/>
          <w:color w:val="000000"/>
        </w:rPr>
        <w:t>wysokości  …</w:t>
      </w:r>
      <w:proofErr w:type="gramEnd"/>
      <w:r w:rsidRPr="00A93808">
        <w:rPr>
          <w:rFonts w:ascii="Palatino Linotype" w:hAnsi="Palatino Linotype" w:cs="Palatino Linotype"/>
          <w:color w:val="000000"/>
        </w:rPr>
        <w:t>…………………. netto, co wraz z</w:t>
      </w:r>
      <w:r w:rsidR="0075373E">
        <w:rPr>
          <w:rFonts w:ascii="Palatino Linotype" w:hAnsi="Palatino Linotype" w:cs="Palatino Linotype"/>
          <w:color w:val="000000"/>
        </w:rPr>
        <w:t> </w:t>
      </w:r>
      <w:r w:rsidRPr="00A93808">
        <w:rPr>
          <w:rFonts w:ascii="Palatino Linotype" w:hAnsi="Palatino Linotype" w:cs="Palatino Linotype"/>
          <w:color w:val="000000"/>
        </w:rPr>
        <w:t xml:space="preserve">podatkiem VAT obliczonym według stawki ……… stanowi kwotę </w:t>
      </w:r>
      <w:proofErr w:type="gramStart"/>
      <w:r w:rsidRPr="00A93808">
        <w:rPr>
          <w:rFonts w:ascii="Palatino Linotype" w:hAnsi="Palatino Linotype" w:cs="Palatino Linotype"/>
          <w:color w:val="000000"/>
        </w:rPr>
        <w:t>brutto:…</w:t>
      </w:r>
      <w:proofErr w:type="gramEnd"/>
      <w:r w:rsidRPr="00A93808">
        <w:rPr>
          <w:rFonts w:ascii="Palatino Linotype" w:hAnsi="Palatino Linotype" w:cs="Palatino Linotype"/>
          <w:color w:val="000000"/>
        </w:rPr>
        <w:t xml:space="preserve"> …………………………… </w:t>
      </w:r>
    </w:p>
    <w:p w14:paraId="177D1750" w14:textId="77777777" w:rsidR="0028130C" w:rsidRDefault="00351465">
      <w:pPr>
        <w:numPr>
          <w:ilvl w:val="0"/>
          <w:numId w:val="8"/>
        </w:numPr>
        <w:spacing w:line="276" w:lineRule="auto"/>
        <w:ind w:left="709" w:hanging="283"/>
        <w:jc w:val="both"/>
        <w:rPr>
          <w:rFonts w:ascii="Palatino Linotype" w:hAnsi="Palatino Linotype" w:cs="Palatino Linotype"/>
          <w:color w:val="000000"/>
        </w:rPr>
      </w:pPr>
      <w:r w:rsidRPr="00A93808">
        <w:rPr>
          <w:rFonts w:ascii="Palatino Linotype" w:hAnsi="Palatino Linotype" w:cs="Palatino Linotype"/>
          <w:color w:val="000000"/>
        </w:rPr>
        <w:t xml:space="preserve">Zapłata wynagrodzenia nastąpi na podstawie faktury wystawionej w terminie 2 dni od podpisania Protokołu odbioru </w:t>
      </w:r>
      <w:r w:rsidR="0075373E">
        <w:rPr>
          <w:rFonts w:ascii="Palatino Linotype" w:hAnsi="Palatino Linotype" w:cs="Palatino Linotype"/>
          <w:color w:val="000000"/>
        </w:rPr>
        <w:t>Przedmiotu Umowy</w:t>
      </w:r>
      <w:r w:rsidRPr="00A93808">
        <w:rPr>
          <w:rFonts w:ascii="Palatino Linotype" w:hAnsi="Palatino Linotype" w:cs="Palatino Linotype"/>
          <w:color w:val="000000"/>
        </w:rPr>
        <w:t xml:space="preserve">. </w:t>
      </w:r>
    </w:p>
    <w:p w14:paraId="34F41534" w14:textId="77777777" w:rsidR="00351465" w:rsidRPr="00A93808" w:rsidRDefault="00351465" w:rsidP="00EF670C">
      <w:pPr>
        <w:numPr>
          <w:ilvl w:val="0"/>
          <w:numId w:val="8"/>
        </w:numPr>
        <w:spacing w:line="276" w:lineRule="auto"/>
        <w:ind w:left="709" w:hanging="283"/>
        <w:jc w:val="both"/>
        <w:rPr>
          <w:rFonts w:ascii="Palatino Linotype" w:hAnsi="Palatino Linotype" w:cs="Palatino Linotype"/>
          <w:color w:val="000000"/>
        </w:rPr>
      </w:pPr>
      <w:r w:rsidRPr="00A93808">
        <w:rPr>
          <w:rFonts w:ascii="Palatino Linotype" w:hAnsi="Palatino Linotype" w:cs="Palatino Linotype"/>
          <w:color w:val="000000"/>
        </w:rPr>
        <w:lastRenderedPageBreak/>
        <w:t>Zapłata wynagrodzenia nastąpi przelewem na rachunek bankowy Wykonawcy nr ………………………………………………… w terminie do 30 dni licząc od dnia dostarczenia Zamawiającemu prawidłowo wystawionej faktury.</w:t>
      </w:r>
    </w:p>
    <w:p w14:paraId="12DE4E20" w14:textId="77777777" w:rsidR="00351465" w:rsidRPr="00A93808" w:rsidRDefault="00351465" w:rsidP="00EF670C">
      <w:pPr>
        <w:numPr>
          <w:ilvl w:val="0"/>
          <w:numId w:val="8"/>
        </w:numPr>
        <w:spacing w:line="276" w:lineRule="auto"/>
        <w:ind w:left="709" w:hanging="283"/>
        <w:jc w:val="both"/>
        <w:rPr>
          <w:rFonts w:ascii="Palatino Linotype" w:hAnsi="Palatino Linotype" w:cs="Palatino Linotype"/>
          <w:color w:val="000000"/>
        </w:rPr>
      </w:pPr>
      <w:r w:rsidRPr="00A93808">
        <w:rPr>
          <w:rFonts w:ascii="Palatino Linotype" w:hAnsi="Palatino Linotype" w:cs="Palatino Linotype"/>
          <w:color w:val="000000"/>
        </w:rPr>
        <w:t>Terminem zapłaty jest data obciążenia rachunku Zamawiającego.</w:t>
      </w:r>
    </w:p>
    <w:p w14:paraId="7567DA1E" w14:textId="77777777" w:rsidR="00351465" w:rsidRPr="00A93808" w:rsidRDefault="00351465" w:rsidP="00EF670C">
      <w:pPr>
        <w:numPr>
          <w:ilvl w:val="0"/>
          <w:numId w:val="8"/>
        </w:numPr>
        <w:spacing w:line="276" w:lineRule="auto"/>
        <w:ind w:left="709" w:hanging="283"/>
        <w:jc w:val="both"/>
        <w:rPr>
          <w:rFonts w:ascii="Palatino Linotype" w:hAnsi="Palatino Linotype" w:cs="Palatino Linotype"/>
          <w:color w:val="000000"/>
        </w:rPr>
      </w:pPr>
      <w:r w:rsidRPr="00A93808">
        <w:rPr>
          <w:rFonts w:ascii="Palatino Linotype" w:hAnsi="Palatino Linotype" w:cs="Palatino Linotype"/>
          <w:color w:val="000000"/>
        </w:rPr>
        <w:t xml:space="preserve">Wykonawca nie może bez pisemnej zgody Zamawiającego oraz organu, który utworzył Szpital im. Św. Jadwigi Śląskiej w Trzebnicy, przenieść wierzytelności wynikającej </w:t>
      </w:r>
      <w:proofErr w:type="gramStart"/>
      <w:r w:rsidRPr="00A93808">
        <w:rPr>
          <w:rFonts w:ascii="Palatino Linotype" w:hAnsi="Palatino Linotype" w:cs="Palatino Linotype"/>
          <w:color w:val="000000"/>
        </w:rPr>
        <w:t xml:space="preserve">z  </w:t>
      </w:r>
      <w:r w:rsidR="0075373E">
        <w:rPr>
          <w:rFonts w:ascii="Palatino Linotype" w:hAnsi="Palatino Linotype" w:cs="Palatino Linotype"/>
          <w:color w:val="000000"/>
        </w:rPr>
        <w:t>U</w:t>
      </w:r>
      <w:r w:rsidRPr="00A93808">
        <w:rPr>
          <w:rFonts w:ascii="Palatino Linotype" w:hAnsi="Palatino Linotype" w:cs="Palatino Linotype"/>
          <w:color w:val="000000"/>
        </w:rPr>
        <w:t>mowy</w:t>
      </w:r>
      <w:proofErr w:type="gramEnd"/>
      <w:r w:rsidRPr="00A93808">
        <w:rPr>
          <w:rFonts w:ascii="Palatino Linotype" w:hAnsi="Palatino Linotype" w:cs="Palatino Linotype"/>
          <w:color w:val="000000"/>
        </w:rPr>
        <w:t xml:space="preserve"> na osoby trzecie.</w:t>
      </w:r>
    </w:p>
    <w:p w14:paraId="2C27AF74" w14:textId="77777777" w:rsidR="00351465" w:rsidRPr="00A93808" w:rsidRDefault="00351465" w:rsidP="00EF670C">
      <w:pPr>
        <w:numPr>
          <w:ilvl w:val="0"/>
          <w:numId w:val="8"/>
        </w:numPr>
        <w:spacing w:line="276" w:lineRule="auto"/>
        <w:ind w:left="709" w:hanging="283"/>
        <w:jc w:val="both"/>
        <w:rPr>
          <w:rFonts w:ascii="Palatino Linotype" w:hAnsi="Palatino Linotype" w:cs="Palatino Linotype"/>
          <w:color w:val="000000"/>
        </w:rPr>
      </w:pPr>
      <w:r w:rsidRPr="00A93808">
        <w:rPr>
          <w:rFonts w:ascii="Palatino Linotype" w:hAnsi="Palatino Linotype" w:cs="Palatino Linotype"/>
          <w:color w:val="000000"/>
        </w:rPr>
        <w:t>Wynagrodzenie określone</w:t>
      </w:r>
      <w:r w:rsidR="0075373E">
        <w:rPr>
          <w:rFonts w:ascii="Palatino Linotype" w:hAnsi="Palatino Linotype" w:cs="Palatino Linotype"/>
          <w:color w:val="000000"/>
        </w:rPr>
        <w:t xml:space="preserve"> w niniejszym paragrafie</w:t>
      </w:r>
      <w:r w:rsidRPr="00A93808">
        <w:rPr>
          <w:rFonts w:ascii="Palatino Linotype" w:hAnsi="Palatino Linotype" w:cs="Palatino Linotype"/>
          <w:color w:val="000000"/>
        </w:rPr>
        <w:t xml:space="preserve"> stanowi całość wynagrodzenia należnego Wykonawcy z</w:t>
      </w:r>
      <w:r w:rsidR="0075373E">
        <w:rPr>
          <w:rFonts w:ascii="Palatino Linotype" w:hAnsi="Palatino Linotype" w:cs="Palatino Linotype"/>
          <w:color w:val="000000"/>
        </w:rPr>
        <w:t> </w:t>
      </w:r>
      <w:r w:rsidRPr="00A93808">
        <w:rPr>
          <w:rFonts w:ascii="Palatino Linotype" w:hAnsi="Palatino Linotype" w:cs="Palatino Linotype"/>
          <w:color w:val="000000"/>
        </w:rPr>
        <w:t xml:space="preserve">tytułu wykonania Przedmiotu </w:t>
      </w:r>
      <w:r w:rsidR="0075373E">
        <w:rPr>
          <w:rFonts w:ascii="Palatino Linotype" w:hAnsi="Palatino Linotype" w:cs="Palatino Linotype"/>
          <w:color w:val="000000"/>
        </w:rPr>
        <w:t>U</w:t>
      </w:r>
      <w:r w:rsidRPr="00A93808">
        <w:rPr>
          <w:rFonts w:ascii="Palatino Linotype" w:hAnsi="Palatino Linotype" w:cs="Palatino Linotype"/>
          <w:color w:val="000000"/>
        </w:rPr>
        <w:t xml:space="preserve">mowy i </w:t>
      </w:r>
      <w:r w:rsidR="0075373E">
        <w:rPr>
          <w:rFonts w:ascii="Palatino Linotype" w:hAnsi="Palatino Linotype" w:cs="Palatino Linotype"/>
          <w:color w:val="000000"/>
        </w:rPr>
        <w:t>wszystkich jego</w:t>
      </w:r>
      <w:r w:rsidR="0075373E" w:rsidRPr="00A93808">
        <w:rPr>
          <w:rFonts w:ascii="Palatino Linotype" w:hAnsi="Palatino Linotype" w:cs="Palatino Linotype"/>
          <w:color w:val="000000"/>
        </w:rPr>
        <w:t xml:space="preserve"> </w:t>
      </w:r>
      <w:r w:rsidRPr="00A93808">
        <w:rPr>
          <w:rFonts w:ascii="Palatino Linotype" w:hAnsi="Palatino Linotype" w:cs="Palatino Linotype"/>
          <w:color w:val="000000"/>
        </w:rPr>
        <w:t>obowiązków określonych w Umowie, w</w:t>
      </w:r>
      <w:r w:rsidR="0075373E">
        <w:rPr>
          <w:rFonts w:ascii="Palatino Linotype" w:hAnsi="Palatino Linotype" w:cs="Palatino Linotype"/>
          <w:color w:val="000000"/>
        </w:rPr>
        <w:t> </w:t>
      </w:r>
      <w:r w:rsidRPr="00A93808">
        <w:rPr>
          <w:rFonts w:ascii="Palatino Linotype" w:hAnsi="Palatino Linotype" w:cs="Palatino Linotype"/>
          <w:color w:val="000000"/>
        </w:rPr>
        <w:t xml:space="preserve">szczególności z tytułu przeniesienia autorskich praw majątkowych i udzielenia </w:t>
      </w:r>
      <w:proofErr w:type="gramStart"/>
      <w:r w:rsidRPr="00A93808">
        <w:rPr>
          <w:rFonts w:ascii="Palatino Linotype" w:hAnsi="Palatino Linotype" w:cs="Palatino Linotype"/>
          <w:color w:val="000000"/>
        </w:rPr>
        <w:t>licencji</w:t>
      </w:r>
      <w:proofErr w:type="gramEnd"/>
      <w:r w:rsidRPr="00A93808">
        <w:rPr>
          <w:rFonts w:ascii="Palatino Linotype" w:hAnsi="Palatino Linotype" w:cs="Palatino Linotype"/>
          <w:color w:val="000000"/>
        </w:rPr>
        <w:t xml:space="preserve"> jeśli dotyczy. Wykonawca nie może żądać jego podwyższenia. </w:t>
      </w:r>
    </w:p>
    <w:p w14:paraId="0982C70A" w14:textId="77777777" w:rsidR="0028130C" w:rsidRDefault="0028130C">
      <w:pPr>
        <w:spacing w:before="100"/>
        <w:rPr>
          <w:rFonts w:ascii="Palatino Linotype" w:hAnsi="Palatino Linotype" w:cs="Tahoma"/>
          <w:b/>
        </w:rPr>
      </w:pPr>
    </w:p>
    <w:p w14:paraId="791A9290" w14:textId="77777777" w:rsidR="0042288B" w:rsidRPr="00A93808" w:rsidRDefault="0042288B" w:rsidP="0042288B">
      <w:pPr>
        <w:spacing w:before="100"/>
        <w:jc w:val="center"/>
        <w:rPr>
          <w:rFonts w:ascii="Palatino Linotype" w:hAnsi="Palatino Linotype" w:cs="Tahoma"/>
        </w:rPr>
      </w:pPr>
      <w:r w:rsidRPr="00A93808">
        <w:rPr>
          <w:rFonts w:ascii="Palatino Linotype" w:hAnsi="Palatino Linotype" w:cs="Tahoma"/>
          <w:b/>
        </w:rPr>
        <w:t xml:space="preserve">§ </w:t>
      </w:r>
      <w:r w:rsidR="00A93808">
        <w:rPr>
          <w:rFonts w:ascii="Palatino Linotype" w:hAnsi="Palatino Linotype" w:cs="Tahoma"/>
          <w:b/>
        </w:rPr>
        <w:t>5</w:t>
      </w:r>
      <w:r w:rsidR="003874EC" w:rsidRPr="00A93808">
        <w:rPr>
          <w:rFonts w:ascii="Palatino Linotype" w:hAnsi="Palatino Linotype" w:cs="Tahoma"/>
          <w:b/>
        </w:rPr>
        <w:t xml:space="preserve"> </w:t>
      </w:r>
    </w:p>
    <w:p w14:paraId="0B75868B" w14:textId="77777777" w:rsidR="0028130C" w:rsidRDefault="00CF663C">
      <w:pPr>
        <w:pStyle w:val="Akapitzlist"/>
        <w:spacing w:line="276" w:lineRule="auto"/>
        <w:ind w:left="0"/>
        <w:jc w:val="center"/>
        <w:rPr>
          <w:rFonts w:ascii="Palatino Linotype" w:hAnsi="Palatino Linotype"/>
        </w:rPr>
      </w:pPr>
      <w:r>
        <w:rPr>
          <w:rFonts w:ascii="Palatino Linotype" w:hAnsi="Palatino Linotype" w:cs="Tahoma"/>
          <w:b/>
          <w:bCs/>
          <w:color w:val="000000"/>
        </w:rPr>
        <w:t>Przywracanie funkcji Oprogramowania oraz</w:t>
      </w:r>
      <w:r w:rsidR="006C2986" w:rsidRPr="00A93808">
        <w:rPr>
          <w:rFonts w:ascii="Palatino Linotype" w:hAnsi="Palatino Linotype" w:cs="Tahoma"/>
          <w:b/>
          <w:bCs/>
          <w:color w:val="000000"/>
        </w:rPr>
        <w:t xml:space="preserve"> rękojmia </w:t>
      </w:r>
    </w:p>
    <w:p w14:paraId="36B72916" w14:textId="77777777" w:rsidR="008E30BC" w:rsidRPr="00BE28B6" w:rsidRDefault="00B56136">
      <w:pPr>
        <w:pStyle w:val="Akapitzlist"/>
        <w:numPr>
          <w:ilvl w:val="0"/>
          <w:numId w:val="37"/>
        </w:numPr>
        <w:spacing w:before="100"/>
        <w:ind w:left="709"/>
        <w:jc w:val="both"/>
        <w:rPr>
          <w:rFonts w:ascii="Palatino Linotype" w:hAnsi="Palatino Linotype" w:cs="Tahoma"/>
        </w:rPr>
      </w:pPr>
      <w:r w:rsidRPr="00BE28B6">
        <w:rPr>
          <w:rFonts w:ascii="Palatino Linotype" w:hAnsi="Palatino Linotype" w:cs="Tahoma"/>
        </w:rPr>
        <w:t xml:space="preserve">Wykonawca </w:t>
      </w:r>
      <w:r w:rsidR="0065424F" w:rsidRPr="00BE28B6">
        <w:rPr>
          <w:rFonts w:ascii="Palatino Linotype" w:hAnsi="Palatino Linotype" w:cs="Tahoma"/>
        </w:rPr>
        <w:t>przez okres</w:t>
      </w:r>
      <w:r w:rsidR="000A5A4F" w:rsidRPr="00BE28B6">
        <w:rPr>
          <w:rFonts w:ascii="Palatino Linotype" w:hAnsi="Palatino Linotype" w:cs="Tahoma"/>
        </w:rPr>
        <w:t xml:space="preserve"> </w:t>
      </w:r>
      <w:r w:rsidRPr="00BE28B6">
        <w:rPr>
          <w:rFonts w:ascii="Palatino Linotype" w:hAnsi="Palatino Linotype" w:cs="Tahoma"/>
        </w:rPr>
        <w:t>24</w:t>
      </w:r>
      <w:r w:rsidR="000A5A4F" w:rsidRPr="00BE28B6">
        <w:rPr>
          <w:rFonts w:ascii="Palatino Linotype" w:hAnsi="Palatino Linotype" w:cs="Tahoma"/>
        </w:rPr>
        <w:t xml:space="preserve"> miesięcy od dnia podpisania bezusterkowego protokołu odbioru Przedmiotu Umowy</w:t>
      </w:r>
      <w:r w:rsidR="0065424F" w:rsidRPr="00BE28B6">
        <w:rPr>
          <w:rFonts w:ascii="Palatino Linotype" w:hAnsi="Palatino Linotype" w:cs="Tahoma"/>
        </w:rPr>
        <w:t xml:space="preserve"> zapewnia sprawne działanie wszystkich </w:t>
      </w:r>
      <w:r w:rsidR="00507A9D" w:rsidRPr="00BE28B6">
        <w:rPr>
          <w:rFonts w:ascii="Palatino Linotype" w:hAnsi="Palatino Linotype" w:cs="Tahoma"/>
        </w:rPr>
        <w:t xml:space="preserve">funkcji </w:t>
      </w:r>
      <w:r w:rsidR="004D2B3B" w:rsidRPr="00BE28B6">
        <w:rPr>
          <w:rFonts w:ascii="Palatino Linotype" w:hAnsi="Palatino Linotype" w:cs="Tahoma"/>
        </w:rPr>
        <w:t>O</w:t>
      </w:r>
      <w:r w:rsidR="00507A9D" w:rsidRPr="00BE28B6">
        <w:rPr>
          <w:rFonts w:ascii="Palatino Linotype" w:hAnsi="Palatino Linotype" w:cs="Tahoma"/>
        </w:rPr>
        <w:t>programowania</w:t>
      </w:r>
      <w:r w:rsidR="0065424F" w:rsidRPr="00BE28B6">
        <w:rPr>
          <w:rFonts w:ascii="Palatino Linotype" w:hAnsi="Palatino Linotype" w:cs="Tahoma"/>
        </w:rPr>
        <w:t>.</w:t>
      </w:r>
    </w:p>
    <w:p w14:paraId="2BAFF960" w14:textId="77777777" w:rsidR="00777630" w:rsidRPr="00BE28B6" w:rsidRDefault="0065424F">
      <w:pPr>
        <w:pStyle w:val="Akapitzlist"/>
        <w:numPr>
          <w:ilvl w:val="0"/>
          <w:numId w:val="37"/>
        </w:numPr>
        <w:spacing w:before="100"/>
        <w:ind w:left="709"/>
        <w:jc w:val="both"/>
        <w:rPr>
          <w:rFonts w:ascii="Palatino Linotype" w:hAnsi="Palatino Linotype" w:cs="Tahoma"/>
        </w:rPr>
      </w:pPr>
      <w:r w:rsidRPr="00BE28B6">
        <w:rPr>
          <w:rFonts w:ascii="Palatino Linotype" w:hAnsi="Palatino Linotype" w:cs="Tahoma"/>
        </w:rPr>
        <w:t>W </w:t>
      </w:r>
      <w:r w:rsidR="00507A9D" w:rsidRPr="00BE28B6">
        <w:rPr>
          <w:rFonts w:ascii="Palatino Linotype" w:hAnsi="Palatino Linotype" w:cs="Tahoma"/>
        </w:rPr>
        <w:t xml:space="preserve">przypadku </w:t>
      </w:r>
      <w:r w:rsidR="007D2558" w:rsidRPr="00BE28B6">
        <w:rPr>
          <w:rFonts w:ascii="Palatino Linotype" w:hAnsi="Palatino Linotype" w:cs="Tahoma"/>
        </w:rPr>
        <w:t>braku sprawnego działania którejkolwiek z funkcji</w:t>
      </w:r>
      <w:r w:rsidR="00507A9D" w:rsidRPr="00BE28B6">
        <w:rPr>
          <w:rFonts w:ascii="Palatino Linotype" w:hAnsi="Palatino Linotype" w:cs="Tahoma"/>
        </w:rPr>
        <w:t xml:space="preserve"> </w:t>
      </w:r>
      <w:r w:rsidR="008E30BC" w:rsidRPr="00BE28B6">
        <w:rPr>
          <w:rFonts w:ascii="Palatino Linotype" w:hAnsi="Palatino Linotype" w:cs="Tahoma"/>
        </w:rPr>
        <w:t>O</w:t>
      </w:r>
      <w:r w:rsidR="00507A9D" w:rsidRPr="00BE28B6">
        <w:rPr>
          <w:rFonts w:ascii="Palatino Linotype" w:hAnsi="Palatino Linotype" w:cs="Tahoma"/>
        </w:rPr>
        <w:t xml:space="preserve">programowania </w:t>
      </w:r>
      <w:r w:rsidR="008E30BC" w:rsidRPr="00BE28B6">
        <w:rPr>
          <w:rFonts w:ascii="Palatino Linotype" w:hAnsi="Palatino Linotype" w:cs="Tahoma"/>
        </w:rPr>
        <w:t xml:space="preserve">w okresie wskazanym w ust. 1 </w:t>
      </w:r>
      <w:r w:rsidR="00507A9D" w:rsidRPr="00BE28B6">
        <w:rPr>
          <w:rFonts w:ascii="Palatino Linotype" w:hAnsi="Palatino Linotype" w:cs="Tahoma"/>
        </w:rPr>
        <w:t>Wykonawca</w:t>
      </w:r>
      <w:r w:rsidR="00CF663C" w:rsidRPr="00BE28B6">
        <w:rPr>
          <w:rFonts w:ascii="Palatino Linotype" w:hAnsi="Palatino Linotype" w:cs="Tahoma"/>
        </w:rPr>
        <w:t>, w ramach wynagrodzenia wskazano w § 4 ust. 1,</w:t>
      </w:r>
      <w:r w:rsidR="00507A9D" w:rsidRPr="00BE28B6">
        <w:rPr>
          <w:rFonts w:ascii="Palatino Linotype" w:hAnsi="Palatino Linotype" w:cs="Tahoma"/>
        </w:rPr>
        <w:t xml:space="preserve"> zapewni przywrócenie sprawneg</w:t>
      </w:r>
      <w:r w:rsidR="008E30BC" w:rsidRPr="00BE28B6">
        <w:rPr>
          <w:rFonts w:ascii="Palatino Linotype" w:hAnsi="Palatino Linotype" w:cs="Tahoma"/>
        </w:rPr>
        <w:t>o działania wszystkich funkcji O</w:t>
      </w:r>
      <w:r w:rsidR="00507A9D" w:rsidRPr="00BE28B6">
        <w:rPr>
          <w:rFonts w:ascii="Palatino Linotype" w:hAnsi="Palatino Linotype" w:cs="Tahoma"/>
        </w:rPr>
        <w:t xml:space="preserve">programowania w terminie </w:t>
      </w:r>
      <w:r w:rsidR="0036103D" w:rsidRPr="00BE28B6">
        <w:rPr>
          <w:rFonts w:ascii="Palatino Linotype" w:hAnsi="Palatino Linotype" w:cs="Tahoma"/>
        </w:rPr>
        <w:t>7 dni roboczych</w:t>
      </w:r>
      <w:r w:rsidR="007D2558" w:rsidRPr="00BE28B6">
        <w:rPr>
          <w:rFonts w:ascii="Palatino Linotype" w:hAnsi="Palatino Linotype" w:cs="Tahoma"/>
        </w:rPr>
        <w:t xml:space="preserve"> od dnia zgłoszenia </w:t>
      </w:r>
      <w:r w:rsidR="00E57CE9" w:rsidRPr="00BE28B6">
        <w:rPr>
          <w:rFonts w:ascii="Palatino Linotype" w:hAnsi="Palatino Linotype" w:cs="Tahoma"/>
        </w:rPr>
        <w:t>tego braku</w:t>
      </w:r>
      <w:r w:rsidR="007D2558" w:rsidRPr="00BE28B6">
        <w:rPr>
          <w:rFonts w:ascii="Palatino Linotype" w:hAnsi="Palatino Linotype" w:cs="Tahoma"/>
        </w:rPr>
        <w:t xml:space="preserve"> przez Zamawiającego</w:t>
      </w:r>
      <w:r w:rsidR="00744B82" w:rsidRPr="00BE28B6">
        <w:rPr>
          <w:rFonts w:ascii="Palatino Linotype" w:hAnsi="Palatino Linotype" w:cs="Tahoma"/>
        </w:rPr>
        <w:t>.</w:t>
      </w:r>
    </w:p>
    <w:p w14:paraId="18FE9D30" w14:textId="77777777" w:rsidR="0028130C" w:rsidRPr="00BE28B6" w:rsidRDefault="001676A5">
      <w:pPr>
        <w:pStyle w:val="Akapitzlist"/>
        <w:numPr>
          <w:ilvl w:val="0"/>
          <w:numId w:val="37"/>
        </w:numPr>
        <w:jc w:val="both"/>
        <w:rPr>
          <w:rFonts w:ascii="Palatino Linotype" w:hAnsi="Palatino Linotype" w:cs="Calibri"/>
          <w:color w:val="000000"/>
        </w:rPr>
      </w:pPr>
      <w:r w:rsidRPr="00BE28B6">
        <w:rPr>
          <w:rFonts w:ascii="Palatino Linotype" w:hAnsi="Palatino Linotype" w:cs="Calibri"/>
          <w:color w:val="000000"/>
        </w:rPr>
        <w:t xml:space="preserve">Zamawiający zastrzega sobie prawo skorzystania na koszt i ryzyko Wykonawcy z usług zastępczych w przypadku </w:t>
      </w:r>
      <w:r w:rsidR="00963781" w:rsidRPr="00BE28B6">
        <w:rPr>
          <w:rFonts w:ascii="Palatino Linotype" w:hAnsi="Palatino Linotype" w:cs="Calibri"/>
          <w:color w:val="000000"/>
        </w:rPr>
        <w:t>niewywiązania</w:t>
      </w:r>
      <w:r w:rsidRPr="00BE28B6">
        <w:rPr>
          <w:rFonts w:ascii="Palatino Linotype" w:hAnsi="Palatino Linotype" w:cs="Calibri"/>
          <w:color w:val="000000"/>
        </w:rPr>
        <w:t xml:space="preserve"> się Wykonawcy </w:t>
      </w:r>
      <w:r w:rsidR="00FC71F6" w:rsidRPr="00BE28B6">
        <w:rPr>
          <w:rFonts w:ascii="Palatino Linotype" w:hAnsi="Palatino Linotype" w:cs="Calibri"/>
          <w:color w:val="000000"/>
        </w:rPr>
        <w:t>z obowiązku, o którym mowa w </w:t>
      </w:r>
      <w:r w:rsidRPr="00BE28B6">
        <w:rPr>
          <w:rFonts w:ascii="Palatino Linotype" w:hAnsi="Palatino Linotype" w:cs="Calibri"/>
          <w:color w:val="000000"/>
        </w:rPr>
        <w:t>ust. 2 powyżej, po uprzednim wezwaniu Wykonawcy do wykonania tego zobowiązania z wyznaczeniem dodatkowego terminu, co nie wyłącza prawa Zamawiającego do naliczenia kar umownych.</w:t>
      </w:r>
    </w:p>
    <w:p w14:paraId="7AE0EE96" w14:textId="77777777" w:rsidR="00C6544A" w:rsidRPr="00BE28B6" w:rsidRDefault="00684380" w:rsidP="00684380">
      <w:pPr>
        <w:pStyle w:val="Akapitzlist"/>
        <w:numPr>
          <w:ilvl w:val="0"/>
          <w:numId w:val="37"/>
        </w:numPr>
        <w:spacing w:before="100"/>
        <w:ind w:left="709"/>
        <w:jc w:val="both"/>
        <w:rPr>
          <w:rFonts w:ascii="Palatino Linotype" w:hAnsi="Palatino Linotype" w:cs="Tahoma"/>
        </w:rPr>
      </w:pPr>
      <w:r w:rsidRPr="00BE28B6">
        <w:rPr>
          <w:rFonts w:ascii="Palatino Linotype" w:hAnsi="Palatino Linotype" w:cs="Tahoma"/>
        </w:rPr>
        <w:t xml:space="preserve">Niezależnie od uprawnień </w:t>
      </w:r>
      <w:r w:rsidR="007D2558" w:rsidRPr="00BE28B6">
        <w:rPr>
          <w:rFonts w:ascii="Palatino Linotype" w:hAnsi="Palatino Linotype" w:cs="Tahoma"/>
        </w:rPr>
        <w:t>wskazanych w ust. 2</w:t>
      </w:r>
      <w:r w:rsidR="0065424F" w:rsidRPr="00BE28B6">
        <w:rPr>
          <w:rFonts w:ascii="Palatino Linotype" w:hAnsi="Palatino Linotype" w:cs="Tahoma"/>
        </w:rPr>
        <w:t xml:space="preserve"> niniejszego paragrafu</w:t>
      </w:r>
      <w:r w:rsidRPr="00BE28B6">
        <w:rPr>
          <w:rFonts w:ascii="Palatino Linotype" w:hAnsi="Palatino Linotype" w:cs="Tahoma"/>
        </w:rPr>
        <w:t xml:space="preserve"> Zamawiającemu przysługują uprawnienia z tytułu rękojmi, na zasadach określonych w </w:t>
      </w:r>
      <w:r w:rsidR="0075373E" w:rsidRPr="00BE28B6">
        <w:rPr>
          <w:rFonts w:ascii="Palatino Linotype" w:hAnsi="Palatino Linotype" w:cs="Tahoma"/>
        </w:rPr>
        <w:t>powszechnie obowiązujących przepisach prawa</w:t>
      </w:r>
      <w:r w:rsidRPr="00BE28B6">
        <w:rPr>
          <w:rFonts w:ascii="Palatino Linotype" w:hAnsi="Palatino Linotype" w:cs="Tahoma"/>
        </w:rPr>
        <w:t>.</w:t>
      </w:r>
      <w:r w:rsidR="0075373E" w:rsidRPr="00BE28B6">
        <w:rPr>
          <w:rFonts w:ascii="Palatino Linotype" w:hAnsi="Palatino Linotype" w:cs="Tahoma"/>
        </w:rPr>
        <w:t xml:space="preserve"> </w:t>
      </w:r>
      <w:r w:rsidRPr="00BE28B6">
        <w:rPr>
          <w:rFonts w:ascii="Palatino Linotype" w:hAnsi="Palatino Linotype" w:cs="Tahoma"/>
        </w:rPr>
        <w:t xml:space="preserve"> </w:t>
      </w:r>
    </w:p>
    <w:p w14:paraId="222DDA85" w14:textId="77777777" w:rsidR="0028130C" w:rsidRPr="00BE28B6" w:rsidRDefault="0028130C">
      <w:pPr>
        <w:pStyle w:val="Akapitzlist"/>
        <w:spacing w:before="100"/>
        <w:ind w:left="709"/>
        <w:jc w:val="both"/>
        <w:rPr>
          <w:rFonts w:ascii="Palatino Linotype" w:hAnsi="Palatino Linotype" w:cs="Tahoma"/>
        </w:rPr>
      </w:pPr>
    </w:p>
    <w:p w14:paraId="5424D4B1" w14:textId="77777777" w:rsidR="0028130C" w:rsidRPr="00BE28B6" w:rsidRDefault="00C6544A">
      <w:pPr>
        <w:pStyle w:val="Akapitzlist"/>
        <w:spacing w:before="100"/>
        <w:ind w:left="0"/>
        <w:jc w:val="center"/>
        <w:rPr>
          <w:rFonts w:ascii="Palatino Linotype" w:hAnsi="Palatino Linotype" w:cs="Tahoma"/>
        </w:rPr>
      </w:pPr>
      <w:r w:rsidRPr="00BE28B6">
        <w:rPr>
          <w:rFonts w:ascii="Palatino Linotype" w:hAnsi="Palatino Linotype" w:cs="Tahoma"/>
          <w:b/>
        </w:rPr>
        <w:t>§ 6</w:t>
      </w:r>
    </w:p>
    <w:p w14:paraId="240062DE" w14:textId="77777777" w:rsidR="0028130C" w:rsidRPr="00BE28B6" w:rsidRDefault="00C6544A">
      <w:pPr>
        <w:pStyle w:val="Akapitzlist"/>
        <w:spacing w:line="276" w:lineRule="auto"/>
        <w:ind w:left="0"/>
        <w:jc w:val="center"/>
        <w:rPr>
          <w:rFonts w:ascii="Palatino Linotype" w:hAnsi="Palatino Linotype"/>
        </w:rPr>
      </w:pPr>
      <w:r w:rsidRPr="00BE28B6">
        <w:rPr>
          <w:rFonts w:ascii="Palatino Linotype" w:hAnsi="Palatino Linotype" w:cs="Tahoma"/>
          <w:b/>
          <w:bCs/>
          <w:color w:val="000000"/>
        </w:rPr>
        <w:t>Licencja</w:t>
      </w:r>
    </w:p>
    <w:p w14:paraId="3DDDACF3" w14:textId="77777777" w:rsidR="0028130C" w:rsidRPr="00BE28B6" w:rsidRDefault="00507A9D">
      <w:pPr>
        <w:pStyle w:val="Bezodstpw"/>
        <w:spacing w:line="276" w:lineRule="auto"/>
        <w:jc w:val="both"/>
        <w:rPr>
          <w:rFonts w:ascii="Palatino Linotype" w:hAnsi="Palatino Linotype"/>
        </w:rPr>
      </w:pPr>
      <w:r w:rsidRPr="00BE28B6">
        <w:rPr>
          <w:rFonts w:ascii="Palatino Linotype" w:hAnsi="Palatino Linotype"/>
          <w:sz w:val="20"/>
        </w:rPr>
        <w:t>W ramach wynagrodzenia określonego w § 4 ust. 1, z chwil</w:t>
      </w:r>
      <w:r w:rsidRPr="00BE28B6">
        <w:rPr>
          <w:rFonts w:ascii="Palatino Linotype" w:hAnsi="Palatino Linotype" w:hint="eastAsia"/>
          <w:sz w:val="20"/>
        </w:rPr>
        <w:t>ą</w:t>
      </w:r>
      <w:r w:rsidRPr="00BE28B6">
        <w:rPr>
          <w:rFonts w:ascii="Palatino Linotype" w:hAnsi="Palatino Linotype"/>
          <w:sz w:val="20"/>
        </w:rPr>
        <w:t xml:space="preserve"> zako</w:t>
      </w:r>
      <w:r w:rsidRPr="00BE28B6">
        <w:rPr>
          <w:rFonts w:ascii="Palatino Linotype" w:hAnsi="Palatino Linotype" w:hint="eastAsia"/>
          <w:sz w:val="20"/>
        </w:rPr>
        <w:t>ń</w:t>
      </w:r>
      <w:r w:rsidRPr="00BE28B6">
        <w:rPr>
          <w:rFonts w:ascii="Palatino Linotype" w:hAnsi="Palatino Linotype"/>
          <w:sz w:val="20"/>
        </w:rPr>
        <w:t>czenia wdro</w:t>
      </w:r>
      <w:r w:rsidRPr="00BE28B6">
        <w:rPr>
          <w:rFonts w:ascii="Palatino Linotype" w:hAnsi="Palatino Linotype" w:hint="eastAsia"/>
          <w:sz w:val="20"/>
        </w:rPr>
        <w:t>ż</w:t>
      </w:r>
      <w:r w:rsidRPr="00BE28B6">
        <w:rPr>
          <w:rFonts w:ascii="Palatino Linotype" w:hAnsi="Palatino Linotype"/>
          <w:sz w:val="20"/>
        </w:rPr>
        <w:t xml:space="preserve">enia </w:t>
      </w:r>
      <w:r w:rsidR="00104634" w:rsidRPr="00BE28B6">
        <w:rPr>
          <w:rFonts w:ascii="Palatino Linotype" w:hAnsi="Palatino Linotype"/>
          <w:sz w:val="20"/>
        </w:rPr>
        <w:t>O</w:t>
      </w:r>
      <w:r w:rsidR="002165B9" w:rsidRPr="00BE28B6">
        <w:rPr>
          <w:rFonts w:ascii="Palatino Linotype" w:hAnsi="Palatino Linotype"/>
          <w:sz w:val="20"/>
        </w:rPr>
        <w:t>programowania</w:t>
      </w:r>
      <w:r w:rsidRPr="00BE28B6">
        <w:rPr>
          <w:rFonts w:ascii="Palatino Linotype" w:hAnsi="Palatino Linotype"/>
          <w:sz w:val="20"/>
        </w:rPr>
        <w:t>, Wykonawca udziela Zamawiaj</w:t>
      </w:r>
      <w:r w:rsidRPr="00BE28B6">
        <w:rPr>
          <w:rFonts w:ascii="Palatino Linotype" w:hAnsi="Palatino Linotype" w:hint="eastAsia"/>
          <w:sz w:val="20"/>
        </w:rPr>
        <w:t>ą</w:t>
      </w:r>
      <w:r w:rsidRPr="00BE28B6">
        <w:rPr>
          <w:rFonts w:ascii="Palatino Linotype" w:hAnsi="Palatino Linotype"/>
          <w:sz w:val="20"/>
        </w:rPr>
        <w:t xml:space="preserve">cemu </w:t>
      </w:r>
      <w:r w:rsidR="00104634" w:rsidRPr="00BE28B6">
        <w:rPr>
          <w:rFonts w:ascii="Palatino Linotype" w:hAnsi="Palatino Linotype"/>
          <w:sz w:val="20"/>
        </w:rPr>
        <w:t xml:space="preserve">bezterminowej i nieprzenaszalnej </w:t>
      </w:r>
      <w:r w:rsidRPr="00BE28B6">
        <w:rPr>
          <w:rFonts w:ascii="Palatino Linotype" w:hAnsi="Palatino Linotype"/>
          <w:sz w:val="20"/>
        </w:rPr>
        <w:t>licencji na korzystanie z</w:t>
      </w:r>
      <w:r w:rsidR="00104634" w:rsidRPr="00BE28B6">
        <w:rPr>
          <w:rFonts w:ascii="Palatino Linotype" w:hAnsi="Palatino Linotype"/>
          <w:sz w:val="20"/>
        </w:rPr>
        <w:t> O</w:t>
      </w:r>
      <w:r w:rsidR="002165B9" w:rsidRPr="00BE28B6">
        <w:rPr>
          <w:rFonts w:ascii="Palatino Linotype" w:hAnsi="Palatino Linotype"/>
          <w:sz w:val="20"/>
        </w:rPr>
        <w:t>programowania</w:t>
      </w:r>
      <w:r w:rsidRPr="00BE28B6">
        <w:rPr>
          <w:rFonts w:ascii="Palatino Linotype" w:hAnsi="Palatino Linotype"/>
          <w:sz w:val="20"/>
        </w:rPr>
        <w:t xml:space="preserve"> </w:t>
      </w:r>
      <w:r w:rsidR="00104634" w:rsidRPr="00BE28B6">
        <w:rPr>
          <w:rFonts w:ascii="Palatino Linotype" w:hAnsi="Palatino Linotype"/>
          <w:sz w:val="20"/>
        </w:rPr>
        <w:t>w zakresie</w:t>
      </w:r>
      <w:r w:rsidRPr="00BE28B6">
        <w:rPr>
          <w:rFonts w:ascii="Palatino Linotype" w:hAnsi="Palatino Linotype"/>
          <w:sz w:val="20"/>
        </w:rPr>
        <w:t xml:space="preserve"> </w:t>
      </w:r>
      <w:r w:rsidR="00E57CE9" w:rsidRPr="00BE28B6">
        <w:rPr>
          <w:rFonts w:ascii="Palatino Linotype" w:hAnsi="Palatino Linotype"/>
          <w:sz w:val="20"/>
        </w:rPr>
        <w:t xml:space="preserve">i na zasadach </w:t>
      </w:r>
      <w:r w:rsidRPr="00BE28B6">
        <w:rPr>
          <w:rFonts w:ascii="Palatino Linotype" w:hAnsi="Palatino Linotype"/>
          <w:sz w:val="20"/>
        </w:rPr>
        <w:t>okre</w:t>
      </w:r>
      <w:r w:rsidRPr="00BE28B6">
        <w:rPr>
          <w:rFonts w:ascii="Palatino Linotype" w:hAnsi="Palatino Linotype" w:hint="eastAsia"/>
          <w:sz w:val="20"/>
        </w:rPr>
        <w:t>ś</w:t>
      </w:r>
      <w:r w:rsidRPr="00BE28B6">
        <w:rPr>
          <w:rFonts w:ascii="Palatino Linotype" w:hAnsi="Palatino Linotype"/>
          <w:sz w:val="20"/>
        </w:rPr>
        <w:t>lony</w:t>
      </w:r>
      <w:r w:rsidR="00E57CE9" w:rsidRPr="00BE28B6">
        <w:rPr>
          <w:rFonts w:ascii="Palatino Linotype" w:hAnsi="Palatino Linotype"/>
          <w:sz w:val="20"/>
        </w:rPr>
        <w:t xml:space="preserve">ch </w:t>
      </w:r>
      <w:r w:rsidRPr="00BE28B6">
        <w:rPr>
          <w:rFonts w:ascii="Palatino Linotype" w:hAnsi="Palatino Linotype"/>
          <w:sz w:val="20"/>
        </w:rPr>
        <w:t>w SWZ</w:t>
      </w:r>
      <w:r w:rsidR="00104634" w:rsidRPr="00BE28B6">
        <w:rPr>
          <w:rFonts w:ascii="Palatino Linotype" w:hAnsi="Palatino Linotype"/>
          <w:sz w:val="20"/>
        </w:rPr>
        <w:t>.</w:t>
      </w:r>
    </w:p>
    <w:p w14:paraId="7C40B8FF" w14:textId="77777777" w:rsidR="0028130C" w:rsidRPr="00BE28B6" w:rsidRDefault="0028130C">
      <w:pPr>
        <w:spacing w:line="276" w:lineRule="auto"/>
        <w:rPr>
          <w:rFonts w:ascii="Palatino Linotype" w:hAnsi="Palatino Linotype" w:cs="Palatino Linotype"/>
          <w:b/>
          <w:color w:val="000000"/>
        </w:rPr>
      </w:pPr>
    </w:p>
    <w:p w14:paraId="5A05FCDB" w14:textId="77777777" w:rsidR="00351465" w:rsidRPr="00BE28B6" w:rsidRDefault="00351465" w:rsidP="00351465">
      <w:pPr>
        <w:spacing w:line="276" w:lineRule="auto"/>
        <w:jc w:val="center"/>
        <w:rPr>
          <w:rFonts w:ascii="Palatino Linotype" w:hAnsi="Palatino Linotype" w:cs="Palatino Linotype"/>
          <w:b/>
          <w:color w:val="000000"/>
        </w:rPr>
      </w:pPr>
      <w:r w:rsidRPr="00BE28B6">
        <w:rPr>
          <w:rFonts w:ascii="Palatino Linotype" w:hAnsi="Palatino Linotype" w:cs="Palatino Linotype"/>
          <w:b/>
          <w:color w:val="000000"/>
        </w:rPr>
        <w:t xml:space="preserve">§ </w:t>
      </w:r>
      <w:r w:rsidR="00C6544A" w:rsidRPr="00BE28B6">
        <w:rPr>
          <w:rFonts w:ascii="Palatino Linotype" w:hAnsi="Palatino Linotype" w:cs="Palatino Linotype"/>
          <w:b/>
          <w:color w:val="000000"/>
        </w:rPr>
        <w:t>7</w:t>
      </w:r>
    </w:p>
    <w:p w14:paraId="32C23EE4" w14:textId="77777777" w:rsidR="00351465" w:rsidRPr="00BE28B6" w:rsidRDefault="00351465" w:rsidP="00351465">
      <w:pPr>
        <w:spacing w:line="276" w:lineRule="auto"/>
        <w:jc w:val="center"/>
        <w:rPr>
          <w:rFonts w:ascii="Palatino Linotype" w:hAnsi="Palatino Linotype" w:cs="Palatino Linotype"/>
          <w:b/>
          <w:color w:val="000000"/>
        </w:rPr>
      </w:pPr>
      <w:r w:rsidRPr="00BE28B6">
        <w:rPr>
          <w:rFonts w:ascii="Palatino Linotype" w:hAnsi="Palatino Linotype" w:cs="Palatino Linotype"/>
          <w:b/>
          <w:color w:val="000000"/>
        </w:rPr>
        <w:t>Odstąpienie od Umowy</w:t>
      </w:r>
    </w:p>
    <w:p w14:paraId="60F388CB" w14:textId="77777777" w:rsidR="00351465" w:rsidRPr="00A93808" w:rsidRDefault="00351465" w:rsidP="00EF670C">
      <w:pPr>
        <w:widowControl w:val="0"/>
        <w:numPr>
          <w:ilvl w:val="0"/>
          <w:numId w:val="4"/>
        </w:numPr>
        <w:suppressAutoHyphens/>
        <w:spacing w:line="276" w:lineRule="auto"/>
        <w:jc w:val="both"/>
        <w:rPr>
          <w:rFonts w:ascii="Palatino Linotype" w:hAnsi="Palatino Linotype" w:cs="Palatino Linotype"/>
          <w:color w:val="000000"/>
        </w:rPr>
      </w:pPr>
      <w:r w:rsidRPr="00BE28B6">
        <w:rPr>
          <w:rFonts w:ascii="Palatino Linotype" w:hAnsi="Palatino Linotype" w:cs="Palatino Linotype"/>
          <w:color w:val="000000"/>
        </w:rPr>
        <w:t xml:space="preserve">W razie zaistnienia istotnej zmiany okoliczności powodującej, że wykonanie </w:t>
      </w:r>
      <w:r w:rsidR="0075373E" w:rsidRPr="00BE28B6">
        <w:rPr>
          <w:rFonts w:ascii="Palatino Linotype" w:hAnsi="Palatino Linotype" w:cs="Palatino Linotype"/>
          <w:color w:val="000000"/>
        </w:rPr>
        <w:t>U</w:t>
      </w:r>
      <w:r w:rsidRPr="00BE28B6">
        <w:rPr>
          <w:rFonts w:ascii="Palatino Linotype" w:hAnsi="Palatino Linotype" w:cs="Palatino Linotype"/>
          <w:color w:val="000000"/>
        </w:rPr>
        <w:t xml:space="preserve">mowy nie leży w interesie publicznym, czego nie można było przewidzieć w chwili zawarcia </w:t>
      </w:r>
      <w:r w:rsidR="0075373E" w:rsidRPr="00BE28B6">
        <w:rPr>
          <w:rFonts w:ascii="Palatino Linotype" w:hAnsi="Palatino Linotype" w:cs="Palatino Linotype"/>
          <w:color w:val="000000"/>
        </w:rPr>
        <w:t>U</w:t>
      </w:r>
      <w:r w:rsidRPr="00BE28B6">
        <w:rPr>
          <w:rFonts w:ascii="Palatino Linotype" w:hAnsi="Palatino Linotype" w:cs="Palatino Linotype"/>
          <w:color w:val="000000"/>
        </w:rPr>
        <w:t xml:space="preserve">mowy, lub dalsze wykonywanie </w:t>
      </w:r>
      <w:r w:rsidR="0075373E" w:rsidRPr="00BE28B6">
        <w:rPr>
          <w:rFonts w:ascii="Palatino Linotype" w:hAnsi="Palatino Linotype" w:cs="Palatino Linotype"/>
          <w:color w:val="000000"/>
        </w:rPr>
        <w:t>U</w:t>
      </w:r>
      <w:r w:rsidRPr="00BE28B6">
        <w:rPr>
          <w:rFonts w:ascii="Palatino Linotype" w:hAnsi="Palatino Linotype" w:cs="Palatino Linotype"/>
          <w:color w:val="000000"/>
        </w:rPr>
        <w:t>mowy może zagrozić istotnemu interesowi bezpieczeństwa państwa lub bezpieczeństwu</w:t>
      </w:r>
      <w:r w:rsidRPr="00A93808">
        <w:rPr>
          <w:rFonts w:ascii="Palatino Linotype" w:hAnsi="Palatino Linotype" w:cs="Palatino Linotype"/>
          <w:color w:val="000000"/>
        </w:rPr>
        <w:t xml:space="preserve"> publicznemu, zamawiający może odstąpić od </w:t>
      </w:r>
      <w:r w:rsidR="0075373E">
        <w:rPr>
          <w:rFonts w:ascii="Palatino Linotype" w:hAnsi="Palatino Linotype" w:cs="Palatino Linotype"/>
          <w:color w:val="000000"/>
        </w:rPr>
        <w:t>U</w:t>
      </w:r>
      <w:r w:rsidRPr="00A93808">
        <w:rPr>
          <w:rFonts w:ascii="Palatino Linotype" w:hAnsi="Palatino Linotype" w:cs="Palatino Linotype"/>
          <w:color w:val="000000"/>
        </w:rPr>
        <w:t xml:space="preserve">mowy w terminie 30 dni od dnia powzięcia wiadomości o tych okolicznościach. W takim przypadku Wykonawca może żądać wyłącznie wynagrodzenia należnego z tytułu wykonania części </w:t>
      </w:r>
      <w:r w:rsidR="0075373E">
        <w:rPr>
          <w:rFonts w:ascii="Palatino Linotype" w:hAnsi="Palatino Linotype" w:cs="Palatino Linotype"/>
          <w:color w:val="000000"/>
        </w:rPr>
        <w:t>U</w:t>
      </w:r>
      <w:r w:rsidRPr="00A93808">
        <w:rPr>
          <w:rFonts w:ascii="Palatino Linotype" w:hAnsi="Palatino Linotype" w:cs="Palatino Linotype"/>
          <w:color w:val="000000"/>
        </w:rPr>
        <w:t>mowy.</w:t>
      </w:r>
    </w:p>
    <w:p w14:paraId="79D3B706" w14:textId="77777777" w:rsidR="005260B8" w:rsidRDefault="005260B8" w:rsidP="00EF670C">
      <w:pPr>
        <w:widowControl w:val="0"/>
        <w:numPr>
          <w:ilvl w:val="0"/>
          <w:numId w:val="4"/>
        </w:numPr>
        <w:suppressAutoHyphens/>
        <w:spacing w:line="276" w:lineRule="auto"/>
        <w:jc w:val="both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 xml:space="preserve">Niezależnie od pozostałych postanowień Umowy Zamawiającemu przysługuje prawo odstąpienia od Umowy, według swojego wyboru </w:t>
      </w:r>
      <w:r w:rsidR="00E93696">
        <w:rPr>
          <w:rFonts w:ascii="Palatino Linotype" w:hAnsi="Palatino Linotype" w:cs="Palatino Linotype"/>
          <w:color w:val="000000"/>
        </w:rPr>
        <w:t>w całości l</w:t>
      </w:r>
      <w:r w:rsidR="001B7983">
        <w:rPr>
          <w:rFonts w:ascii="Palatino Linotype" w:hAnsi="Palatino Linotype" w:cs="Palatino Linotype"/>
          <w:color w:val="000000"/>
        </w:rPr>
        <w:t>ub w części niezrealizowanej, w </w:t>
      </w:r>
      <w:r w:rsidR="00E93696">
        <w:rPr>
          <w:rFonts w:ascii="Palatino Linotype" w:hAnsi="Palatino Linotype" w:cs="Palatino Linotype"/>
          <w:color w:val="000000"/>
        </w:rPr>
        <w:t xml:space="preserve">przypadku nienależytego </w:t>
      </w:r>
      <w:r w:rsidR="006B459E">
        <w:rPr>
          <w:rFonts w:ascii="Palatino Linotype" w:hAnsi="Palatino Linotype" w:cs="Palatino Linotype"/>
          <w:color w:val="000000"/>
        </w:rPr>
        <w:t>lub nieterminowego w</w:t>
      </w:r>
      <w:r w:rsidR="001B7983">
        <w:rPr>
          <w:rFonts w:ascii="Palatino Linotype" w:hAnsi="Palatino Linotype" w:cs="Palatino Linotype"/>
          <w:color w:val="000000"/>
        </w:rPr>
        <w:t>ywiązania się przez Wykonawcę z </w:t>
      </w:r>
      <w:r w:rsidR="006B459E">
        <w:rPr>
          <w:rFonts w:ascii="Palatino Linotype" w:hAnsi="Palatino Linotype" w:cs="Palatino Linotype"/>
          <w:color w:val="000000"/>
        </w:rPr>
        <w:t>któregokolwiek z jego obowiązków wynikających z</w:t>
      </w:r>
      <w:r w:rsidR="001B7983">
        <w:rPr>
          <w:rFonts w:ascii="Palatino Linotype" w:hAnsi="Palatino Linotype" w:cs="Palatino Linotype"/>
          <w:color w:val="000000"/>
        </w:rPr>
        <w:t xml:space="preserve"> Umowy; uprawnienie określone </w:t>
      </w:r>
      <w:r w:rsidR="001B7983">
        <w:rPr>
          <w:rFonts w:ascii="Palatino Linotype" w:hAnsi="Palatino Linotype" w:cs="Palatino Linotype"/>
          <w:color w:val="000000"/>
        </w:rPr>
        <w:lastRenderedPageBreak/>
        <w:t>w </w:t>
      </w:r>
      <w:r w:rsidR="006B459E">
        <w:rPr>
          <w:rFonts w:ascii="Palatino Linotype" w:hAnsi="Palatino Linotype" w:cs="Palatino Linotype"/>
          <w:color w:val="000000"/>
        </w:rPr>
        <w:t>niniejszym ustę</w:t>
      </w:r>
      <w:r w:rsidR="00D81D04">
        <w:rPr>
          <w:rFonts w:ascii="Palatino Linotype" w:hAnsi="Palatino Linotype" w:cs="Palatino Linotype"/>
          <w:color w:val="000000"/>
        </w:rPr>
        <w:fldChar w:fldCharType="begin"/>
      </w:r>
      <w:r w:rsidR="006B459E">
        <w:rPr>
          <w:rFonts w:ascii="Palatino Linotype" w:hAnsi="Palatino Linotype" w:cs="Palatino Linotype"/>
          <w:color w:val="000000"/>
        </w:rPr>
        <w:instrText xml:space="preserve"> LISTNUM </w:instrText>
      </w:r>
      <w:r w:rsidR="00D81D04">
        <w:rPr>
          <w:rFonts w:ascii="Palatino Linotype" w:hAnsi="Palatino Linotype" w:cs="Palatino Linotype"/>
          <w:color w:val="000000"/>
        </w:rPr>
        <w:fldChar w:fldCharType="end">
          <w:numberingChange w:id="1" w:author="Windows User" w:date="2022-09-27T14:22:00Z" w:original=""/>
        </w:fldChar>
      </w:r>
      <w:r w:rsidR="006B459E">
        <w:rPr>
          <w:rFonts w:ascii="Palatino Linotype" w:hAnsi="Palatino Linotype" w:cs="Palatino Linotype"/>
          <w:color w:val="000000"/>
        </w:rPr>
        <w:t>pie zaktualizuje się po uprzednim pisemnym wezwaniu Wykonawcy przez Zamawiającego do zaprzestania naruszeń lub wykonyw</w:t>
      </w:r>
      <w:r w:rsidR="001B7983">
        <w:rPr>
          <w:rFonts w:ascii="Palatino Linotype" w:hAnsi="Palatino Linotype" w:cs="Palatino Linotype"/>
          <w:color w:val="000000"/>
        </w:rPr>
        <w:t>ania Przedmiotu Umowy zgodnie z </w:t>
      </w:r>
      <w:r w:rsidR="006B459E">
        <w:rPr>
          <w:rFonts w:ascii="Palatino Linotype" w:hAnsi="Palatino Linotype" w:cs="Palatino Linotype"/>
          <w:color w:val="000000"/>
        </w:rPr>
        <w:t xml:space="preserve">Umową, o ile w ciągu 7 dni od otrzymania wezwania nie zastosuje się on do jego treści. </w:t>
      </w:r>
    </w:p>
    <w:p w14:paraId="4A2154DE" w14:textId="77777777" w:rsidR="00351465" w:rsidRPr="00A93808" w:rsidRDefault="00351465" w:rsidP="00EF670C">
      <w:pPr>
        <w:widowControl w:val="0"/>
        <w:numPr>
          <w:ilvl w:val="0"/>
          <w:numId w:val="4"/>
        </w:numPr>
        <w:suppressAutoHyphens/>
        <w:spacing w:line="276" w:lineRule="auto"/>
        <w:jc w:val="both"/>
        <w:rPr>
          <w:rFonts w:ascii="Palatino Linotype" w:hAnsi="Palatino Linotype" w:cs="Palatino Linotype"/>
          <w:color w:val="000000"/>
        </w:rPr>
      </w:pPr>
      <w:r w:rsidRPr="00A93808">
        <w:rPr>
          <w:rFonts w:ascii="Palatino Linotype" w:hAnsi="Palatino Linotype" w:cs="Palatino Linotype"/>
          <w:color w:val="000000"/>
        </w:rPr>
        <w:t>Odstąpienie przewidziane w ust. 2 może nastąpić w terminie 60 dni od dnia wystąpienia tych okoliczności lub powzięcia przez Zamawiającego wiadomości o nich.</w:t>
      </w:r>
    </w:p>
    <w:p w14:paraId="7BC1B3DE" w14:textId="77777777" w:rsidR="00351465" w:rsidRPr="00A93808" w:rsidRDefault="00351465" w:rsidP="00EF670C">
      <w:pPr>
        <w:widowControl w:val="0"/>
        <w:numPr>
          <w:ilvl w:val="0"/>
          <w:numId w:val="4"/>
        </w:numPr>
        <w:suppressAutoHyphens/>
        <w:spacing w:line="276" w:lineRule="auto"/>
        <w:jc w:val="both"/>
        <w:rPr>
          <w:rFonts w:ascii="Palatino Linotype" w:hAnsi="Palatino Linotype" w:cs="Palatino Linotype"/>
          <w:color w:val="000000"/>
        </w:rPr>
      </w:pPr>
      <w:r w:rsidRPr="00A93808">
        <w:rPr>
          <w:rFonts w:ascii="Palatino Linotype" w:hAnsi="Palatino Linotype" w:cs="Palatino Linotype"/>
          <w:color w:val="000000"/>
        </w:rPr>
        <w:t xml:space="preserve">Niezależnie od przyczyn wskazanych w ust. 1 oraz 2 Zamawiającemu przysługuje prawo odstąpienia od Umowy na zasadach określonych w powszechnie obowiązujących przepisach prawa. </w:t>
      </w:r>
    </w:p>
    <w:p w14:paraId="511E4914" w14:textId="77777777" w:rsidR="00351465" w:rsidRPr="00A93808" w:rsidRDefault="00351465" w:rsidP="00EF670C">
      <w:pPr>
        <w:widowControl w:val="0"/>
        <w:numPr>
          <w:ilvl w:val="0"/>
          <w:numId w:val="4"/>
        </w:numPr>
        <w:suppressAutoHyphens/>
        <w:spacing w:line="276" w:lineRule="auto"/>
        <w:jc w:val="both"/>
        <w:rPr>
          <w:rFonts w:ascii="Palatino Linotype" w:hAnsi="Palatino Linotype" w:cs="Palatino Linotype"/>
          <w:color w:val="000000"/>
        </w:rPr>
      </w:pPr>
      <w:r w:rsidRPr="00A93808">
        <w:rPr>
          <w:rFonts w:ascii="Palatino Linotype" w:hAnsi="Palatino Linotype" w:cs="Palatino Linotype"/>
          <w:color w:val="000000"/>
        </w:rPr>
        <w:t>Oświadczenie Zamawiającego o odstąpieniu od umowy wymaga formy pisemnej wraz ze wskazaniem przyczyny odstąpienia.</w:t>
      </w:r>
    </w:p>
    <w:p w14:paraId="11E660CE" w14:textId="77777777" w:rsidR="00351465" w:rsidRPr="00A93808" w:rsidRDefault="00351465" w:rsidP="00351465">
      <w:pPr>
        <w:spacing w:line="276" w:lineRule="auto"/>
        <w:rPr>
          <w:rFonts w:ascii="Palatino Linotype" w:hAnsi="Palatino Linotype" w:cs="Palatino Linotype"/>
          <w:b/>
          <w:color w:val="000000"/>
        </w:rPr>
      </w:pPr>
    </w:p>
    <w:p w14:paraId="4E1C7ED3" w14:textId="77777777" w:rsidR="00351465" w:rsidRPr="00A93808" w:rsidRDefault="00351465" w:rsidP="00351465">
      <w:pPr>
        <w:spacing w:line="276" w:lineRule="auto"/>
        <w:jc w:val="center"/>
        <w:rPr>
          <w:rFonts w:ascii="Palatino Linotype" w:hAnsi="Palatino Linotype" w:cs="Palatino Linotype"/>
          <w:b/>
          <w:color w:val="000000"/>
        </w:rPr>
      </w:pPr>
      <w:r w:rsidRPr="00A93808">
        <w:rPr>
          <w:rFonts w:ascii="Palatino Linotype" w:hAnsi="Palatino Linotype" w:cs="Palatino Linotype"/>
          <w:b/>
          <w:color w:val="000000"/>
        </w:rPr>
        <w:t xml:space="preserve">§ </w:t>
      </w:r>
      <w:r w:rsidR="00C6544A">
        <w:rPr>
          <w:rFonts w:ascii="Palatino Linotype" w:hAnsi="Palatino Linotype" w:cs="Palatino Linotype"/>
          <w:b/>
          <w:color w:val="000000"/>
        </w:rPr>
        <w:t>8</w:t>
      </w:r>
    </w:p>
    <w:p w14:paraId="363A4323" w14:textId="77777777" w:rsidR="00351465" w:rsidRDefault="00351465" w:rsidP="00351465">
      <w:pPr>
        <w:spacing w:line="276" w:lineRule="auto"/>
        <w:jc w:val="center"/>
        <w:rPr>
          <w:rFonts w:ascii="Palatino Linotype" w:hAnsi="Palatino Linotype" w:cs="Palatino Linotype"/>
          <w:b/>
          <w:color w:val="000000"/>
        </w:rPr>
      </w:pPr>
      <w:r w:rsidRPr="00A93808">
        <w:rPr>
          <w:rFonts w:ascii="Palatino Linotype" w:hAnsi="Palatino Linotype" w:cs="Palatino Linotype"/>
          <w:b/>
          <w:color w:val="000000"/>
        </w:rPr>
        <w:t>Kary umowne</w:t>
      </w:r>
    </w:p>
    <w:p w14:paraId="742E716D" w14:textId="77777777" w:rsidR="0028130C" w:rsidRDefault="00774826">
      <w:pPr>
        <w:pStyle w:val="Akapitzlist"/>
        <w:numPr>
          <w:ilvl w:val="0"/>
          <w:numId w:val="35"/>
        </w:numPr>
        <w:spacing w:line="276" w:lineRule="auto"/>
        <w:ind w:left="426"/>
        <w:jc w:val="both"/>
        <w:rPr>
          <w:rFonts w:ascii="Palatino Linotype" w:hAnsi="Palatino Linotype" w:cs="Palatino Linotype"/>
          <w:bCs/>
          <w:color w:val="000000"/>
        </w:rPr>
      </w:pPr>
      <w:r w:rsidRPr="00774826">
        <w:rPr>
          <w:rFonts w:ascii="Palatino Linotype" w:hAnsi="Palatino Linotype" w:cs="Palatino Linotype"/>
          <w:bCs/>
          <w:color w:val="000000"/>
        </w:rPr>
        <w:t>Zamawiający jest uprawniony do naliczenia Wykonawcy kary umownej za niewykonanie lub nienależyte wykonanie zobowiązań umownych:</w:t>
      </w:r>
    </w:p>
    <w:p w14:paraId="34C24907" w14:textId="77777777" w:rsidR="0028130C" w:rsidRDefault="006B459E">
      <w:pPr>
        <w:pStyle w:val="Akapitzlist"/>
        <w:numPr>
          <w:ilvl w:val="0"/>
          <w:numId w:val="38"/>
        </w:numPr>
        <w:spacing w:line="276" w:lineRule="auto"/>
        <w:ind w:left="851" w:hanging="284"/>
        <w:jc w:val="both"/>
        <w:rPr>
          <w:rFonts w:ascii="Palatino Linotype" w:hAnsi="Palatino Linotype" w:cs="Palatino Linotype"/>
          <w:bCs/>
          <w:color w:val="000000"/>
        </w:rPr>
      </w:pPr>
      <w:r>
        <w:rPr>
          <w:rFonts w:ascii="Palatino Linotype" w:hAnsi="Palatino Linotype" w:cs="Palatino Linotype"/>
          <w:bCs/>
          <w:color w:val="000000"/>
        </w:rPr>
        <w:t xml:space="preserve">za zwłokę w realizacji Przedmiotu Umowy w wysokości 1% wynagrodzenia netto, o którym mowa w § 4 ust. 1, za każdy rozpoczęty dzień zwłoki, </w:t>
      </w:r>
    </w:p>
    <w:p w14:paraId="1C7850B6" w14:textId="77777777" w:rsidR="0028130C" w:rsidRDefault="0065424F">
      <w:pPr>
        <w:pStyle w:val="Akapitzlist"/>
        <w:numPr>
          <w:ilvl w:val="0"/>
          <w:numId w:val="38"/>
        </w:numPr>
        <w:spacing w:line="276" w:lineRule="auto"/>
        <w:ind w:left="851" w:hanging="284"/>
        <w:jc w:val="both"/>
        <w:rPr>
          <w:rFonts w:ascii="Palatino Linotype" w:hAnsi="Palatino Linotype" w:cs="Palatino Linotype"/>
          <w:bCs/>
          <w:color w:val="000000"/>
        </w:rPr>
      </w:pPr>
      <w:r>
        <w:rPr>
          <w:rFonts w:ascii="Palatino Linotype" w:hAnsi="Palatino Linotype" w:cs="Palatino Linotype"/>
          <w:bCs/>
          <w:color w:val="000000"/>
        </w:rPr>
        <w:t xml:space="preserve">za zwłokę </w:t>
      </w:r>
      <w:r w:rsidR="00952CCD">
        <w:rPr>
          <w:rFonts w:ascii="Palatino Linotype" w:hAnsi="Palatino Linotype" w:cs="Palatino Linotype"/>
          <w:bCs/>
          <w:color w:val="000000"/>
        </w:rPr>
        <w:t>w realizacji obowiązku wskazanego</w:t>
      </w:r>
      <w:r w:rsidR="00952CCD">
        <w:rPr>
          <w:rFonts w:ascii="Palatino Linotype" w:hAnsi="Palatino Linotype" w:cs="Tahoma"/>
        </w:rPr>
        <w:t xml:space="preserve"> w</w:t>
      </w:r>
      <w:r>
        <w:rPr>
          <w:rFonts w:ascii="Palatino Linotype" w:hAnsi="Palatino Linotype" w:cs="Tahoma"/>
        </w:rPr>
        <w:t xml:space="preserve"> § 5 ust. </w:t>
      </w:r>
      <w:r w:rsidR="00952CCD">
        <w:rPr>
          <w:rFonts w:ascii="Palatino Linotype" w:hAnsi="Palatino Linotype" w:cs="Tahoma"/>
        </w:rPr>
        <w:t>2</w:t>
      </w:r>
      <w:r>
        <w:rPr>
          <w:rFonts w:ascii="Palatino Linotype" w:hAnsi="Palatino Linotype" w:cs="Tahoma"/>
        </w:rPr>
        <w:t xml:space="preserve">, </w:t>
      </w:r>
      <w:r>
        <w:rPr>
          <w:rFonts w:ascii="Palatino Linotype" w:hAnsi="Palatino Linotype" w:cs="Palatino Linotype"/>
          <w:bCs/>
          <w:color w:val="000000"/>
        </w:rPr>
        <w:t xml:space="preserve">w wysokości 1% wynagrodzenia netto, o którym mowa w § 4 ust. 1, za każdy rozpoczęty dzień zwłoki, </w:t>
      </w:r>
    </w:p>
    <w:p w14:paraId="4EBD0E50" w14:textId="77777777" w:rsidR="0028130C" w:rsidRDefault="006B459E">
      <w:pPr>
        <w:pStyle w:val="Akapitzlist"/>
        <w:numPr>
          <w:ilvl w:val="0"/>
          <w:numId w:val="38"/>
        </w:numPr>
        <w:spacing w:line="276" w:lineRule="auto"/>
        <w:ind w:left="851" w:hanging="284"/>
        <w:jc w:val="both"/>
        <w:rPr>
          <w:rFonts w:ascii="Palatino Linotype" w:hAnsi="Palatino Linotype"/>
        </w:rPr>
      </w:pPr>
      <w:r>
        <w:rPr>
          <w:rFonts w:ascii="Palatino Linotype" w:hAnsi="Palatino Linotype" w:cs="Palatino Linotype"/>
          <w:bCs/>
          <w:color w:val="000000"/>
        </w:rPr>
        <w:t xml:space="preserve">w wysokości </w:t>
      </w:r>
      <w:r w:rsidR="00507A9D" w:rsidRPr="00507A9D">
        <w:rPr>
          <w:rFonts w:ascii="Palatino Linotype" w:hAnsi="Palatino Linotype" w:cs="Tahoma"/>
        </w:rPr>
        <w:t xml:space="preserve">10 % </w:t>
      </w:r>
      <w:r>
        <w:rPr>
          <w:rFonts w:ascii="Palatino Linotype" w:hAnsi="Palatino Linotype" w:cs="Palatino Linotype"/>
          <w:bCs/>
          <w:color w:val="000000"/>
        </w:rPr>
        <w:t>wynagrodzenia netto, o którym mowa w § 4 ust. 1</w:t>
      </w:r>
      <w:r w:rsidR="00507A9D" w:rsidRPr="00507A9D">
        <w:rPr>
          <w:rFonts w:ascii="Palatino Linotype" w:hAnsi="Palatino Linotype" w:cs="Tahoma"/>
        </w:rPr>
        <w:t xml:space="preserve">, </w:t>
      </w:r>
      <w:r>
        <w:rPr>
          <w:rFonts w:ascii="Palatino Linotype" w:hAnsi="Palatino Linotype" w:cs="Tahoma"/>
        </w:rPr>
        <w:t>w przypadku rozwiązania lub odstąpienia od Umowy w całości lub w części przez Zamawiającego z przyczyn leżących po stronie Wykonawcy,</w:t>
      </w:r>
      <w:r w:rsidR="00507A9D" w:rsidRPr="00507A9D">
        <w:rPr>
          <w:rFonts w:ascii="Palatino Linotype" w:hAnsi="Palatino Linotype" w:cs="Tahoma"/>
        </w:rPr>
        <w:t xml:space="preserve"> </w:t>
      </w:r>
    </w:p>
    <w:p w14:paraId="45DAF5BE" w14:textId="77777777" w:rsidR="008E641C" w:rsidRPr="00A93808" w:rsidRDefault="008E641C" w:rsidP="0015182B">
      <w:pPr>
        <w:numPr>
          <w:ilvl w:val="0"/>
          <w:numId w:val="35"/>
        </w:numPr>
        <w:suppressAutoHyphens/>
        <w:ind w:left="425" w:hanging="357"/>
        <w:contextualSpacing/>
        <w:jc w:val="both"/>
        <w:rPr>
          <w:rFonts w:ascii="Palatino Linotype" w:hAnsi="Palatino Linotype"/>
        </w:rPr>
      </w:pPr>
      <w:r w:rsidRPr="00A93808">
        <w:rPr>
          <w:rFonts w:ascii="Palatino Linotype" w:eastAsia="Calibri" w:hAnsi="Palatino Linotype" w:cs="Tahoma"/>
          <w:lang w:eastAsia="en-US"/>
        </w:rPr>
        <w:t xml:space="preserve">Jeżeli </w:t>
      </w:r>
      <w:r w:rsidR="006B459E">
        <w:rPr>
          <w:rFonts w:ascii="Palatino Linotype" w:eastAsia="Calibri" w:hAnsi="Palatino Linotype" w:cs="Tahoma"/>
          <w:lang w:eastAsia="en-US"/>
        </w:rPr>
        <w:t xml:space="preserve">szkoda rzeczywista będzie wyższa niż kara umowna, o której mowa w ust. 1, Zamawiający będzie uprawniony do dochodzenia odszkodowania do wysokości poniesionej szkody na zasadach ogólnych. </w:t>
      </w:r>
    </w:p>
    <w:p w14:paraId="7C125C53" w14:textId="77777777" w:rsidR="008E641C" w:rsidRPr="00A93808" w:rsidRDefault="006B459E" w:rsidP="0015182B">
      <w:pPr>
        <w:numPr>
          <w:ilvl w:val="0"/>
          <w:numId w:val="35"/>
        </w:numPr>
        <w:ind w:left="425" w:hanging="357"/>
        <w:jc w:val="both"/>
        <w:rPr>
          <w:rFonts w:ascii="Palatino Linotype" w:hAnsi="Palatino Linotype"/>
        </w:rPr>
      </w:pPr>
      <w:r>
        <w:rPr>
          <w:rFonts w:ascii="Palatino Linotype" w:hAnsi="Palatino Linotype" w:cs="Tahoma"/>
        </w:rPr>
        <w:t xml:space="preserve">Niezależnie od pozostałych postanowień Umowy, </w:t>
      </w:r>
      <w:r w:rsidR="008E641C" w:rsidRPr="00A93808">
        <w:rPr>
          <w:rFonts w:ascii="Palatino Linotype" w:hAnsi="Palatino Linotype" w:cs="Tahoma"/>
        </w:rPr>
        <w:t>w przypadku utraty</w:t>
      </w:r>
      <w:r>
        <w:rPr>
          <w:rFonts w:ascii="Palatino Linotype" w:hAnsi="Palatino Linotype" w:cs="Tahoma"/>
        </w:rPr>
        <w:t xml:space="preserve"> przez Zamawiają</w:t>
      </w:r>
      <w:r w:rsidR="008E641C" w:rsidRPr="00A93808">
        <w:rPr>
          <w:rFonts w:ascii="Palatino Linotype" w:hAnsi="Palatino Linotype" w:cs="Tahoma"/>
        </w:rPr>
        <w:t xml:space="preserve"> </w:t>
      </w:r>
      <w:proofErr w:type="gramStart"/>
      <w:r w:rsidR="009C24AD">
        <w:rPr>
          <w:rFonts w:ascii="Palatino Linotype" w:hAnsi="Palatino Linotype" w:cs="Tahoma"/>
        </w:rPr>
        <w:t>dotacji</w:t>
      </w:r>
      <w:r w:rsidR="008E641C" w:rsidRPr="00A93808">
        <w:rPr>
          <w:rFonts w:ascii="Palatino Linotype" w:hAnsi="Palatino Linotype" w:cs="Tahoma"/>
        </w:rPr>
        <w:t xml:space="preserve"> </w:t>
      </w:r>
      <w:r>
        <w:rPr>
          <w:rFonts w:ascii="Palatino Linotype" w:hAnsi="Palatino Linotype" w:cs="Tahoma"/>
        </w:rPr>
        <w:t xml:space="preserve"> przyznanej</w:t>
      </w:r>
      <w:proofErr w:type="gramEnd"/>
      <w:r>
        <w:rPr>
          <w:rFonts w:ascii="Palatino Linotype" w:hAnsi="Palatino Linotype" w:cs="Tahoma"/>
        </w:rPr>
        <w:t xml:space="preserve"> na realizację Umowy </w:t>
      </w:r>
      <w:r w:rsidR="008E641C" w:rsidRPr="00A93808">
        <w:rPr>
          <w:rFonts w:ascii="Palatino Linotype" w:hAnsi="Palatino Linotype" w:cs="Tahoma"/>
        </w:rPr>
        <w:t>z powodu zwłoki</w:t>
      </w:r>
      <w:r>
        <w:rPr>
          <w:rFonts w:ascii="Palatino Linotype" w:hAnsi="Palatino Linotype" w:cs="Tahoma"/>
        </w:rPr>
        <w:t xml:space="preserve"> Wykonawcy</w:t>
      </w:r>
      <w:r w:rsidR="008E641C" w:rsidRPr="00A93808">
        <w:rPr>
          <w:rFonts w:ascii="Palatino Linotype" w:hAnsi="Palatino Linotype" w:cs="Tahoma"/>
        </w:rPr>
        <w:t xml:space="preserve"> w wykonaniu </w:t>
      </w:r>
      <w:r>
        <w:rPr>
          <w:rFonts w:ascii="Palatino Linotype" w:hAnsi="Palatino Linotype" w:cs="Tahoma"/>
        </w:rPr>
        <w:t>Przedmiotu U</w:t>
      </w:r>
      <w:r w:rsidR="008E641C" w:rsidRPr="00A93808">
        <w:rPr>
          <w:rFonts w:ascii="Palatino Linotype" w:hAnsi="Palatino Linotype" w:cs="Tahoma"/>
        </w:rPr>
        <w:t xml:space="preserve">mowy, </w:t>
      </w:r>
      <w:r>
        <w:rPr>
          <w:rFonts w:ascii="Palatino Linotype" w:hAnsi="Palatino Linotype" w:cs="Tahoma"/>
        </w:rPr>
        <w:t xml:space="preserve">Wykonawca zobowiązany będzie do zapłaty Zamawiającemu </w:t>
      </w:r>
      <w:r w:rsidR="008E641C" w:rsidRPr="00A93808">
        <w:rPr>
          <w:rFonts w:ascii="Palatino Linotype" w:hAnsi="Palatino Linotype" w:cs="Tahoma"/>
        </w:rPr>
        <w:t>odszkodowania równego wysokości utracon</w:t>
      </w:r>
      <w:r w:rsidR="00CD71FD">
        <w:rPr>
          <w:rFonts w:ascii="Palatino Linotype" w:hAnsi="Palatino Linotype" w:cs="Tahoma"/>
        </w:rPr>
        <w:t>ego finansowania</w:t>
      </w:r>
      <w:r w:rsidR="009C24AD">
        <w:rPr>
          <w:rFonts w:ascii="Palatino Linotype" w:hAnsi="Palatino Linotype" w:cs="Tahoma"/>
        </w:rPr>
        <w:t xml:space="preserve"> </w:t>
      </w:r>
      <w:r>
        <w:rPr>
          <w:rFonts w:ascii="Palatino Linotype" w:hAnsi="Palatino Linotype" w:cs="Tahoma"/>
        </w:rPr>
        <w:t xml:space="preserve">z </w:t>
      </w:r>
      <w:r w:rsidR="009C24AD">
        <w:rPr>
          <w:rFonts w:ascii="Palatino Linotype" w:hAnsi="Palatino Linotype" w:cs="Tahoma"/>
        </w:rPr>
        <w:t>Narodowego Funduszu Zdrowia</w:t>
      </w:r>
      <w:r w:rsidR="008E641C" w:rsidRPr="00A93808">
        <w:rPr>
          <w:rFonts w:ascii="Palatino Linotype" w:hAnsi="Palatino Linotype" w:cs="Tahoma"/>
        </w:rPr>
        <w:t xml:space="preserve"> </w:t>
      </w:r>
      <w:r w:rsidR="00CD71FD" w:rsidRPr="00CD71FD">
        <w:rPr>
          <w:rFonts w:ascii="Palatino Linotype" w:hAnsi="Palatino Linotype" w:cs="Tahoma"/>
        </w:rPr>
        <w:t>w ramach środków pochodzących z Funduszu Przeciwdziałania COVID-19 - podniesienie poziomu bezpieczeństwa systemów teleinformatycznych świadczeniodawców</w:t>
      </w:r>
      <w:r w:rsidR="008E641C" w:rsidRPr="00A93808">
        <w:rPr>
          <w:rFonts w:ascii="Palatino Linotype" w:hAnsi="Palatino Linotype" w:cs="Tahoma"/>
        </w:rPr>
        <w:t>.</w:t>
      </w:r>
    </w:p>
    <w:p w14:paraId="676CE857" w14:textId="77777777" w:rsidR="00264FE5" w:rsidRPr="00264FE5" w:rsidRDefault="006B459E" w:rsidP="0015182B">
      <w:pPr>
        <w:numPr>
          <w:ilvl w:val="0"/>
          <w:numId w:val="35"/>
        </w:numPr>
        <w:spacing w:line="276" w:lineRule="auto"/>
        <w:ind w:left="426"/>
        <w:jc w:val="both"/>
        <w:rPr>
          <w:rFonts w:ascii="Palatino Linotype" w:hAnsi="Palatino Linotype"/>
        </w:rPr>
      </w:pPr>
      <w:r>
        <w:rPr>
          <w:rFonts w:ascii="Palatino Linotype" w:hAnsi="Palatino Linotype" w:cs="Tahoma"/>
        </w:rPr>
        <w:t>Łączna m</w:t>
      </w:r>
      <w:r w:rsidR="008E641C" w:rsidRPr="00A93808">
        <w:rPr>
          <w:rFonts w:ascii="Palatino Linotype" w:hAnsi="Palatino Linotype" w:cs="Tahoma"/>
        </w:rPr>
        <w:t xml:space="preserve">aksymalna wysokość kar umownych, których </w:t>
      </w:r>
      <w:r>
        <w:rPr>
          <w:rFonts w:ascii="Palatino Linotype" w:hAnsi="Palatino Linotype" w:cs="Tahoma"/>
        </w:rPr>
        <w:t>może dochodzić Zamawiający</w:t>
      </w:r>
      <w:r w:rsidR="008E641C" w:rsidRPr="00A93808">
        <w:rPr>
          <w:rFonts w:ascii="Palatino Linotype" w:hAnsi="Palatino Linotype" w:cs="Tahoma"/>
        </w:rPr>
        <w:t>, z wszelkich tytułów przewidzianych w Umowie nie może przekraczać 50 % wynagrodzenia</w:t>
      </w:r>
      <w:r>
        <w:rPr>
          <w:rFonts w:ascii="Palatino Linotype" w:hAnsi="Palatino Linotype" w:cs="Tahoma"/>
        </w:rPr>
        <w:t xml:space="preserve"> netto, o którym mowa w </w:t>
      </w:r>
      <w:r>
        <w:rPr>
          <w:rFonts w:ascii="Palatino Linotype" w:hAnsi="Palatino Linotype" w:cs="Palatino Linotype"/>
          <w:bCs/>
          <w:color w:val="000000"/>
        </w:rPr>
        <w:t>§ 4 ust. 1</w:t>
      </w:r>
      <w:r>
        <w:rPr>
          <w:rFonts w:ascii="Palatino Linotype" w:hAnsi="Palatino Linotype" w:cs="Tahoma"/>
        </w:rPr>
        <w:t>.</w:t>
      </w:r>
    </w:p>
    <w:p w14:paraId="581A4C1D" w14:textId="77777777" w:rsidR="008E641C" w:rsidRPr="00A93808" w:rsidRDefault="00264FE5" w:rsidP="0015182B">
      <w:pPr>
        <w:numPr>
          <w:ilvl w:val="0"/>
          <w:numId w:val="35"/>
        </w:numPr>
        <w:spacing w:line="276" w:lineRule="auto"/>
        <w:ind w:left="426"/>
        <w:jc w:val="both"/>
        <w:rPr>
          <w:rFonts w:ascii="Palatino Linotype" w:hAnsi="Palatino Linotype"/>
        </w:rPr>
      </w:pPr>
      <w:r>
        <w:rPr>
          <w:rFonts w:ascii="Palatino Linotype" w:hAnsi="Palatino Linotype" w:cs="Tahoma"/>
        </w:rPr>
        <w:t xml:space="preserve">Wykonawca ponosi odpowiedzialność za działania podwykonawców i osób, którymi będzie posługiwał się do wykonywania Umowy, jak za działania własne. </w:t>
      </w:r>
    </w:p>
    <w:p w14:paraId="03E6CDB4" w14:textId="77777777" w:rsidR="00351465" w:rsidRPr="00A93808" w:rsidRDefault="00351465" w:rsidP="00351465">
      <w:pPr>
        <w:pStyle w:val="Tekstpodstawowy21"/>
        <w:spacing w:line="276" w:lineRule="auto"/>
        <w:ind w:left="720"/>
        <w:rPr>
          <w:rFonts w:ascii="Palatino Linotype" w:hAnsi="Palatino Linotype" w:cs="Palatino Linotype"/>
          <w:color w:val="000000"/>
          <w:sz w:val="20"/>
        </w:rPr>
      </w:pPr>
    </w:p>
    <w:p w14:paraId="486E2BB6" w14:textId="77777777" w:rsidR="00351465" w:rsidRPr="00A93808" w:rsidRDefault="00351465" w:rsidP="00351465">
      <w:pPr>
        <w:pStyle w:val="Tekstpodstawowy21"/>
        <w:spacing w:line="276" w:lineRule="auto"/>
        <w:ind w:left="66"/>
        <w:jc w:val="center"/>
        <w:rPr>
          <w:rFonts w:ascii="Palatino Linotype" w:hAnsi="Palatino Linotype" w:cs="Palatino Linotype"/>
          <w:b/>
          <w:color w:val="000000"/>
          <w:sz w:val="20"/>
        </w:rPr>
      </w:pPr>
      <w:bookmarkStart w:id="2" w:name="_Hlk499886362"/>
      <w:r w:rsidRPr="00A93808">
        <w:rPr>
          <w:rFonts w:ascii="Palatino Linotype" w:hAnsi="Palatino Linotype" w:cs="Palatino Linotype"/>
          <w:b/>
          <w:color w:val="000000"/>
          <w:sz w:val="20"/>
        </w:rPr>
        <w:t xml:space="preserve">§ </w:t>
      </w:r>
      <w:r w:rsidR="00C6544A">
        <w:rPr>
          <w:rFonts w:ascii="Palatino Linotype" w:hAnsi="Palatino Linotype" w:cs="Palatino Linotype"/>
          <w:b/>
          <w:color w:val="000000"/>
          <w:sz w:val="20"/>
        </w:rPr>
        <w:t>9</w:t>
      </w:r>
    </w:p>
    <w:p w14:paraId="458FBD3C" w14:textId="77777777" w:rsidR="00351465" w:rsidRPr="00A93808" w:rsidRDefault="00351465" w:rsidP="00351465">
      <w:pPr>
        <w:pStyle w:val="Tekstpodstawowy21"/>
        <w:spacing w:line="276" w:lineRule="auto"/>
        <w:ind w:left="66"/>
        <w:jc w:val="center"/>
        <w:rPr>
          <w:rFonts w:ascii="Palatino Linotype" w:hAnsi="Palatino Linotype" w:cs="Palatino Linotype"/>
          <w:b/>
          <w:color w:val="000000"/>
          <w:sz w:val="20"/>
        </w:rPr>
      </w:pPr>
      <w:r w:rsidRPr="00A93808">
        <w:rPr>
          <w:rFonts w:ascii="Palatino Linotype" w:hAnsi="Palatino Linotype" w:cs="Palatino Linotype"/>
          <w:b/>
          <w:color w:val="000000"/>
          <w:sz w:val="20"/>
        </w:rPr>
        <w:t xml:space="preserve">Zmiana </w:t>
      </w:r>
      <w:r w:rsidR="00777630">
        <w:rPr>
          <w:rFonts w:ascii="Palatino Linotype" w:hAnsi="Palatino Linotype" w:cs="Palatino Linotype"/>
          <w:b/>
          <w:color w:val="000000"/>
          <w:sz w:val="20"/>
        </w:rPr>
        <w:t>U</w:t>
      </w:r>
      <w:r w:rsidRPr="00A93808">
        <w:rPr>
          <w:rFonts w:ascii="Palatino Linotype" w:hAnsi="Palatino Linotype" w:cs="Palatino Linotype"/>
          <w:b/>
          <w:color w:val="000000"/>
          <w:sz w:val="20"/>
        </w:rPr>
        <w:t>mowy</w:t>
      </w:r>
    </w:p>
    <w:bookmarkEnd w:id="2"/>
    <w:p w14:paraId="365B71A7" w14:textId="77777777" w:rsidR="00E83739" w:rsidRPr="00A93808" w:rsidRDefault="00A81A72" w:rsidP="00A93808">
      <w:pPr>
        <w:numPr>
          <w:ilvl w:val="3"/>
          <w:numId w:val="30"/>
        </w:numPr>
        <w:ind w:left="42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Wszelkie zmiany Umowy wymagają formy pisemnej pod rygorem nieważności</w:t>
      </w:r>
      <w:r w:rsidR="00E83739" w:rsidRPr="00A93808">
        <w:rPr>
          <w:rFonts w:ascii="Palatino Linotype" w:hAnsi="Palatino Linotype"/>
        </w:rPr>
        <w:t>.</w:t>
      </w:r>
    </w:p>
    <w:p w14:paraId="6D23D8C0" w14:textId="77777777" w:rsidR="00E83739" w:rsidRPr="00A93808" w:rsidRDefault="00E83739" w:rsidP="00A93808">
      <w:pPr>
        <w:numPr>
          <w:ilvl w:val="3"/>
          <w:numId w:val="30"/>
        </w:numPr>
        <w:ind w:left="426"/>
        <w:jc w:val="both"/>
        <w:rPr>
          <w:rFonts w:ascii="Palatino Linotype" w:hAnsi="Palatino Linotype"/>
        </w:rPr>
      </w:pPr>
      <w:r w:rsidRPr="00A93808">
        <w:rPr>
          <w:rFonts w:ascii="Palatino Linotype" w:hAnsi="Palatino Linotype"/>
        </w:rPr>
        <w:t xml:space="preserve">Zmiana postanowień umowy możliwa jest w następujących przypadkach: </w:t>
      </w:r>
    </w:p>
    <w:p w14:paraId="133F29BA" w14:textId="77777777" w:rsidR="0028130C" w:rsidRDefault="00251C8D">
      <w:pPr>
        <w:numPr>
          <w:ilvl w:val="0"/>
          <w:numId w:val="39"/>
        </w:numPr>
        <w:suppressAutoHyphens/>
        <w:spacing w:after="200" w:line="276" w:lineRule="auto"/>
        <w:ind w:left="851" w:hanging="284"/>
        <w:contextualSpacing/>
        <w:jc w:val="both"/>
        <w:rPr>
          <w:rFonts w:ascii="Palatino Linotype" w:hAnsi="Palatino Linotype"/>
        </w:rPr>
      </w:pPr>
      <w:r w:rsidRPr="00A93808">
        <w:rPr>
          <w:rFonts w:ascii="Palatino Linotype" w:eastAsia="Calibri" w:hAnsi="Palatino Linotype" w:cs="Tahoma"/>
          <w:lang w:eastAsia="en-US"/>
        </w:rPr>
        <w:t xml:space="preserve">zmiany oferowanego </w:t>
      </w:r>
      <w:r w:rsidR="00952CCD">
        <w:rPr>
          <w:rFonts w:ascii="Palatino Linotype" w:eastAsia="Calibri" w:hAnsi="Palatino Linotype" w:cs="Tahoma"/>
          <w:lang w:eastAsia="en-US"/>
        </w:rPr>
        <w:t>o</w:t>
      </w:r>
      <w:r w:rsidR="00FB62B1">
        <w:rPr>
          <w:rFonts w:ascii="Palatino Linotype" w:eastAsia="Calibri" w:hAnsi="Palatino Linotype" w:cs="Tahoma"/>
          <w:lang w:eastAsia="en-US"/>
        </w:rPr>
        <w:t>programowania</w:t>
      </w:r>
      <w:r w:rsidRPr="00A93808">
        <w:rPr>
          <w:rFonts w:ascii="Palatino Linotype" w:eastAsia="Calibri" w:hAnsi="Palatino Linotype" w:cs="Tahoma"/>
          <w:lang w:eastAsia="en-US"/>
        </w:rPr>
        <w:t xml:space="preserve"> </w:t>
      </w:r>
      <w:r w:rsidR="00FB62B1">
        <w:rPr>
          <w:rFonts w:ascii="Palatino Linotype" w:eastAsia="Calibri" w:hAnsi="Palatino Linotype" w:cs="Tahoma"/>
          <w:lang w:eastAsia="en-US"/>
        </w:rPr>
        <w:t>na oprogramowanie</w:t>
      </w:r>
      <w:r w:rsidR="00FB62B1" w:rsidRPr="00A93808">
        <w:rPr>
          <w:rFonts w:ascii="Palatino Linotype" w:eastAsia="Calibri" w:hAnsi="Palatino Linotype" w:cs="Tahoma"/>
          <w:lang w:eastAsia="en-US"/>
        </w:rPr>
        <w:t xml:space="preserve"> </w:t>
      </w:r>
      <w:r w:rsidRPr="00A93808">
        <w:rPr>
          <w:rFonts w:ascii="Palatino Linotype" w:eastAsia="Calibri" w:hAnsi="Palatino Linotype" w:cs="Tahoma"/>
          <w:lang w:eastAsia="en-US"/>
        </w:rPr>
        <w:t>o parametrach nie gorszych niż oferowan</w:t>
      </w:r>
      <w:r w:rsidR="00FB62B1">
        <w:rPr>
          <w:rFonts w:ascii="Palatino Linotype" w:eastAsia="Calibri" w:hAnsi="Palatino Linotype" w:cs="Tahoma"/>
          <w:lang w:eastAsia="en-US"/>
        </w:rPr>
        <w:t>e</w:t>
      </w:r>
      <w:r w:rsidRPr="00A93808">
        <w:rPr>
          <w:rFonts w:ascii="Palatino Linotype" w:eastAsia="Calibri" w:hAnsi="Palatino Linotype" w:cs="Tahoma"/>
          <w:lang w:eastAsia="en-US"/>
        </w:rPr>
        <w:t xml:space="preserve"> w przypadku wycofania oferowanego </w:t>
      </w:r>
      <w:r w:rsidR="00FB62B1">
        <w:rPr>
          <w:rFonts w:ascii="Palatino Linotype" w:eastAsia="Calibri" w:hAnsi="Palatino Linotype" w:cs="Tahoma"/>
          <w:lang w:eastAsia="en-US"/>
        </w:rPr>
        <w:t>oprogramowania</w:t>
      </w:r>
      <w:r w:rsidR="00FB62B1" w:rsidRPr="00A93808">
        <w:rPr>
          <w:rFonts w:ascii="Palatino Linotype" w:eastAsia="Calibri" w:hAnsi="Palatino Linotype" w:cs="Tahoma"/>
          <w:lang w:eastAsia="en-US"/>
        </w:rPr>
        <w:t xml:space="preserve"> </w:t>
      </w:r>
      <w:r w:rsidRPr="00A93808">
        <w:rPr>
          <w:rFonts w:ascii="Palatino Linotype" w:eastAsia="Calibri" w:hAnsi="Palatino Linotype" w:cs="Tahoma"/>
          <w:lang w:eastAsia="en-US"/>
        </w:rPr>
        <w:t>z rynku, wstrzymania produkcji, w cenie nie wyższej niż oferowana,</w:t>
      </w:r>
    </w:p>
    <w:p w14:paraId="79306E4D" w14:textId="77777777" w:rsidR="0028130C" w:rsidRDefault="00251C8D">
      <w:pPr>
        <w:numPr>
          <w:ilvl w:val="0"/>
          <w:numId w:val="39"/>
        </w:numPr>
        <w:suppressAutoHyphens/>
        <w:spacing w:after="200" w:line="276" w:lineRule="auto"/>
        <w:ind w:left="851" w:hanging="284"/>
        <w:contextualSpacing/>
        <w:jc w:val="both"/>
        <w:rPr>
          <w:rFonts w:ascii="Palatino Linotype" w:hAnsi="Palatino Linotype"/>
        </w:rPr>
      </w:pPr>
      <w:r w:rsidRPr="00A93808">
        <w:rPr>
          <w:rFonts w:ascii="Palatino Linotype" w:eastAsia="Calibri" w:hAnsi="Palatino Linotype" w:cs="Tahoma"/>
          <w:lang w:eastAsia="en-US"/>
        </w:rPr>
        <w:t>zmiany stawki podatku VAT – przez odpowiednią zmianę wynagrodzenia brutto Wykonawcy. Strony są zobowiązane do niezwłocznego zawarcia odpowiedniego aneksu w</w:t>
      </w:r>
      <w:r w:rsidR="00837988">
        <w:rPr>
          <w:rFonts w:ascii="Palatino Linotype" w:eastAsia="Calibri" w:hAnsi="Palatino Linotype" w:cs="Tahoma"/>
          <w:lang w:eastAsia="en-US"/>
        </w:rPr>
        <w:t> </w:t>
      </w:r>
      <w:r w:rsidRPr="00A93808">
        <w:rPr>
          <w:rFonts w:ascii="Palatino Linotype" w:eastAsia="Calibri" w:hAnsi="Palatino Linotype" w:cs="Tahoma"/>
          <w:lang w:eastAsia="en-US"/>
        </w:rPr>
        <w:t>przypadku wystąpienia zmiany stawki podatku VAT,</w:t>
      </w:r>
    </w:p>
    <w:p w14:paraId="520486D8" w14:textId="77777777" w:rsidR="0028130C" w:rsidRDefault="00251C8D">
      <w:pPr>
        <w:numPr>
          <w:ilvl w:val="0"/>
          <w:numId w:val="39"/>
        </w:numPr>
        <w:suppressAutoHyphens/>
        <w:spacing w:after="200" w:line="276" w:lineRule="auto"/>
        <w:ind w:left="851" w:hanging="284"/>
        <w:contextualSpacing/>
        <w:jc w:val="both"/>
        <w:rPr>
          <w:rFonts w:ascii="Palatino Linotype" w:hAnsi="Palatino Linotype"/>
        </w:rPr>
      </w:pPr>
      <w:r w:rsidRPr="00A93808">
        <w:rPr>
          <w:rFonts w:ascii="Palatino Linotype" w:eastAsia="Calibri" w:hAnsi="Palatino Linotype" w:cs="Tahoma"/>
          <w:lang w:eastAsia="en-US"/>
        </w:rPr>
        <w:lastRenderedPageBreak/>
        <w:t xml:space="preserve">zmiany przepisów prawa, których wejście w życie lub zmiana nastąpiły po zawarciu </w:t>
      </w:r>
      <w:r w:rsidR="00952CCD">
        <w:rPr>
          <w:rFonts w:ascii="Palatino Linotype" w:eastAsia="Calibri" w:hAnsi="Palatino Linotype" w:cs="Tahoma"/>
          <w:lang w:eastAsia="en-US"/>
        </w:rPr>
        <w:t>U</w:t>
      </w:r>
      <w:r w:rsidRPr="00A93808">
        <w:rPr>
          <w:rFonts w:ascii="Palatino Linotype" w:eastAsia="Calibri" w:hAnsi="Palatino Linotype" w:cs="Tahoma"/>
          <w:lang w:eastAsia="en-US"/>
        </w:rPr>
        <w:t xml:space="preserve">mowy, a które mają wpływ </w:t>
      </w:r>
      <w:r w:rsidR="00952CCD">
        <w:rPr>
          <w:rFonts w:ascii="Palatino Linotype" w:eastAsia="Calibri" w:hAnsi="Palatino Linotype" w:cs="Tahoma"/>
          <w:lang w:eastAsia="en-US"/>
        </w:rPr>
        <w:t>jej realizację</w:t>
      </w:r>
      <w:r w:rsidRPr="00A93808">
        <w:rPr>
          <w:rFonts w:ascii="Palatino Linotype" w:eastAsia="Calibri" w:hAnsi="Palatino Linotype" w:cs="Tahoma"/>
          <w:lang w:eastAsia="en-US"/>
        </w:rPr>
        <w:t xml:space="preserve"> i z których wynika konieczność lub zasadność wprowadzenia zmian postanowień </w:t>
      </w:r>
      <w:r w:rsidR="00952CCD">
        <w:rPr>
          <w:rFonts w:ascii="Palatino Linotype" w:eastAsia="Calibri" w:hAnsi="Palatino Linotype" w:cs="Tahoma"/>
          <w:lang w:eastAsia="en-US"/>
        </w:rPr>
        <w:t>U</w:t>
      </w:r>
      <w:r w:rsidRPr="00A93808">
        <w:rPr>
          <w:rFonts w:ascii="Palatino Linotype" w:eastAsia="Calibri" w:hAnsi="Palatino Linotype" w:cs="Tahoma"/>
          <w:lang w:eastAsia="en-US"/>
        </w:rPr>
        <w:t xml:space="preserve">mowy (dostosowania treści </w:t>
      </w:r>
      <w:r w:rsidR="00952CCD">
        <w:rPr>
          <w:rFonts w:ascii="Palatino Linotype" w:eastAsia="Calibri" w:hAnsi="Palatino Linotype" w:cs="Tahoma"/>
          <w:lang w:eastAsia="en-US"/>
        </w:rPr>
        <w:t>U</w:t>
      </w:r>
      <w:r w:rsidRPr="00A93808">
        <w:rPr>
          <w:rFonts w:ascii="Palatino Linotype" w:eastAsia="Calibri" w:hAnsi="Palatino Linotype" w:cs="Tahoma"/>
          <w:lang w:eastAsia="en-US"/>
        </w:rPr>
        <w:t>mowy do aktualnego stanu prawnego),</w:t>
      </w:r>
    </w:p>
    <w:p w14:paraId="12B5E483" w14:textId="77777777" w:rsidR="0028130C" w:rsidRDefault="00251C8D">
      <w:pPr>
        <w:numPr>
          <w:ilvl w:val="0"/>
          <w:numId w:val="39"/>
        </w:numPr>
        <w:suppressAutoHyphens/>
        <w:spacing w:after="200" w:line="276" w:lineRule="auto"/>
        <w:ind w:left="851" w:hanging="284"/>
        <w:contextualSpacing/>
        <w:jc w:val="both"/>
        <w:rPr>
          <w:rFonts w:ascii="Palatino Linotype" w:hAnsi="Palatino Linotype"/>
        </w:rPr>
      </w:pPr>
      <w:r w:rsidRPr="00A93808">
        <w:rPr>
          <w:rFonts w:ascii="Palatino Linotype" w:hAnsi="Palatino Linotype" w:cs="Tahoma"/>
        </w:rPr>
        <w:t xml:space="preserve">wydłużenia terminu realizacji, o którym mowa w § </w:t>
      </w:r>
      <w:r w:rsidR="0015182B">
        <w:rPr>
          <w:rFonts w:ascii="Palatino Linotype" w:hAnsi="Palatino Linotype" w:cs="Tahoma"/>
        </w:rPr>
        <w:t>2</w:t>
      </w:r>
      <w:r w:rsidRPr="00A93808">
        <w:rPr>
          <w:rFonts w:ascii="Palatino Linotype" w:hAnsi="Palatino Linotype" w:cs="Tahoma"/>
        </w:rPr>
        <w:t xml:space="preserve"> ust. 1</w:t>
      </w:r>
      <w:r w:rsidR="00952CCD">
        <w:rPr>
          <w:rFonts w:ascii="Palatino Linotype" w:hAnsi="Palatino Linotype" w:cs="Tahoma"/>
        </w:rPr>
        <w:t>,</w:t>
      </w:r>
      <w:r w:rsidRPr="00A93808">
        <w:rPr>
          <w:rFonts w:ascii="Palatino Linotype" w:hAnsi="Palatino Linotype" w:cs="Tahoma"/>
        </w:rPr>
        <w:t xml:space="preserve"> z przyczyn organizacyjnych leżących po stronie Zamawiającego</w:t>
      </w:r>
      <w:r w:rsidR="004C7558">
        <w:rPr>
          <w:rFonts w:ascii="Palatino Linotype" w:hAnsi="Palatino Linotype" w:cs="Tahoma"/>
        </w:rPr>
        <w:t>.</w:t>
      </w:r>
    </w:p>
    <w:p w14:paraId="670C3979" w14:textId="77777777" w:rsidR="00251C8D" w:rsidRPr="00A93808" w:rsidRDefault="00251C8D" w:rsidP="00274B7F">
      <w:pPr>
        <w:numPr>
          <w:ilvl w:val="0"/>
          <w:numId w:val="31"/>
        </w:numPr>
        <w:suppressAutoHyphens/>
        <w:spacing w:after="200" w:line="276" w:lineRule="auto"/>
        <w:contextualSpacing/>
        <w:jc w:val="both"/>
        <w:rPr>
          <w:rFonts w:ascii="Palatino Linotype" w:hAnsi="Palatino Linotype"/>
        </w:rPr>
      </w:pPr>
      <w:r w:rsidRPr="00A93808">
        <w:rPr>
          <w:rFonts w:ascii="Palatino Linotype" w:eastAsia="Calibri" w:hAnsi="Palatino Linotype" w:cs="Tahoma"/>
          <w:lang w:eastAsia="en-US"/>
        </w:rPr>
        <w:t>Zmiany określone w punkcie poprzedzającym nie mogą być niekorzystne dla Zamawiającego, w</w:t>
      </w:r>
      <w:r w:rsidR="00FB62B1">
        <w:rPr>
          <w:rFonts w:ascii="Palatino Linotype" w:eastAsia="Calibri" w:hAnsi="Palatino Linotype" w:cs="Tahoma"/>
          <w:lang w:eastAsia="en-US"/>
        </w:rPr>
        <w:t> </w:t>
      </w:r>
      <w:r w:rsidRPr="00A93808">
        <w:rPr>
          <w:rFonts w:ascii="Palatino Linotype" w:eastAsia="Calibri" w:hAnsi="Palatino Linotype" w:cs="Tahoma"/>
          <w:lang w:eastAsia="en-US"/>
        </w:rPr>
        <w:t xml:space="preserve">szczególności nie mogą skutkować niekorzystną dla niego zmianą wartości </w:t>
      </w:r>
      <w:r w:rsidR="00952CCD">
        <w:rPr>
          <w:rFonts w:ascii="Palatino Linotype" w:eastAsia="Calibri" w:hAnsi="Palatino Linotype" w:cs="Tahoma"/>
          <w:lang w:eastAsia="en-US"/>
        </w:rPr>
        <w:t>U</w:t>
      </w:r>
      <w:r w:rsidRPr="00A93808">
        <w:rPr>
          <w:rFonts w:ascii="Palatino Linotype" w:eastAsia="Calibri" w:hAnsi="Palatino Linotype" w:cs="Tahoma"/>
          <w:lang w:eastAsia="en-US"/>
        </w:rPr>
        <w:t>mowy, z</w:t>
      </w:r>
      <w:r w:rsidR="00FB62B1">
        <w:rPr>
          <w:rFonts w:ascii="Palatino Linotype" w:eastAsia="Calibri" w:hAnsi="Palatino Linotype" w:cs="Tahoma"/>
          <w:lang w:eastAsia="en-US"/>
        </w:rPr>
        <w:t> </w:t>
      </w:r>
      <w:r w:rsidRPr="00A93808">
        <w:rPr>
          <w:rFonts w:ascii="Palatino Linotype" w:eastAsia="Calibri" w:hAnsi="Palatino Linotype" w:cs="Tahoma"/>
          <w:lang w:eastAsia="en-US"/>
        </w:rPr>
        <w:t xml:space="preserve">wyłączeniem </w:t>
      </w:r>
      <w:r w:rsidR="00FB62B1">
        <w:rPr>
          <w:rFonts w:ascii="Palatino Linotype" w:eastAsia="Calibri" w:hAnsi="Palatino Linotype" w:cs="Tahoma"/>
          <w:lang w:eastAsia="en-US"/>
        </w:rPr>
        <w:t xml:space="preserve">ust. 2 </w:t>
      </w:r>
      <w:r w:rsidRPr="00A93808">
        <w:rPr>
          <w:rFonts w:ascii="Palatino Linotype" w:eastAsia="Calibri" w:hAnsi="Palatino Linotype" w:cs="Tahoma"/>
          <w:lang w:eastAsia="en-US"/>
        </w:rPr>
        <w:t xml:space="preserve">pkt </w:t>
      </w:r>
      <w:r w:rsidR="00FB62B1">
        <w:rPr>
          <w:rFonts w:ascii="Palatino Linotype" w:eastAsia="Calibri" w:hAnsi="Palatino Linotype" w:cs="Tahoma"/>
          <w:lang w:eastAsia="en-US"/>
        </w:rPr>
        <w:t>2</w:t>
      </w:r>
      <w:r w:rsidR="001A463F">
        <w:rPr>
          <w:rFonts w:ascii="Palatino Linotype" w:eastAsia="Calibri" w:hAnsi="Palatino Linotype" w:cs="Tahoma"/>
          <w:lang w:eastAsia="en-US"/>
        </w:rPr>
        <w:t>)</w:t>
      </w:r>
      <w:r w:rsidRPr="00A93808">
        <w:rPr>
          <w:rFonts w:ascii="Palatino Linotype" w:eastAsia="Calibri" w:hAnsi="Palatino Linotype" w:cs="Tahoma"/>
          <w:lang w:eastAsia="en-US"/>
        </w:rPr>
        <w:t xml:space="preserve"> powyżej.</w:t>
      </w:r>
    </w:p>
    <w:p w14:paraId="5B05C686" w14:textId="77777777" w:rsidR="00251C8D" w:rsidRPr="00A93808" w:rsidRDefault="00251C8D" w:rsidP="00251C8D">
      <w:pPr>
        <w:numPr>
          <w:ilvl w:val="0"/>
          <w:numId w:val="31"/>
        </w:numPr>
        <w:suppressAutoHyphens/>
        <w:spacing w:after="200" w:line="276" w:lineRule="auto"/>
        <w:contextualSpacing/>
        <w:jc w:val="both"/>
        <w:rPr>
          <w:rFonts w:ascii="Palatino Linotype" w:hAnsi="Palatino Linotype"/>
        </w:rPr>
      </w:pPr>
      <w:r w:rsidRPr="00A93808">
        <w:rPr>
          <w:rFonts w:ascii="Palatino Linotype" w:eastAsia="Calibri" w:hAnsi="Palatino Linotype" w:cs="Tahoma"/>
          <w:lang w:eastAsia="en-US"/>
        </w:rPr>
        <w:t xml:space="preserve">Wniosek o dokonanie zmiany </w:t>
      </w:r>
      <w:r w:rsidR="009875A8">
        <w:rPr>
          <w:rFonts w:ascii="Palatino Linotype" w:eastAsia="Calibri" w:hAnsi="Palatino Linotype" w:cs="Tahoma"/>
          <w:lang w:eastAsia="en-US"/>
        </w:rPr>
        <w:t>U</w:t>
      </w:r>
      <w:r w:rsidRPr="00A93808">
        <w:rPr>
          <w:rFonts w:ascii="Palatino Linotype" w:eastAsia="Calibri" w:hAnsi="Palatino Linotype" w:cs="Tahoma"/>
          <w:lang w:eastAsia="en-US"/>
        </w:rPr>
        <w:t xml:space="preserve">mowy należy przedłożyć na piśmie, a okoliczności mogące stanowić podstawę zmiany </w:t>
      </w:r>
      <w:r w:rsidR="009875A8">
        <w:rPr>
          <w:rFonts w:ascii="Palatino Linotype" w:eastAsia="Calibri" w:hAnsi="Palatino Linotype" w:cs="Tahoma"/>
          <w:lang w:eastAsia="en-US"/>
        </w:rPr>
        <w:t>U</w:t>
      </w:r>
      <w:r w:rsidRPr="00A93808">
        <w:rPr>
          <w:rFonts w:ascii="Palatino Linotype" w:eastAsia="Calibri" w:hAnsi="Palatino Linotype" w:cs="Tahoma"/>
          <w:lang w:eastAsia="en-US"/>
        </w:rPr>
        <w:t xml:space="preserve">mowy powinny być uzasadnione i w miarę możliwości również udokumentowane przez Wykonawcę. </w:t>
      </w:r>
    </w:p>
    <w:p w14:paraId="079DEE48" w14:textId="77777777" w:rsidR="00E83739" w:rsidRPr="00A93808" w:rsidRDefault="00E83739" w:rsidP="00E83739">
      <w:pPr>
        <w:numPr>
          <w:ilvl w:val="0"/>
          <w:numId w:val="31"/>
        </w:numPr>
        <w:jc w:val="both"/>
        <w:rPr>
          <w:rFonts w:ascii="Palatino Linotype" w:hAnsi="Palatino Linotype"/>
        </w:rPr>
      </w:pPr>
      <w:r w:rsidRPr="00A93808">
        <w:rPr>
          <w:rFonts w:ascii="Palatino Linotype" w:hAnsi="Palatino Linotype"/>
        </w:rPr>
        <w:t>Oprócz okoliczności wskazanych w ust. 2</w:t>
      </w:r>
      <w:r w:rsidR="00FB62B1">
        <w:rPr>
          <w:rFonts w:ascii="Palatino Linotype" w:hAnsi="Palatino Linotype"/>
        </w:rPr>
        <w:t xml:space="preserve"> </w:t>
      </w:r>
      <w:r w:rsidRPr="00A93808">
        <w:rPr>
          <w:rFonts w:ascii="Palatino Linotype" w:hAnsi="Palatino Linotype"/>
        </w:rPr>
        <w:t xml:space="preserve">zmiany </w:t>
      </w:r>
      <w:r w:rsidR="00FB62B1">
        <w:rPr>
          <w:rFonts w:ascii="Palatino Linotype" w:hAnsi="Palatino Linotype"/>
        </w:rPr>
        <w:t>U</w:t>
      </w:r>
      <w:r w:rsidRPr="00A93808">
        <w:rPr>
          <w:rFonts w:ascii="Palatino Linotype" w:hAnsi="Palatino Linotype"/>
        </w:rPr>
        <w:t>mowy mogą nastąpić wyłącznie w</w:t>
      </w:r>
      <w:r w:rsidR="00FB62B1">
        <w:rPr>
          <w:rFonts w:ascii="Palatino Linotype" w:hAnsi="Palatino Linotype"/>
        </w:rPr>
        <w:t> </w:t>
      </w:r>
      <w:r w:rsidRPr="00A93808">
        <w:rPr>
          <w:rFonts w:ascii="Palatino Linotype" w:hAnsi="Palatino Linotype"/>
        </w:rPr>
        <w:t xml:space="preserve">przypadkach określonych w art. 455 ust. 1-2 </w:t>
      </w:r>
      <w:proofErr w:type="spellStart"/>
      <w:r w:rsidRPr="00A93808">
        <w:rPr>
          <w:rFonts w:ascii="Palatino Linotype" w:hAnsi="Palatino Linotype"/>
        </w:rPr>
        <w:t>Pzp</w:t>
      </w:r>
      <w:proofErr w:type="spellEnd"/>
      <w:r w:rsidRPr="00A93808">
        <w:rPr>
          <w:rFonts w:ascii="Palatino Linotype" w:hAnsi="Palatino Linotype"/>
        </w:rPr>
        <w:t>.</w:t>
      </w:r>
    </w:p>
    <w:p w14:paraId="50CAED56" w14:textId="77777777" w:rsidR="00351465" w:rsidRPr="00A93808" w:rsidRDefault="00351465" w:rsidP="00351465">
      <w:pPr>
        <w:spacing w:line="276" w:lineRule="auto"/>
        <w:rPr>
          <w:rFonts w:ascii="Palatino Linotype" w:hAnsi="Palatino Linotype" w:cs="Palatino Linotype"/>
          <w:b/>
          <w:color w:val="000000"/>
        </w:rPr>
      </w:pPr>
    </w:p>
    <w:p w14:paraId="13FFEA64" w14:textId="77777777" w:rsidR="00351465" w:rsidRPr="00A93808" w:rsidRDefault="00351465" w:rsidP="00351465">
      <w:pPr>
        <w:spacing w:line="276" w:lineRule="auto"/>
        <w:jc w:val="center"/>
        <w:rPr>
          <w:rFonts w:ascii="Palatino Linotype" w:hAnsi="Palatino Linotype" w:cs="Palatino Linotype"/>
          <w:b/>
          <w:color w:val="000000"/>
        </w:rPr>
      </w:pPr>
      <w:r w:rsidRPr="00A93808">
        <w:rPr>
          <w:rFonts w:ascii="Palatino Linotype" w:hAnsi="Palatino Linotype" w:cs="Palatino Linotype"/>
          <w:b/>
          <w:color w:val="000000"/>
        </w:rPr>
        <w:t xml:space="preserve">§ </w:t>
      </w:r>
      <w:r w:rsidR="00C6544A">
        <w:rPr>
          <w:rFonts w:ascii="Palatino Linotype" w:hAnsi="Palatino Linotype" w:cs="Palatino Linotype"/>
          <w:b/>
          <w:color w:val="000000"/>
        </w:rPr>
        <w:t>10</w:t>
      </w:r>
    </w:p>
    <w:p w14:paraId="5BCFB241" w14:textId="77777777" w:rsidR="00351465" w:rsidRPr="00A93808" w:rsidRDefault="00351465" w:rsidP="00351465">
      <w:pPr>
        <w:spacing w:line="276" w:lineRule="auto"/>
        <w:jc w:val="center"/>
        <w:rPr>
          <w:rFonts w:ascii="Palatino Linotype" w:hAnsi="Palatino Linotype" w:cs="Palatino Linotype"/>
          <w:b/>
          <w:color w:val="000000"/>
        </w:rPr>
      </w:pPr>
      <w:r w:rsidRPr="00A93808">
        <w:rPr>
          <w:rFonts w:ascii="Palatino Linotype" w:hAnsi="Palatino Linotype" w:cs="Palatino Linotype"/>
          <w:b/>
          <w:color w:val="000000"/>
        </w:rPr>
        <w:t>Postanowienie końcowe</w:t>
      </w:r>
    </w:p>
    <w:p w14:paraId="49F63CBB" w14:textId="77777777" w:rsidR="00351465" w:rsidRPr="00A93808" w:rsidRDefault="00351465" w:rsidP="00EF670C">
      <w:pPr>
        <w:widowControl w:val="0"/>
        <w:numPr>
          <w:ilvl w:val="0"/>
          <w:numId w:val="10"/>
        </w:numPr>
        <w:suppressAutoHyphens/>
        <w:spacing w:line="276" w:lineRule="auto"/>
        <w:jc w:val="both"/>
        <w:rPr>
          <w:rFonts w:ascii="Palatino Linotype" w:hAnsi="Palatino Linotype" w:cs="Palatino Linotype"/>
        </w:rPr>
      </w:pPr>
      <w:r w:rsidRPr="00A93808">
        <w:rPr>
          <w:rFonts w:ascii="Palatino Linotype" w:hAnsi="Palatino Linotype" w:cs="Palatino Linotype"/>
        </w:rPr>
        <w:t>Niniejszym Strony ustanawiają osoby do kontaktu w sprawach związanych z wykonywaniem Umowy:</w:t>
      </w:r>
    </w:p>
    <w:p w14:paraId="0684B8F7" w14:textId="77777777" w:rsidR="00351465" w:rsidRPr="00A93808" w:rsidRDefault="00351465" w:rsidP="00EF670C">
      <w:pPr>
        <w:widowControl w:val="0"/>
        <w:numPr>
          <w:ilvl w:val="0"/>
          <w:numId w:val="11"/>
        </w:numPr>
        <w:suppressAutoHyphens/>
        <w:spacing w:line="276" w:lineRule="auto"/>
        <w:ind w:left="1418" w:hanging="284"/>
        <w:jc w:val="both"/>
        <w:rPr>
          <w:rFonts w:ascii="Palatino Linotype" w:hAnsi="Palatino Linotype" w:cs="Palatino Linotype"/>
        </w:rPr>
      </w:pPr>
      <w:r w:rsidRPr="00A93808">
        <w:rPr>
          <w:rFonts w:ascii="Palatino Linotype" w:hAnsi="Palatino Linotype" w:cs="Palatino Linotype"/>
        </w:rPr>
        <w:t xml:space="preserve">ze strony </w:t>
      </w:r>
      <w:proofErr w:type="gramStart"/>
      <w:r w:rsidRPr="00A93808">
        <w:rPr>
          <w:rFonts w:ascii="Palatino Linotype" w:hAnsi="Palatino Linotype" w:cs="Palatino Linotype"/>
        </w:rPr>
        <w:t>Zamawiającego :</w:t>
      </w:r>
      <w:proofErr w:type="gramEnd"/>
      <w:r w:rsidRPr="00A93808">
        <w:rPr>
          <w:rFonts w:ascii="Palatino Linotype" w:hAnsi="Palatino Linotype" w:cs="Palatino Linotype"/>
        </w:rPr>
        <w:t xml:space="preserve"> ………………………….  tel. …………</w:t>
      </w:r>
      <w:proofErr w:type="gramStart"/>
      <w:r w:rsidRPr="00A93808">
        <w:rPr>
          <w:rFonts w:ascii="Palatino Linotype" w:hAnsi="Palatino Linotype" w:cs="Palatino Linotype"/>
        </w:rPr>
        <w:t>…….</w:t>
      </w:r>
      <w:proofErr w:type="gramEnd"/>
      <w:r w:rsidRPr="00A93808">
        <w:rPr>
          <w:rFonts w:ascii="Palatino Linotype" w:hAnsi="Palatino Linotype" w:cs="Palatino Linotype"/>
        </w:rPr>
        <w:t>.,</w:t>
      </w:r>
      <w:r w:rsidRPr="00A93808">
        <w:rPr>
          <w:rFonts w:ascii="Palatino Linotype" w:hAnsi="Palatino Linotype" w:cs="Palatino Linotype"/>
        </w:rPr>
        <w:br/>
        <w:t xml:space="preserve">e-mail …………………………… </w:t>
      </w:r>
    </w:p>
    <w:p w14:paraId="2CB885D7" w14:textId="77777777" w:rsidR="0028130C" w:rsidRDefault="00351465">
      <w:pPr>
        <w:widowControl w:val="0"/>
        <w:numPr>
          <w:ilvl w:val="0"/>
          <w:numId w:val="11"/>
        </w:numPr>
        <w:suppressAutoHyphens/>
        <w:spacing w:line="276" w:lineRule="auto"/>
        <w:ind w:left="1418" w:hanging="284"/>
        <w:jc w:val="both"/>
        <w:rPr>
          <w:rFonts w:ascii="Palatino Linotype" w:hAnsi="Palatino Linotype" w:cs="Palatino Linotype"/>
        </w:rPr>
      </w:pPr>
      <w:r w:rsidRPr="00A93808">
        <w:rPr>
          <w:rFonts w:ascii="Palatino Linotype" w:hAnsi="Palatino Linotype" w:cs="Palatino Linotype"/>
        </w:rPr>
        <w:t xml:space="preserve">ze strony </w:t>
      </w:r>
      <w:proofErr w:type="gramStart"/>
      <w:r w:rsidRPr="00A93808">
        <w:rPr>
          <w:rFonts w:ascii="Palatino Linotype" w:hAnsi="Palatino Linotype" w:cs="Palatino Linotype"/>
        </w:rPr>
        <w:t>Wykonawcy :</w:t>
      </w:r>
      <w:proofErr w:type="gramEnd"/>
      <w:r w:rsidRPr="00A93808">
        <w:rPr>
          <w:rFonts w:ascii="Palatino Linotype" w:hAnsi="Palatino Linotype" w:cs="Palatino Linotype"/>
        </w:rPr>
        <w:t xml:space="preserve"> ……………………………. tel. …………………</w:t>
      </w:r>
      <w:proofErr w:type="gramStart"/>
      <w:r w:rsidRPr="00A93808">
        <w:rPr>
          <w:rFonts w:ascii="Palatino Linotype" w:hAnsi="Palatino Linotype" w:cs="Palatino Linotype"/>
        </w:rPr>
        <w:t>…….</w:t>
      </w:r>
      <w:proofErr w:type="gramEnd"/>
      <w:r w:rsidRPr="00A93808">
        <w:rPr>
          <w:rFonts w:ascii="Palatino Linotype" w:hAnsi="Palatino Linotype" w:cs="Palatino Linotype"/>
        </w:rPr>
        <w:t>.,</w:t>
      </w:r>
      <w:r w:rsidRPr="00A93808">
        <w:rPr>
          <w:rFonts w:ascii="Palatino Linotype" w:hAnsi="Palatino Linotype" w:cs="Palatino Linotype"/>
        </w:rPr>
        <w:br/>
        <w:t xml:space="preserve">e-mail …………………………… </w:t>
      </w:r>
    </w:p>
    <w:p w14:paraId="3DF36618" w14:textId="77777777" w:rsidR="00351465" w:rsidRPr="00A93808" w:rsidRDefault="00351465" w:rsidP="00EF670C">
      <w:pPr>
        <w:widowControl w:val="0"/>
        <w:numPr>
          <w:ilvl w:val="0"/>
          <w:numId w:val="10"/>
        </w:numPr>
        <w:suppressAutoHyphens/>
        <w:spacing w:line="276" w:lineRule="auto"/>
        <w:jc w:val="both"/>
        <w:rPr>
          <w:rFonts w:ascii="Palatino Linotype" w:hAnsi="Palatino Linotype" w:cs="Palatino Linotype"/>
          <w:color w:val="000000"/>
        </w:rPr>
      </w:pPr>
      <w:r w:rsidRPr="00A93808">
        <w:rPr>
          <w:rFonts w:ascii="Palatino Linotype" w:hAnsi="Palatino Linotype" w:cs="Palatino Linotype"/>
          <w:color w:val="000000"/>
        </w:rPr>
        <w:t xml:space="preserve">Ewentualne spory wynikłe z realizacji </w:t>
      </w:r>
      <w:r w:rsidR="00FB62B1">
        <w:rPr>
          <w:rFonts w:ascii="Palatino Linotype" w:hAnsi="Palatino Linotype" w:cs="Palatino Linotype"/>
          <w:color w:val="000000"/>
        </w:rPr>
        <w:t>U</w:t>
      </w:r>
      <w:r w:rsidRPr="00A93808">
        <w:rPr>
          <w:rFonts w:ascii="Palatino Linotype" w:hAnsi="Palatino Linotype" w:cs="Palatino Linotype"/>
          <w:color w:val="000000"/>
        </w:rPr>
        <w:t xml:space="preserve">mowy </w:t>
      </w:r>
      <w:r w:rsidR="00FB62B1">
        <w:rPr>
          <w:rFonts w:ascii="Palatino Linotype" w:hAnsi="Palatino Linotype" w:cs="Palatino Linotype"/>
          <w:color w:val="000000"/>
        </w:rPr>
        <w:t>S</w:t>
      </w:r>
      <w:r w:rsidRPr="00A93808">
        <w:rPr>
          <w:rFonts w:ascii="Palatino Linotype" w:hAnsi="Palatino Linotype" w:cs="Palatino Linotype"/>
          <w:color w:val="000000"/>
        </w:rPr>
        <w:t>trony zobowiązują się rozwiązywać polubownie na drodze negocjacji. W razie braku porozumienia, spory rozstrzygane będą przez sądy właściwe dla siedziby Zamawiającego.</w:t>
      </w:r>
    </w:p>
    <w:p w14:paraId="3DA06A28" w14:textId="77777777" w:rsidR="00351465" w:rsidRPr="00A93808" w:rsidRDefault="00351465" w:rsidP="00EF670C">
      <w:pPr>
        <w:widowControl w:val="0"/>
        <w:numPr>
          <w:ilvl w:val="0"/>
          <w:numId w:val="10"/>
        </w:numPr>
        <w:suppressAutoHyphens/>
        <w:spacing w:line="276" w:lineRule="auto"/>
        <w:jc w:val="both"/>
        <w:rPr>
          <w:rFonts w:ascii="Palatino Linotype" w:hAnsi="Palatino Linotype" w:cs="Palatino Linotype"/>
          <w:color w:val="000000"/>
        </w:rPr>
      </w:pPr>
      <w:r w:rsidRPr="00A93808">
        <w:rPr>
          <w:rFonts w:ascii="Palatino Linotype" w:hAnsi="Palatino Linotype" w:cs="Palatino Linotype"/>
          <w:color w:val="000000"/>
        </w:rPr>
        <w:t xml:space="preserve">Integralną część </w:t>
      </w:r>
      <w:r w:rsidR="009875A8">
        <w:rPr>
          <w:rFonts w:ascii="Palatino Linotype" w:hAnsi="Palatino Linotype" w:cs="Palatino Linotype"/>
          <w:color w:val="000000"/>
        </w:rPr>
        <w:t>U</w:t>
      </w:r>
      <w:r w:rsidRPr="00A93808">
        <w:rPr>
          <w:rFonts w:ascii="Palatino Linotype" w:hAnsi="Palatino Linotype" w:cs="Palatino Linotype"/>
          <w:color w:val="000000"/>
        </w:rPr>
        <w:t>mowy stanowi SWZ wraz załącznikami oraz oferta Wykonawcy.</w:t>
      </w:r>
    </w:p>
    <w:p w14:paraId="4E15464A" w14:textId="77777777" w:rsidR="009875A8" w:rsidRPr="009875A8" w:rsidRDefault="009875A8">
      <w:pPr>
        <w:widowControl w:val="0"/>
        <w:numPr>
          <w:ilvl w:val="0"/>
          <w:numId w:val="10"/>
        </w:numPr>
        <w:suppressAutoHyphens/>
        <w:spacing w:line="276" w:lineRule="auto"/>
        <w:jc w:val="both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Załączniki do Umowy stanowią jej integralną część.</w:t>
      </w:r>
    </w:p>
    <w:p w14:paraId="213662D8" w14:textId="77777777" w:rsidR="00E03E37" w:rsidRDefault="00351465">
      <w:pPr>
        <w:widowControl w:val="0"/>
        <w:numPr>
          <w:ilvl w:val="0"/>
          <w:numId w:val="10"/>
        </w:numPr>
        <w:suppressAutoHyphens/>
        <w:spacing w:line="276" w:lineRule="auto"/>
        <w:jc w:val="both"/>
        <w:rPr>
          <w:rFonts w:ascii="Palatino Linotype" w:hAnsi="Palatino Linotype" w:cs="Palatino Linotype"/>
          <w:color w:val="000000"/>
        </w:rPr>
      </w:pPr>
      <w:r w:rsidRPr="00A93808">
        <w:rPr>
          <w:rFonts w:ascii="Palatino Linotype" w:hAnsi="Palatino Linotype" w:cs="Palatino Linotype"/>
          <w:color w:val="000000"/>
        </w:rPr>
        <w:t xml:space="preserve">W sprawach nieuregulowanych </w:t>
      </w:r>
      <w:r w:rsidR="009875A8">
        <w:rPr>
          <w:rFonts w:ascii="Palatino Linotype" w:hAnsi="Palatino Linotype" w:cs="Palatino Linotype"/>
          <w:color w:val="000000"/>
        </w:rPr>
        <w:t>U</w:t>
      </w:r>
      <w:r w:rsidRPr="00A93808">
        <w:rPr>
          <w:rFonts w:ascii="Palatino Linotype" w:hAnsi="Palatino Linotype" w:cs="Palatino Linotype"/>
          <w:color w:val="000000"/>
        </w:rPr>
        <w:t>mową mają zastosowanie przepisy prawa polskiego, w</w:t>
      </w:r>
      <w:r w:rsidR="009875A8">
        <w:rPr>
          <w:rFonts w:ascii="Palatino Linotype" w:hAnsi="Palatino Linotype" w:cs="Palatino Linotype"/>
          <w:color w:val="000000"/>
        </w:rPr>
        <w:t> </w:t>
      </w:r>
      <w:r w:rsidRPr="00A93808">
        <w:rPr>
          <w:rFonts w:ascii="Palatino Linotype" w:hAnsi="Palatino Linotype" w:cs="Palatino Linotype"/>
          <w:color w:val="000000"/>
        </w:rPr>
        <w:t>szczególności Kodeksu Cywilnego oraz ustawy Prawo zamówień publicz</w:t>
      </w:r>
      <w:r w:rsidR="00FB62B1">
        <w:rPr>
          <w:rFonts w:ascii="Palatino Linotype" w:hAnsi="Palatino Linotype" w:cs="Palatino Linotype"/>
          <w:color w:val="000000"/>
        </w:rPr>
        <w:t>nych.</w:t>
      </w:r>
    </w:p>
    <w:p w14:paraId="3E7AC9C4" w14:textId="77777777" w:rsidR="00351465" w:rsidRPr="00FB62B1" w:rsidRDefault="009875A8">
      <w:pPr>
        <w:widowControl w:val="0"/>
        <w:numPr>
          <w:ilvl w:val="0"/>
          <w:numId w:val="10"/>
        </w:numPr>
        <w:suppressAutoHyphens/>
        <w:spacing w:line="276" w:lineRule="auto"/>
        <w:jc w:val="both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Umowa</w:t>
      </w:r>
      <w:r w:rsidR="00351465" w:rsidRPr="00FB62B1">
        <w:rPr>
          <w:rFonts w:ascii="Palatino Linotype" w:hAnsi="Palatino Linotype" w:cs="Palatino Linotype"/>
          <w:color w:val="000000"/>
        </w:rPr>
        <w:t xml:space="preserve"> została sporządzona w dwóch jednobrzmiących egzemplarzach, po jednym dla każdej ze Stron.</w:t>
      </w:r>
    </w:p>
    <w:p w14:paraId="079B411E" w14:textId="77777777" w:rsidR="00351465" w:rsidRPr="00A93808" w:rsidRDefault="00351465" w:rsidP="00351465">
      <w:pPr>
        <w:spacing w:line="276" w:lineRule="auto"/>
        <w:jc w:val="center"/>
        <w:rPr>
          <w:rFonts w:ascii="Palatino Linotype" w:hAnsi="Palatino Linotype" w:cs="Palatino Linotype"/>
          <w:b/>
          <w:color w:val="000000"/>
        </w:rPr>
      </w:pPr>
    </w:p>
    <w:p w14:paraId="6A1DD85D" w14:textId="77777777" w:rsidR="00351465" w:rsidRPr="00791477" w:rsidRDefault="00351465" w:rsidP="00351465">
      <w:pPr>
        <w:spacing w:line="276" w:lineRule="auto"/>
        <w:rPr>
          <w:rFonts w:ascii="Palatino Linotype" w:hAnsi="Palatino Linotype" w:cs="Palatino Linotype"/>
        </w:rPr>
      </w:pPr>
      <w:r w:rsidRPr="00791477">
        <w:rPr>
          <w:rFonts w:ascii="Palatino Linotype" w:hAnsi="Palatino Linotype" w:cs="Palatino Linotype"/>
        </w:rPr>
        <w:t>Załączniki:</w:t>
      </w:r>
    </w:p>
    <w:p w14:paraId="16025808" w14:textId="77777777" w:rsidR="00297F87" w:rsidRPr="00791477" w:rsidRDefault="00297F87" w:rsidP="00351465">
      <w:pPr>
        <w:spacing w:line="276" w:lineRule="auto"/>
        <w:rPr>
          <w:rFonts w:ascii="Palatino Linotype" w:hAnsi="Palatino Linotype" w:cs="Palatino Linotype"/>
        </w:rPr>
      </w:pPr>
      <w:r w:rsidRPr="00791477">
        <w:rPr>
          <w:rFonts w:ascii="Palatino Linotype" w:hAnsi="Palatino Linotype" w:cs="Palatino Linotype"/>
        </w:rPr>
        <w:t>Szczegółowy opis przedmiotu zamówienia</w:t>
      </w:r>
    </w:p>
    <w:p w14:paraId="72F7E220" w14:textId="77777777" w:rsidR="0042288B" w:rsidRDefault="0042288B" w:rsidP="0042288B">
      <w:pPr>
        <w:pStyle w:val="Nagwek1"/>
        <w:rPr>
          <w:rFonts w:ascii="Palatino Linotype" w:hAnsi="Palatino Linotype" w:cs="Tahoma"/>
          <w:sz w:val="20"/>
        </w:rPr>
      </w:pPr>
    </w:p>
    <w:p w14:paraId="2AAAE0CF" w14:textId="77777777" w:rsidR="00791477" w:rsidRDefault="00791477" w:rsidP="00791477"/>
    <w:p w14:paraId="787F3059" w14:textId="77777777" w:rsidR="00791477" w:rsidRPr="00791477" w:rsidRDefault="00791477" w:rsidP="00791477"/>
    <w:p w14:paraId="426ECDA7" w14:textId="77777777" w:rsidR="0042288B" w:rsidRPr="00A93808" w:rsidRDefault="00504E13" w:rsidP="0042288B">
      <w:pPr>
        <w:pStyle w:val="Nagwek1"/>
        <w:rPr>
          <w:rFonts w:ascii="Palatino Linotype" w:hAnsi="Palatino Linotype" w:cs="Tahoma"/>
          <w:b/>
          <w:bCs/>
          <w:sz w:val="20"/>
        </w:rPr>
      </w:pPr>
      <w:r w:rsidRPr="00A93808">
        <w:rPr>
          <w:rFonts w:ascii="Palatino Linotype" w:hAnsi="Palatino Linotype" w:cs="Tahoma"/>
          <w:sz w:val="20"/>
        </w:rPr>
        <w:t xml:space="preserve">        </w:t>
      </w:r>
      <w:r w:rsidR="00E715C1" w:rsidRPr="00A93808">
        <w:rPr>
          <w:rFonts w:ascii="Palatino Linotype" w:hAnsi="Palatino Linotype" w:cs="Tahoma"/>
          <w:sz w:val="20"/>
        </w:rPr>
        <w:t xml:space="preserve">                   </w:t>
      </w:r>
      <w:r w:rsidRPr="00A93808">
        <w:rPr>
          <w:rFonts w:ascii="Palatino Linotype" w:hAnsi="Palatino Linotype" w:cs="Tahoma"/>
          <w:sz w:val="20"/>
        </w:rPr>
        <w:t xml:space="preserve">  </w:t>
      </w:r>
      <w:r w:rsidR="0042288B" w:rsidRPr="00A93808">
        <w:rPr>
          <w:rFonts w:ascii="Palatino Linotype" w:hAnsi="Palatino Linotype" w:cs="Tahoma"/>
          <w:b/>
          <w:bCs/>
          <w:sz w:val="20"/>
        </w:rPr>
        <w:t xml:space="preserve">ZAMAWIAJĄCY </w:t>
      </w:r>
      <w:r w:rsidR="0042288B" w:rsidRPr="00A93808">
        <w:rPr>
          <w:rFonts w:ascii="Palatino Linotype" w:hAnsi="Palatino Linotype" w:cs="Tahoma"/>
          <w:b/>
          <w:bCs/>
          <w:sz w:val="20"/>
        </w:rPr>
        <w:tab/>
      </w:r>
      <w:r w:rsidR="0042288B" w:rsidRPr="00A93808">
        <w:rPr>
          <w:rFonts w:ascii="Palatino Linotype" w:hAnsi="Palatino Linotype" w:cs="Tahoma"/>
          <w:b/>
          <w:bCs/>
          <w:sz w:val="20"/>
        </w:rPr>
        <w:tab/>
      </w:r>
      <w:r w:rsidR="00E715C1" w:rsidRPr="00A93808">
        <w:rPr>
          <w:rFonts w:ascii="Palatino Linotype" w:hAnsi="Palatino Linotype" w:cs="Tahoma"/>
          <w:b/>
          <w:bCs/>
          <w:sz w:val="20"/>
        </w:rPr>
        <w:t xml:space="preserve">        </w:t>
      </w:r>
      <w:r w:rsidR="0042288B" w:rsidRPr="00A93808">
        <w:rPr>
          <w:rFonts w:ascii="Palatino Linotype" w:hAnsi="Palatino Linotype" w:cs="Tahoma"/>
          <w:b/>
          <w:bCs/>
          <w:sz w:val="20"/>
        </w:rPr>
        <w:tab/>
      </w:r>
      <w:r w:rsidR="0042288B" w:rsidRPr="00A93808">
        <w:rPr>
          <w:rFonts w:ascii="Palatino Linotype" w:hAnsi="Palatino Linotype" w:cs="Tahoma"/>
          <w:b/>
          <w:bCs/>
          <w:sz w:val="20"/>
        </w:rPr>
        <w:tab/>
        <w:t>WYKONAWCA</w:t>
      </w:r>
    </w:p>
    <w:p w14:paraId="2FD45B4E" w14:textId="77777777" w:rsidR="00D5359F" w:rsidRPr="00A93808" w:rsidRDefault="00D5359F" w:rsidP="0042288B">
      <w:pPr>
        <w:rPr>
          <w:rFonts w:ascii="Palatino Linotype" w:hAnsi="Palatino Linotype"/>
        </w:rPr>
      </w:pPr>
    </w:p>
    <w:sectPr w:rsidR="00D5359F" w:rsidRPr="00A93808" w:rsidSect="0042288B">
      <w:headerReference w:type="default" r:id="rId7"/>
      <w:footerReference w:type="default" r:id="rId8"/>
      <w:headerReference w:type="first" r:id="rId9"/>
      <w:pgSz w:w="11906" w:h="16838"/>
      <w:pgMar w:top="51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85C53" w14:textId="77777777" w:rsidR="00515D15" w:rsidRDefault="00515D15">
      <w:r>
        <w:separator/>
      </w:r>
    </w:p>
  </w:endnote>
  <w:endnote w:type="continuationSeparator" w:id="0">
    <w:p w14:paraId="630EC83F" w14:textId="77777777" w:rsidR="00515D15" w:rsidRDefault="0051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13F17" w14:textId="77777777" w:rsidR="008A74D1" w:rsidRDefault="008A74D1" w:rsidP="0042288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F9ECC" w14:textId="77777777" w:rsidR="00515D15" w:rsidRDefault="00515D15">
      <w:r>
        <w:separator/>
      </w:r>
    </w:p>
  </w:footnote>
  <w:footnote w:type="continuationSeparator" w:id="0">
    <w:p w14:paraId="588E1001" w14:textId="77777777" w:rsidR="00515D15" w:rsidRDefault="00515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5411F" w14:textId="77777777" w:rsidR="008A74D1" w:rsidRDefault="008A74D1">
    <w:pPr>
      <w:pStyle w:val="Nagwek"/>
      <w:rPr>
        <w:sz w:val="24"/>
        <w:szCs w:val="24"/>
      </w:rPr>
    </w:pPr>
  </w:p>
  <w:p w14:paraId="496000D4" w14:textId="77777777" w:rsidR="008A74D1" w:rsidRDefault="008A74D1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7929D" w14:textId="77777777" w:rsidR="008A74D1" w:rsidRPr="00CC4E1C" w:rsidRDefault="00CC4E1C" w:rsidP="00CC4E1C">
    <w:pPr>
      <w:pStyle w:val="Nagwek"/>
      <w:rPr>
        <w:rFonts w:ascii="Calibri" w:hAnsi="Calibri" w:cs="Calibri"/>
      </w:rPr>
    </w:pPr>
    <w:r w:rsidRPr="001B69EB">
      <w:rPr>
        <w:rFonts w:ascii="Calibri" w:hAnsi="Calibri" w:cs="Calibri"/>
      </w:rPr>
      <w:t xml:space="preserve">Oznaczenie sprawy: </w:t>
    </w:r>
    <w:r>
      <w:rPr>
        <w:rFonts w:ascii="Calibri" w:hAnsi="Calibri" w:cs="Calibri"/>
      </w:rPr>
      <w:t>18</w:t>
    </w:r>
    <w:r w:rsidRPr="001B69EB">
      <w:rPr>
        <w:rFonts w:ascii="Calibri" w:hAnsi="Calibri" w:cs="Calibri"/>
      </w:rPr>
      <w:t>/PZP/202</w:t>
    </w:r>
    <w:r>
      <w:rPr>
        <w:rFonts w:ascii="Calibri" w:hAnsi="Calibri" w:cs="Calibri"/>
      </w:rPr>
      <w:t>3</w:t>
    </w:r>
    <w:r w:rsidRPr="001B69EB">
      <w:rPr>
        <w:rFonts w:ascii="Calibri" w:hAnsi="Calibri" w:cs="Calibri"/>
      </w:rPr>
      <w:t>/TP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ahoma"/>
        <w:kern w:val="0"/>
        <w:szCs w:val="22"/>
        <w:lang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00000007"/>
    <w:multiLevelType w:val="singleLevel"/>
    <w:tmpl w:val="50DED37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</w:rPr>
    </w:lvl>
  </w:abstractNum>
  <w:abstractNum w:abstractNumId="2" w15:restartNumberingAfterBreak="0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284" w:firstLine="4"/>
      </w:pPr>
      <w:rPr>
        <w:rFonts w:hint="default"/>
        <w:b w:val="0"/>
        <w:bCs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4" w:hanging="284"/>
      </w:pPr>
      <w:rPr>
        <w:rFonts w:hint="default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84" w:hanging="284"/>
      </w:pPr>
      <w:rPr>
        <w:rFonts w:hint="default"/>
        <w:b w:val="0"/>
        <w:bCs w:val="0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Verdana" w:hAnsi="Verdana" w:cs="Arial" w:hint="default"/>
        <w:sz w:val="16"/>
        <w:szCs w:val="10"/>
      </w:r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5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Verdana" w:hAnsi="Verdana" w:cs="Arial" w:hint="default"/>
        <w:sz w:val="16"/>
        <w:szCs w:val="10"/>
      </w:rPr>
    </w:lvl>
  </w:abstractNum>
  <w:abstractNum w:abstractNumId="5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E"/>
    <w:multiLevelType w:val="multilevel"/>
    <w:tmpl w:val="63A2B258"/>
    <w:name w:val="WW8Num1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 w:cs="Arial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7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8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Verdana" w:eastAsia="Calibri" w:hAnsi="Verdana" w:cs="Calibri" w:hint="default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9" w15:restartNumberingAfterBreak="0">
    <w:nsid w:val="00000018"/>
    <w:multiLevelType w:val="single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Verdana" w:eastAsia="Tahoma" w:hAnsi="Verdana" w:cs="Tahoma" w:hint="default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10" w15:restartNumberingAfterBreak="0">
    <w:nsid w:val="00000022"/>
    <w:multiLevelType w:val="multilevel"/>
    <w:tmpl w:val="5928C6DA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4500" w:hanging="360"/>
      </w:pPr>
      <w:rPr>
        <w:rFonts w:ascii="Palatino Linotype" w:hAnsi="Palatino Linotype" w:cs="Palatino Linotype" w:hint="default"/>
        <w:b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846ECE"/>
    <w:multiLevelType w:val="multilevel"/>
    <w:tmpl w:val="372615F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5D6144E"/>
    <w:multiLevelType w:val="hybridMultilevel"/>
    <w:tmpl w:val="507C11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0FEA34CC"/>
    <w:multiLevelType w:val="hybridMultilevel"/>
    <w:tmpl w:val="82102616"/>
    <w:lvl w:ilvl="0" w:tplc="04150011">
      <w:start w:val="1"/>
      <w:numFmt w:val="decimal"/>
      <w:lvlText w:val="%1)"/>
      <w:lvlJc w:val="left"/>
      <w:pPr>
        <w:ind w:left="2712" w:hanging="360"/>
      </w:pPr>
    </w:lvl>
    <w:lvl w:ilvl="1" w:tplc="04150019" w:tentative="1">
      <w:start w:val="1"/>
      <w:numFmt w:val="lowerLetter"/>
      <w:lvlText w:val="%2."/>
      <w:lvlJc w:val="left"/>
      <w:pPr>
        <w:ind w:left="3432" w:hanging="360"/>
      </w:pPr>
    </w:lvl>
    <w:lvl w:ilvl="2" w:tplc="0415001B" w:tentative="1">
      <w:start w:val="1"/>
      <w:numFmt w:val="lowerRoman"/>
      <w:lvlText w:val="%3."/>
      <w:lvlJc w:val="right"/>
      <w:pPr>
        <w:ind w:left="4152" w:hanging="180"/>
      </w:pPr>
    </w:lvl>
    <w:lvl w:ilvl="3" w:tplc="0415000F" w:tentative="1">
      <w:start w:val="1"/>
      <w:numFmt w:val="decimal"/>
      <w:lvlText w:val="%4."/>
      <w:lvlJc w:val="left"/>
      <w:pPr>
        <w:ind w:left="4872" w:hanging="360"/>
      </w:pPr>
    </w:lvl>
    <w:lvl w:ilvl="4" w:tplc="04150019" w:tentative="1">
      <w:start w:val="1"/>
      <w:numFmt w:val="lowerLetter"/>
      <w:lvlText w:val="%5."/>
      <w:lvlJc w:val="left"/>
      <w:pPr>
        <w:ind w:left="5592" w:hanging="360"/>
      </w:pPr>
    </w:lvl>
    <w:lvl w:ilvl="5" w:tplc="0415001B" w:tentative="1">
      <w:start w:val="1"/>
      <w:numFmt w:val="lowerRoman"/>
      <w:lvlText w:val="%6."/>
      <w:lvlJc w:val="right"/>
      <w:pPr>
        <w:ind w:left="6312" w:hanging="180"/>
      </w:pPr>
    </w:lvl>
    <w:lvl w:ilvl="6" w:tplc="0415000F" w:tentative="1">
      <w:start w:val="1"/>
      <w:numFmt w:val="decimal"/>
      <w:lvlText w:val="%7."/>
      <w:lvlJc w:val="left"/>
      <w:pPr>
        <w:ind w:left="7032" w:hanging="360"/>
      </w:pPr>
    </w:lvl>
    <w:lvl w:ilvl="7" w:tplc="04150019" w:tentative="1">
      <w:start w:val="1"/>
      <w:numFmt w:val="lowerLetter"/>
      <w:lvlText w:val="%8."/>
      <w:lvlJc w:val="left"/>
      <w:pPr>
        <w:ind w:left="7752" w:hanging="360"/>
      </w:pPr>
    </w:lvl>
    <w:lvl w:ilvl="8" w:tplc="0415001B" w:tentative="1">
      <w:start w:val="1"/>
      <w:numFmt w:val="lowerRoman"/>
      <w:lvlText w:val="%9."/>
      <w:lvlJc w:val="right"/>
      <w:pPr>
        <w:ind w:left="8472" w:hanging="180"/>
      </w:pPr>
    </w:lvl>
  </w:abstractNum>
  <w:abstractNum w:abstractNumId="14" w15:restartNumberingAfterBreak="0">
    <w:nsid w:val="1A1A1B78"/>
    <w:multiLevelType w:val="hybridMultilevel"/>
    <w:tmpl w:val="F104F02A"/>
    <w:lvl w:ilvl="0" w:tplc="D93C7508">
      <w:start w:val="1"/>
      <w:numFmt w:val="decimal"/>
      <w:lvlText w:val="%1)"/>
      <w:lvlJc w:val="left"/>
      <w:pPr>
        <w:ind w:left="2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2" w:hanging="360"/>
      </w:pPr>
    </w:lvl>
    <w:lvl w:ilvl="2" w:tplc="0415001B" w:tentative="1">
      <w:start w:val="1"/>
      <w:numFmt w:val="lowerRoman"/>
      <w:lvlText w:val="%3."/>
      <w:lvlJc w:val="right"/>
      <w:pPr>
        <w:ind w:left="4152" w:hanging="180"/>
      </w:pPr>
    </w:lvl>
    <w:lvl w:ilvl="3" w:tplc="0415000F" w:tentative="1">
      <w:start w:val="1"/>
      <w:numFmt w:val="decimal"/>
      <w:lvlText w:val="%4."/>
      <w:lvlJc w:val="left"/>
      <w:pPr>
        <w:ind w:left="4872" w:hanging="360"/>
      </w:pPr>
    </w:lvl>
    <w:lvl w:ilvl="4" w:tplc="04150019" w:tentative="1">
      <w:start w:val="1"/>
      <w:numFmt w:val="lowerLetter"/>
      <w:lvlText w:val="%5."/>
      <w:lvlJc w:val="left"/>
      <w:pPr>
        <w:ind w:left="5592" w:hanging="360"/>
      </w:pPr>
    </w:lvl>
    <w:lvl w:ilvl="5" w:tplc="0415001B" w:tentative="1">
      <w:start w:val="1"/>
      <w:numFmt w:val="lowerRoman"/>
      <w:lvlText w:val="%6."/>
      <w:lvlJc w:val="right"/>
      <w:pPr>
        <w:ind w:left="6312" w:hanging="180"/>
      </w:pPr>
    </w:lvl>
    <w:lvl w:ilvl="6" w:tplc="0415000F" w:tentative="1">
      <w:start w:val="1"/>
      <w:numFmt w:val="decimal"/>
      <w:lvlText w:val="%7."/>
      <w:lvlJc w:val="left"/>
      <w:pPr>
        <w:ind w:left="7032" w:hanging="360"/>
      </w:pPr>
    </w:lvl>
    <w:lvl w:ilvl="7" w:tplc="04150019" w:tentative="1">
      <w:start w:val="1"/>
      <w:numFmt w:val="lowerLetter"/>
      <w:lvlText w:val="%8."/>
      <w:lvlJc w:val="left"/>
      <w:pPr>
        <w:ind w:left="7752" w:hanging="360"/>
      </w:pPr>
    </w:lvl>
    <w:lvl w:ilvl="8" w:tplc="0415001B" w:tentative="1">
      <w:start w:val="1"/>
      <w:numFmt w:val="lowerRoman"/>
      <w:lvlText w:val="%9."/>
      <w:lvlJc w:val="right"/>
      <w:pPr>
        <w:ind w:left="8472" w:hanging="180"/>
      </w:pPr>
    </w:lvl>
  </w:abstractNum>
  <w:abstractNum w:abstractNumId="15" w15:restartNumberingAfterBreak="0">
    <w:nsid w:val="1A282182"/>
    <w:multiLevelType w:val="multilevel"/>
    <w:tmpl w:val="09C66266"/>
    <w:lvl w:ilvl="0">
      <w:start w:val="1"/>
      <w:numFmt w:val="decimal"/>
      <w:lvlText w:val="%1)"/>
      <w:lvlJc w:val="left"/>
      <w:pPr>
        <w:ind w:left="1440" w:hanging="360"/>
      </w:pPr>
      <w:rPr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8895724"/>
    <w:multiLevelType w:val="multilevel"/>
    <w:tmpl w:val="B1CA1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A54994"/>
    <w:multiLevelType w:val="hybridMultilevel"/>
    <w:tmpl w:val="01B8528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B6E6673"/>
    <w:multiLevelType w:val="hybridMultilevel"/>
    <w:tmpl w:val="17240976"/>
    <w:lvl w:ilvl="0" w:tplc="ACD024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B0757E"/>
    <w:multiLevelType w:val="multilevel"/>
    <w:tmpl w:val="167A8E10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2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3C26640"/>
    <w:multiLevelType w:val="multilevel"/>
    <w:tmpl w:val="F8E4D5F0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4956672"/>
    <w:multiLevelType w:val="multilevel"/>
    <w:tmpl w:val="D7402E2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6B02CE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7882AAD"/>
    <w:multiLevelType w:val="hybridMultilevel"/>
    <w:tmpl w:val="E00A61E6"/>
    <w:lvl w:ilvl="0" w:tplc="F9086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DE3B72"/>
    <w:multiLevelType w:val="hybridMultilevel"/>
    <w:tmpl w:val="C7F22298"/>
    <w:lvl w:ilvl="0" w:tplc="9466A506">
      <w:start w:val="1"/>
      <w:numFmt w:val="lowerLetter"/>
      <w:lvlText w:val="%1)"/>
      <w:lvlJc w:val="left"/>
      <w:pPr>
        <w:tabs>
          <w:tab w:val="num" w:pos="431"/>
        </w:tabs>
        <w:ind w:left="431" w:hanging="360"/>
      </w:pPr>
      <w:rPr>
        <w:rFonts w:hint="default"/>
      </w:rPr>
    </w:lvl>
    <w:lvl w:ilvl="1" w:tplc="5E64A4C0">
      <w:start w:val="1"/>
      <w:numFmt w:val="decimal"/>
      <w:lvlText w:val="%2)"/>
      <w:lvlJc w:val="left"/>
      <w:pPr>
        <w:tabs>
          <w:tab w:val="num" w:pos="1151"/>
        </w:tabs>
        <w:ind w:left="1151" w:hanging="360"/>
      </w:pPr>
      <w:rPr>
        <w:rFonts w:hint="default"/>
      </w:rPr>
    </w:lvl>
    <w:lvl w:ilvl="2" w:tplc="DB9C7ECA">
      <w:start w:val="1"/>
      <w:numFmt w:val="decimal"/>
      <w:lvlText w:val="%3."/>
      <w:lvlJc w:val="left"/>
      <w:pPr>
        <w:tabs>
          <w:tab w:val="num" w:pos="2051"/>
        </w:tabs>
        <w:ind w:left="2051" w:hanging="360"/>
      </w:pPr>
      <w:rPr>
        <w:rFonts w:hint="default"/>
      </w:rPr>
    </w:lvl>
    <w:lvl w:ilvl="3" w:tplc="7BB2BCF4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5F78FE50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E8EAE8DE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1F58C19E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3EFA7670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114C0A3A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25" w15:restartNumberingAfterBreak="0">
    <w:nsid w:val="41505AD1"/>
    <w:multiLevelType w:val="hybridMultilevel"/>
    <w:tmpl w:val="A5CAB6E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4274E49"/>
    <w:multiLevelType w:val="multilevel"/>
    <w:tmpl w:val="7324B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457A281B"/>
    <w:multiLevelType w:val="hybridMultilevel"/>
    <w:tmpl w:val="A6A48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642B28"/>
    <w:multiLevelType w:val="hybridMultilevel"/>
    <w:tmpl w:val="1AE415E0"/>
    <w:lvl w:ilvl="0" w:tplc="8F7042EA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F87623"/>
    <w:multiLevelType w:val="hybridMultilevel"/>
    <w:tmpl w:val="047EC890"/>
    <w:lvl w:ilvl="0" w:tplc="191EE96A">
      <w:start w:val="1"/>
      <w:numFmt w:val="decimal"/>
      <w:lvlText w:val="%1."/>
      <w:lvlJc w:val="left"/>
      <w:pPr>
        <w:ind w:left="773" w:hanging="4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1A5DC9"/>
    <w:multiLevelType w:val="hybridMultilevel"/>
    <w:tmpl w:val="F0D272C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4B1E14F6"/>
    <w:multiLevelType w:val="hybridMultilevel"/>
    <w:tmpl w:val="A684A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0011F1"/>
    <w:multiLevelType w:val="multilevel"/>
    <w:tmpl w:val="1764AB9A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kern w:val="0"/>
        <w:szCs w:val="22"/>
        <w:lang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3" w15:restartNumberingAfterBreak="0">
    <w:nsid w:val="621927B1"/>
    <w:multiLevelType w:val="hybridMultilevel"/>
    <w:tmpl w:val="9656E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B0680A"/>
    <w:multiLevelType w:val="hybridMultilevel"/>
    <w:tmpl w:val="0A1E7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1D708D"/>
    <w:multiLevelType w:val="hybridMultilevel"/>
    <w:tmpl w:val="2C3A2C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E6685"/>
    <w:multiLevelType w:val="hybridMultilevel"/>
    <w:tmpl w:val="C28891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E42CA8"/>
    <w:multiLevelType w:val="multilevel"/>
    <w:tmpl w:val="83224474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0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6167661"/>
    <w:multiLevelType w:val="multilevel"/>
    <w:tmpl w:val="27D4374E"/>
    <w:lvl w:ilvl="0">
      <w:start w:val="1"/>
      <w:numFmt w:val="decimal"/>
      <w:lvlText w:val="%1."/>
      <w:lvlJc w:val="left"/>
      <w:pPr>
        <w:ind w:left="1080" w:hanging="360"/>
      </w:pPr>
      <w:rPr>
        <w:color w:val="000000"/>
        <w:sz w:val="20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307370"/>
    <w:multiLevelType w:val="hybridMultilevel"/>
    <w:tmpl w:val="9D66FDB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C052D7D"/>
    <w:multiLevelType w:val="multilevel"/>
    <w:tmpl w:val="25103830"/>
    <w:lvl w:ilvl="0">
      <w:start w:val="3"/>
      <w:numFmt w:val="decimal"/>
      <w:lvlText w:val="%1."/>
      <w:lvlJc w:val="left"/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467896901">
    <w:abstractNumId w:val="24"/>
  </w:num>
  <w:num w:numId="2" w16cid:durableId="942104876">
    <w:abstractNumId w:val="22"/>
  </w:num>
  <w:num w:numId="3" w16cid:durableId="671374848">
    <w:abstractNumId w:val="19"/>
  </w:num>
  <w:num w:numId="4" w16cid:durableId="1407268295">
    <w:abstractNumId w:val="11"/>
  </w:num>
  <w:num w:numId="5" w16cid:durableId="1395546294">
    <w:abstractNumId w:val="35"/>
  </w:num>
  <w:num w:numId="6" w16cid:durableId="1055619180">
    <w:abstractNumId w:val="29"/>
  </w:num>
  <w:num w:numId="7" w16cid:durableId="1696805958">
    <w:abstractNumId w:val="37"/>
  </w:num>
  <w:num w:numId="8" w16cid:durableId="1908149856">
    <w:abstractNumId w:val="38"/>
  </w:num>
  <w:num w:numId="9" w16cid:durableId="607978433">
    <w:abstractNumId w:val="20"/>
  </w:num>
  <w:num w:numId="10" w16cid:durableId="297540529">
    <w:abstractNumId w:val="21"/>
  </w:num>
  <w:num w:numId="11" w16cid:durableId="425738395">
    <w:abstractNumId w:val="15"/>
  </w:num>
  <w:num w:numId="12" w16cid:durableId="467556100">
    <w:abstractNumId w:val="36"/>
  </w:num>
  <w:num w:numId="13" w16cid:durableId="1514027182">
    <w:abstractNumId w:val="34"/>
  </w:num>
  <w:num w:numId="14" w16cid:durableId="639846498">
    <w:abstractNumId w:val="17"/>
  </w:num>
  <w:num w:numId="15" w16cid:durableId="1091701304">
    <w:abstractNumId w:val="2"/>
  </w:num>
  <w:num w:numId="16" w16cid:durableId="7270731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6559359">
    <w:abstractNumId w:val="10"/>
  </w:num>
  <w:num w:numId="18" w16cid:durableId="1093355062">
    <w:abstractNumId w:val="25"/>
  </w:num>
  <w:num w:numId="19" w16cid:durableId="1376271352">
    <w:abstractNumId w:val="33"/>
  </w:num>
  <w:num w:numId="20" w16cid:durableId="33819242">
    <w:abstractNumId w:val="30"/>
  </w:num>
  <w:num w:numId="21" w16cid:durableId="1980837728">
    <w:abstractNumId w:val="13"/>
  </w:num>
  <w:num w:numId="22" w16cid:durableId="2126845590">
    <w:abstractNumId w:val="39"/>
  </w:num>
  <w:num w:numId="23" w16cid:durableId="1470901735">
    <w:abstractNumId w:val="14"/>
  </w:num>
  <w:num w:numId="24" w16cid:durableId="656375236">
    <w:abstractNumId w:val="7"/>
  </w:num>
  <w:num w:numId="25" w16cid:durableId="522716063">
    <w:abstractNumId w:val="8"/>
  </w:num>
  <w:num w:numId="26" w16cid:durableId="1524704650">
    <w:abstractNumId w:val="0"/>
  </w:num>
  <w:num w:numId="27" w16cid:durableId="28921813">
    <w:abstractNumId w:val="1"/>
  </w:num>
  <w:num w:numId="28" w16cid:durableId="786049326">
    <w:abstractNumId w:val="3"/>
  </w:num>
  <w:num w:numId="29" w16cid:durableId="990407439">
    <w:abstractNumId w:val="4"/>
  </w:num>
  <w:num w:numId="30" w16cid:durableId="389498247">
    <w:abstractNumId w:val="5"/>
  </w:num>
  <w:num w:numId="31" w16cid:durableId="751699074">
    <w:abstractNumId w:val="6"/>
  </w:num>
  <w:num w:numId="32" w16cid:durableId="1876849309">
    <w:abstractNumId w:val="9"/>
  </w:num>
  <w:num w:numId="33" w16cid:durableId="1396321188">
    <w:abstractNumId w:val="40"/>
  </w:num>
  <w:num w:numId="34" w16cid:durableId="1155341090">
    <w:abstractNumId w:val="26"/>
  </w:num>
  <w:num w:numId="35" w16cid:durableId="257253028">
    <w:abstractNumId w:val="23"/>
  </w:num>
  <w:num w:numId="36" w16cid:durableId="1870097521">
    <w:abstractNumId w:val="27"/>
  </w:num>
  <w:num w:numId="37" w16cid:durableId="1485202943">
    <w:abstractNumId w:val="18"/>
  </w:num>
  <w:num w:numId="38" w16cid:durableId="540242756">
    <w:abstractNumId w:val="12"/>
  </w:num>
  <w:num w:numId="39" w16cid:durableId="1838493224">
    <w:abstractNumId w:val="32"/>
  </w:num>
  <w:num w:numId="40" w16cid:durableId="1905142368">
    <w:abstractNumId w:val="16"/>
  </w:num>
  <w:num w:numId="41" w16cid:durableId="1988780276">
    <w:abstractNumId w:val="31"/>
  </w:num>
  <w:num w:numId="42" w16cid:durableId="1327055882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5E9"/>
    <w:rsid w:val="000129AC"/>
    <w:rsid w:val="00016ACF"/>
    <w:rsid w:val="000310F2"/>
    <w:rsid w:val="000379B1"/>
    <w:rsid w:val="00051410"/>
    <w:rsid w:val="000863D0"/>
    <w:rsid w:val="000A5A4F"/>
    <w:rsid w:val="000A7215"/>
    <w:rsid w:val="000B5A02"/>
    <w:rsid w:val="000B66C0"/>
    <w:rsid w:val="000C0CEE"/>
    <w:rsid w:val="000C58A8"/>
    <w:rsid w:val="000E4BE7"/>
    <w:rsid w:val="000F0EEB"/>
    <w:rsid w:val="00104634"/>
    <w:rsid w:val="00115908"/>
    <w:rsid w:val="00143554"/>
    <w:rsid w:val="001453A3"/>
    <w:rsid w:val="0015182B"/>
    <w:rsid w:val="0015348A"/>
    <w:rsid w:val="00154B65"/>
    <w:rsid w:val="00161EE7"/>
    <w:rsid w:val="001676A5"/>
    <w:rsid w:val="0017281D"/>
    <w:rsid w:val="001804A5"/>
    <w:rsid w:val="001818EE"/>
    <w:rsid w:val="00182660"/>
    <w:rsid w:val="001A416E"/>
    <w:rsid w:val="001A463F"/>
    <w:rsid w:val="001B0780"/>
    <w:rsid w:val="001B7983"/>
    <w:rsid w:val="001C538A"/>
    <w:rsid w:val="001D2CCB"/>
    <w:rsid w:val="001D4026"/>
    <w:rsid w:val="001F095F"/>
    <w:rsid w:val="001F1BF4"/>
    <w:rsid w:val="001F6288"/>
    <w:rsid w:val="00210138"/>
    <w:rsid w:val="002165B9"/>
    <w:rsid w:val="00225D22"/>
    <w:rsid w:val="00225D25"/>
    <w:rsid w:val="002305F8"/>
    <w:rsid w:val="002460D3"/>
    <w:rsid w:val="00247942"/>
    <w:rsid w:val="002509A3"/>
    <w:rsid w:val="002514BF"/>
    <w:rsid w:val="00251C8D"/>
    <w:rsid w:val="00256872"/>
    <w:rsid w:val="00264FE5"/>
    <w:rsid w:val="00266B24"/>
    <w:rsid w:val="0027178F"/>
    <w:rsid w:val="00274B7F"/>
    <w:rsid w:val="0028130C"/>
    <w:rsid w:val="0028369B"/>
    <w:rsid w:val="00296A21"/>
    <w:rsid w:val="00297F87"/>
    <w:rsid w:val="002A336D"/>
    <w:rsid w:val="002B2F72"/>
    <w:rsid w:val="002B515E"/>
    <w:rsid w:val="002D0244"/>
    <w:rsid w:val="002D5494"/>
    <w:rsid w:val="002E2BA5"/>
    <w:rsid w:val="00345FFE"/>
    <w:rsid w:val="00347C1B"/>
    <w:rsid w:val="00351465"/>
    <w:rsid w:val="00355DD4"/>
    <w:rsid w:val="0036103D"/>
    <w:rsid w:val="00364E25"/>
    <w:rsid w:val="003731EA"/>
    <w:rsid w:val="003771E5"/>
    <w:rsid w:val="003874EC"/>
    <w:rsid w:val="00391E04"/>
    <w:rsid w:val="003920FC"/>
    <w:rsid w:val="003A0565"/>
    <w:rsid w:val="003C6ABD"/>
    <w:rsid w:val="003D5002"/>
    <w:rsid w:val="003E545D"/>
    <w:rsid w:val="003E5ACC"/>
    <w:rsid w:val="003F3F02"/>
    <w:rsid w:val="00405D4B"/>
    <w:rsid w:val="0042288B"/>
    <w:rsid w:val="00433C58"/>
    <w:rsid w:val="0044199C"/>
    <w:rsid w:val="004751AE"/>
    <w:rsid w:val="00493A59"/>
    <w:rsid w:val="004A207A"/>
    <w:rsid w:val="004B3929"/>
    <w:rsid w:val="004B5089"/>
    <w:rsid w:val="004B5ABF"/>
    <w:rsid w:val="004B6DB9"/>
    <w:rsid w:val="004C208F"/>
    <w:rsid w:val="004C7558"/>
    <w:rsid w:val="004D1728"/>
    <w:rsid w:val="004D2B3B"/>
    <w:rsid w:val="004D4190"/>
    <w:rsid w:val="004E2848"/>
    <w:rsid w:val="004E750A"/>
    <w:rsid w:val="004F7E2E"/>
    <w:rsid w:val="00504E13"/>
    <w:rsid w:val="00507A9D"/>
    <w:rsid w:val="00513B76"/>
    <w:rsid w:val="00515D15"/>
    <w:rsid w:val="005260B8"/>
    <w:rsid w:val="00540FDC"/>
    <w:rsid w:val="00550741"/>
    <w:rsid w:val="00554D92"/>
    <w:rsid w:val="00564D3D"/>
    <w:rsid w:val="005660BF"/>
    <w:rsid w:val="0057414D"/>
    <w:rsid w:val="00596919"/>
    <w:rsid w:val="005E0BB6"/>
    <w:rsid w:val="005E6333"/>
    <w:rsid w:val="00600CD5"/>
    <w:rsid w:val="006016E3"/>
    <w:rsid w:val="006175E9"/>
    <w:rsid w:val="00620BC1"/>
    <w:rsid w:val="00622C03"/>
    <w:rsid w:val="00632E62"/>
    <w:rsid w:val="0064172A"/>
    <w:rsid w:val="00643775"/>
    <w:rsid w:val="0065080B"/>
    <w:rsid w:val="0065424F"/>
    <w:rsid w:val="00661752"/>
    <w:rsid w:val="006832A9"/>
    <w:rsid w:val="00684380"/>
    <w:rsid w:val="006B0FA8"/>
    <w:rsid w:val="006B459E"/>
    <w:rsid w:val="006C2986"/>
    <w:rsid w:val="006D448A"/>
    <w:rsid w:val="00706A25"/>
    <w:rsid w:val="00721785"/>
    <w:rsid w:val="00744B82"/>
    <w:rsid w:val="0075373E"/>
    <w:rsid w:val="00756A3D"/>
    <w:rsid w:val="00770E13"/>
    <w:rsid w:val="00774826"/>
    <w:rsid w:val="00777630"/>
    <w:rsid w:val="00782CC8"/>
    <w:rsid w:val="00785DB8"/>
    <w:rsid w:val="00791477"/>
    <w:rsid w:val="007915F2"/>
    <w:rsid w:val="007A3408"/>
    <w:rsid w:val="007A6383"/>
    <w:rsid w:val="007B4467"/>
    <w:rsid w:val="007B7476"/>
    <w:rsid w:val="007D2558"/>
    <w:rsid w:val="007D3250"/>
    <w:rsid w:val="007E00AC"/>
    <w:rsid w:val="007E2C36"/>
    <w:rsid w:val="00800CF2"/>
    <w:rsid w:val="00803079"/>
    <w:rsid w:val="00811185"/>
    <w:rsid w:val="00824CE3"/>
    <w:rsid w:val="00837988"/>
    <w:rsid w:val="0084166D"/>
    <w:rsid w:val="008463A2"/>
    <w:rsid w:val="00856D53"/>
    <w:rsid w:val="00866850"/>
    <w:rsid w:val="00877814"/>
    <w:rsid w:val="008A74D1"/>
    <w:rsid w:val="008B017D"/>
    <w:rsid w:val="008B267E"/>
    <w:rsid w:val="008B7106"/>
    <w:rsid w:val="008E16A9"/>
    <w:rsid w:val="008E30BC"/>
    <w:rsid w:val="008E641C"/>
    <w:rsid w:val="008F4186"/>
    <w:rsid w:val="008F58BF"/>
    <w:rsid w:val="008F666D"/>
    <w:rsid w:val="00904A36"/>
    <w:rsid w:val="00904D13"/>
    <w:rsid w:val="0091028A"/>
    <w:rsid w:val="00952CCD"/>
    <w:rsid w:val="00963781"/>
    <w:rsid w:val="0098241A"/>
    <w:rsid w:val="009875A8"/>
    <w:rsid w:val="009A0432"/>
    <w:rsid w:val="009A67F4"/>
    <w:rsid w:val="009C24AD"/>
    <w:rsid w:val="009D73B8"/>
    <w:rsid w:val="009F2B7A"/>
    <w:rsid w:val="009F4E73"/>
    <w:rsid w:val="00A10205"/>
    <w:rsid w:val="00A1606E"/>
    <w:rsid w:val="00A43B04"/>
    <w:rsid w:val="00A469E7"/>
    <w:rsid w:val="00A47682"/>
    <w:rsid w:val="00A57C4F"/>
    <w:rsid w:val="00A63162"/>
    <w:rsid w:val="00A81A72"/>
    <w:rsid w:val="00A86450"/>
    <w:rsid w:val="00A91067"/>
    <w:rsid w:val="00A93808"/>
    <w:rsid w:val="00AA351B"/>
    <w:rsid w:val="00AB5228"/>
    <w:rsid w:val="00AE09B7"/>
    <w:rsid w:val="00AE09BB"/>
    <w:rsid w:val="00AE2F3D"/>
    <w:rsid w:val="00AF2C02"/>
    <w:rsid w:val="00B00462"/>
    <w:rsid w:val="00B058E1"/>
    <w:rsid w:val="00B1626F"/>
    <w:rsid w:val="00B16351"/>
    <w:rsid w:val="00B24C1A"/>
    <w:rsid w:val="00B26114"/>
    <w:rsid w:val="00B3766F"/>
    <w:rsid w:val="00B51818"/>
    <w:rsid w:val="00B556FF"/>
    <w:rsid w:val="00B56136"/>
    <w:rsid w:val="00B577D1"/>
    <w:rsid w:val="00B636F3"/>
    <w:rsid w:val="00B74410"/>
    <w:rsid w:val="00B7577E"/>
    <w:rsid w:val="00B8528C"/>
    <w:rsid w:val="00B930C0"/>
    <w:rsid w:val="00B93DB7"/>
    <w:rsid w:val="00B9552C"/>
    <w:rsid w:val="00BA17BF"/>
    <w:rsid w:val="00BA192B"/>
    <w:rsid w:val="00BB2F6B"/>
    <w:rsid w:val="00BC1A1E"/>
    <w:rsid w:val="00BE06C6"/>
    <w:rsid w:val="00BE2220"/>
    <w:rsid w:val="00BE28B6"/>
    <w:rsid w:val="00C0001E"/>
    <w:rsid w:val="00C578D7"/>
    <w:rsid w:val="00C6544A"/>
    <w:rsid w:val="00C770FC"/>
    <w:rsid w:val="00CA40A2"/>
    <w:rsid w:val="00CA6B66"/>
    <w:rsid w:val="00CB1920"/>
    <w:rsid w:val="00CB7C6B"/>
    <w:rsid w:val="00CC1913"/>
    <w:rsid w:val="00CC3B25"/>
    <w:rsid w:val="00CC4E1C"/>
    <w:rsid w:val="00CD71FD"/>
    <w:rsid w:val="00CE3F57"/>
    <w:rsid w:val="00CE4A3D"/>
    <w:rsid w:val="00CF663C"/>
    <w:rsid w:val="00D07C5D"/>
    <w:rsid w:val="00D257AD"/>
    <w:rsid w:val="00D41413"/>
    <w:rsid w:val="00D4200F"/>
    <w:rsid w:val="00D5359F"/>
    <w:rsid w:val="00D60100"/>
    <w:rsid w:val="00D60A20"/>
    <w:rsid w:val="00D61CF2"/>
    <w:rsid w:val="00D81D04"/>
    <w:rsid w:val="00D84A1F"/>
    <w:rsid w:val="00D8628C"/>
    <w:rsid w:val="00D95490"/>
    <w:rsid w:val="00D9677F"/>
    <w:rsid w:val="00DB48CE"/>
    <w:rsid w:val="00DC4667"/>
    <w:rsid w:val="00DD031D"/>
    <w:rsid w:val="00DF0A3F"/>
    <w:rsid w:val="00DF7A54"/>
    <w:rsid w:val="00E00C02"/>
    <w:rsid w:val="00E03E37"/>
    <w:rsid w:val="00E04496"/>
    <w:rsid w:val="00E37BA1"/>
    <w:rsid w:val="00E55F9B"/>
    <w:rsid w:val="00E57CE9"/>
    <w:rsid w:val="00E61462"/>
    <w:rsid w:val="00E632A1"/>
    <w:rsid w:val="00E715C1"/>
    <w:rsid w:val="00E75616"/>
    <w:rsid w:val="00E8121B"/>
    <w:rsid w:val="00E83739"/>
    <w:rsid w:val="00E91FB7"/>
    <w:rsid w:val="00E93696"/>
    <w:rsid w:val="00EA0BB6"/>
    <w:rsid w:val="00EA2ABF"/>
    <w:rsid w:val="00EC7F8F"/>
    <w:rsid w:val="00EF174D"/>
    <w:rsid w:val="00EF670C"/>
    <w:rsid w:val="00F305B1"/>
    <w:rsid w:val="00F34DE8"/>
    <w:rsid w:val="00F53174"/>
    <w:rsid w:val="00F53255"/>
    <w:rsid w:val="00F53A16"/>
    <w:rsid w:val="00F64C0E"/>
    <w:rsid w:val="00F73D3F"/>
    <w:rsid w:val="00F8050A"/>
    <w:rsid w:val="00F8259E"/>
    <w:rsid w:val="00F9666B"/>
    <w:rsid w:val="00FA7861"/>
    <w:rsid w:val="00FB0033"/>
    <w:rsid w:val="00FB618E"/>
    <w:rsid w:val="00FB62B1"/>
    <w:rsid w:val="00FC71F6"/>
    <w:rsid w:val="00FE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6507E8B9"/>
  <w15:docId w15:val="{C7C62465-A09B-4639-9FA2-8DCBE9EF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32A1"/>
  </w:style>
  <w:style w:type="paragraph" w:styleId="Nagwek1">
    <w:name w:val="heading 1"/>
    <w:basedOn w:val="Normalny"/>
    <w:next w:val="Normalny"/>
    <w:qFormat/>
    <w:rsid w:val="00E632A1"/>
    <w:pPr>
      <w:keepNext/>
      <w:jc w:val="both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E632A1"/>
    <w:pPr>
      <w:keepNext/>
      <w:ind w:left="4248" w:hanging="4248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2A33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semiHidden/>
    <w:rsid w:val="00E632A1"/>
    <w:pPr>
      <w:shd w:val="clear" w:color="auto" w:fill="000080"/>
    </w:pPr>
    <w:rPr>
      <w:rFonts w:ascii="Tahoma" w:hAnsi="Tahoma"/>
    </w:rPr>
  </w:style>
  <w:style w:type="paragraph" w:styleId="Tekstdymka">
    <w:name w:val="Balloon Text"/>
    <w:basedOn w:val="Normalny"/>
    <w:semiHidden/>
    <w:rsid w:val="00E632A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E632A1"/>
    <w:rPr>
      <w:sz w:val="24"/>
    </w:rPr>
  </w:style>
  <w:style w:type="paragraph" w:customStyle="1" w:styleId="FR2">
    <w:name w:val="FR2"/>
    <w:rsid w:val="0042288B"/>
    <w:pPr>
      <w:widowControl w:val="0"/>
    </w:pPr>
    <w:rPr>
      <w:snapToGrid w:val="0"/>
      <w:sz w:val="32"/>
    </w:rPr>
  </w:style>
  <w:style w:type="paragraph" w:customStyle="1" w:styleId="FR4">
    <w:name w:val="FR4"/>
    <w:rsid w:val="0042288B"/>
    <w:pPr>
      <w:widowControl w:val="0"/>
    </w:pPr>
    <w:rPr>
      <w:rFonts w:ascii="Arial" w:hAnsi="Arial"/>
      <w:snapToGrid w:val="0"/>
    </w:rPr>
  </w:style>
  <w:style w:type="paragraph" w:styleId="Akapitzlist">
    <w:name w:val="List Paragraph"/>
    <w:aliases w:val="CW_Lista,List Paragraph1,L1,Numerowanie,Akapit z listą5,sw tekst,Akapit z listą BS,ISCG Numerowanie,lp1,Akapit z listą2,normalny tekst,Obiekt,BulletC,Akapit z listą31,NOWY,Akapit z listą32,Kolorowa lista — akcent 11,Normalny1,Wypunktowani"/>
    <w:basedOn w:val="Normalny"/>
    <w:link w:val="AkapitzlistZnak"/>
    <w:uiPriority w:val="34"/>
    <w:qFormat/>
    <w:rsid w:val="004228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28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288B"/>
    <w:rPr>
      <w:lang w:val="pl-PL" w:eastAsia="pl-PL" w:bidi="ar-SA"/>
    </w:rPr>
  </w:style>
  <w:style w:type="paragraph" w:styleId="Stopka">
    <w:name w:val="footer"/>
    <w:basedOn w:val="Normalny"/>
    <w:link w:val="StopkaZnak"/>
    <w:unhideWhenUsed/>
    <w:rsid w:val="0042288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42288B"/>
    <w:rPr>
      <w:lang w:val="pl-PL" w:eastAsia="pl-PL" w:bidi="ar-SA"/>
    </w:rPr>
  </w:style>
  <w:style w:type="paragraph" w:customStyle="1" w:styleId="Default">
    <w:name w:val="Default"/>
    <w:rsid w:val="0042288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ipercze">
    <w:name w:val="Hyperlink"/>
    <w:uiPriority w:val="99"/>
    <w:rsid w:val="00E55F9B"/>
    <w:rPr>
      <w:color w:val="0000FF"/>
      <w:u w:val="single"/>
    </w:rPr>
  </w:style>
  <w:style w:type="character" w:styleId="Pogrubienie">
    <w:name w:val="Strong"/>
    <w:uiPriority w:val="22"/>
    <w:qFormat/>
    <w:rsid w:val="00247942"/>
    <w:rPr>
      <w:b/>
      <w:bCs/>
    </w:rPr>
  </w:style>
  <w:style w:type="character" w:styleId="Uwydatnienie">
    <w:name w:val="Emphasis"/>
    <w:uiPriority w:val="20"/>
    <w:qFormat/>
    <w:rsid w:val="002509A3"/>
    <w:rPr>
      <w:i/>
      <w:iCs/>
    </w:rPr>
  </w:style>
  <w:style w:type="character" w:styleId="Odwoaniedokomentarza">
    <w:name w:val="annotation reference"/>
    <w:rsid w:val="006D448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D448A"/>
  </w:style>
  <w:style w:type="character" w:customStyle="1" w:styleId="TekstkomentarzaZnak">
    <w:name w:val="Tekst komentarza Znak"/>
    <w:link w:val="Tekstkomentarza"/>
    <w:rsid w:val="006D448A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D448A"/>
    <w:rPr>
      <w:b/>
      <w:bCs/>
    </w:rPr>
  </w:style>
  <w:style w:type="character" w:customStyle="1" w:styleId="TematkomentarzaZnak">
    <w:name w:val="Temat komentarza Znak"/>
    <w:link w:val="Tematkomentarza"/>
    <w:rsid w:val="006D448A"/>
    <w:rPr>
      <w:b/>
      <w:bCs/>
      <w:lang w:val="pl-PL" w:eastAsia="pl-PL"/>
    </w:rPr>
  </w:style>
  <w:style w:type="character" w:customStyle="1" w:styleId="AkapitzlistZnak">
    <w:name w:val="Akapit z listą Znak"/>
    <w:aliases w:val="CW_Lista Znak,List Paragraph1 Znak,L1 Znak,Numerowanie Znak,Akapit z listą5 Znak,sw tekst Znak,Akapit z listą BS Znak,ISCG Numerowanie Znak,lp1 Znak,Akapit z listą2 Znak,normalny tekst Znak,Obiekt Znak,BulletC Znak,NOWY Znak"/>
    <w:link w:val="Akapitzlist"/>
    <w:uiPriority w:val="34"/>
    <w:locked/>
    <w:rsid w:val="00D07C5D"/>
    <w:rPr>
      <w:lang w:val="pl-PL" w:eastAsia="pl-PL"/>
    </w:rPr>
  </w:style>
  <w:style w:type="character" w:customStyle="1" w:styleId="Nagwek3Znak">
    <w:name w:val="Nagłówek 3 Znak"/>
    <w:basedOn w:val="Domylnaczcionkaakapitu"/>
    <w:link w:val="Nagwek3"/>
    <w:rsid w:val="002A336D"/>
    <w:rPr>
      <w:rFonts w:ascii="Cambria" w:hAnsi="Cambria"/>
      <w:b/>
      <w:bCs/>
      <w:sz w:val="26"/>
      <w:szCs w:val="26"/>
    </w:rPr>
  </w:style>
  <w:style w:type="paragraph" w:customStyle="1" w:styleId="Tekstpodstawowy21">
    <w:name w:val="Tekst podstawowy 21"/>
    <w:basedOn w:val="Normalny"/>
    <w:rsid w:val="00351465"/>
    <w:pPr>
      <w:widowControl w:val="0"/>
      <w:suppressAutoHyphens/>
      <w:spacing w:line="360" w:lineRule="auto"/>
      <w:jc w:val="both"/>
    </w:pPr>
    <w:rPr>
      <w:rFonts w:ascii="Liberation Serif" w:eastAsia="SimSun" w:hAnsi="Liberation Serif" w:cs="Mangal"/>
      <w:sz w:val="24"/>
      <w:lang w:eastAsia="zh-CN" w:bidi="hi-IN"/>
    </w:rPr>
  </w:style>
  <w:style w:type="paragraph" w:styleId="Bezodstpw">
    <w:name w:val="No Spacing"/>
    <w:uiPriority w:val="1"/>
    <w:qFormat/>
    <w:rsid w:val="0035146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artek">
    <w:name w:val="Bartek"/>
    <w:basedOn w:val="Normalny"/>
    <w:rsid w:val="00554D9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1870</Words>
  <Characters>11226</Characters>
  <Application>Microsoft Office Word</Application>
  <DocSecurity>0</DocSecurity>
  <Lines>93</Lines>
  <Paragraphs>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Wrocław,dn</vt:lpstr>
      <vt:lpstr>Wrocław,dn</vt:lpstr>
    </vt:vector>
  </TitlesOfParts>
  <Company>S.M. Energoprem</Company>
  <LinksUpToDate>false</LinksUpToDate>
  <CharactersWithSpaces>13070</CharactersWithSpaces>
  <SharedDoc>false</SharedDoc>
  <HLinks>
    <vt:vector size="6" baseType="variant">
      <vt:variant>
        <vt:i4>2293852</vt:i4>
      </vt:variant>
      <vt:variant>
        <vt:i4>0</vt:i4>
      </vt:variant>
      <vt:variant>
        <vt:i4>0</vt:i4>
      </vt:variant>
      <vt:variant>
        <vt:i4>5</vt:i4>
      </vt:variant>
      <vt:variant>
        <vt:lpwstr>mailto:serwispl@airproducts.com/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Wrocław,dn</dc:title>
  <dc:creator>Stanisław Swat</dc:creator>
  <cp:lastModifiedBy>User</cp:lastModifiedBy>
  <cp:revision>28</cp:revision>
  <cp:lastPrinted>2022-09-29T08:37:00Z</cp:lastPrinted>
  <dcterms:created xsi:type="dcterms:W3CDTF">2022-09-27T12:19:00Z</dcterms:created>
  <dcterms:modified xsi:type="dcterms:W3CDTF">2023-08-31T06:42:00Z</dcterms:modified>
</cp:coreProperties>
</file>