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49799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750F4B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bookmarkStart w:id="0" w:name="_GoBack"/>
      <w:bookmarkEnd w:id="0"/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(Dz. U. z 2019 r. poz. 2019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497995">
        <w:rPr>
          <w:rFonts w:ascii="Times New Roman" w:eastAsia="Times New Roman" w:hAnsi="Times New Roman" w:cs="Times New Roman"/>
        </w:rPr>
        <w:t>dezynfekcyjnych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1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1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750F4B" w:rsidRPr="00442414">
        <w:rPr>
          <w:rFonts w:ascii="Times New Roman" w:hAnsi="Times New Roman" w:cs="Times New Roman"/>
        </w:rPr>
        <w:t>.... 2021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>............... 2022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produktów </w:t>
      </w:r>
      <w:r w:rsidR="00BC4653">
        <w:rPr>
          <w:rFonts w:ascii="Times New Roman" w:hAnsi="Times New Roman" w:cs="Times New Roman"/>
        </w:rPr>
        <w:t>dezynfekcyjnych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>publicznej (t.j. Dz. U. z 2020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02C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0" w:rsidRDefault="00247D00">
      <w:pPr>
        <w:spacing w:after="0" w:line="240" w:lineRule="auto"/>
      </w:pPr>
      <w:r>
        <w:separator/>
      </w:r>
    </w:p>
  </w:endnote>
  <w:endnote w:type="continuationSeparator" w:id="0">
    <w:p w:rsidR="00247D00" w:rsidRDefault="002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47D00" w:rsidRPr="00247D00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0" w:rsidRDefault="00247D00">
      <w:pPr>
        <w:spacing w:after="0" w:line="240" w:lineRule="auto"/>
      </w:pPr>
      <w:r>
        <w:separator/>
      </w:r>
    </w:p>
  </w:footnote>
  <w:footnote w:type="continuationSeparator" w:id="0">
    <w:p w:rsidR="00247D00" w:rsidRDefault="0024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24273"/>
    <w:rsid w:val="00233918"/>
    <w:rsid w:val="00247D00"/>
    <w:rsid w:val="00280592"/>
    <w:rsid w:val="00282593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3363B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97</cp:revision>
  <cp:lastPrinted>2021-07-13T11:34:00Z</cp:lastPrinted>
  <dcterms:created xsi:type="dcterms:W3CDTF">2021-07-08T09:42:00Z</dcterms:created>
  <dcterms:modified xsi:type="dcterms:W3CDTF">2021-07-13T13:30:00Z</dcterms:modified>
</cp:coreProperties>
</file>