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29C" w:rsidRDefault="0051029C" w:rsidP="00601F1A">
      <w:pPr>
        <w:spacing w:before="240"/>
        <w:jc w:val="center"/>
        <w:rPr>
          <w:b/>
          <w:spacing w:val="10"/>
          <w:sz w:val="32"/>
          <w:szCs w:val="32"/>
        </w:rPr>
      </w:pPr>
    </w:p>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rPr>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DA44F6">
        <w:rPr>
          <w:b/>
          <w:szCs w:val="24"/>
        </w:rPr>
        <w:t>-</w:t>
      </w:r>
      <w:r w:rsidR="002D502C">
        <w:rPr>
          <w:b/>
          <w:szCs w:val="24"/>
        </w:rPr>
        <w:t>20</w:t>
      </w:r>
      <w:r w:rsidRPr="003060D0">
        <w:rPr>
          <w:b/>
          <w:szCs w:val="24"/>
        </w:rPr>
        <w:t>/2</w:t>
      </w:r>
      <w:r w:rsidR="00DA44F6">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F17489" w:rsidRPr="00A63655" w:rsidRDefault="00F17489" w:rsidP="002809C8">
      <w:pPr>
        <w:widowControl w:val="0"/>
        <w:autoSpaceDE w:val="0"/>
        <w:autoSpaceDN w:val="0"/>
        <w:adjustRightInd w:val="0"/>
        <w:spacing w:line="276" w:lineRule="auto"/>
        <w:jc w:val="center"/>
        <w:rPr>
          <w:b/>
          <w:color w:val="FF0000"/>
          <w:shd w:val="clear" w:color="auto" w:fill="FFFFFF"/>
        </w:rPr>
      </w:pPr>
      <w:r w:rsidRPr="00A63655">
        <w:rPr>
          <w:b/>
        </w:rPr>
        <w:t>"</w:t>
      </w:r>
      <w:r w:rsidR="00A63655" w:rsidRPr="00A63655">
        <w:rPr>
          <w:b/>
        </w:rPr>
        <w:t xml:space="preserve"> Zakup oleju napędowego ON i benzyny bezołowiowej</w:t>
      </w:r>
      <w:r w:rsidR="00A63655" w:rsidRPr="00A63655">
        <w:rPr>
          <w:b/>
          <w:bCs/>
        </w:rPr>
        <w:t xml:space="preserve"> Pb95 dla „Szpitala Powiatowego we Wrześni” Sp. z o.o.</w:t>
      </w:r>
      <w:r w:rsidR="00A63655">
        <w:rPr>
          <w:b/>
          <w:bCs/>
        </w:rPr>
        <w:t xml:space="preserve"> w restrukturyzacji</w:t>
      </w:r>
      <w:r w:rsidR="00520515" w:rsidRPr="00A63655">
        <w:rPr>
          <w:b/>
        </w:rPr>
        <w:t>”</w:t>
      </w:r>
    </w:p>
    <w:p w:rsidR="00963C91" w:rsidRDefault="00963C91" w:rsidP="00963C91">
      <w:pPr>
        <w:widowControl w:val="0"/>
        <w:autoSpaceDE w:val="0"/>
        <w:autoSpaceDN w:val="0"/>
        <w:adjustRightInd w:val="0"/>
        <w:spacing w:line="276" w:lineRule="auto"/>
        <w:jc w:val="center"/>
        <w:rPr>
          <w:b/>
          <w:shd w:val="clear" w:color="auto" w:fill="FFFFFF"/>
        </w:rPr>
      </w:pPr>
    </w:p>
    <w:p w:rsidR="00BD3D5A" w:rsidRPr="00155484" w:rsidRDefault="00BD3D5A" w:rsidP="00BD3D5A">
      <w:pPr>
        <w:widowControl w:val="0"/>
        <w:autoSpaceDE w:val="0"/>
        <w:autoSpaceDN w:val="0"/>
        <w:adjustRightInd w:val="0"/>
        <w:spacing w:line="276" w:lineRule="auto"/>
        <w:jc w:val="center"/>
        <w:rPr>
          <w:b/>
          <w:shd w:val="clear" w:color="auto" w:fill="FFFFFF"/>
        </w:rPr>
      </w:pPr>
    </w:p>
    <w:p w:rsidR="00BD3D5A" w:rsidRDefault="00BD3D5A" w:rsidP="00BD3D5A">
      <w:pPr>
        <w:jc w:val="center"/>
        <w:rPr>
          <w:b/>
          <w:sz w:val="32"/>
          <w:szCs w:val="32"/>
        </w:rPr>
      </w:pPr>
    </w:p>
    <w:p w:rsidR="00BD3D5A" w:rsidRDefault="00BD3D5A" w:rsidP="00BD3D5A">
      <w:pPr>
        <w:jc w:val="both"/>
      </w:pPr>
      <w:r>
        <w:t>Postępowanie o udzielenie zamówienia prowadzone jest na podstawie ustawy z dnia 11 września 2019 r. Prawo zam</w:t>
      </w:r>
      <w:r w:rsidR="00DA44F6">
        <w:t>ówień publicznych (Dz. U. z 2023 r. poz. 1605</w:t>
      </w:r>
      <w:r w:rsidR="00DA44F6" w:rsidRPr="009C5E8A">
        <w:t xml:space="preserve"> </w:t>
      </w:r>
      <w:r w:rsidR="00DA44F6">
        <w:t>z późn. zm.</w:t>
      </w:r>
      <w:r w:rsidR="00DA44F6" w:rsidRPr="002F6D1F">
        <w:t>)</w:t>
      </w:r>
      <w:r w:rsidR="00DA44F6">
        <w:t xml:space="preserve"> </w:t>
      </w:r>
      <w:r>
        <w:t xml:space="preserve"> zwanej dalej ”ustawą </w:t>
      </w:r>
      <w:proofErr w:type="spellStart"/>
      <w:r>
        <w:t>Pzp</w:t>
      </w:r>
      <w:proofErr w:type="spellEnd"/>
      <w:r>
        <w:t xml:space="preserve">”. Wartość szacunkowa zamówienia jest równa lub niższa od progów unijnych określonych na podstawie art. 3 ustawy </w:t>
      </w:r>
      <w:proofErr w:type="spellStart"/>
      <w:r>
        <w:t>Pzp</w:t>
      </w:r>
      <w:proofErr w:type="spellEnd"/>
      <w:r>
        <w:t>.</w:t>
      </w:r>
    </w:p>
    <w:p w:rsidR="00BD3D5A" w:rsidRDefault="00BD3D5A" w:rsidP="00BD3D5A">
      <w:pPr>
        <w:jc w:val="both"/>
      </w:pP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Pr="002D1BD0" w:rsidRDefault="00BD3D5A" w:rsidP="00BD3D5A">
      <w:pPr>
        <w:spacing w:line="360" w:lineRule="auto"/>
        <w:jc w:val="both"/>
        <w:rPr>
          <w:bCs/>
          <w:color w:val="000000"/>
          <w:spacing w:val="-8"/>
        </w:rPr>
      </w:pPr>
      <w:r w:rsidRPr="002D1BD0">
        <w:rPr>
          <w:bCs/>
          <w:color w:val="000000"/>
          <w:spacing w:val="-8"/>
        </w:rPr>
        <w:t>Ogłoszone w BZP pod numer</w:t>
      </w:r>
      <w:r w:rsidR="00A63655">
        <w:rPr>
          <w:bCs/>
          <w:color w:val="000000"/>
          <w:spacing w:val="-8"/>
        </w:rPr>
        <w:t xml:space="preserve"> </w:t>
      </w:r>
      <w:r w:rsidR="00D919AD" w:rsidRPr="00D919AD">
        <w:rPr>
          <w:bCs/>
          <w:color w:val="000000"/>
          <w:spacing w:val="-8"/>
        </w:rPr>
        <w:t xml:space="preserve"> 2024/BZP 00474237</w:t>
      </w:r>
      <w:r w:rsidR="00DA44F6">
        <w:rPr>
          <w:bCs/>
          <w:color w:val="000000"/>
          <w:spacing w:val="-8"/>
        </w:rPr>
        <w:t xml:space="preserve"> </w:t>
      </w:r>
      <w:r w:rsidR="00B71A9A">
        <w:rPr>
          <w:bCs/>
          <w:color w:val="000000"/>
          <w:spacing w:val="-8"/>
        </w:rPr>
        <w:t>z dnia</w:t>
      </w:r>
      <w:r w:rsidR="00F3026C">
        <w:rPr>
          <w:bCs/>
          <w:color w:val="000000"/>
          <w:spacing w:val="-8"/>
        </w:rPr>
        <w:t xml:space="preserve"> </w:t>
      </w:r>
      <w:r w:rsidR="00D919AD">
        <w:rPr>
          <w:bCs/>
          <w:color w:val="000000"/>
          <w:spacing w:val="-8"/>
        </w:rPr>
        <w:t>28</w:t>
      </w:r>
      <w:r w:rsidR="00DA44F6">
        <w:rPr>
          <w:bCs/>
          <w:color w:val="000000"/>
          <w:spacing w:val="-8"/>
        </w:rPr>
        <w:t>.</w:t>
      </w:r>
      <w:r w:rsidR="00927C8C">
        <w:rPr>
          <w:bCs/>
          <w:color w:val="000000"/>
          <w:spacing w:val="-8"/>
        </w:rPr>
        <w:t>08</w:t>
      </w:r>
      <w:r w:rsidR="00F814E7">
        <w:rPr>
          <w:bCs/>
          <w:color w:val="000000"/>
          <w:spacing w:val="-8"/>
        </w:rPr>
        <w:t>.</w:t>
      </w:r>
      <w:r w:rsidR="00DA44F6">
        <w:rPr>
          <w:bCs/>
          <w:color w:val="000000"/>
          <w:spacing w:val="-8"/>
        </w:rPr>
        <w:t>2024</w:t>
      </w:r>
      <w:r w:rsidR="00FA6ED8">
        <w:rPr>
          <w:bCs/>
          <w:color w:val="000000"/>
          <w:spacing w:val="-8"/>
        </w:rPr>
        <w:t>r.</w:t>
      </w:r>
    </w:p>
    <w:p w:rsidR="00BD3D5A" w:rsidRPr="002D1BD0" w:rsidRDefault="00BD3D5A" w:rsidP="00BD3D5A">
      <w:pPr>
        <w:spacing w:line="360" w:lineRule="auto"/>
        <w:jc w:val="both"/>
        <w:rPr>
          <w:bCs/>
          <w:color w:val="000000"/>
          <w:spacing w:val="-8"/>
        </w:rPr>
      </w:pPr>
    </w:p>
    <w:p w:rsidR="00BD3D5A" w:rsidRPr="00921153" w:rsidRDefault="00BD3D5A" w:rsidP="00BD3D5A">
      <w:pPr>
        <w:spacing w:line="360" w:lineRule="auto"/>
        <w:jc w:val="both"/>
        <w:rPr>
          <w:bCs/>
          <w:color w:val="FF0000"/>
          <w:spacing w:val="-8"/>
        </w:rPr>
      </w:pPr>
    </w:p>
    <w:p w:rsidR="00BD3D5A" w:rsidRPr="00446D3C" w:rsidRDefault="00BD3D5A" w:rsidP="00BD3D5A">
      <w:pPr>
        <w:spacing w:line="360" w:lineRule="auto"/>
        <w:jc w:val="both"/>
        <w:rPr>
          <w:bCs/>
          <w:spacing w:val="-8"/>
        </w:rPr>
      </w:pPr>
      <w:r w:rsidRPr="00446D3C">
        <w:rPr>
          <w:bCs/>
          <w:spacing w:val="-8"/>
        </w:rPr>
        <w:t>Termin skład</w:t>
      </w:r>
      <w:r w:rsidR="009D5082" w:rsidRPr="00446D3C">
        <w:rPr>
          <w:bCs/>
          <w:spacing w:val="-8"/>
        </w:rPr>
        <w:t>a</w:t>
      </w:r>
      <w:r w:rsidRPr="00446D3C">
        <w:rPr>
          <w:bCs/>
          <w:spacing w:val="-8"/>
        </w:rPr>
        <w:t>nia ofert</w:t>
      </w:r>
      <w:r w:rsidR="00C155C1" w:rsidRPr="00446D3C">
        <w:rPr>
          <w:bCs/>
          <w:spacing w:val="-8"/>
        </w:rPr>
        <w:t xml:space="preserve"> </w:t>
      </w:r>
      <w:r w:rsidR="0067738D" w:rsidRPr="00446D3C">
        <w:rPr>
          <w:b/>
          <w:bCs/>
          <w:spacing w:val="-8"/>
        </w:rPr>
        <w:t>06</w:t>
      </w:r>
      <w:r w:rsidR="00C155C1" w:rsidRPr="00446D3C">
        <w:rPr>
          <w:b/>
          <w:bCs/>
          <w:spacing w:val="-8"/>
        </w:rPr>
        <w:t>.09</w:t>
      </w:r>
      <w:r w:rsidR="00F814E7" w:rsidRPr="00446D3C">
        <w:rPr>
          <w:b/>
          <w:bCs/>
          <w:spacing w:val="-8"/>
        </w:rPr>
        <w:t>.</w:t>
      </w:r>
      <w:r w:rsidR="00DA44F6" w:rsidRPr="00446D3C">
        <w:rPr>
          <w:b/>
          <w:bCs/>
          <w:spacing w:val="-8"/>
        </w:rPr>
        <w:t>2024</w:t>
      </w:r>
      <w:r w:rsidR="0032680F" w:rsidRPr="00446D3C">
        <w:rPr>
          <w:b/>
          <w:bCs/>
          <w:spacing w:val="-8"/>
        </w:rPr>
        <w:t xml:space="preserve">r. </w:t>
      </w:r>
      <w:r w:rsidR="00643CA4" w:rsidRPr="00446D3C">
        <w:rPr>
          <w:b/>
          <w:bCs/>
          <w:spacing w:val="-8"/>
        </w:rPr>
        <w:t>godz. 10</w:t>
      </w:r>
      <w:r w:rsidR="001D1962" w:rsidRPr="00446D3C">
        <w:rPr>
          <w:b/>
          <w:bCs/>
          <w:spacing w:val="-8"/>
        </w:rPr>
        <w:t>:00</w:t>
      </w:r>
    </w:p>
    <w:p w:rsidR="00BD3D5A" w:rsidRPr="00446D3C" w:rsidRDefault="00BD3D5A" w:rsidP="00BD3D5A">
      <w:pPr>
        <w:spacing w:line="360" w:lineRule="auto"/>
        <w:jc w:val="both"/>
        <w:rPr>
          <w:bCs/>
          <w:spacing w:val="-8"/>
        </w:rPr>
      </w:pPr>
    </w:p>
    <w:p w:rsidR="00BD3D5A" w:rsidRPr="00446D3C" w:rsidRDefault="00BD3D5A" w:rsidP="005928D0">
      <w:pPr>
        <w:spacing w:line="360" w:lineRule="auto"/>
        <w:jc w:val="both"/>
        <w:rPr>
          <w:bCs/>
          <w:spacing w:val="-8"/>
        </w:rPr>
      </w:pPr>
      <w:r w:rsidRPr="00446D3C">
        <w:rPr>
          <w:bCs/>
          <w:spacing w:val="-8"/>
        </w:rPr>
        <w:t>Termin otwarcia ofert</w:t>
      </w:r>
      <w:r w:rsidR="009D5082" w:rsidRPr="00446D3C">
        <w:rPr>
          <w:bCs/>
          <w:spacing w:val="-8"/>
        </w:rPr>
        <w:t xml:space="preserve"> </w:t>
      </w:r>
      <w:r w:rsidR="0067738D" w:rsidRPr="00446D3C">
        <w:rPr>
          <w:b/>
          <w:bCs/>
          <w:spacing w:val="-8"/>
        </w:rPr>
        <w:t>06</w:t>
      </w:r>
      <w:r w:rsidR="00C155C1" w:rsidRPr="00446D3C">
        <w:rPr>
          <w:b/>
          <w:bCs/>
          <w:spacing w:val="-8"/>
        </w:rPr>
        <w:t>.09</w:t>
      </w:r>
      <w:r w:rsidR="00F814E7" w:rsidRPr="00446D3C">
        <w:rPr>
          <w:b/>
          <w:bCs/>
          <w:spacing w:val="-8"/>
        </w:rPr>
        <w:t>.</w:t>
      </w:r>
      <w:r w:rsidR="00DA44F6" w:rsidRPr="00446D3C">
        <w:rPr>
          <w:b/>
          <w:bCs/>
          <w:spacing w:val="-8"/>
        </w:rPr>
        <w:t>2024</w:t>
      </w:r>
      <w:r w:rsidR="0032680F" w:rsidRPr="00446D3C">
        <w:rPr>
          <w:b/>
          <w:bCs/>
          <w:spacing w:val="-8"/>
        </w:rPr>
        <w:t xml:space="preserve">r. </w:t>
      </w:r>
      <w:r w:rsidRPr="00446D3C">
        <w:rPr>
          <w:b/>
          <w:bCs/>
          <w:spacing w:val="-8"/>
        </w:rPr>
        <w:t xml:space="preserve">godz. </w:t>
      </w:r>
      <w:r w:rsidR="00200615" w:rsidRPr="00446D3C">
        <w:rPr>
          <w:b/>
          <w:bCs/>
          <w:spacing w:val="-8"/>
        </w:rPr>
        <w:t>1</w:t>
      </w:r>
      <w:r w:rsidR="00643CA4" w:rsidRPr="00446D3C">
        <w:rPr>
          <w:b/>
          <w:bCs/>
          <w:spacing w:val="-8"/>
        </w:rPr>
        <w:t>0</w:t>
      </w:r>
      <w:r w:rsidR="001D1962" w:rsidRPr="00446D3C">
        <w:rPr>
          <w:b/>
          <w:bCs/>
          <w:spacing w:val="-8"/>
        </w:rPr>
        <w:t>:15</w:t>
      </w:r>
    </w:p>
    <w:p w:rsidR="00BD3D5A" w:rsidRDefault="00BD3D5A" w:rsidP="00E2781C">
      <w:pPr>
        <w:pStyle w:val="Nagwek1"/>
      </w:pPr>
      <w:r>
        <w:br w:type="page"/>
      </w:r>
      <w:bookmarkStart w:id="0" w:name="_Toc258314242"/>
      <w:r>
        <w:lastRenderedPageBreak/>
        <w:t>Nazwa oraz adres Zamawiającego</w:t>
      </w:r>
      <w:bookmarkEnd w:id="0"/>
    </w:p>
    <w:p w:rsidR="00BD3D5A" w:rsidRPr="00F37D8F" w:rsidRDefault="00F06B16" w:rsidP="008756A6">
      <w:pPr>
        <w:pStyle w:val="Nagwek2"/>
      </w:pPr>
      <w:r>
        <w:t>„</w:t>
      </w:r>
      <w:r w:rsidR="00BD3D5A" w:rsidRPr="00F37D8F">
        <w:t>Szpital Powiatowy we Wrześni</w:t>
      </w:r>
      <w:r>
        <w:t>”</w:t>
      </w:r>
      <w:r w:rsidR="00BD3D5A" w:rsidRPr="00F37D8F">
        <w:t xml:space="preserve"> Sp. z o.o. w restrukturyzacji</w:t>
      </w:r>
      <w:r w:rsidR="00FE00A9">
        <w:t>,</w:t>
      </w:r>
    </w:p>
    <w:p w:rsidR="00BD3D5A" w:rsidRPr="00F37D8F" w:rsidRDefault="00BD3D5A" w:rsidP="00AE0DD4">
      <w:pPr>
        <w:spacing w:line="276" w:lineRule="auto"/>
        <w:ind w:left="83" w:firstLine="708"/>
      </w:pPr>
      <w:r w:rsidRPr="00F37D8F">
        <w:t>ul. Słowackiego 2, 62-300 Września</w:t>
      </w:r>
      <w:r w:rsidR="00943325">
        <w:t>.</w:t>
      </w:r>
    </w:p>
    <w:p w:rsidR="00BD3D5A" w:rsidRPr="00F37D8F" w:rsidRDefault="00BD3D5A" w:rsidP="00AE0DD4">
      <w:pPr>
        <w:spacing w:line="276" w:lineRule="auto"/>
        <w:ind w:left="791"/>
      </w:pPr>
      <w:proofErr w:type="spellStart"/>
      <w:r w:rsidRPr="00F37D8F">
        <w:rPr>
          <w:lang w:val="en-GB"/>
        </w:rPr>
        <w:t>Adres</w:t>
      </w:r>
      <w:proofErr w:type="spellEnd"/>
      <w:r w:rsidRPr="00F37D8F">
        <w:rPr>
          <w:lang w:val="en-GB"/>
        </w:rPr>
        <w:t xml:space="preserve"> </w:t>
      </w:r>
      <w:proofErr w:type="spellStart"/>
      <w:r w:rsidRPr="00F37D8F">
        <w:rPr>
          <w:lang w:val="en-GB"/>
        </w:rPr>
        <w:t>poczty</w:t>
      </w:r>
      <w:proofErr w:type="spellEnd"/>
      <w:r w:rsidRPr="00F37D8F">
        <w:rPr>
          <w:lang w:val="en-GB"/>
        </w:rPr>
        <w:t xml:space="preserve"> </w:t>
      </w:r>
      <w:proofErr w:type="spellStart"/>
      <w:r w:rsidRPr="00F37D8F">
        <w:rPr>
          <w:lang w:val="en-GB"/>
        </w:rPr>
        <w:t>elektronicznej</w:t>
      </w:r>
      <w:proofErr w:type="spellEnd"/>
      <w:r w:rsidRPr="00F37D8F">
        <w:rPr>
          <w:lang w:val="en-GB"/>
        </w:rPr>
        <w:t xml:space="preserve">: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00943325">
        <w:t>.</w:t>
      </w:r>
    </w:p>
    <w:p w:rsidR="00BD3D5A" w:rsidRPr="00F37D8F" w:rsidRDefault="00BD3D5A" w:rsidP="00AE0DD4">
      <w:pPr>
        <w:spacing w:line="276" w:lineRule="auto"/>
        <w:ind w:left="83" w:firstLine="708"/>
      </w:pPr>
      <w:r w:rsidRPr="00F37D8F">
        <w:t>Telefon: 61 43 70</w:t>
      </w:r>
      <w:r w:rsidR="00943325">
        <w:t> </w:t>
      </w:r>
      <w:r w:rsidRPr="00F37D8F">
        <w:t>537</w:t>
      </w:r>
      <w:r w:rsidR="00943325">
        <w:t>.</w:t>
      </w:r>
    </w:p>
    <w:p w:rsidR="00BD3D5A" w:rsidRPr="00F37D8F" w:rsidRDefault="00BD3D5A" w:rsidP="00AE0DD4">
      <w:pPr>
        <w:spacing w:line="276" w:lineRule="auto"/>
        <w:ind w:left="83" w:firstLine="708"/>
      </w:pPr>
      <w:r w:rsidRPr="00F37D8F">
        <w:t xml:space="preserve">Strona internetowa: </w:t>
      </w:r>
      <w:hyperlink r:id="rId10" w:history="1">
        <w:r w:rsidRPr="00F37D8F">
          <w:rPr>
            <w:rStyle w:val="Hipercze"/>
          </w:rPr>
          <w:t>www.szpitalwrzesnia.home.pl</w:t>
        </w:r>
      </w:hyperlink>
      <w:r w:rsidR="00FE00A9">
        <w:t>.</w:t>
      </w:r>
    </w:p>
    <w:p w:rsidR="00BD3D5A" w:rsidRPr="00230DC3" w:rsidRDefault="00BD3D5A" w:rsidP="008756A6">
      <w:pPr>
        <w:pStyle w:val="Nagwek2"/>
      </w:pPr>
      <w:proofErr w:type="spellStart"/>
      <w:r w:rsidRPr="00230DC3">
        <w:rPr>
          <w:lang w:val="en-GB"/>
        </w:rPr>
        <w:t>Adres</w:t>
      </w:r>
      <w:proofErr w:type="spellEnd"/>
      <w:r w:rsidRPr="00230DC3">
        <w:rPr>
          <w:lang w:val="en-GB"/>
        </w:rPr>
        <w:t xml:space="preserve"> </w:t>
      </w:r>
      <w:proofErr w:type="spellStart"/>
      <w:r w:rsidRPr="00230DC3">
        <w:rPr>
          <w:lang w:val="en-GB"/>
        </w:rPr>
        <w:t>strony</w:t>
      </w:r>
      <w:proofErr w:type="spellEnd"/>
      <w:r w:rsidRPr="00230DC3">
        <w:rPr>
          <w:lang w:val="en-GB"/>
        </w:rPr>
        <w:t xml:space="preserve"> </w:t>
      </w:r>
      <w:proofErr w:type="spellStart"/>
      <w:r w:rsidRPr="00230DC3">
        <w:rPr>
          <w:lang w:val="en-GB"/>
        </w:rPr>
        <w:t>internetowej</w:t>
      </w:r>
      <w:proofErr w:type="spellEnd"/>
      <w:r w:rsidRPr="00230DC3">
        <w:rPr>
          <w:lang w:val="en-GB"/>
        </w:rPr>
        <w:t xml:space="preserve"> </w:t>
      </w:r>
      <w:proofErr w:type="spellStart"/>
      <w:r w:rsidRPr="00230DC3">
        <w:rPr>
          <w:lang w:val="en-GB"/>
        </w:rPr>
        <w:t>prowadzonego</w:t>
      </w:r>
      <w:proofErr w:type="spellEnd"/>
      <w:r w:rsidRPr="00230DC3">
        <w:rPr>
          <w:lang w:val="en-GB"/>
        </w:rPr>
        <w:t xml:space="preserve"> </w:t>
      </w:r>
      <w:proofErr w:type="spellStart"/>
      <w:r w:rsidRPr="00230DC3">
        <w:rPr>
          <w:lang w:val="en-GB"/>
        </w:rPr>
        <w:t>postępowania</w:t>
      </w:r>
      <w:proofErr w:type="spellEnd"/>
      <w:r w:rsidRPr="00230DC3">
        <w:t xml:space="preserve"> oraz strony, </w:t>
      </w:r>
      <w:bookmarkStart w:id="1" w:name="_Hlk61223206"/>
      <w:r w:rsidRPr="00230DC3">
        <w:t>na której udostępniane będą zmiany i wyjaśnienia treści SWZ oraz inne dokumenty zamówienia bezpośrednio związane z postępowaniem:</w:t>
      </w:r>
      <w:bookmarkEnd w:id="1"/>
      <w:r w:rsidRPr="00230DC3">
        <w:t xml:space="preserve"> </w:t>
      </w:r>
      <w:hyperlink r:id="rId11" w:history="1">
        <w:r w:rsidRPr="00E57E3C">
          <w:rPr>
            <w:rStyle w:val="Hipercze"/>
          </w:rPr>
          <w:t>https://platformazakupowa.pl/pn/szpital_wrzesnia</w:t>
        </w:r>
      </w:hyperlink>
      <w:r>
        <w:t xml:space="preserve">. </w:t>
      </w:r>
    </w:p>
    <w:p w:rsidR="00BD3D5A" w:rsidRDefault="00BD3D5A" w:rsidP="00E2781C">
      <w:pPr>
        <w:pStyle w:val="Nagwek1"/>
      </w:pPr>
      <w:bookmarkStart w:id="2" w:name="_Toc258314243"/>
      <w:r w:rsidRPr="00230DC3">
        <w:t>Tryb udzielenia zamówienia</w:t>
      </w:r>
      <w:bookmarkEnd w:id="2"/>
    </w:p>
    <w:p w:rsidR="00F17489" w:rsidRPr="00F719B1" w:rsidRDefault="00F17489" w:rsidP="00F17489">
      <w:pPr>
        <w:pStyle w:val="Tekstpodstawowywcity"/>
        <w:ind w:left="426" w:firstLine="5"/>
        <w:jc w:val="both"/>
      </w:pPr>
      <w:r w:rsidRPr="00D91376">
        <w:t xml:space="preserve">Postępowanie </w:t>
      </w:r>
      <w:r>
        <w:t xml:space="preserve">o udzielenie zamówienia </w:t>
      </w:r>
      <w:r w:rsidRPr="00D91376">
        <w:t>prowadzone</w:t>
      </w:r>
      <w:r>
        <w:t xml:space="preserve"> jest w </w:t>
      </w:r>
      <w:r w:rsidRPr="00F719B1">
        <w:t xml:space="preserve">trybie </w:t>
      </w:r>
      <w:r w:rsidRPr="00F719B1">
        <w:rPr>
          <w:b/>
          <w:bCs/>
        </w:rPr>
        <w:t>Podstawowy</w:t>
      </w:r>
      <w:r w:rsidR="009229FF" w:rsidRPr="00F719B1">
        <w:rPr>
          <w:b/>
          <w:bCs/>
        </w:rPr>
        <w:t>m</w:t>
      </w:r>
      <w:r w:rsidRPr="00F719B1">
        <w:rPr>
          <w:b/>
          <w:bCs/>
        </w:rPr>
        <w:t xml:space="preserve"> </w:t>
      </w:r>
      <w:r w:rsidRPr="00F719B1">
        <w:rPr>
          <w:b/>
          <w:bCs/>
        </w:rPr>
        <w:br/>
        <w:t xml:space="preserve">z możliwością przeprowadzenia negocjacji </w:t>
      </w:r>
      <w:r w:rsidRPr="00F719B1">
        <w:t>o którym mowa w art. 275 pkt</w:t>
      </w:r>
      <w:r w:rsidR="005928D0" w:rsidRPr="00F719B1">
        <w:t>.</w:t>
      </w:r>
      <w:r w:rsidRPr="00F719B1">
        <w:t xml:space="preserve"> 2 ustawy </w:t>
      </w:r>
      <w:proofErr w:type="spellStart"/>
      <w:r w:rsidRPr="00F719B1">
        <w:t>Pzp</w:t>
      </w:r>
      <w:proofErr w:type="spellEnd"/>
      <w:r w:rsidRPr="00F719B1">
        <w:t>.</w:t>
      </w:r>
    </w:p>
    <w:p w:rsidR="00BD3D5A" w:rsidRPr="00230DC3" w:rsidRDefault="00BD3D5A" w:rsidP="00E2781C">
      <w:pPr>
        <w:pStyle w:val="Nagwek1"/>
      </w:pPr>
      <w:bookmarkStart w:id="3" w:name="_Toc258314244"/>
      <w:r w:rsidRPr="00230DC3">
        <w:t>informacje ogólne</w:t>
      </w:r>
    </w:p>
    <w:p w:rsidR="00BD3D5A" w:rsidRPr="00230DC3" w:rsidRDefault="00973F07" w:rsidP="00973F07">
      <w:pPr>
        <w:pStyle w:val="Nagwek2"/>
        <w:numPr>
          <w:ilvl w:val="0"/>
          <w:numId w:val="0"/>
        </w:numPr>
        <w:ind w:left="360"/>
      </w:pPr>
      <w:r>
        <w:t xml:space="preserve">1) </w:t>
      </w:r>
      <w:r w:rsidR="00BD3D5A" w:rsidRPr="00230DC3">
        <w:t>Komunikacja w postępowaniu</w:t>
      </w:r>
      <w:r w:rsidR="009F1BE2">
        <w:t>:</w:t>
      </w:r>
    </w:p>
    <w:p w:rsidR="00BD3D5A" w:rsidRPr="00230DC3" w:rsidRDefault="00BD3D5A" w:rsidP="00973F07">
      <w:pPr>
        <w:pStyle w:val="Nagwek2"/>
      </w:pPr>
      <w:r w:rsidRPr="00230DC3">
        <w:t xml:space="preserve">W niniejszym postępowaniu komunikacja między Zamawiającym, a Wykonawcami odbywa się przy użyciu środków komunikacji elektronicznej, za pośrednictwem platformy </w:t>
      </w:r>
      <w:proofErr w:type="spellStart"/>
      <w:r w:rsidRPr="00230DC3">
        <w:t>on-line</w:t>
      </w:r>
      <w:proofErr w:type="spellEnd"/>
      <w:r w:rsidRPr="00230DC3">
        <w:t xml:space="preserve"> działającej pod adresem </w:t>
      </w:r>
      <w:hyperlink r:id="rId12" w:history="1">
        <w:r w:rsidRPr="00E57E3C">
          <w:rPr>
            <w:rStyle w:val="Hipercze"/>
          </w:rPr>
          <w:t>https://platformazakupowa.pl/pn/szpital_wrzesnia</w:t>
        </w:r>
      </w:hyperlink>
      <w:r>
        <w:t xml:space="preserve"> </w:t>
      </w:r>
      <w:r w:rsidRPr="00230DC3">
        <w:t xml:space="preserve"> (dalej jako: ”Platforma”).</w:t>
      </w:r>
    </w:p>
    <w:p w:rsidR="00BD3D5A" w:rsidRPr="008A2F49" w:rsidRDefault="00BD3D5A" w:rsidP="008756A6">
      <w:pPr>
        <w:pStyle w:val="Nagwek2"/>
      </w:pPr>
      <w:r w:rsidRPr="008A2F49">
        <w:t xml:space="preserve">Zamawiający </w:t>
      </w:r>
      <w:r w:rsidR="00AA2F2A">
        <w:t>dopuszcza możliwość przeprowadzenia</w:t>
      </w:r>
      <w:r w:rsidRPr="008A2F49">
        <w:t xml:space="preserve"> przez Wykonawcę wizji lokalnej lub sprawdzenia przez Wykonawcę dokumentów niezbędnych do realizacji zamówienia.</w:t>
      </w:r>
    </w:p>
    <w:p w:rsidR="00BD3D5A" w:rsidRDefault="00BD3D5A" w:rsidP="008756A6">
      <w:pPr>
        <w:pStyle w:val="Nagwek2"/>
      </w:pPr>
      <w:r>
        <w:t>Zaliczki na poczet wykonania zamówienia:</w:t>
      </w:r>
    </w:p>
    <w:p w:rsidR="00BD3D5A" w:rsidRDefault="00BD3D5A" w:rsidP="008756A6">
      <w:pPr>
        <w:pStyle w:val="Nagwek2"/>
      </w:pPr>
      <w:r>
        <w:t>Zamawiający nie przewiduje udzielenia zaliczek na poczet wykonania zamówienia.</w:t>
      </w:r>
    </w:p>
    <w:p w:rsidR="00BD3D5A" w:rsidRDefault="00BD3D5A" w:rsidP="008756A6">
      <w:pPr>
        <w:pStyle w:val="Nagwek2"/>
      </w:pPr>
      <w:r>
        <w:t>Katalogi elektroniczne:</w:t>
      </w:r>
    </w:p>
    <w:p w:rsidR="00BD3D5A" w:rsidRDefault="00BD3D5A" w:rsidP="008756A6">
      <w:pPr>
        <w:pStyle w:val="Nagwek2"/>
      </w:pPr>
      <w:r>
        <w:t xml:space="preserve">Zamawiający </w:t>
      </w:r>
      <w:r w:rsidR="007C1A48">
        <w:fldChar w:fldCharType="begin">
          <w:ffData>
            <w:name w:val="Wybór1"/>
            <w:enabled/>
            <w:calcOnExit w:val="0"/>
            <w:checkBox>
              <w:sizeAuto/>
              <w:default w:val="0"/>
              <w:checked w:val="0"/>
            </w:checkBox>
          </w:ffData>
        </w:fldChar>
      </w:r>
      <w:bookmarkStart w:id="4" w:name="Wybór1"/>
      <w:r>
        <w:instrText xml:space="preserve"> FORMCHECKBOX </w:instrText>
      </w:r>
      <w:r w:rsidR="007C1A48">
        <w:fldChar w:fldCharType="separate"/>
      </w:r>
      <w:r w:rsidR="007C1A48">
        <w:fldChar w:fldCharType="end"/>
      </w:r>
      <w:bookmarkEnd w:id="4"/>
      <w:r>
        <w:t xml:space="preserve"> wymaga /  </w:t>
      </w:r>
      <w:r w:rsidR="007C1A48">
        <w:fldChar w:fldCharType="begin">
          <w:ffData>
            <w:name w:val="Wybór2"/>
            <w:enabled/>
            <w:calcOnExit w:val="0"/>
            <w:checkBox>
              <w:sizeAuto/>
              <w:default w:val="0"/>
              <w:checked/>
            </w:checkBox>
          </w:ffData>
        </w:fldChar>
      </w:r>
      <w:bookmarkStart w:id="5" w:name="Wybór2"/>
      <w:r>
        <w:instrText xml:space="preserve"> FORMCHECKBOX </w:instrText>
      </w:r>
      <w:r w:rsidR="007C1A48">
        <w:fldChar w:fldCharType="separate"/>
      </w:r>
      <w:r w:rsidR="007C1A48">
        <w:fldChar w:fldCharType="end"/>
      </w:r>
      <w:bookmarkEnd w:id="5"/>
      <w:r>
        <w:t xml:space="preserve"> nie wymaga złożenia ofert w postaci katalogów elektronicznych.</w:t>
      </w:r>
    </w:p>
    <w:p w:rsidR="00BD3D5A" w:rsidRDefault="00BD3D5A" w:rsidP="008756A6">
      <w:pPr>
        <w:pStyle w:val="Nagwek2"/>
      </w:pPr>
      <w:r>
        <w:t xml:space="preserve">Do spraw nieuregulowanych w niniejszej SWZ mają zastosowanie przepisy ustawy </w:t>
      </w:r>
      <w:r>
        <w:br/>
        <w:t xml:space="preserve">z dnia 11 września 2019 roku - Prawo zamówień publicznych </w:t>
      </w:r>
      <w:r w:rsidRPr="002F6D1F">
        <w:t>(Dz.</w:t>
      </w:r>
      <w:r>
        <w:t xml:space="preserve"> </w:t>
      </w:r>
      <w:r w:rsidRPr="002F6D1F">
        <w:t>U.</w:t>
      </w:r>
      <w:r w:rsidR="00BE0E6B">
        <w:t xml:space="preserve"> z 202</w:t>
      </w:r>
      <w:r w:rsidR="005542EC">
        <w:t>2</w:t>
      </w:r>
      <w:r>
        <w:t xml:space="preserve"> r. poz. </w:t>
      </w:r>
      <w:r w:rsidR="005542EC">
        <w:t>1710</w:t>
      </w:r>
      <w:r>
        <w:t xml:space="preserve"> z późn.</w:t>
      </w:r>
      <w:r w:rsidRPr="002F6D1F">
        <w:t xml:space="preserve"> zm.)</w:t>
      </w:r>
      <w:r>
        <w:t>.</w:t>
      </w:r>
    </w:p>
    <w:p w:rsidR="00BD3D5A" w:rsidRDefault="00BD3D5A" w:rsidP="00E2781C">
      <w:pPr>
        <w:pStyle w:val="Nagwek1"/>
      </w:pPr>
      <w:r w:rsidRPr="0058319D">
        <w:t>Opis przedmiotu zamówienia</w:t>
      </w:r>
      <w:bookmarkEnd w:id="3"/>
      <w:r w:rsidR="00590912" w:rsidRPr="0058319D">
        <w:t xml:space="preserve"> </w:t>
      </w:r>
    </w:p>
    <w:p w:rsidR="00033A6F" w:rsidRPr="00E00BFD" w:rsidRDefault="00033A6F" w:rsidP="00A5448C">
      <w:pPr>
        <w:pStyle w:val="Tekstpodstawowy"/>
        <w:numPr>
          <w:ilvl w:val="0"/>
          <w:numId w:val="21"/>
        </w:numPr>
        <w:spacing w:after="0" w:line="276" w:lineRule="auto"/>
        <w:jc w:val="both"/>
      </w:pPr>
      <w:r w:rsidRPr="00E00BFD">
        <w:t>Przedmiotem zamówienia jest</w:t>
      </w:r>
      <w:r w:rsidRPr="00E00BFD">
        <w:rPr>
          <w:b/>
        </w:rPr>
        <w:t xml:space="preserve"> </w:t>
      </w:r>
      <w:r w:rsidRPr="00E00BFD">
        <w:rPr>
          <w:b/>
          <w:bCs/>
        </w:rPr>
        <w:t xml:space="preserve">zakup </w:t>
      </w:r>
      <w:r w:rsidRPr="00E00BFD">
        <w:t xml:space="preserve"> </w:t>
      </w:r>
      <w:r w:rsidRPr="00E00BFD">
        <w:rPr>
          <w:b/>
        </w:rPr>
        <w:t>oleju napędowego ON o normie PN – EN 590 i benzyny bezołowiowej PB 95 o normie PN – EN 228 do eksploatacji środków trwałych w  „Szpitalu Powiatowym we Wrześni” Sp. z o.o. w restrukturyzacji.</w:t>
      </w:r>
    </w:p>
    <w:p w:rsidR="00033A6F" w:rsidRPr="00E00BFD" w:rsidRDefault="00033A6F" w:rsidP="00033A6F">
      <w:pPr>
        <w:pStyle w:val="Default"/>
        <w:ind w:left="720"/>
        <w:rPr>
          <w:color w:val="auto"/>
        </w:rPr>
      </w:pPr>
      <w:r w:rsidRPr="00E00BFD">
        <w:rPr>
          <w:color w:val="auto"/>
        </w:rPr>
        <w:t>Szacunkowa</w:t>
      </w:r>
      <w:r w:rsidR="000F3EA9">
        <w:rPr>
          <w:color w:val="auto"/>
        </w:rPr>
        <w:t xml:space="preserve"> </w:t>
      </w:r>
      <w:r w:rsidRPr="00E00BFD">
        <w:rPr>
          <w:color w:val="auto"/>
        </w:rPr>
        <w:t>wielkość dostaw w okresie 12 miesięcy:</w:t>
      </w:r>
    </w:p>
    <w:p w:rsidR="00033A6F" w:rsidRPr="0086224F" w:rsidRDefault="007E7005" w:rsidP="00033A6F">
      <w:pPr>
        <w:pStyle w:val="Default"/>
        <w:ind w:left="720"/>
        <w:rPr>
          <w:b/>
          <w:color w:val="auto"/>
        </w:rPr>
      </w:pPr>
      <w:r>
        <w:rPr>
          <w:b/>
          <w:bCs/>
          <w:color w:val="auto"/>
        </w:rPr>
        <w:t>PB95  –</w:t>
      </w:r>
      <w:r w:rsidR="005E0A3E">
        <w:rPr>
          <w:b/>
          <w:bCs/>
          <w:color w:val="auto"/>
        </w:rPr>
        <w:t xml:space="preserve"> </w:t>
      </w:r>
      <w:r>
        <w:rPr>
          <w:b/>
          <w:bCs/>
          <w:color w:val="auto"/>
        </w:rPr>
        <w:t>ok.        100</w:t>
      </w:r>
      <w:r w:rsidR="00033A6F" w:rsidRPr="0086224F">
        <w:rPr>
          <w:b/>
          <w:bCs/>
          <w:color w:val="auto"/>
        </w:rPr>
        <w:t xml:space="preserve"> litrów</w:t>
      </w:r>
      <w:r w:rsidR="005E0A3E">
        <w:rPr>
          <w:b/>
          <w:bCs/>
          <w:color w:val="auto"/>
        </w:rPr>
        <w:t>,</w:t>
      </w:r>
    </w:p>
    <w:p w:rsidR="00033A6F" w:rsidRPr="0086224F" w:rsidRDefault="007E7005" w:rsidP="00033A6F">
      <w:pPr>
        <w:pStyle w:val="Tekstpodstawowy"/>
        <w:spacing w:after="0" w:line="276" w:lineRule="auto"/>
        <w:ind w:left="720"/>
        <w:rPr>
          <w:b/>
        </w:rPr>
      </w:pPr>
      <w:r>
        <w:rPr>
          <w:b/>
          <w:bCs/>
        </w:rPr>
        <w:t>ON     –</w:t>
      </w:r>
      <w:r w:rsidR="005E0A3E">
        <w:rPr>
          <w:b/>
          <w:bCs/>
        </w:rPr>
        <w:t xml:space="preserve"> </w:t>
      </w:r>
      <w:r>
        <w:rPr>
          <w:b/>
          <w:bCs/>
        </w:rPr>
        <w:t>ok.   25 000</w:t>
      </w:r>
      <w:r w:rsidR="00033A6F" w:rsidRPr="0086224F">
        <w:rPr>
          <w:b/>
          <w:bCs/>
        </w:rPr>
        <w:t xml:space="preserve"> litrów</w:t>
      </w:r>
      <w:r w:rsidR="005E0A3E">
        <w:rPr>
          <w:b/>
          <w:bCs/>
        </w:rPr>
        <w:t>.</w:t>
      </w:r>
    </w:p>
    <w:p w:rsidR="00033A6F" w:rsidRPr="00E00BFD" w:rsidRDefault="00033A6F" w:rsidP="00A5448C">
      <w:pPr>
        <w:pStyle w:val="Default"/>
        <w:numPr>
          <w:ilvl w:val="0"/>
          <w:numId w:val="21"/>
        </w:numPr>
        <w:spacing w:line="276" w:lineRule="auto"/>
        <w:jc w:val="both"/>
        <w:rPr>
          <w:color w:val="auto"/>
        </w:rPr>
      </w:pPr>
      <w:r w:rsidRPr="00E00BFD">
        <w:rPr>
          <w:color w:val="auto"/>
        </w:rPr>
        <w:t xml:space="preserve">Paliwa muszą spełniać obowiązujące </w:t>
      </w:r>
      <w:r w:rsidR="00C4769C">
        <w:rPr>
          <w:color w:val="auto"/>
        </w:rPr>
        <w:t>wymagania jakościowe zgodnie z r</w:t>
      </w:r>
      <w:r w:rsidRPr="00E00BFD">
        <w:rPr>
          <w:color w:val="auto"/>
        </w:rPr>
        <w:t>oz</w:t>
      </w:r>
      <w:r w:rsidR="00C4769C">
        <w:rPr>
          <w:color w:val="auto"/>
        </w:rPr>
        <w:t>porządzeniem Ministra Klimatu i Środowiska</w:t>
      </w:r>
      <w:r w:rsidRPr="00E00BFD">
        <w:rPr>
          <w:color w:val="auto"/>
        </w:rPr>
        <w:t xml:space="preserve"> </w:t>
      </w:r>
      <w:r w:rsidR="00C4769C">
        <w:rPr>
          <w:color w:val="auto"/>
        </w:rPr>
        <w:t>z dnia 26 czerwca 2024</w:t>
      </w:r>
      <w:r w:rsidRPr="00E00BFD">
        <w:rPr>
          <w:color w:val="auto"/>
        </w:rPr>
        <w:t xml:space="preserve"> r. w sprawie wymagań jakościowych d</w:t>
      </w:r>
      <w:r w:rsidR="00C4769C">
        <w:rPr>
          <w:color w:val="auto"/>
        </w:rPr>
        <w:t xml:space="preserve">la paliw ciekłych (Dz. U. z 2024,  poz. 1018) </w:t>
      </w:r>
      <w:r w:rsidRPr="00E00BFD">
        <w:rPr>
          <w:color w:val="auto"/>
        </w:rPr>
        <w:t xml:space="preserve">oraz aktualne Polskie Normy: PN-EN 228 lub równoważne dla benzyn, PN-EN 590 lub równoważne dla oleju napędowego </w:t>
      </w:r>
    </w:p>
    <w:p w:rsidR="00033A6F" w:rsidRPr="00E00BFD" w:rsidRDefault="00033A6F" w:rsidP="00033A6F">
      <w:pPr>
        <w:pStyle w:val="NormalnyWeb2"/>
        <w:spacing w:before="0" w:beforeAutospacing="0" w:after="0" w:afterAutospacing="0" w:line="276" w:lineRule="auto"/>
        <w:ind w:left="720"/>
      </w:pPr>
      <w:r w:rsidRPr="00E00BFD">
        <w:t>W</w:t>
      </w:r>
      <w:r w:rsidR="00574BFB" w:rsidRPr="00E00BFD">
        <w:t xml:space="preserve"> przypadku zmiany obowiązują</w:t>
      </w:r>
      <w:r w:rsidRPr="00E00BFD">
        <w:t>cych norm jakościowych w trakcie trwania umowy, Wykonawca dostosuje jakość paliw do nowych norm.</w:t>
      </w:r>
    </w:p>
    <w:p w:rsidR="00033A6F" w:rsidRDefault="00033A6F" w:rsidP="00A5448C">
      <w:pPr>
        <w:pStyle w:val="NormalnyWeb2"/>
        <w:numPr>
          <w:ilvl w:val="0"/>
          <w:numId w:val="21"/>
        </w:numPr>
        <w:spacing w:before="0" w:beforeAutospacing="0" w:after="0" w:afterAutospacing="0" w:line="276" w:lineRule="auto"/>
      </w:pPr>
      <w:r w:rsidRPr="00E00BFD">
        <w:lastRenderedPageBreak/>
        <w:t>Sprzedaż (tankowanie pojazdów) oleju napędowego odbywać się będzie w ciągu miesiąca bezgotówkowo (potwierdzeniem wydania paliwa będzie asygnata) z fakturowaniem na koniec każdego miesiąca kalendarzowego.</w:t>
      </w:r>
    </w:p>
    <w:p w:rsidR="003D60D9" w:rsidRPr="00C155C1" w:rsidRDefault="003D60D9" w:rsidP="003D60D9">
      <w:pPr>
        <w:pStyle w:val="NormalnyWeb2"/>
        <w:numPr>
          <w:ilvl w:val="0"/>
          <w:numId w:val="21"/>
        </w:numPr>
        <w:spacing w:before="0" w:beforeAutospacing="0" w:after="0" w:afterAutospacing="0" w:line="276" w:lineRule="auto"/>
        <w:rPr>
          <w:color w:val="FF0000"/>
        </w:rPr>
      </w:pPr>
      <w:r w:rsidRPr="0067738D">
        <w:t xml:space="preserve">Wykonawca będzie prowadzić ewidencję </w:t>
      </w:r>
      <w:proofErr w:type="spellStart"/>
      <w:r w:rsidRPr="0067738D">
        <w:t>zakupowanego</w:t>
      </w:r>
      <w:proofErr w:type="spellEnd"/>
      <w:r w:rsidRPr="0067738D">
        <w:t xml:space="preserve"> paliwa z podaniem numeru rejestracyjnego pojazdu, daty tankowania, ilości zakupionego paliwa, ceny 1 litra, wartości zakupu. Zestawienie to będzie dołączane do faktur</w:t>
      </w:r>
      <w:r w:rsidRPr="00C155C1">
        <w:rPr>
          <w:color w:val="FF0000"/>
        </w:rPr>
        <w:t xml:space="preserve">. </w:t>
      </w:r>
    </w:p>
    <w:p w:rsidR="00446192" w:rsidRDefault="00033A6F" w:rsidP="00446192">
      <w:pPr>
        <w:pStyle w:val="Tekstpodstawowywcity"/>
        <w:numPr>
          <w:ilvl w:val="0"/>
          <w:numId w:val="21"/>
        </w:numPr>
        <w:spacing w:after="0" w:line="276" w:lineRule="auto"/>
        <w:jc w:val="both"/>
      </w:pPr>
      <w:r w:rsidRPr="00446192">
        <w:rPr>
          <w:bCs/>
        </w:rPr>
        <w:t>Zamawiający wymaga, aby stacja tankowania paliw znajdowała się w odległości nie większej niż 5 km od siedziby Zamawiającego.</w:t>
      </w:r>
      <w:r w:rsidR="00446192" w:rsidRPr="00446192">
        <w:rPr>
          <w:bCs/>
        </w:rPr>
        <w:t xml:space="preserve"> </w:t>
      </w:r>
      <w:r w:rsidR="00446192">
        <w:t>Stacji powinna być czynna</w:t>
      </w:r>
      <w:r w:rsidR="00523D1F">
        <w:t xml:space="preserve"> w godz. 7.00-20</w:t>
      </w:r>
      <w:r w:rsidR="00446192">
        <w:t xml:space="preserve">.00 przez </w:t>
      </w:r>
      <w:r w:rsidR="00A42963">
        <w:t>minimum 6</w:t>
      </w:r>
      <w:r w:rsidR="00446192">
        <w:t xml:space="preserve"> dni w tygodniu.</w:t>
      </w:r>
    </w:p>
    <w:p w:rsidR="00033A6F" w:rsidRPr="00E00BFD" w:rsidRDefault="00033A6F" w:rsidP="00A5448C">
      <w:pPr>
        <w:pStyle w:val="Tekstpodstawowywcity"/>
        <w:numPr>
          <w:ilvl w:val="0"/>
          <w:numId w:val="21"/>
        </w:numPr>
        <w:spacing w:after="0" w:line="276" w:lineRule="auto"/>
        <w:jc w:val="both"/>
      </w:pPr>
      <w:r w:rsidRPr="00E00BFD">
        <w:t>Zamawiający wymaga, aby Wykonawca posiadał możliwość dostarczenia oleju napędowego na teren Szpitala do zatankowania agregatu prądotwórczego poprzez zewnętrzne złącze znajdujące się na budynku, na każde wezwanie Zamawiającego w terminie maksymalnie do 8 godzin od wydania dyspozycji zakupu.</w:t>
      </w:r>
    </w:p>
    <w:p w:rsidR="00033A6F" w:rsidRPr="00E00BFD" w:rsidRDefault="00033A6F" w:rsidP="00A5448C">
      <w:pPr>
        <w:pStyle w:val="Tekstpodstawowywcity"/>
        <w:numPr>
          <w:ilvl w:val="0"/>
          <w:numId w:val="21"/>
        </w:numPr>
        <w:spacing w:after="0" w:line="276" w:lineRule="auto"/>
        <w:jc w:val="both"/>
      </w:pPr>
      <w:r w:rsidRPr="00E00BFD">
        <w:t xml:space="preserve">Termin </w:t>
      </w:r>
      <w:r w:rsidRPr="0067738D">
        <w:t xml:space="preserve">płatności należności za </w:t>
      </w:r>
      <w:r w:rsidR="0067738D" w:rsidRPr="0067738D">
        <w:rPr>
          <w:b/>
        </w:rPr>
        <w:t>usługę wynosi 3</w:t>
      </w:r>
      <w:r w:rsidRPr="0067738D">
        <w:rPr>
          <w:b/>
        </w:rPr>
        <w:t>0 dni</w:t>
      </w:r>
      <w:r w:rsidRPr="0067738D">
        <w:t xml:space="preserve"> od dnia dostarczenia faktury VAT do siedziby Zamawiającego.</w:t>
      </w:r>
    </w:p>
    <w:p w:rsidR="00033A6F" w:rsidRPr="00E00BFD" w:rsidRDefault="00033A6F" w:rsidP="00A5448C">
      <w:pPr>
        <w:pStyle w:val="Akapitzlist"/>
        <w:numPr>
          <w:ilvl w:val="0"/>
          <w:numId w:val="21"/>
        </w:numPr>
        <w:autoSpaceDE w:val="0"/>
        <w:autoSpaceDN w:val="0"/>
        <w:adjustRightInd w:val="0"/>
        <w:spacing w:after="0" w:line="276" w:lineRule="auto"/>
        <w:rPr>
          <w:rFonts w:ascii="Times New Roman" w:hAnsi="Times New Roman"/>
          <w:sz w:val="24"/>
          <w:szCs w:val="24"/>
        </w:rPr>
      </w:pPr>
      <w:r w:rsidRPr="00E00BFD">
        <w:rPr>
          <w:rFonts w:ascii="Times New Roman" w:hAnsi="Times New Roman"/>
          <w:sz w:val="24"/>
          <w:szCs w:val="24"/>
        </w:rPr>
        <w:t xml:space="preserve"> Ewentualne wskazane nazwy produktów oraz ich producentów mają na celu jedynie przybliżenie wymagań, których nie można było opisać przy pomocy dostatecznie dokładnych i zrozumiałych określeń</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Zamawiający dopuszcza zakup produktów równoważnych w odniesieniu do opisu przedmiotu zamówienia tzn., że zaoferowany przedmiot zamówienia będzie o takich samych lub wyższych parametrach technicznych, jakościowych, funkcjonalnych oraz użytkowych.</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Wskazane w opisie przedmiotu zamówienia znaki towarowe, nazwy własne, itp. (jeśli takie się pojawiły) – stanowią wyłącznie wzorzec jakościowy dotyczący przedmiotu zamówienia. We wszystkich przypadkach, w których ze względu na specyfikację przedmiotu zamówienia wskazano nazwy materiałów, dopuszcza się stosowanie materiałów równoważnych, tj. wszelkie wymienione z nazwy materiały użyte w opisie przedmiotu zamówienia, służą wyłącznie określeniu standardu i mogą być zastąpione innymi o nie gorszych parametrach użytkowych i jakościowych. Zamawiający w przypadku ofert zawierających rozwiązania równoważne będzie je weryfikować pod względem spełniania wymogów poszczególnych pozycji wymagań technicznych zawartych w SWZ. Wykonawca zobowiązany jest udowodnić w ofercie równoważność zaoferowanego asortymentu. Ciężar udowodnienia równoważności jest obowiązkiem Wykonawcy. Zamawiający nie uzna rozwiązań równoważnych, jeśli będą o gorszych niż wskazane w załącznikach do SWZ minimalnych wymaganiach jakościowych.</w:t>
      </w:r>
    </w:p>
    <w:p w:rsidR="00033A6F" w:rsidRPr="00E00BFD" w:rsidRDefault="00033A6F" w:rsidP="00A5448C">
      <w:pPr>
        <w:pStyle w:val="Akapitzlist"/>
        <w:numPr>
          <w:ilvl w:val="0"/>
          <w:numId w:val="21"/>
        </w:numPr>
        <w:autoSpaceDE w:val="0"/>
        <w:autoSpaceDN w:val="0"/>
        <w:adjustRightInd w:val="0"/>
        <w:spacing w:after="0" w:line="276" w:lineRule="auto"/>
        <w:jc w:val="both"/>
        <w:rPr>
          <w:rFonts w:ascii="Times New Roman" w:hAnsi="Times New Roman"/>
          <w:sz w:val="24"/>
          <w:szCs w:val="24"/>
        </w:rPr>
      </w:pPr>
      <w:r w:rsidRPr="00E00BFD">
        <w:rPr>
          <w:rFonts w:ascii="Times New Roman" w:hAnsi="Times New Roman"/>
          <w:sz w:val="24"/>
          <w:szCs w:val="24"/>
        </w:rPr>
        <w:t xml:space="preserve"> Ewentualne zamieszczone w opisie przedmiotu zamówienia nazwy producentów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„lub równoważne”. Przez pojęcie „lub równoważne” Zamawiający rozumie oferowanie materiałów gwarantujących realizację zamówienia zgodnie z oczekiwaniami Zamawiającego. Zastosowanie rozwiązań równoważnych nie może prowadzić do pogorszenia właściwości przedmiotu zamówienia, ani do zmiany ceny, ani do naruszenia przepisów prawa.</w:t>
      </w:r>
    </w:p>
    <w:p w:rsidR="00033A6F" w:rsidRPr="00E00BFD" w:rsidRDefault="00033A6F" w:rsidP="00A5448C">
      <w:pPr>
        <w:pStyle w:val="Akapitzlist"/>
        <w:numPr>
          <w:ilvl w:val="0"/>
          <w:numId w:val="21"/>
        </w:numPr>
        <w:autoSpaceDE w:val="0"/>
        <w:autoSpaceDN w:val="0"/>
        <w:adjustRightInd w:val="0"/>
        <w:spacing w:after="0"/>
        <w:rPr>
          <w:rFonts w:ascii="Times New Roman" w:hAnsi="Times New Roman"/>
          <w:sz w:val="24"/>
          <w:szCs w:val="24"/>
        </w:rPr>
      </w:pPr>
      <w:r w:rsidRPr="00E00BFD">
        <w:rPr>
          <w:rFonts w:ascii="Times New Roman" w:hAnsi="Times New Roman"/>
          <w:sz w:val="24"/>
          <w:szCs w:val="24"/>
        </w:rPr>
        <w:lastRenderedPageBreak/>
        <w:t xml:space="preserve"> Pojęcie równoważności znajduje również zastosowanie w przypadku, gdy Zamawiający opisał Przedmiot Zamówienia za pomocą NORM, aprobat, specyfikacji technicznych i systemów odniesienia.</w:t>
      </w:r>
    </w:p>
    <w:p w:rsidR="00033A6F" w:rsidRPr="00E00BFD" w:rsidRDefault="00033A6F" w:rsidP="00A5448C">
      <w:pPr>
        <w:pStyle w:val="Nagwek2"/>
        <w:numPr>
          <w:ilvl w:val="0"/>
          <w:numId w:val="21"/>
        </w:numPr>
      </w:pPr>
      <w:r w:rsidRPr="00E00BFD">
        <w:t xml:space="preserve">Zamawiający nie dopuszcza składnia ofert częściowych. </w:t>
      </w:r>
    </w:p>
    <w:p w:rsidR="00033A6F" w:rsidRPr="00E00BFD" w:rsidRDefault="00033A6F" w:rsidP="00033A6F">
      <w:pPr>
        <w:pStyle w:val="Akapitzlist"/>
        <w:spacing w:after="0"/>
        <w:jc w:val="both"/>
        <w:rPr>
          <w:rFonts w:ascii="Times New Roman" w:hAnsi="Times New Roman"/>
          <w:sz w:val="24"/>
          <w:szCs w:val="24"/>
        </w:rPr>
      </w:pPr>
      <w:r w:rsidRPr="00E00BFD">
        <w:rPr>
          <w:rFonts w:ascii="Times New Roman" w:hAnsi="Times New Roman"/>
          <w:sz w:val="24"/>
          <w:szCs w:val="24"/>
        </w:rPr>
        <w:t>Przedmiotowe zamówienie nie zostało podzielone na części przez Zamawiającego, ponieważ głównym przedmiotem zamówienia jest zakup oleju napędowego, zakup  benzyny bezołowiowej stanowi ułamek zamówienia. Podział na części spowodował by nadmierne trudności techniczne oraz dodatkowe koszty wykonania.</w:t>
      </w:r>
    </w:p>
    <w:p w:rsidR="00033A6F" w:rsidRPr="00945DC3" w:rsidRDefault="00033A6F" w:rsidP="00033A6F">
      <w:pPr>
        <w:ind w:left="360"/>
        <w:jc w:val="both"/>
      </w:pPr>
      <w:r w:rsidRPr="00945DC3">
        <w:t xml:space="preserve">13) Wykonawca zobowiązany jest realizować zamówienie na zasadach i warunkach </w:t>
      </w:r>
    </w:p>
    <w:p w:rsidR="00033A6F" w:rsidRPr="00945DC3" w:rsidRDefault="00033A6F" w:rsidP="00033A6F">
      <w:pPr>
        <w:ind w:left="360"/>
        <w:jc w:val="both"/>
      </w:pPr>
      <w:r w:rsidRPr="00945DC3">
        <w:t xml:space="preserve">       opisanych w projekcie umowy stanowiącym </w:t>
      </w:r>
      <w:r w:rsidRPr="00945DC3">
        <w:rPr>
          <w:b/>
        </w:rPr>
        <w:t>Załącznik nr</w:t>
      </w:r>
      <w:r w:rsidR="00945DC3" w:rsidRPr="00945DC3">
        <w:rPr>
          <w:b/>
        </w:rPr>
        <w:t xml:space="preserve"> 4</w:t>
      </w:r>
      <w:r w:rsidRPr="00945DC3">
        <w:rPr>
          <w:b/>
        </w:rPr>
        <w:t xml:space="preserve"> </w:t>
      </w:r>
      <w:r w:rsidRPr="00945DC3">
        <w:t>do SWZ.</w:t>
      </w:r>
    </w:p>
    <w:p w:rsidR="00033A6F" w:rsidRPr="008756A6" w:rsidRDefault="00033A6F" w:rsidP="00A5448C">
      <w:pPr>
        <w:pStyle w:val="Nagwek2"/>
        <w:numPr>
          <w:ilvl w:val="0"/>
          <w:numId w:val="23"/>
        </w:numPr>
      </w:pPr>
      <w:r w:rsidRPr="008756A6">
        <w:t>Miejsce realizacji:</w:t>
      </w:r>
    </w:p>
    <w:p w:rsidR="00033A6F" w:rsidRPr="008756A6" w:rsidRDefault="00033A6F" w:rsidP="00033A6F">
      <w:pPr>
        <w:pStyle w:val="Akapitzlist"/>
        <w:spacing w:after="0" w:line="276" w:lineRule="auto"/>
        <w:ind w:left="708"/>
        <w:jc w:val="both"/>
        <w:rPr>
          <w:rFonts w:ascii="Times New Roman" w:hAnsi="Times New Roman"/>
          <w:sz w:val="24"/>
          <w:szCs w:val="24"/>
        </w:rPr>
      </w:pPr>
      <w:r>
        <w:rPr>
          <w:rFonts w:ascii="Times New Roman" w:hAnsi="Times New Roman"/>
          <w:sz w:val="24"/>
          <w:szCs w:val="24"/>
        </w:rPr>
        <w:t>„</w:t>
      </w:r>
      <w:r w:rsidRPr="008756A6">
        <w:rPr>
          <w:rFonts w:ascii="Times New Roman" w:hAnsi="Times New Roman"/>
          <w:sz w:val="24"/>
          <w:szCs w:val="24"/>
        </w:rPr>
        <w:t>Szpital Powiatowy we Wrześni</w:t>
      </w:r>
      <w:r>
        <w:rPr>
          <w:rFonts w:ascii="Times New Roman" w:hAnsi="Times New Roman"/>
          <w:sz w:val="24"/>
          <w:szCs w:val="24"/>
        </w:rPr>
        <w:t>”</w:t>
      </w:r>
      <w:r w:rsidRPr="008756A6">
        <w:rPr>
          <w:rFonts w:ascii="Times New Roman" w:hAnsi="Times New Roman"/>
          <w:sz w:val="24"/>
          <w:szCs w:val="24"/>
        </w:rPr>
        <w:t xml:space="preserve"> Sp. z o.o. w restrukturyzacji ul. Słowackiego 2, 62-300 Września .</w:t>
      </w:r>
    </w:p>
    <w:p w:rsidR="00EB0D6E" w:rsidRPr="008756A6" w:rsidRDefault="00BD64F7" w:rsidP="008756A6">
      <w:pPr>
        <w:jc w:val="both"/>
      </w:pPr>
      <w:r w:rsidRPr="008756A6">
        <w:t xml:space="preserve">     </w:t>
      </w:r>
      <w:r w:rsidR="008756A6" w:rsidRPr="008756A6">
        <w:t>15</w:t>
      </w:r>
      <w:r w:rsidR="008F1C86" w:rsidRPr="008756A6">
        <w:t>)</w:t>
      </w:r>
      <w:r w:rsidR="008F1C86" w:rsidRPr="008756A6">
        <w:rPr>
          <w:color w:val="FF0000"/>
        </w:rPr>
        <w:t xml:space="preserve">  </w:t>
      </w:r>
      <w:r w:rsidR="00EB0D6E" w:rsidRPr="008756A6">
        <w:t xml:space="preserve">Wspólny Słownik Zamówień: </w:t>
      </w:r>
    </w:p>
    <w:tbl>
      <w:tblPr>
        <w:tblStyle w:val="Tabela-Siatka"/>
        <w:tblW w:w="0" w:type="auto"/>
        <w:tblInd w:w="1396" w:type="dxa"/>
        <w:tblLayout w:type="fixed"/>
        <w:tblLook w:val="04A0"/>
      </w:tblPr>
      <w:tblGrid>
        <w:gridCol w:w="1923"/>
        <w:gridCol w:w="4019"/>
      </w:tblGrid>
      <w:tr w:rsidR="00EB0D6E" w:rsidTr="007A3BCC">
        <w:tc>
          <w:tcPr>
            <w:tcW w:w="1923" w:type="dxa"/>
          </w:tcPr>
          <w:p w:rsidR="00EB0D6E" w:rsidRPr="005928D0" w:rsidRDefault="006E5600" w:rsidP="00EB0D6E">
            <w:pPr>
              <w:spacing w:before="100" w:after="100" w:line="276" w:lineRule="auto"/>
              <w:jc w:val="center"/>
              <w:rPr>
                <w:b/>
                <w:color w:val="000000"/>
              </w:rPr>
            </w:pPr>
            <w:r>
              <w:t>09134100-8</w:t>
            </w:r>
          </w:p>
        </w:tc>
        <w:tc>
          <w:tcPr>
            <w:tcW w:w="4019" w:type="dxa"/>
          </w:tcPr>
          <w:p w:rsidR="00EB0D6E" w:rsidRPr="005928D0" w:rsidRDefault="006E5600" w:rsidP="00EB0D6E">
            <w:pPr>
              <w:spacing w:before="100" w:after="100" w:line="276" w:lineRule="auto"/>
            </w:pPr>
            <w:r>
              <w:rPr>
                <w:bCs/>
                <w:color w:val="000000"/>
              </w:rPr>
              <w:t>Olej napędowy</w:t>
            </w:r>
          </w:p>
        </w:tc>
      </w:tr>
      <w:tr w:rsidR="00EB0D6E" w:rsidTr="007A3BCC">
        <w:tc>
          <w:tcPr>
            <w:tcW w:w="1923" w:type="dxa"/>
          </w:tcPr>
          <w:p w:rsidR="00EB0D6E" w:rsidRPr="005928D0" w:rsidRDefault="006E5600" w:rsidP="00EB0D6E">
            <w:pPr>
              <w:spacing w:before="100" w:after="100" w:line="276" w:lineRule="auto"/>
              <w:jc w:val="center"/>
              <w:rPr>
                <w:b/>
                <w:color w:val="000000"/>
              </w:rPr>
            </w:pPr>
            <w:r>
              <w:t>09132100-4</w:t>
            </w:r>
          </w:p>
        </w:tc>
        <w:tc>
          <w:tcPr>
            <w:tcW w:w="4019" w:type="dxa"/>
          </w:tcPr>
          <w:p w:rsidR="00EB0D6E" w:rsidRPr="005928D0" w:rsidRDefault="006E5600" w:rsidP="00EB0D6E">
            <w:pPr>
              <w:spacing w:before="100" w:after="100" w:line="276" w:lineRule="auto"/>
            </w:pPr>
            <w:r>
              <w:t>Benzyna bezołowiowa</w:t>
            </w:r>
          </w:p>
        </w:tc>
      </w:tr>
    </w:tbl>
    <w:p w:rsidR="003D1D8B" w:rsidRPr="002809C8" w:rsidRDefault="003D1D8B" w:rsidP="002809C8">
      <w:pPr>
        <w:pStyle w:val="Akapitzlist"/>
        <w:spacing w:line="276" w:lineRule="auto"/>
        <w:ind w:left="708"/>
        <w:jc w:val="both"/>
        <w:rPr>
          <w:rFonts w:ascii="Times New Roman" w:hAnsi="Times New Roman"/>
          <w:sz w:val="24"/>
          <w:szCs w:val="24"/>
        </w:rPr>
      </w:pPr>
    </w:p>
    <w:p w:rsidR="00BD3D5A" w:rsidRDefault="00BD3D5A" w:rsidP="00E2781C">
      <w:pPr>
        <w:pStyle w:val="Nagwek1"/>
      </w:pPr>
      <w:bookmarkStart w:id="6" w:name="_Toc258314245"/>
      <w:r>
        <w:t>Informacja o przewidywanych zamówieniach, o których mowa w art. 214 ust. 1 pkt. 7 i 8 USTAWY PZP</w:t>
      </w:r>
      <w:bookmarkEnd w:id="6"/>
    </w:p>
    <w:p w:rsidR="007636F2" w:rsidRPr="00751E37" w:rsidRDefault="00BD3D5A" w:rsidP="00973F07">
      <w:pPr>
        <w:pStyle w:val="Nagwek2"/>
        <w:numPr>
          <w:ilvl w:val="0"/>
          <w:numId w:val="0"/>
        </w:numPr>
        <w:ind w:left="720" w:hanging="360"/>
      </w:pPr>
      <w:r w:rsidRPr="00751E37">
        <w:t>Zamawiający nie przewiduje udzielenia zamówień, o któryc</w:t>
      </w:r>
      <w:r w:rsidR="002809C8">
        <w:t xml:space="preserve">h mowa w art. 214 ust. 1 pkt. 7 </w:t>
      </w:r>
      <w:r w:rsidRPr="00751E37">
        <w:t xml:space="preserve">i 8 ustawy </w:t>
      </w:r>
      <w:proofErr w:type="spellStart"/>
      <w:r w:rsidRPr="00751E37">
        <w:t>Pzp</w:t>
      </w:r>
      <w:proofErr w:type="spellEnd"/>
      <w:r w:rsidRPr="00751E37">
        <w:t>.</w:t>
      </w:r>
    </w:p>
    <w:p w:rsidR="00BD3D5A" w:rsidRPr="00E2781C" w:rsidRDefault="00BD3D5A" w:rsidP="00E2781C">
      <w:pPr>
        <w:pStyle w:val="Nagwek1"/>
      </w:pPr>
      <w:bookmarkStart w:id="7" w:name="_Toc258314246"/>
      <w:r w:rsidRPr="00E2781C">
        <w:t>Termin wykonania zamówienia</w:t>
      </w:r>
      <w:bookmarkEnd w:id="7"/>
    </w:p>
    <w:p w:rsidR="001F3F74" w:rsidRPr="005D6A0F" w:rsidRDefault="001F3F74" w:rsidP="001F3F74">
      <w:pPr>
        <w:pStyle w:val="Standard"/>
        <w:tabs>
          <w:tab w:val="left" w:pos="0"/>
        </w:tabs>
        <w:spacing w:line="276" w:lineRule="auto"/>
        <w:jc w:val="both"/>
        <w:rPr>
          <w:rFonts w:eastAsia="Garamond"/>
          <w:color w:val="FF0000"/>
          <w:szCs w:val="24"/>
        </w:rPr>
      </w:pPr>
      <w:r>
        <w:rPr>
          <w:rFonts w:ascii="Garamond" w:eastAsia="Garamond" w:hAnsi="Garamond" w:cs="Garamond"/>
          <w:sz w:val="20"/>
        </w:rPr>
        <w:t xml:space="preserve">        </w:t>
      </w:r>
      <w:r w:rsidRPr="001F3F74">
        <w:rPr>
          <w:rFonts w:eastAsia="Garamond"/>
          <w:szCs w:val="24"/>
        </w:rPr>
        <w:t>Zamówie</w:t>
      </w:r>
      <w:r w:rsidR="006505E5">
        <w:rPr>
          <w:rFonts w:eastAsia="Garamond"/>
          <w:szCs w:val="24"/>
        </w:rPr>
        <w:t>nie zostanie</w:t>
      </w:r>
      <w:r w:rsidR="00535AFE">
        <w:rPr>
          <w:rFonts w:eastAsia="Garamond"/>
          <w:szCs w:val="24"/>
        </w:rPr>
        <w:t xml:space="preserve"> </w:t>
      </w:r>
      <w:r w:rsidR="006505E5">
        <w:rPr>
          <w:rFonts w:eastAsia="Garamond"/>
          <w:szCs w:val="24"/>
        </w:rPr>
        <w:t>zrea</w:t>
      </w:r>
      <w:r w:rsidR="00FF06AA">
        <w:rPr>
          <w:rFonts w:eastAsia="Garamond"/>
          <w:szCs w:val="24"/>
        </w:rPr>
        <w:t xml:space="preserve">lizowane w terminie </w:t>
      </w:r>
      <w:r w:rsidR="00F5666E">
        <w:rPr>
          <w:rFonts w:eastAsia="Garamond"/>
          <w:szCs w:val="24"/>
        </w:rPr>
        <w:t xml:space="preserve">12 miesięcy od </w:t>
      </w:r>
      <w:r w:rsidR="00D604AE">
        <w:rPr>
          <w:rFonts w:eastAsia="Garamond"/>
          <w:szCs w:val="24"/>
        </w:rPr>
        <w:t>podpisania umowy.</w:t>
      </w:r>
    </w:p>
    <w:p w:rsidR="00BD3D5A" w:rsidRPr="009F0BE0" w:rsidRDefault="00BD3D5A" w:rsidP="00E2781C">
      <w:pPr>
        <w:pStyle w:val="Nagwek1"/>
      </w:pPr>
      <w:bookmarkStart w:id="8" w:name="_Toc258314247"/>
      <w:r w:rsidRPr="009F0BE0">
        <w:t>Informacja o warunkach udziału w postępowaniu</w:t>
      </w:r>
      <w:bookmarkEnd w:id="8"/>
      <w:r w:rsidR="00535AFE" w:rsidRPr="009F0BE0">
        <w:t xml:space="preserve"> </w:t>
      </w:r>
    </w:p>
    <w:p w:rsidR="009F0BE0" w:rsidRPr="00A612C6" w:rsidRDefault="009F0BE0" w:rsidP="00973F07">
      <w:pPr>
        <w:pStyle w:val="Nagwek2"/>
        <w:numPr>
          <w:ilvl w:val="0"/>
          <w:numId w:val="0"/>
        </w:numPr>
        <w:ind w:left="720"/>
      </w:pPr>
      <w:r w:rsidRPr="00A612C6">
        <w:t xml:space="preserve">1) O udzielenie zamówienia mogą ubiegać się Wykonawcy, którzy nie podlegają wykluczeniu oraz spełniają warunki udziału w postępowaniu i wymagania określone </w:t>
      </w:r>
      <w:r w:rsidRPr="00A612C6">
        <w:br/>
        <w:t>w niniejszej SWZ.</w:t>
      </w:r>
    </w:p>
    <w:p w:rsidR="009F0BE0" w:rsidRPr="00A612C6" w:rsidRDefault="009F0BE0" w:rsidP="00973F07">
      <w:pPr>
        <w:pStyle w:val="Nagwek2"/>
        <w:numPr>
          <w:ilvl w:val="0"/>
          <w:numId w:val="0"/>
        </w:numPr>
        <w:ind w:left="720"/>
      </w:pPr>
      <w:r w:rsidRPr="00A612C6">
        <w:t xml:space="preserve">2) Zamawiający, na podstawie art. 112 ustawy </w:t>
      </w:r>
      <w:proofErr w:type="spellStart"/>
      <w:r w:rsidRPr="00A612C6">
        <w:t>Pzp</w:t>
      </w:r>
      <w:proofErr w:type="spellEnd"/>
      <w:r w:rsidRPr="00A612C6">
        <w:t xml:space="preserve"> określa następujące warunki udziału w 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9F0BE0" w:rsidRPr="009F0BE0" w:rsidTr="00EB0D6E">
        <w:tc>
          <w:tcPr>
            <w:tcW w:w="720"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jc w:val="center"/>
              <w:rPr>
                <w:b/>
              </w:rPr>
            </w:pPr>
            <w:r w:rsidRPr="00096FE9">
              <w:rPr>
                <w:b/>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9F0BE0" w:rsidRPr="00096FE9" w:rsidRDefault="009F0BE0" w:rsidP="00EB0D6E">
            <w:pPr>
              <w:spacing w:before="60" w:after="120"/>
            </w:pPr>
            <w:r w:rsidRPr="00096FE9">
              <w:rPr>
                <w:b/>
              </w:rPr>
              <w:t>Warunki udziału w postępowaniu</w:t>
            </w:r>
          </w:p>
        </w:tc>
      </w:tr>
      <w:tr w:rsidR="009F0BE0" w:rsidRPr="009F0BE0" w:rsidTr="007816FC">
        <w:trPr>
          <w:trHeight w:val="841"/>
        </w:trPr>
        <w:tc>
          <w:tcPr>
            <w:tcW w:w="720" w:type="dxa"/>
            <w:tcBorders>
              <w:top w:val="single" w:sz="4" w:space="0" w:color="auto"/>
              <w:left w:val="single" w:sz="4" w:space="0" w:color="auto"/>
              <w:bottom w:val="single" w:sz="4" w:space="0" w:color="auto"/>
              <w:right w:val="single" w:sz="4" w:space="0" w:color="auto"/>
            </w:tcBorders>
            <w:hideMark/>
          </w:tcPr>
          <w:p w:rsidR="009F0BE0" w:rsidRPr="00096FE9" w:rsidRDefault="009F0BE0" w:rsidP="00EB0D6E">
            <w:pPr>
              <w:spacing w:before="60" w:after="120"/>
              <w:jc w:val="center"/>
            </w:pPr>
            <w:r w:rsidRPr="00096FE9">
              <w:t>1</w:t>
            </w:r>
          </w:p>
        </w:tc>
        <w:tc>
          <w:tcPr>
            <w:tcW w:w="7774" w:type="dxa"/>
            <w:tcBorders>
              <w:top w:val="single" w:sz="4" w:space="0" w:color="auto"/>
              <w:left w:val="single" w:sz="4" w:space="0" w:color="auto"/>
              <w:bottom w:val="single" w:sz="4" w:space="0" w:color="auto"/>
              <w:right w:val="single" w:sz="4" w:space="0" w:color="auto"/>
            </w:tcBorders>
            <w:hideMark/>
          </w:tcPr>
          <w:p w:rsidR="006E47F8" w:rsidRPr="006E47F8" w:rsidRDefault="009F0BE0" w:rsidP="006E47F8">
            <w:pPr>
              <w:spacing w:before="60" w:after="120"/>
              <w:jc w:val="both"/>
              <w:rPr>
                <w:b/>
              </w:rPr>
            </w:pPr>
            <w:r w:rsidRPr="006E47F8">
              <w:rPr>
                <w:b/>
              </w:rPr>
              <w:t xml:space="preserve"> </w:t>
            </w:r>
            <w:r w:rsidR="006E47F8" w:rsidRPr="006E47F8">
              <w:rPr>
                <w:b/>
              </w:rPr>
              <w:t xml:space="preserve">uprawnień do prowadzenia określonej działalności gospodarczej lub zawodowej, o ile wynika to z odrębnych przepisów: </w:t>
            </w:r>
          </w:p>
          <w:p w:rsidR="006E47F8" w:rsidRPr="00096FE9" w:rsidRDefault="006E47F8" w:rsidP="006E47F8">
            <w:pPr>
              <w:spacing w:before="60" w:after="120"/>
              <w:jc w:val="both"/>
            </w:pPr>
            <w:r w:rsidRPr="00096FE9">
              <w:t>O udzielenie zamówienia publicznego mogą ubiegać się wyk</w:t>
            </w:r>
            <w:r>
              <w:t>onawcy, którzy spełniają warunek, dotyczący</w:t>
            </w:r>
            <w:r w:rsidRPr="00096FE9">
              <w:t xml:space="preserve">  </w:t>
            </w:r>
            <w:r w:rsidRPr="006E47F8">
              <w:rPr>
                <w:b/>
              </w:rPr>
              <w:t>uprawnień do prowadzenia określonej działalności gospodarczej lub zawodowej</w:t>
            </w:r>
            <w:r w:rsidRPr="00096FE9">
              <w:t>. Ocena spełniania warunków udziału w postępowaniu będzie dokonana na zasadzie spełnia/nie spełnia.</w:t>
            </w:r>
          </w:p>
          <w:p w:rsidR="00BD64F7" w:rsidRPr="00096FE9" w:rsidRDefault="006E47F8" w:rsidP="006E47F8">
            <w:pPr>
              <w:spacing w:line="276" w:lineRule="auto"/>
              <w:jc w:val="both"/>
            </w:pPr>
            <w:r w:rsidRPr="00096FE9">
              <w:t xml:space="preserve"> </w:t>
            </w:r>
            <w:r w:rsidR="00BD64F7">
              <w:t>Zamawiający uzna warunek za spełniony, jeżeli Wykonawca wykaże, że posiada aktualną koncesję na obrót paliwami ciekłymi objętymi niniejszym zamówieniem, wydaną przez Prezesa Urząd Regulacji Energetyki zgodni</w:t>
            </w:r>
            <w:r w:rsidR="007E7005">
              <w:t xml:space="preserve">e z wymogami ustawy z dnia 10 kwietnia </w:t>
            </w:r>
            <w:r w:rsidR="00BD64F7">
              <w:t>1997 r. Prawo energetyczne (</w:t>
            </w:r>
            <w:proofErr w:type="spellStart"/>
            <w:r w:rsidR="00BD64F7">
              <w:t>t</w:t>
            </w:r>
            <w:r w:rsidR="007E7005">
              <w:t>.j</w:t>
            </w:r>
            <w:proofErr w:type="spellEnd"/>
            <w:r w:rsidR="007E7005">
              <w:t>. Dz. U. z 2024 r. poz. 26</w:t>
            </w:r>
            <w:r w:rsidR="00E00BFD">
              <w:t>6 z późną.</w:t>
            </w:r>
            <w:r w:rsidR="00BD64F7">
              <w:t xml:space="preserve"> zm.).</w:t>
            </w:r>
          </w:p>
          <w:p w:rsidR="00292F0C" w:rsidRPr="00096FE9" w:rsidRDefault="00292F0C" w:rsidP="00096FE9">
            <w:pPr>
              <w:spacing w:line="276" w:lineRule="auto"/>
              <w:jc w:val="both"/>
            </w:pPr>
          </w:p>
        </w:tc>
      </w:tr>
    </w:tbl>
    <w:p w:rsidR="009F0BE0" w:rsidRPr="009F0BE0" w:rsidRDefault="009F0BE0" w:rsidP="00973F07">
      <w:pPr>
        <w:pStyle w:val="Nagwek2"/>
        <w:numPr>
          <w:ilvl w:val="0"/>
          <w:numId w:val="0"/>
        </w:numPr>
        <w:ind w:left="720"/>
      </w:pPr>
    </w:p>
    <w:p w:rsidR="00BD3D5A" w:rsidRDefault="00BD3D5A" w:rsidP="00E2781C">
      <w:pPr>
        <w:pStyle w:val="Nagwek1"/>
      </w:pPr>
      <w:r>
        <w:lastRenderedPageBreak/>
        <w:t>Podstawy wykluczenia wykonawcy Z POSTĘPOWANIA</w:t>
      </w:r>
    </w:p>
    <w:p w:rsidR="00E00BFD" w:rsidRDefault="00E00BFD" w:rsidP="00AE3749">
      <w:pPr>
        <w:pStyle w:val="Nagwek2"/>
        <w:numPr>
          <w:ilvl w:val="0"/>
          <w:numId w:val="41"/>
        </w:numPr>
        <w:spacing w:before="120" w:after="60"/>
      </w:pPr>
      <w:r w:rsidRPr="008F7B5E">
        <w:t>Zamawiający wykluczy z postępowania o udzielenie zamówienia Wykonawcę, wobec którego zachodzą podstawy wykluczenia, o których mo</w:t>
      </w:r>
      <w:r>
        <w:t xml:space="preserve">wa w art. 108 ust. 1 ustawy </w:t>
      </w:r>
      <w:proofErr w:type="spellStart"/>
      <w:r>
        <w:t>Pzp</w:t>
      </w:r>
      <w:proofErr w:type="spellEnd"/>
      <w:r>
        <w:t>:</w:t>
      </w:r>
    </w:p>
    <w:p w:rsidR="00E00BFD" w:rsidRDefault="00E00BFD" w:rsidP="00AE3749">
      <w:pPr>
        <w:pStyle w:val="Nagwek2"/>
        <w:numPr>
          <w:ilvl w:val="0"/>
          <w:numId w:val="42"/>
        </w:numPr>
        <w:spacing w:before="120" w:after="60"/>
      </w:pPr>
      <w:r>
        <w:t xml:space="preserve">będącego osobą fizyczną, którego prawomocnie skazano za przestępstwo: </w:t>
      </w:r>
    </w:p>
    <w:p w:rsidR="00E00BFD" w:rsidRDefault="00E00BFD" w:rsidP="00AE3749">
      <w:pPr>
        <w:pStyle w:val="Nagwek2"/>
        <w:numPr>
          <w:ilvl w:val="0"/>
          <w:numId w:val="43"/>
        </w:numPr>
        <w:spacing w:before="120" w:after="60"/>
      </w:pPr>
      <w:r>
        <w:t xml:space="preserve">udziału w zorganizowanej grupie przestępczej albo związku mającym na celu popełnienie przestępstwa lub przestępstwa skarbowego, o którym mowa w art. 258 Kodeksu karnego, </w:t>
      </w:r>
    </w:p>
    <w:p w:rsidR="00E00BFD" w:rsidRDefault="00E00BFD" w:rsidP="00AE3749">
      <w:pPr>
        <w:pStyle w:val="Nagwek2"/>
        <w:numPr>
          <w:ilvl w:val="0"/>
          <w:numId w:val="43"/>
        </w:numPr>
        <w:spacing w:before="120" w:after="60"/>
      </w:pPr>
      <w:r>
        <w:t xml:space="preserve">handlu ludźmi, o którym mowa w art. 189a Kodeksu karnego, </w:t>
      </w:r>
    </w:p>
    <w:p w:rsidR="00E00BFD" w:rsidRDefault="00E00BFD" w:rsidP="00AE3749">
      <w:pPr>
        <w:pStyle w:val="Nagwek2"/>
        <w:numPr>
          <w:ilvl w:val="0"/>
          <w:numId w:val="43"/>
        </w:numPr>
        <w:spacing w:before="120" w:after="60"/>
      </w:pPr>
      <w:r>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E00BFD" w:rsidRDefault="00E00BFD" w:rsidP="00AE3749">
      <w:pPr>
        <w:pStyle w:val="Nagwek2"/>
        <w:numPr>
          <w:ilvl w:val="0"/>
          <w:numId w:val="43"/>
        </w:numPr>
        <w:spacing w:before="120" w:after="60"/>
      </w:pPr>
      <w: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E00BFD" w:rsidRDefault="00E00BFD" w:rsidP="00AE3749">
      <w:pPr>
        <w:pStyle w:val="Nagwek2"/>
        <w:numPr>
          <w:ilvl w:val="0"/>
          <w:numId w:val="43"/>
        </w:numPr>
        <w:spacing w:before="120" w:after="60"/>
      </w:pPr>
      <w:r>
        <w:t xml:space="preserve">o charakterze terrorystycznym, o którym mowa w art. 115 § 20 Kodeksu karnego, lub mające na celu popełnienie tego przestępstwa, </w:t>
      </w:r>
    </w:p>
    <w:p w:rsidR="00E00BFD" w:rsidRDefault="00E00BFD" w:rsidP="00AE3749">
      <w:pPr>
        <w:pStyle w:val="Nagwek2"/>
        <w:numPr>
          <w:ilvl w:val="0"/>
          <w:numId w:val="43"/>
        </w:numPr>
        <w:spacing w:before="120" w:after="60"/>
      </w:pPr>
      <w: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E00BFD" w:rsidRDefault="00E00BFD" w:rsidP="00AE3749">
      <w:pPr>
        <w:pStyle w:val="Nagwek2"/>
        <w:numPr>
          <w:ilvl w:val="0"/>
          <w:numId w:val="43"/>
        </w:numPr>
        <w:spacing w:before="120" w:after="60"/>
      </w:pPr>
      <w:r>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E00BFD" w:rsidRDefault="00E00BFD" w:rsidP="00AE3749">
      <w:pPr>
        <w:pStyle w:val="Nagwek2"/>
        <w:numPr>
          <w:ilvl w:val="0"/>
          <w:numId w:val="43"/>
        </w:numPr>
        <w:spacing w:before="120" w:after="60"/>
      </w:pPr>
      <w:r>
        <w:t xml:space="preserve">o którym mowa w art. 9 ust. 1 i 3 lub art. 10 ustawy z dnia 15 czerwca 2012 r. o skutkach powierzania wykonywania pracy cudzoziemcom przebywającym wbrew przepisom na terytorium Rzeczypospolitej Polskiej </w:t>
      </w:r>
    </w:p>
    <w:p w:rsidR="00E00BFD" w:rsidRDefault="00E00BFD" w:rsidP="00E00BFD">
      <w:pPr>
        <w:pStyle w:val="Nagwek2"/>
        <w:numPr>
          <w:ilvl w:val="0"/>
          <w:numId w:val="0"/>
        </w:numPr>
        <w:ind w:left="1511"/>
      </w:pPr>
      <w:r>
        <w:t xml:space="preserve">– lub za odpowiedni czyn zabroniony określony w przepisach prawa obcego; </w:t>
      </w:r>
    </w:p>
    <w:p w:rsidR="00E00BFD" w:rsidRDefault="00E00BFD" w:rsidP="00AE3749">
      <w:pPr>
        <w:pStyle w:val="Nagwek2"/>
        <w:numPr>
          <w:ilvl w:val="0"/>
          <w:numId w:val="42"/>
        </w:numPr>
        <w:spacing w:before="120" w:after="60"/>
      </w:pPr>
      <w:r>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komandytowo-akcyjnej lub prokurenta prawomocnie skazano za przestępstwo, o którym mowa w </w:t>
      </w:r>
      <w:proofErr w:type="spellStart"/>
      <w:r>
        <w:t>pkt</w:t>
      </w:r>
      <w:proofErr w:type="spellEnd"/>
      <w:r>
        <w:t xml:space="preserve"> 1; </w:t>
      </w:r>
    </w:p>
    <w:p w:rsidR="00E00BFD" w:rsidRDefault="00E00BFD" w:rsidP="00AE3749">
      <w:pPr>
        <w:pStyle w:val="Nagwek2"/>
        <w:numPr>
          <w:ilvl w:val="0"/>
          <w:numId w:val="42"/>
        </w:numPr>
        <w:spacing w:before="120" w:after="60"/>
      </w:pPr>
      <w: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00BFD" w:rsidRDefault="00E00BFD" w:rsidP="00AE3749">
      <w:pPr>
        <w:pStyle w:val="Nagwek2"/>
        <w:numPr>
          <w:ilvl w:val="0"/>
          <w:numId w:val="42"/>
        </w:numPr>
        <w:spacing w:before="120" w:after="60"/>
      </w:pPr>
      <w:r>
        <w:lastRenderedPageBreak/>
        <w:t xml:space="preserve">wobec którego prawomocnie orzeczono zakaz ubiegania się o zamówienia publiczne; </w:t>
      </w:r>
    </w:p>
    <w:p w:rsidR="00E00BFD" w:rsidRDefault="00E00BFD" w:rsidP="00AE3749">
      <w:pPr>
        <w:pStyle w:val="Nagwek2"/>
        <w:numPr>
          <w:ilvl w:val="0"/>
          <w:numId w:val="42"/>
        </w:numPr>
        <w:spacing w:before="120" w:after="60"/>
      </w:pPr>
      <w: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00BFD" w:rsidRDefault="00E00BFD" w:rsidP="00AE3749">
      <w:pPr>
        <w:pStyle w:val="Nagwek2"/>
        <w:numPr>
          <w:ilvl w:val="0"/>
          <w:numId w:val="42"/>
        </w:numPr>
        <w:spacing w:before="120" w:after="60"/>
      </w:pPr>
      <w: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1B748A">
        <w:t xml:space="preserve"> </w:t>
      </w:r>
    </w:p>
    <w:p w:rsidR="00E00BFD" w:rsidRPr="008F7B5E" w:rsidRDefault="00E00BFD" w:rsidP="00AE3749">
      <w:pPr>
        <w:pStyle w:val="Nagwek2"/>
        <w:numPr>
          <w:ilvl w:val="0"/>
          <w:numId w:val="41"/>
        </w:numPr>
        <w:spacing w:before="120" w:after="60"/>
      </w:pPr>
      <w:r w:rsidRPr="008F7B5E">
        <w:t xml:space="preserve">Wykluczenie Wykonawcy nastąpi </w:t>
      </w:r>
      <w:r>
        <w:t>zgodnie z</w:t>
      </w:r>
      <w:r w:rsidRPr="008F7B5E">
        <w:t xml:space="preserve"> art. 111 ustawy </w:t>
      </w:r>
      <w:proofErr w:type="spellStart"/>
      <w:r w:rsidRPr="008F7B5E">
        <w:t>Pzp</w:t>
      </w:r>
      <w:proofErr w:type="spellEnd"/>
      <w:r w:rsidRPr="008F7B5E">
        <w:t>.</w:t>
      </w:r>
    </w:p>
    <w:p w:rsidR="00E00BFD" w:rsidRPr="008F7B5E" w:rsidRDefault="00E00BFD" w:rsidP="00AE3749">
      <w:pPr>
        <w:pStyle w:val="Nagwek2"/>
        <w:numPr>
          <w:ilvl w:val="0"/>
          <w:numId w:val="41"/>
        </w:numPr>
        <w:spacing w:before="120" w:after="60"/>
      </w:pPr>
      <w:r w:rsidRPr="008F7B5E">
        <w:t xml:space="preserve">Wykonawca nie podlega wykluczeniu w okolicznościach określonych w art. 108 ust. 1 pkt. 1, 2, 5 ustawy </w:t>
      </w:r>
      <w:proofErr w:type="spellStart"/>
      <w:r w:rsidRPr="008F7B5E">
        <w:t>Pzp</w:t>
      </w:r>
      <w:proofErr w:type="spellEnd"/>
      <w:r w:rsidRPr="008F7B5E">
        <w:t xml:space="preserve">, jeżeli udowodni Zamawiającemu, że spełnił łącznie przesłanki określone w art. 110 ust. 2 ustawy </w:t>
      </w:r>
      <w:proofErr w:type="spellStart"/>
      <w:r w:rsidRPr="008F7B5E">
        <w:t>Pzp</w:t>
      </w:r>
      <w:proofErr w:type="spellEnd"/>
      <w:r w:rsidRPr="008F7B5E">
        <w:t>.</w:t>
      </w:r>
    </w:p>
    <w:p w:rsidR="00E00BFD" w:rsidRPr="008F7B5E" w:rsidRDefault="00E00BFD" w:rsidP="00AE3749">
      <w:pPr>
        <w:pStyle w:val="Nagwek2"/>
        <w:numPr>
          <w:ilvl w:val="0"/>
          <w:numId w:val="41"/>
        </w:numPr>
        <w:spacing w:before="120" w:after="60"/>
      </w:pPr>
      <w:r w:rsidRPr="008F7B5E">
        <w:t>Zamawiający oceni, czy podjęte przez Wykonawcę czynności są wystarczające do wykazania jego rzetelności, uwzględniając wagę i szczególne okoliczności czynu Wykonawcy, a jeżeli uzna, że nie są wystarczające, wykluczy Wykonawcę.</w:t>
      </w:r>
    </w:p>
    <w:p w:rsidR="00E00BFD" w:rsidRPr="008F7B5E" w:rsidRDefault="00E00BFD" w:rsidP="00AE3749">
      <w:pPr>
        <w:pStyle w:val="Nagwek2"/>
        <w:numPr>
          <w:ilvl w:val="0"/>
          <w:numId w:val="41"/>
        </w:numPr>
        <w:spacing w:before="120" w:after="60"/>
      </w:pPr>
      <w:r w:rsidRPr="008F7B5E">
        <w:t>Zamawiający może wykluczyć Wykonawcę na każdym etapie postępowania, ofertę Wykonawcy wykluczonego uznaje się za odrzuconą.</w:t>
      </w:r>
    </w:p>
    <w:p w:rsidR="00E00BFD" w:rsidRDefault="00E00BFD" w:rsidP="00E00BFD">
      <w:pPr>
        <w:pStyle w:val="Nagwek2"/>
        <w:numPr>
          <w:ilvl w:val="0"/>
          <w:numId w:val="0"/>
        </w:numPr>
        <w:ind w:left="1151"/>
      </w:pPr>
    </w:p>
    <w:p w:rsidR="00E00BFD" w:rsidRPr="001B748A" w:rsidRDefault="00E00BFD" w:rsidP="00AE3749">
      <w:pPr>
        <w:pStyle w:val="Nagwek2"/>
        <w:numPr>
          <w:ilvl w:val="0"/>
          <w:numId w:val="41"/>
        </w:numPr>
        <w:spacing w:before="120" w:after="60"/>
      </w:pPr>
      <w:r w:rsidRPr="001B748A">
        <w:t>Zamawiający wykluczy z postępowania o udzielenie zamówienia Wykonawcę, wobec którego zachodzą podstawy wykluczenia, o których mowa w art. 7 ust. 1 ustawy z dnia 13 kwietnia 2022</w:t>
      </w:r>
      <w:r>
        <w:t xml:space="preserve"> </w:t>
      </w:r>
      <w:r w:rsidRPr="001B748A">
        <w:t>r. o szczególnych rozwiązaniach w zakresie przeciwdziałania wspierania agresji na Ukrainę oraz służących ochronie bezpieczeństwa narodowego (Dz. U. z 2022r. poz. 835):</w:t>
      </w:r>
    </w:p>
    <w:p w:rsidR="00E00BFD" w:rsidRDefault="00E00BFD" w:rsidP="00AE3749">
      <w:pPr>
        <w:pStyle w:val="Nagwek2"/>
        <w:numPr>
          <w:ilvl w:val="0"/>
          <w:numId w:val="44"/>
        </w:numPr>
        <w:spacing w:before="120" w:after="60"/>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E00BFD" w:rsidRDefault="00E00BFD" w:rsidP="00AE3749">
      <w:pPr>
        <w:pStyle w:val="Nagwek2"/>
        <w:numPr>
          <w:ilvl w:val="0"/>
          <w:numId w:val="44"/>
        </w:numPr>
        <w:spacing w:before="120" w:after="60"/>
      </w:pPr>
      <w: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E00BFD" w:rsidRPr="001B748A" w:rsidRDefault="00E00BFD" w:rsidP="00AE3749">
      <w:pPr>
        <w:pStyle w:val="Nagwek2"/>
        <w:numPr>
          <w:ilvl w:val="0"/>
          <w:numId w:val="44"/>
        </w:numPr>
        <w:spacing w:before="120" w:after="60"/>
        <w:rPr>
          <w:color w:val="FF0000"/>
        </w:rPr>
      </w:pPr>
      <w: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w:t>
      </w:r>
      <w:r>
        <w:lastRenderedPageBreak/>
        <w:t>listę na podstawie decyzji w sprawie wpisu na listę rozstrzygającej o zastosowaniu środka, o którym mowa w art. 1 pkt. 3.</w:t>
      </w:r>
    </w:p>
    <w:p w:rsidR="00E00BFD" w:rsidRPr="001B748A" w:rsidRDefault="00E00BFD" w:rsidP="00AE3749">
      <w:pPr>
        <w:pStyle w:val="Nagwek2"/>
        <w:numPr>
          <w:ilvl w:val="0"/>
          <w:numId w:val="41"/>
        </w:numPr>
        <w:spacing w:before="120" w:after="200"/>
        <w:rPr>
          <w:color w:val="FF0000"/>
        </w:rPr>
      </w:pPr>
      <w:r>
        <w:t>Wykluczenie następuje na okres trwania okoliczności określonych w pkt. 6.</w:t>
      </w:r>
    </w:p>
    <w:p w:rsidR="00E00BFD" w:rsidRPr="00E00BFD" w:rsidRDefault="00E00BFD" w:rsidP="00E00BFD">
      <w:pPr>
        <w:pStyle w:val="Nagwek2"/>
        <w:numPr>
          <w:ilvl w:val="0"/>
          <w:numId w:val="0"/>
        </w:numPr>
        <w:ind w:left="720"/>
      </w:pPr>
    </w:p>
    <w:p w:rsidR="00BD3D5A" w:rsidRDefault="00BD3D5A" w:rsidP="00E2781C">
      <w:pPr>
        <w:pStyle w:val="Nagwek1"/>
      </w:pPr>
      <w:bookmarkStart w:id="9" w:name="_Toc258314248"/>
      <w:r>
        <w:t>wykaz podmiotowych środków dowodowych</w:t>
      </w:r>
      <w:bookmarkEnd w:id="9"/>
    </w:p>
    <w:p w:rsidR="00BD3D5A" w:rsidRDefault="00973F07" w:rsidP="00973F07">
      <w:pPr>
        <w:pStyle w:val="Nagwek2"/>
        <w:numPr>
          <w:ilvl w:val="0"/>
          <w:numId w:val="0"/>
        </w:numPr>
        <w:ind w:left="720" w:hanging="360"/>
      </w:pPr>
      <w:r>
        <w:t xml:space="preserve">1) </w:t>
      </w:r>
      <w:r w:rsidR="00BD3D5A">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Calibr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Calibri"/>
                <w:b/>
              </w:rPr>
            </w:pPr>
            <w:r w:rsidRPr="00E718E0">
              <w:rPr>
                <w:rFonts w:eastAsia="Calibri"/>
                <w:b/>
              </w:rPr>
              <w:t>Wypełniony formularz cenowy</w:t>
            </w:r>
          </w:p>
        </w:tc>
      </w:tr>
      <w:tr w:rsidR="00AC2623" w:rsidTr="00331F2D">
        <w:trPr>
          <w:trHeight w:val="761"/>
        </w:trPr>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3</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B01D02" w:rsidRDefault="00AC2623" w:rsidP="00DF7066">
            <w:pPr>
              <w:spacing w:after="40"/>
              <w:jc w:val="both"/>
              <w:rPr>
                <w:b/>
                <w:bCs/>
                <w:iCs/>
              </w:rPr>
            </w:pPr>
            <w:r w:rsidRPr="00E718E0">
              <w:rPr>
                <w:rStyle w:val="tekstdokbold"/>
                <w:bCs/>
              </w:rPr>
              <w:t xml:space="preserve">Oświadczenie </w:t>
            </w:r>
            <w:r w:rsidRPr="00E718E0">
              <w:rPr>
                <w:b/>
                <w:iCs/>
              </w:rPr>
              <w:t>dotyczące przesłanek wykluczenia z postępowania</w:t>
            </w:r>
            <w:r>
              <w:rPr>
                <w:b/>
                <w:iCs/>
              </w:rPr>
              <w:t xml:space="preserve"> </w:t>
            </w:r>
            <w:r>
              <w:rPr>
                <w:b/>
                <w:bCs/>
                <w:iCs/>
              </w:rPr>
              <w:t>i spełniania</w:t>
            </w:r>
            <w:r w:rsidRPr="00E90809">
              <w:rPr>
                <w:b/>
                <w:bCs/>
                <w:iCs/>
              </w:rPr>
              <w:t xml:space="preserve"> warunków udziału w postępowaniu </w:t>
            </w:r>
          </w:p>
          <w:p w:rsidR="00AC2623" w:rsidRPr="008F7B5E" w:rsidRDefault="00AC2623" w:rsidP="00DF7066">
            <w:pPr>
              <w:spacing w:after="40"/>
              <w:jc w:val="both"/>
            </w:pPr>
            <w:r w:rsidRPr="00E718E0">
              <w:rPr>
                <w:iCs/>
              </w:rPr>
              <w:t>Na podstawie art. 125 ust. 1.</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4</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spacing w:after="40"/>
              <w:jc w:val="both"/>
              <w:rPr>
                <w:rFonts w:eastAsia="Calibri"/>
              </w:rPr>
            </w:pPr>
            <w:r w:rsidRPr="00E718E0">
              <w:rPr>
                <w:rFonts w:eastAsia="Calibri"/>
                <w:b/>
              </w:rPr>
              <w:t>Dokument KRS lub CEIDG</w:t>
            </w:r>
            <w:r w:rsidRPr="00E718E0">
              <w:rPr>
                <w:rFonts w:eastAsia="Calibri"/>
              </w:rPr>
              <w:t xml:space="preserve"> </w:t>
            </w:r>
          </w:p>
          <w:p w:rsidR="00AC2623" w:rsidRPr="00E718E0" w:rsidRDefault="00AC2623" w:rsidP="00DF7066">
            <w:pPr>
              <w:spacing w:after="40"/>
              <w:jc w:val="both"/>
              <w:rPr>
                <w:rStyle w:val="tekstdokbold"/>
                <w:bCs/>
              </w:rPr>
            </w:pPr>
            <w:r w:rsidRPr="00E718E0">
              <w:rPr>
                <w:rFonts w:eastAsia="Calibri"/>
              </w:rPr>
              <w:t>W celu weryfikacji osób uprawnionych do reprezentowania Wykonawcy, tym samym składania oświadczenia woli.</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5</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w:t>
            </w:r>
          </w:p>
          <w:p w:rsidR="00AC2623" w:rsidRPr="00E718E0" w:rsidRDefault="00AC2623" w:rsidP="00DF7066">
            <w:pPr>
              <w:autoSpaceDE w:val="0"/>
              <w:autoSpaceDN w:val="0"/>
              <w:adjustRightInd w:val="0"/>
              <w:jc w:val="both"/>
              <w:rPr>
                <w:rFonts w:eastAsia="Calibri"/>
                <w:b/>
              </w:rPr>
            </w:pPr>
            <w:r w:rsidRPr="00E718E0">
              <w:rPr>
                <w:rFonts w:eastAsia="Calibri"/>
              </w:rPr>
              <w:t>W przypadku podpisania oferty oraz poświadczenia za zgodność z oryginałem kopii dokumentów przez osobę nie wymienioną w dokumenci</w:t>
            </w:r>
            <w:r>
              <w:rPr>
                <w:rFonts w:eastAsia="Calibri"/>
              </w:rPr>
              <w:t xml:space="preserve">e rejestracyjnym (ewidencyjnym) Wykonawcy, </w:t>
            </w:r>
            <w:r w:rsidRPr="00E718E0">
              <w:rPr>
                <w:rFonts w:eastAsia="Calibri"/>
              </w:rPr>
              <w:t>należy do oferty dołączyć stosowne pełnomocnictwo w oryginale lub kopii poświadczonej notarialnie.</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6</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Pełnomocnictwo dla pełnomocnika</w:t>
            </w:r>
            <w:r w:rsidRPr="00E718E0">
              <w:rPr>
                <w:rFonts w:eastAsia="Calibri"/>
              </w:rPr>
              <w:t xml:space="preserve"> </w:t>
            </w:r>
          </w:p>
          <w:p w:rsidR="00AC2623" w:rsidRPr="00E718E0" w:rsidRDefault="00AC2623" w:rsidP="00DF7066">
            <w:pPr>
              <w:autoSpaceDE w:val="0"/>
              <w:autoSpaceDN w:val="0"/>
              <w:adjustRightInd w:val="0"/>
              <w:jc w:val="both"/>
              <w:rPr>
                <w:rFonts w:eastAsia="Calibri"/>
              </w:rPr>
            </w:pPr>
            <w:r w:rsidRPr="00E718E0">
              <w:rPr>
                <w:rFonts w:eastAsia="Calibri"/>
              </w:rPr>
              <w:t>Do reprezentowania w postępowaniu Wykonawców wspólnie ubiegających się o udzielenie zamówienia (dotyczy ofert składanych przez Wykonawców wspólnie ubiegających się o udzielenie zamówienia).</w:t>
            </w:r>
          </w:p>
        </w:tc>
      </w:tr>
      <w:tr w:rsidR="00AC2623" w:rsidTr="00331F2D">
        <w:tc>
          <w:tcPr>
            <w:tcW w:w="709" w:type="dxa"/>
            <w:tcBorders>
              <w:top w:val="single" w:sz="4" w:space="0" w:color="auto"/>
              <w:left w:val="single" w:sz="4" w:space="0" w:color="auto"/>
              <w:bottom w:val="single" w:sz="4" w:space="0" w:color="auto"/>
              <w:right w:val="single" w:sz="4" w:space="0" w:color="auto"/>
            </w:tcBorders>
            <w:hideMark/>
          </w:tcPr>
          <w:p w:rsidR="00AC2623" w:rsidRPr="00DF7066" w:rsidRDefault="00F06B16" w:rsidP="00DF7066">
            <w:pPr>
              <w:spacing w:before="60" w:after="120"/>
              <w:jc w:val="both"/>
              <w:rPr>
                <w:b/>
              </w:rPr>
            </w:pPr>
            <w:r>
              <w:rPr>
                <w:b/>
              </w:rPr>
              <w:t>7</w:t>
            </w:r>
            <w:r w:rsidR="00AC2623">
              <w:rPr>
                <w:b/>
              </w:rPr>
              <w:t>.</w:t>
            </w:r>
          </w:p>
        </w:tc>
        <w:tc>
          <w:tcPr>
            <w:tcW w:w="7826" w:type="dxa"/>
            <w:tcBorders>
              <w:top w:val="single" w:sz="4" w:space="0" w:color="auto"/>
              <w:left w:val="single" w:sz="4" w:space="0" w:color="auto"/>
              <w:bottom w:val="single" w:sz="4" w:space="0" w:color="auto"/>
              <w:right w:val="single" w:sz="4" w:space="0" w:color="auto"/>
            </w:tcBorders>
            <w:hideMark/>
          </w:tcPr>
          <w:p w:rsidR="00AC2623" w:rsidRPr="00E718E0" w:rsidRDefault="00AC2623" w:rsidP="00DF7066">
            <w:pPr>
              <w:autoSpaceDE w:val="0"/>
              <w:autoSpaceDN w:val="0"/>
              <w:adjustRightInd w:val="0"/>
              <w:jc w:val="both"/>
              <w:rPr>
                <w:rFonts w:eastAsia="Calibri"/>
              </w:rPr>
            </w:pPr>
            <w:r w:rsidRPr="00E718E0">
              <w:rPr>
                <w:rFonts w:eastAsia="Calibri"/>
                <w:b/>
              </w:rPr>
              <w:t>Zobowiązanie podmiotów trzecich do oddania do dyspozycji niezbędnych zasobów</w:t>
            </w:r>
          </w:p>
          <w:p w:rsidR="00AC2623" w:rsidRPr="00E718E0" w:rsidRDefault="00AC2623" w:rsidP="00DF7066">
            <w:pPr>
              <w:autoSpaceDE w:val="0"/>
              <w:autoSpaceDN w:val="0"/>
              <w:adjustRightInd w:val="0"/>
              <w:jc w:val="both"/>
              <w:rPr>
                <w:rFonts w:eastAsia="Calibri"/>
              </w:rPr>
            </w:pPr>
            <w:r w:rsidRPr="00E718E0">
              <w:rPr>
                <w:rFonts w:eastAsia="Calibri"/>
              </w:rPr>
              <w:t>Pisemne zobowiązanie podmiotów, na zdolnościach lub sytuacji, których Wykonawca polega, do oddania mu do dyspozycji niezbędnych zasobów na potrzeby realizacji zamówienia (jeżeli dotyczy).</w:t>
            </w:r>
          </w:p>
        </w:tc>
      </w:tr>
    </w:tbl>
    <w:p w:rsidR="00F33A8E" w:rsidRDefault="00973F07" w:rsidP="00973F07">
      <w:pPr>
        <w:pStyle w:val="Nagwek2"/>
        <w:numPr>
          <w:ilvl w:val="0"/>
          <w:numId w:val="0"/>
        </w:numPr>
        <w:ind w:left="720" w:hanging="360"/>
      </w:pPr>
      <w:r>
        <w:t xml:space="preserve">2) </w:t>
      </w:r>
      <w:r w:rsidR="00BD3D5A">
        <w:t xml:space="preserve">Zamawiający przed wyborem najkorzystniejszej oferty wezwie Wykonawcę, którego oferta została najwyżej oceniona, do złożenia w wyznaczonym terminie, nie krótszym niż 5 dni, aktualnych na dzień złożenia, następujących podmiotowych środków dowodowych: </w:t>
      </w:r>
    </w:p>
    <w:p w:rsidR="00F33A8E" w:rsidRPr="00FD427A" w:rsidRDefault="00BD3D5A" w:rsidP="00A5448C">
      <w:pPr>
        <w:pStyle w:val="Nagwek2"/>
        <w:numPr>
          <w:ilvl w:val="0"/>
          <w:numId w:val="24"/>
        </w:numPr>
      </w:pPr>
      <w:r>
        <w:t>W celu</w:t>
      </w:r>
      <w:r w:rsidR="008F7B5E">
        <w:t xml:space="preserve"> </w:t>
      </w:r>
      <w:r w:rsidR="009E7F54">
        <w:rPr>
          <w:rFonts w:eastAsia="Calibri"/>
          <w:lang w:eastAsia="en-US"/>
        </w:rPr>
        <w:t xml:space="preserve">potwierdzenia braku podstaw wykluczenia Wykonawcy z udziału w </w:t>
      </w:r>
      <w:r w:rsidR="0042367B">
        <w:rPr>
          <w:rFonts w:eastAsia="Calibri"/>
          <w:lang w:eastAsia="en-US"/>
        </w:rPr>
        <w:t xml:space="preserve"> </w:t>
      </w:r>
      <w:r w:rsidR="009E7F54">
        <w:rPr>
          <w:rFonts w:eastAsia="Calibri"/>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9E7F54" w:rsidRPr="009E7F54" w:rsidTr="003D4F61">
        <w:tc>
          <w:tcPr>
            <w:tcW w:w="709"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jc w:val="both"/>
            </w:pPr>
            <w:r w:rsidRPr="00DF7066">
              <w:rPr>
                <w:b/>
              </w:rPr>
              <w:t>Lp.</w:t>
            </w:r>
          </w:p>
        </w:tc>
        <w:tc>
          <w:tcPr>
            <w:tcW w:w="7942" w:type="dxa"/>
            <w:tcBorders>
              <w:top w:val="single" w:sz="4" w:space="0" w:color="auto"/>
              <w:left w:val="single" w:sz="4" w:space="0" w:color="auto"/>
              <w:bottom w:val="single" w:sz="4" w:space="0" w:color="auto"/>
              <w:right w:val="single" w:sz="4" w:space="0" w:color="auto"/>
            </w:tcBorders>
            <w:hideMark/>
          </w:tcPr>
          <w:p w:rsidR="009E7F54" w:rsidRPr="009E7F54" w:rsidRDefault="009E7F54" w:rsidP="00DF7066">
            <w:pPr>
              <w:spacing w:before="60" w:after="120"/>
              <w:ind w:left="360"/>
              <w:jc w:val="both"/>
            </w:pPr>
            <w:r w:rsidRPr="00DF7066">
              <w:rPr>
                <w:b/>
              </w:rPr>
              <w:t>Wymagany dokument</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28774E" w:rsidRDefault="001C5AF2" w:rsidP="00DF7066">
            <w:pPr>
              <w:spacing w:before="60" w:after="120"/>
              <w:jc w:val="both"/>
              <w:rPr>
                <w:b/>
              </w:rPr>
            </w:pPr>
            <w:r w:rsidRPr="0028774E">
              <w:rPr>
                <w:b/>
              </w:rPr>
              <w:t>1.</w:t>
            </w:r>
          </w:p>
        </w:tc>
        <w:tc>
          <w:tcPr>
            <w:tcW w:w="7942" w:type="dxa"/>
            <w:tcBorders>
              <w:top w:val="single" w:sz="4" w:space="0" w:color="auto"/>
              <w:left w:val="single" w:sz="4" w:space="0" w:color="auto"/>
              <w:bottom w:val="single" w:sz="4" w:space="0" w:color="auto"/>
              <w:right w:val="single" w:sz="4" w:space="0" w:color="auto"/>
            </w:tcBorders>
            <w:hideMark/>
          </w:tcPr>
          <w:p w:rsidR="001C5AF2" w:rsidRPr="0028774E" w:rsidRDefault="001C5AF2" w:rsidP="009A7050">
            <w:pPr>
              <w:autoSpaceDE w:val="0"/>
              <w:autoSpaceDN w:val="0"/>
              <w:adjustRightInd w:val="0"/>
              <w:jc w:val="both"/>
              <w:rPr>
                <w:rFonts w:eastAsia="Calibri"/>
              </w:rPr>
            </w:pPr>
            <w:r w:rsidRPr="0028774E">
              <w:rPr>
                <w:rFonts w:eastAsia="Calibri"/>
                <w:b/>
              </w:rPr>
              <w:t>Oświadczenie Wykonawcy o przynależności albo braku przynależności do tej samej grupy kapitałowej.</w:t>
            </w:r>
            <w:r w:rsidRPr="0028774E">
              <w:rPr>
                <w:rFonts w:eastAsia="Calibri"/>
              </w:rPr>
              <w:t xml:space="preserve"> </w:t>
            </w:r>
          </w:p>
          <w:p w:rsidR="001C5AF2" w:rsidRPr="0028774E" w:rsidRDefault="001C5AF2" w:rsidP="009A7050">
            <w:pPr>
              <w:autoSpaceDE w:val="0"/>
              <w:autoSpaceDN w:val="0"/>
              <w:adjustRightInd w:val="0"/>
              <w:jc w:val="both"/>
              <w:rPr>
                <w:rFonts w:eastAsia="Calibri"/>
              </w:rPr>
            </w:pPr>
            <w:r w:rsidRPr="0028774E">
              <w:rPr>
                <w:rFonts w:eastAsia="Calibri"/>
              </w:rPr>
              <w:t xml:space="preserve">Oświadczenie Wykonawcy, w zakresie art. 108 ust. 1 pkt. 5 ustawy </w:t>
            </w:r>
            <w:proofErr w:type="spellStart"/>
            <w:r w:rsidRPr="0028774E">
              <w:rPr>
                <w:rFonts w:eastAsia="Calibri"/>
              </w:rPr>
              <w:t>Pzp</w:t>
            </w:r>
            <w:proofErr w:type="spellEnd"/>
            <w:r w:rsidRPr="0028774E">
              <w:rPr>
                <w:rFonts w:eastAsia="Calibri"/>
              </w:rPr>
              <w:t>, o braku przynależności do tej samej grupy kapitałowej w rozumieniu ustawy z dnia 16 lutego 2007 r. o ochronie konkuren</w:t>
            </w:r>
            <w:r w:rsidR="007E7005">
              <w:rPr>
                <w:rFonts w:eastAsia="Calibri"/>
              </w:rPr>
              <w:t>cji i konsumentów (Dz. U. z 2024 r. poz. 594</w:t>
            </w:r>
            <w:r w:rsidR="000303D1" w:rsidRPr="00E00BFD">
              <w:t xml:space="preserve"> z późn. zm.)</w:t>
            </w:r>
            <w:r w:rsidRPr="0028774E">
              <w:rPr>
                <w:rFonts w:eastAsia="Calibri"/>
              </w:rPr>
              <w:t xml:space="preserve">),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w:t>
            </w:r>
            <w:r w:rsidRPr="0028774E">
              <w:rPr>
                <w:rFonts w:eastAsia="Calibri"/>
              </w:rPr>
              <w:lastRenderedPageBreak/>
              <w:t>od innego Wykonawcy należącego do tej samej grupy kapitałowej.</w:t>
            </w:r>
          </w:p>
        </w:tc>
      </w:tr>
      <w:tr w:rsidR="001C5AF2" w:rsidRPr="008F7B5E" w:rsidTr="009E7F54">
        <w:trPr>
          <w:trHeight w:val="912"/>
        </w:trPr>
        <w:tc>
          <w:tcPr>
            <w:tcW w:w="709"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after="120"/>
              <w:jc w:val="both"/>
              <w:rPr>
                <w:b/>
              </w:rPr>
            </w:pPr>
            <w:r>
              <w:rPr>
                <w:b/>
              </w:rPr>
              <w:lastRenderedPageBreak/>
              <w:t>2.</w:t>
            </w:r>
          </w:p>
        </w:tc>
        <w:tc>
          <w:tcPr>
            <w:tcW w:w="7942" w:type="dxa"/>
            <w:tcBorders>
              <w:top w:val="single" w:sz="4" w:space="0" w:color="auto"/>
              <w:left w:val="single" w:sz="4" w:space="0" w:color="auto"/>
              <w:bottom w:val="single" w:sz="4" w:space="0" w:color="auto"/>
              <w:right w:val="single" w:sz="4" w:space="0" w:color="auto"/>
            </w:tcBorders>
            <w:hideMark/>
          </w:tcPr>
          <w:p w:rsidR="001C5AF2" w:rsidRPr="00DF7066" w:rsidRDefault="001C5AF2" w:rsidP="00DF7066">
            <w:pPr>
              <w:spacing w:before="60"/>
              <w:jc w:val="both"/>
              <w:rPr>
                <w:b/>
                <w:bCs/>
              </w:rPr>
            </w:pPr>
            <w:r w:rsidRPr="00DF7066">
              <w:rPr>
                <w:b/>
                <w:bCs/>
              </w:rPr>
              <w:t>Oświadczenie Wykonawcy o aktualności informacji zawartych w oświadczeniu o niepodleganiu wykluczeniu</w:t>
            </w:r>
            <w:r>
              <w:rPr>
                <w:b/>
                <w:bCs/>
              </w:rPr>
              <w:t xml:space="preserve"> i spełnianiu warunków udziału w postępowaniu</w:t>
            </w:r>
          </w:p>
          <w:p w:rsidR="001C5AF2" w:rsidRPr="00DF7066" w:rsidRDefault="001C5AF2" w:rsidP="00221E25">
            <w:pPr>
              <w:autoSpaceDE w:val="0"/>
              <w:autoSpaceDN w:val="0"/>
              <w:adjustRightInd w:val="0"/>
              <w:jc w:val="both"/>
              <w:rPr>
                <w:rFonts w:eastAsia="Calibri"/>
                <w:b/>
              </w:rPr>
            </w:pPr>
            <w:r>
              <w:t>Oświadczenie W</w:t>
            </w:r>
            <w:r w:rsidRPr="002F6D1F">
              <w:t xml:space="preserve">ykonawcy o aktualności informacji zawartych w oświadczeniu o którym mowa w art. 125 ust. 1 ustawy </w:t>
            </w:r>
            <w:proofErr w:type="spellStart"/>
            <w:r w:rsidRPr="002F6D1F">
              <w:t>Pzp</w:t>
            </w:r>
            <w:proofErr w:type="spellEnd"/>
            <w:r w:rsidRPr="002F6D1F">
              <w:t xml:space="preserve">, w zakresie podstaw wykluczenia </w:t>
            </w:r>
            <w:r>
              <w:t>i spełniania warunków udziału w</w:t>
            </w:r>
            <w:r w:rsidRPr="002F6D1F">
              <w:t xml:space="preserve"> postępowani</w:t>
            </w:r>
            <w:r>
              <w:t xml:space="preserve">u wskazanych przez </w:t>
            </w:r>
            <w:r w:rsidRPr="002F6D1F">
              <w:t>Zamawiającego.</w:t>
            </w:r>
          </w:p>
        </w:tc>
      </w:tr>
    </w:tbl>
    <w:p w:rsidR="00B01D02" w:rsidRDefault="00F33A8E" w:rsidP="00A5448C">
      <w:pPr>
        <w:pStyle w:val="Nagwek2"/>
        <w:numPr>
          <w:ilvl w:val="0"/>
          <w:numId w:val="24"/>
        </w:numPr>
      </w:pPr>
      <w:r>
        <w:t>W celu potwierdzenia spełniania warunków udziału w postępowaniu:</w:t>
      </w:r>
      <w:r w:rsidR="009A7050">
        <w:t xml:space="preserve"> </w:t>
      </w:r>
    </w:p>
    <w:tbl>
      <w:tblPr>
        <w:tblStyle w:val="Tabela-Siatka"/>
        <w:tblW w:w="0" w:type="auto"/>
        <w:tblInd w:w="817" w:type="dxa"/>
        <w:tblLayout w:type="fixed"/>
        <w:tblLook w:val="04A0"/>
      </w:tblPr>
      <w:tblGrid>
        <w:gridCol w:w="709"/>
        <w:gridCol w:w="7988"/>
      </w:tblGrid>
      <w:tr w:rsidR="00561175" w:rsidTr="00561175">
        <w:tc>
          <w:tcPr>
            <w:tcW w:w="709" w:type="dxa"/>
          </w:tcPr>
          <w:p w:rsidR="00561175" w:rsidRPr="009E7F54" w:rsidRDefault="00561175" w:rsidP="002A1683">
            <w:pPr>
              <w:spacing w:before="60" w:after="120"/>
              <w:jc w:val="both"/>
            </w:pPr>
            <w:r w:rsidRPr="00DF7066">
              <w:rPr>
                <w:b/>
              </w:rPr>
              <w:t>Lp.</w:t>
            </w:r>
          </w:p>
        </w:tc>
        <w:tc>
          <w:tcPr>
            <w:tcW w:w="7988" w:type="dxa"/>
          </w:tcPr>
          <w:p w:rsidR="00561175" w:rsidRPr="009E7F54" w:rsidRDefault="00561175" w:rsidP="002A1683">
            <w:pPr>
              <w:spacing w:before="60" w:after="120"/>
              <w:ind w:left="360"/>
              <w:jc w:val="both"/>
            </w:pPr>
            <w:r w:rsidRPr="00DF7066">
              <w:rPr>
                <w:b/>
              </w:rPr>
              <w:t>Wymagany dokument</w:t>
            </w:r>
          </w:p>
        </w:tc>
      </w:tr>
      <w:tr w:rsidR="00561175" w:rsidRPr="00DF7066" w:rsidTr="00F719B1">
        <w:trPr>
          <w:trHeight w:val="494"/>
        </w:trPr>
        <w:tc>
          <w:tcPr>
            <w:tcW w:w="709" w:type="dxa"/>
            <w:hideMark/>
          </w:tcPr>
          <w:p w:rsidR="00561175" w:rsidRPr="00DF7066" w:rsidRDefault="00561175" w:rsidP="002A1683">
            <w:pPr>
              <w:spacing w:before="60" w:after="120"/>
              <w:jc w:val="both"/>
              <w:rPr>
                <w:b/>
              </w:rPr>
            </w:pPr>
            <w:r>
              <w:rPr>
                <w:b/>
              </w:rPr>
              <w:t>1</w:t>
            </w:r>
          </w:p>
        </w:tc>
        <w:tc>
          <w:tcPr>
            <w:tcW w:w="7988" w:type="dxa"/>
            <w:hideMark/>
          </w:tcPr>
          <w:p w:rsidR="00561175" w:rsidRPr="00DF7066" w:rsidRDefault="00AF1916" w:rsidP="007E7005">
            <w:pPr>
              <w:autoSpaceDE w:val="0"/>
              <w:autoSpaceDN w:val="0"/>
              <w:adjustRightInd w:val="0"/>
              <w:spacing w:line="276" w:lineRule="auto"/>
              <w:rPr>
                <w:rFonts w:eastAsia="Calibri"/>
                <w:b/>
              </w:rPr>
            </w:pPr>
            <w:r>
              <w:t xml:space="preserve">Posiadanie </w:t>
            </w:r>
            <w:r w:rsidR="00561175" w:rsidRPr="004059C5">
              <w:t xml:space="preserve">Koncesję na obrót paliwami ciekłymi, zgodnie z wymogami ustawy z dnia 10.04.1997 r. Prawo energetyczne </w:t>
            </w:r>
            <w:r w:rsidR="007E7005">
              <w:t>(</w:t>
            </w:r>
            <w:proofErr w:type="spellStart"/>
            <w:r w:rsidR="007E7005">
              <w:t>t.j</w:t>
            </w:r>
            <w:proofErr w:type="spellEnd"/>
            <w:r w:rsidR="007E7005">
              <w:t>. Dz. U. z 2024 r. poz. 266 z późną. zm.).</w:t>
            </w:r>
          </w:p>
        </w:tc>
      </w:tr>
    </w:tbl>
    <w:p w:rsidR="00B01D02" w:rsidRDefault="00B01D02" w:rsidP="00973F07">
      <w:pPr>
        <w:pStyle w:val="Nagwek2"/>
        <w:numPr>
          <w:ilvl w:val="0"/>
          <w:numId w:val="0"/>
        </w:numPr>
        <w:ind w:left="1440"/>
      </w:pPr>
    </w:p>
    <w:p w:rsidR="0042367B" w:rsidRDefault="0042367B" w:rsidP="00A5448C">
      <w:pPr>
        <w:pStyle w:val="Nagwek2"/>
        <w:numPr>
          <w:ilvl w:val="0"/>
          <w:numId w:val="25"/>
        </w:numPr>
      </w:pPr>
      <w:r>
        <w:t>Jeżeli przedstawione dokumenty są w języku obcym wymagane jest tłumaczenie na język polski.</w:t>
      </w:r>
    </w:p>
    <w:p w:rsidR="00A55F01" w:rsidRPr="00885ADD" w:rsidRDefault="00A55F01" w:rsidP="00A5448C">
      <w:pPr>
        <w:pStyle w:val="Nagwek2"/>
        <w:numPr>
          <w:ilvl w:val="0"/>
          <w:numId w:val="25"/>
        </w:numPr>
      </w:pPr>
      <w:r>
        <w:t>Zgodnie z art. 128 ust. 1</w:t>
      </w:r>
      <w:r w:rsidRPr="00885ADD">
        <w:t xml:space="preserve"> </w:t>
      </w:r>
      <w:proofErr w:type="spellStart"/>
      <w:r w:rsidRPr="00885ADD">
        <w:t>Pzp</w:t>
      </w:r>
      <w:proofErr w:type="spellEnd"/>
      <w:r w:rsidRPr="00885ADD">
        <w:t>, jeżeli Wyk</w:t>
      </w:r>
      <w:r w:rsidR="00E61ACB">
        <w:t>onawca nie złożył podmiotowych</w:t>
      </w:r>
      <w:r w:rsidRPr="00885ADD">
        <w:t xml:space="preserve"> środków dow</w:t>
      </w:r>
      <w:r w:rsidR="00E61ACB">
        <w:t>o</w:t>
      </w:r>
      <w:r w:rsidR="00F5666E">
        <w:t>d</w:t>
      </w:r>
      <w:r w:rsidR="006615E1">
        <w:t xml:space="preserve">owych lub złożone </w:t>
      </w:r>
      <w:r w:rsidR="009609B4">
        <w:t>podmiotowe</w:t>
      </w:r>
      <w:r w:rsidRPr="00885ADD">
        <w:t xml:space="preserve"> środki dowodowe są</w:t>
      </w:r>
      <w:r w:rsidR="00973F07">
        <w:t xml:space="preserve"> niekompletne, Zamawiający wezw</w:t>
      </w:r>
      <w:r w:rsidR="00F5666E">
        <w:t>i</w:t>
      </w:r>
      <w:r w:rsidRPr="00885ADD">
        <w:t>e do ich złożenia lub uzupełnienia w wyznaczonym terminie.</w:t>
      </w:r>
    </w:p>
    <w:p w:rsidR="009E7F54" w:rsidRDefault="0042367B" w:rsidP="00A5448C">
      <w:pPr>
        <w:pStyle w:val="Nagwek2"/>
        <w:numPr>
          <w:ilvl w:val="0"/>
          <w:numId w:val="25"/>
        </w:numPr>
      </w:pPr>
      <w:r>
        <w:t>Zamawiający może żądać od Wykonawców w</w:t>
      </w:r>
      <w:r w:rsidR="00361F40">
        <w:t>yjaśnień dotyczących treści po</w:t>
      </w:r>
      <w:r>
        <w:t>dmiotowych środków dowodowych.</w:t>
      </w:r>
    </w:p>
    <w:p w:rsidR="00BD3D5A" w:rsidRDefault="00BD3D5A" w:rsidP="00A5448C">
      <w:pPr>
        <w:pStyle w:val="Nagwek2"/>
        <w:numPr>
          <w:ilvl w:val="0"/>
          <w:numId w:val="25"/>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A5448C">
      <w:pPr>
        <w:pStyle w:val="Nagwek2"/>
        <w:numPr>
          <w:ilvl w:val="0"/>
          <w:numId w:val="25"/>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A5448C">
      <w:pPr>
        <w:pStyle w:val="Nagwek2"/>
        <w:numPr>
          <w:ilvl w:val="0"/>
          <w:numId w:val="25"/>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A5448C">
      <w:pPr>
        <w:pStyle w:val="Nagwek2"/>
        <w:numPr>
          <w:ilvl w:val="0"/>
          <w:numId w:val="25"/>
        </w:numPr>
      </w:pPr>
      <w:r>
        <w:t>Podmiotowe środki dowodowe, oraz inne dokumenty lub oświadczenia, Wykonawca składa pod rygorem nieważności, w formie elektronicznej w postaci dokumentu elektronicznego podpisanego kwalifikowanym podpisem elektronicznym, podpisem zaufanym lub podpisem osobistym.</w:t>
      </w:r>
    </w:p>
    <w:p w:rsidR="002D0CE0" w:rsidRDefault="002D0CE0" w:rsidP="00E2781C">
      <w:pPr>
        <w:pStyle w:val="Nagwek1"/>
      </w:pPr>
      <w:bookmarkStart w:id="10" w:name="_Toc258314249"/>
      <w:r w:rsidRPr="002D0CE0">
        <w:t>PRZEDMIOTOWE ŚRODKI DOWODOWE</w:t>
      </w:r>
    </w:p>
    <w:p w:rsidR="008D0AF2" w:rsidRDefault="008D0AF2" w:rsidP="00973F07">
      <w:pPr>
        <w:pStyle w:val="Nagwek2"/>
        <w:numPr>
          <w:ilvl w:val="0"/>
          <w:numId w:val="0"/>
        </w:numPr>
        <w:ind w:left="720"/>
      </w:pPr>
      <w:r>
        <w:t>Zamawiający nie wymaga złożenia przedmiotowych środków dowodowych.</w:t>
      </w:r>
    </w:p>
    <w:p w:rsidR="00BD3D5A" w:rsidRDefault="00BD3D5A" w:rsidP="00E2781C">
      <w:pPr>
        <w:pStyle w:val="Nagwek1"/>
      </w:pPr>
      <w:r>
        <w:t>INFORMACJA DLA WYKONAWCÓW POLEGAJĄCYCH NA ZASOBACH podmiotów trzecich</w:t>
      </w:r>
    </w:p>
    <w:p w:rsidR="00265E00" w:rsidRDefault="00265E00" w:rsidP="00265E00">
      <w:pPr>
        <w:pStyle w:val="Nagwek2"/>
        <w:numPr>
          <w:ilvl w:val="0"/>
          <w:numId w:val="0"/>
        </w:numPr>
        <w:ind w:left="360"/>
      </w:pPr>
      <w:r>
        <w:t xml:space="preserve">1) </w:t>
      </w:r>
      <w:r w:rsidR="00BD3D5A">
        <w:t>Wykonaw</w:t>
      </w:r>
      <w:r w:rsidR="007B3A46">
        <w:t>ca, w celu potwierdzenia spełnia</w:t>
      </w:r>
      <w:r w:rsidR="00BD3D5A">
        <w:t xml:space="preserve">nia warunków udziału w postępowaniu, może </w:t>
      </w:r>
    </w:p>
    <w:p w:rsidR="00265E00" w:rsidRDefault="00265E00" w:rsidP="00265E00">
      <w:pPr>
        <w:pStyle w:val="Nagwek2"/>
        <w:numPr>
          <w:ilvl w:val="0"/>
          <w:numId w:val="0"/>
        </w:numPr>
        <w:ind w:left="360"/>
      </w:pPr>
      <w:r>
        <w:t xml:space="preserve">     </w:t>
      </w:r>
      <w:r w:rsidR="00BD3D5A">
        <w:t xml:space="preserve">polegać na zdolnościach technicznych lub zawodowych lub sytuacji finansowej lub </w:t>
      </w:r>
      <w:r>
        <w:t xml:space="preserve"> </w:t>
      </w:r>
    </w:p>
    <w:p w:rsidR="00BD3D5A" w:rsidRDefault="00265E00" w:rsidP="00265E00">
      <w:pPr>
        <w:pStyle w:val="Nagwek2"/>
        <w:numPr>
          <w:ilvl w:val="0"/>
          <w:numId w:val="0"/>
        </w:numPr>
        <w:ind w:left="360"/>
      </w:pPr>
      <w:r>
        <w:t xml:space="preserve">     </w:t>
      </w:r>
      <w:r w:rsidR="00BD3D5A">
        <w:t xml:space="preserve">ekonomicznej podmiotów trzecich, na zasadach określonych w art. 118–123 ustawy </w:t>
      </w:r>
      <w:proofErr w:type="spellStart"/>
      <w:r w:rsidR="00BD3D5A">
        <w:t>Pzp</w:t>
      </w:r>
      <w:proofErr w:type="spellEnd"/>
      <w:r w:rsidR="00BD3D5A">
        <w:t>.</w:t>
      </w:r>
    </w:p>
    <w:p w:rsidR="00BD3D5A" w:rsidRDefault="00265E00" w:rsidP="00265E00">
      <w:pPr>
        <w:pStyle w:val="Nagwek2"/>
        <w:numPr>
          <w:ilvl w:val="0"/>
          <w:numId w:val="0"/>
        </w:numPr>
        <w:ind w:left="720" w:hanging="360"/>
      </w:pPr>
      <w:r>
        <w:t xml:space="preserve">2) </w:t>
      </w:r>
      <w:r w:rsidR="00BD3D5A">
        <w:t>Wykonawca, który polega na zdolnościach lub sytuacji podmiotów udostępniających zasoby, zobowiązany jest:</w:t>
      </w:r>
    </w:p>
    <w:p w:rsidR="00BD3D5A" w:rsidRDefault="00561175" w:rsidP="00561175">
      <w:pPr>
        <w:pStyle w:val="Nagwek2"/>
        <w:numPr>
          <w:ilvl w:val="0"/>
          <w:numId w:val="0"/>
        </w:numPr>
        <w:ind w:left="1069"/>
      </w:pPr>
      <w:r>
        <w:lastRenderedPageBreak/>
        <w:t xml:space="preserve">a) </w:t>
      </w:r>
      <w:r w:rsidR="00B93D4A">
        <w:t>z</w:t>
      </w:r>
      <w:r w:rsidR="00BD3D5A">
        <w:t>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BD3D5A" w:rsidRDefault="00561175" w:rsidP="00561175">
      <w:pPr>
        <w:pStyle w:val="Nagwek2"/>
        <w:numPr>
          <w:ilvl w:val="0"/>
          <w:numId w:val="0"/>
        </w:numPr>
        <w:ind w:left="1069"/>
      </w:pPr>
      <w:r>
        <w:t xml:space="preserve"> - </w:t>
      </w:r>
      <w:r w:rsidR="00BD3D5A">
        <w:t>zakres dostępnych Wykonawcy zasobów podmiotu udostępniającego zasoby;</w:t>
      </w:r>
    </w:p>
    <w:p w:rsidR="00561175" w:rsidRDefault="00561175" w:rsidP="00561175">
      <w:pPr>
        <w:pStyle w:val="Nagwek2"/>
        <w:numPr>
          <w:ilvl w:val="0"/>
          <w:numId w:val="0"/>
        </w:numPr>
        <w:ind w:left="1069"/>
      </w:pPr>
      <w:r>
        <w:t xml:space="preserve"> - </w:t>
      </w:r>
      <w:r w:rsidR="00D419C2">
        <w:t>s</w:t>
      </w:r>
      <w:r w:rsidR="00BD3D5A">
        <w:t xml:space="preserve">posób i okres udostępnienia Wykonawcy i wykorzystania przez niego zasobów </w:t>
      </w:r>
    </w:p>
    <w:p w:rsidR="00BD3D5A" w:rsidRDefault="00561175" w:rsidP="00561175">
      <w:pPr>
        <w:pStyle w:val="Nagwek2"/>
        <w:numPr>
          <w:ilvl w:val="0"/>
          <w:numId w:val="0"/>
        </w:numPr>
        <w:ind w:left="1069"/>
      </w:pPr>
      <w:r>
        <w:t xml:space="preserve">    </w:t>
      </w:r>
      <w:r w:rsidR="00BD3D5A">
        <w:t>podmiotu udostępniającego te zasoby przy wykonywaniu zamówienia;</w:t>
      </w:r>
    </w:p>
    <w:p w:rsidR="00561175" w:rsidRDefault="00561175" w:rsidP="00561175">
      <w:pPr>
        <w:pStyle w:val="Nagwek2"/>
        <w:numPr>
          <w:ilvl w:val="0"/>
          <w:numId w:val="0"/>
        </w:numPr>
        <w:ind w:left="1069"/>
      </w:pPr>
      <w:r>
        <w:t xml:space="preserve">- </w:t>
      </w:r>
      <w:r w:rsidR="00BD3D5A">
        <w:t xml:space="preserve">czy i w jakim zakresie podmiot udostępniający zasoby, na zdolnościach którego </w:t>
      </w:r>
      <w:r>
        <w:t xml:space="preserve"> </w:t>
      </w:r>
    </w:p>
    <w:p w:rsidR="001C19A5" w:rsidRDefault="00561175" w:rsidP="00561175">
      <w:pPr>
        <w:pStyle w:val="Nagwek2"/>
        <w:numPr>
          <w:ilvl w:val="0"/>
          <w:numId w:val="0"/>
        </w:numPr>
        <w:ind w:left="1069"/>
      </w:pPr>
      <w:r>
        <w:t xml:space="preserve">   </w:t>
      </w:r>
      <w:r w:rsidR="00BD3D5A">
        <w:t xml:space="preserve">Wykonawca polega w odniesieniu do warunków udziału w postępowaniu </w:t>
      </w:r>
      <w:r>
        <w:t xml:space="preserve">  </w:t>
      </w:r>
    </w:p>
    <w:p w:rsidR="001C19A5" w:rsidRDefault="001C19A5" w:rsidP="00561175">
      <w:pPr>
        <w:pStyle w:val="Nagwek2"/>
        <w:numPr>
          <w:ilvl w:val="0"/>
          <w:numId w:val="0"/>
        </w:numPr>
        <w:ind w:left="1069"/>
      </w:pPr>
      <w:r>
        <w:t xml:space="preserve">   </w:t>
      </w:r>
      <w:r w:rsidR="00BD3D5A">
        <w:t xml:space="preserve">dotyczących wykształcenia, kwalifikacji zawodowych lub doświadczenia, </w:t>
      </w:r>
      <w:r>
        <w:t xml:space="preserve">  </w:t>
      </w:r>
    </w:p>
    <w:p w:rsidR="00BD3D5A" w:rsidRDefault="001C19A5" w:rsidP="00561175">
      <w:pPr>
        <w:pStyle w:val="Nagwek2"/>
        <w:numPr>
          <w:ilvl w:val="0"/>
          <w:numId w:val="0"/>
        </w:numPr>
        <w:ind w:left="1069"/>
      </w:pPr>
      <w:r>
        <w:t xml:space="preserve">   </w:t>
      </w:r>
      <w:r w:rsidR="00BD3D5A">
        <w:t>zrealizuje roboty budowlane lub usługi, których wskazane zdolności dotyczą.</w:t>
      </w:r>
    </w:p>
    <w:p w:rsidR="00BD3D5A" w:rsidRDefault="001C19A5" w:rsidP="001C19A5">
      <w:pPr>
        <w:pStyle w:val="Nagwek2"/>
        <w:numPr>
          <w:ilvl w:val="0"/>
          <w:numId w:val="0"/>
        </w:numPr>
        <w:ind w:left="1069"/>
      </w:pPr>
      <w:r>
        <w:t xml:space="preserve">b) </w:t>
      </w:r>
      <w:r w:rsidR="00B93D4A">
        <w:t>p</w:t>
      </w:r>
      <w:r w:rsidR="00BD3D5A">
        <w:t xml:space="preserve">rzedstawić na żądanie Zamawiającego podmiotowe środki dowodowe, określone w </w:t>
      </w:r>
      <w:bookmarkStart w:id="11" w:name="_Hlk61201418"/>
      <w:r w:rsidR="00BD3D5A" w:rsidRPr="001F429A">
        <w:t>pkt</w:t>
      </w:r>
      <w:r w:rsidR="001F00AC">
        <w:t>. 9</w:t>
      </w:r>
      <w:bookmarkEnd w:id="11"/>
      <w:r w:rsidR="00B93D4A">
        <w:t>. 2</w:t>
      </w:r>
      <w:r w:rsidR="001F00AC">
        <w:t xml:space="preserve"> lit. a</w:t>
      </w:r>
      <w:r w:rsidR="00BD3D5A">
        <w:t xml:space="preserve"> SWZ, dotyczące tych podmiotów, na potwierdzenie, że nie zachodzą wobec nich podstawy wykluczenia z postępowania.</w:t>
      </w:r>
    </w:p>
    <w:p w:rsidR="00BD3D5A" w:rsidRDefault="00BD3D5A" w:rsidP="00A5448C">
      <w:pPr>
        <w:pStyle w:val="Nagwek2"/>
        <w:numPr>
          <w:ilvl w:val="0"/>
          <w:numId w:val="26"/>
        </w:numPr>
      </w:pPr>
      <w:r>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Pr="001F429A">
        <w:t>pkt. 8</w:t>
      </w:r>
      <w:r>
        <w:t xml:space="preserve"> niniejszej SWZ.</w:t>
      </w:r>
    </w:p>
    <w:p w:rsidR="009609B4" w:rsidRDefault="00BD3D5A" w:rsidP="00A5448C">
      <w:pPr>
        <w:pStyle w:val="Nagwek2"/>
        <w:numPr>
          <w:ilvl w:val="0"/>
          <w:numId w:val="26"/>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BD3D5A" w:rsidRDefault="00BD3D5A" w:rsidP="00E2781C">
      <w:pPr>
        <w:pStyle w:val="Nagwek1"/>
      </w:pPr>
      <w:r>
        <w:t>INFORMACJA DLA WYKONAWCÓW zamierzających powierzyć wykonanie części zamówienia podwykonawcom</w:t>
      </w:r>
    </w:p>
    <w:p w:rsidR="00BD3D5A" w:rsidRDefault="00561175" w:rsidP="00561175">
      <w:pPr>
        <w:pStyle w:val="Nagwek2"/>
        <w:numPr>
          <w:ilvl w:val="0"/>
          <w:numId w:val="0"/>
        </w:numPr>
        <w:ind w:left="720" w:hanging="360"/>
      </w:pPr>
      <w:r>
        <w:t xml:space="preserve">      1)  </w:t>
      </w:r>
      <w:r w:rsidR="00BD3D5A">
        <w:t xml:space="preserve">Wykonawca może powierzyć wykonanie części zamówienia Podwykonawcom. </w:t>
      </w:r>
    </w:p>
    <w:p w:rsidR="00BD3D5A" w:rsidRDefault="00BD3D5A" w:rsidP="00A5448C">
      <w:pPr>
        <w:pStyle w:val="Nagwek2"/>
        <w:numPr>
          <w:ilvl w:val="1"/>
          <w:numId w:val="27"/>
        </w:numPr>
      </w:pPr>
      <w:r>
        <w:t>Zamawiający żąda wskazania przez Wykonawcę, w ofercie, części zamówienia, których wykonanie zamierza powierzyć Podwykonawcom oraz podania nazw ewentualnych Podwykonawców, jeżeli są już znani.</w:t>
      </w:r>
    </w:p>
    <w:p w:rsidR="00561175" w:rsidRDefault="00BD3D5A" w:rsidP="00A5448C">
      <w:pPr>
        <w:pStyle w:val="Nagwek2"/>
        <w:numPr>
          <w:ilvl w:val="1"/>
          <w:numId w:val="27"/>
        </w:numPr>
      </w:pPr>
      <w:r>
        <w:t xml:space="preserve">Zamawiający żąda, aby przed przystąpieniem do wykonania zamówienia </w:t>
      </w:r>
      <w:r w:rsidR="00561175">
        <w:t xml:space="preserve"> </w:t>
      </w:r>
    </w:p>
    <w:p w:rsidR="00BD3D5A" w:rsidRDefault="00BD3D5A" w:rsidP="00561175">
      <w:pPr>
        <w:pStyle w:val="Nagwek2"/>
        <w:numPr>
          <w:ilvl w:val="0"/>
          <w:numId w:val="0"/>
        </w:numPr>
        <w:ind w:left="1080"/>
      </w:pPr>
      <w:r>
        <w:t>Wykonawca, podał nazwy, dane kontaktowe oraz przedstawicieli podwykonawców zaangażowanych w realizację zamówienia, jeżeli są już znani.</w:t>
      </w:r>
    </w:p>
    <w:p w:rsidR="00561175" w:rsidRDefault="00BD3D5A" w:rsidP="00A5448C">
      <w:pPr>
        <w:pStyle w:val="Nagwek2"/>
        <w:numPr>
          <w:ilvl w:val="1"/>
          <w:numId w:val="27"/>
        </w:numPr>
      </w:pPr>
      <w:r>
        <w:t xml:space="preserve">Wykonawca jest zobowiązany zawiadomić Zamawiającego o wszelkich zmianach w </w:t>
      </w:r>
      <w:r w:rsidR="00561175">
        <w:t xml:space="preserve"> </w:t>
      </w:r>
    </w:p>
    <w:p w:rsidR="00BD3D5A" w:rsidRDefault="00BD3D5A" w:rsidP="00561175">
      <w:pPr>
        <w:pStyle w:val="Nagwek2"/>
        <w:numPr>
          <w:ilvl w:val="0"/>
          <w:numId w:val="0"/>
        </w:numPr>
        <w:ind w:left="1080"/>
      </w:pPr>
      <w:r>
        <w:t>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BD3D5A" w:rsidP="00E2781C">
      <w:pPr>
        <w:pStyle w:val="Nagwek1"/>
      </w:pPr>
      <w:r>
        <w:t>Informacja dla wykonawców wspólnie ubiegających się o udzielenie zamówienia</w:t>
      </w:r>
    </w:p>
    <w:p w:rsidR="001C19A5" w:rsidRDefault="00BD3D5A" w:rsidP="00A5448C">
      <w:pPr>
        <w:pStyle w:val="Nagwek2"/>
        <w:numPr>
          <w:ilvl w:val="1"/>
          <w:numId w:val="18"/>
        </w:numPr>
      </w:pPr>
      <w:r>
        <w:t>Wykonawcy mogą wspólnie ubiegać się o udzieleni</w:t>
      </w:r>
      <w:r w:rsidR="00561175">
        <w:t xml:space="preserve">e zamówienia. W takim </w:t>
      </w:r>
    </w:p>
    <w:p w:rsidR="00BD3D5A" w:rsidRDefault="00561175" w:rsidP="001C19A5">
      <w:pPr>
        <w:pStyle w:val="Nagwek2"/>
        <w:numPr>
          <w:ilvl w:val="0"/>
          <w:numId w:val="0"/>
        </w:numPr>
        <w:ind w:left="1080"/>
      </w:pPr>
      <w:r>
        <w:t xml:space="preserve">przypadku </w:t>
      </w:r>
      <w:r w:rsidR="00BD3D5A">
        <w:t xml:space="preserve">Wykonawcy zobowiązani są do ustanowienia pełnomocnika do reprezentowania ich w postępowaniu o udzielenie zamówienia albo do </w:t>
      </w:r>
      <w:r w:rsidR="00BD3D5A">
        <w:lastRenderedPageBreak/>
        <w:t>reprezentowania w postępowaniu i zawarcia umowy w sprawie zamówienia publicznego.</w:t>
      </w:r>
    </w:p>
    <w:p w:rsidR="00BD3D5A" w:rsidRDefault="00BD3D5A" w:rsidP="00A5448C">
      <w:pPr>
        <w:pStyle w:val="Nagwek2"/>
        <w:numPr>
          <w:ilvl w:val="1"/>
          <w:numId w:val="28"/>
        </w:numPr>
      </w:pPr>
      <w:r>
        <w:t>Pełnomocnictwo należy dołączyć do oferty i powinno ono zawierać w szczególności wskazanie:</w:t>
      </w:r>
    </w:p>
    <w:p w:rsidR="00BD3D5A" w:rsidRDefault="001C19A5" w:rsidP="00561175">
      <w:pPr>
        <w:pStyle w:val="Nagwek2"/>
        <w:numPr>
          <w:ilvl w:val="0"/>
          <w:numId w:val="0"/>
        </w:numPr>
        <w:ind w:left="720" w:hanging="360"/>
      </w:pPr>
      <w:r>
        <w:t xml:space="preserve">    </w:t>
      </w:r>
      <w:r w:rsidR="00561175">
        <w:t xml:space="preserve">      </w:t>
      </w:r>
      <w:r>
        <w:t xml:space="preserve">a) </w:t>
      </w:r>
      <w:r w:rsidR="00561175">
        <w:t xml:space="preserve"> </w:t>
      </w:r>
      <w:r w:rsidR="00BD3D5A">
        <w:t>postępowania o udzielenie zamówienie publicznego, którego dotyczy;</w:t>
      </w:r>
    </w:p>
    <w:p w:rsidR="00BD3D5A" w:rsidRDefault="00561175" w:rsidP="00561175">
      <w:pPr>
        <w:pStyle w:val="Nagwek2"/>
        <w:numPr>
          <w:ilvl w:val="0"/>
          <w:numId w:val="0"/>
        </w:numPr>
        <w:ind w:left="720" w:hanging="360"/>
      </w:pPr>
      <w:r>
        <w:t xml:space="preserve">   </w:t>
      </w:r>
      <w:r w:rsidR="001C19A5">
        <w:t xml:space="preserve">    </w:t>
      </w:r>
      <w:r>
        <w:t xml:space="preserve">   </w:t>
      </w:r>
      <w:r w:rsidR="001C19A5">
        <w:t xml:space="preserve">b)  </w:t>
      </w:r>
      <w:r w:rsidR="00BD3D5A">
        <w:t>wszystkich Wykonawców ubiegających się wspólnie o udzielenie zamówienia;</w:t>
      </w:r>
    </w:p>
    <w:p w:rsidR="00221E25" w:rsidRDefault="001C19A5" w:rsidP="00561175">
      <w:pPr>
        <w:pStyle w:val="Nagwek2"/>
        <w:numPr>
          <w:ilvl w:val="0"/>
          <w:numId w:val="0"/>
        </w:numPr>
        <w:ind w:left="709"/>
      </w:pPr>
      <w:r>
        <w:t xml:space="preserve">    c) </w:t>
      </w:r>
      <w:r w:rsidR="00561175">
        <w:t xml:space="preserve"> </w:t>
      </w:r>
      <w:r w:rsidR="00BD3D5A">
        <w:t>ustanowionego pełnomocnika oraz zakresu jego  umocowania.</w:t>
      </w:r>
    </w:p>
    <w:p w:rsidR="00BD3D5A" w:rsidRDefault="00BD3D5A" w:rsidP="00E2781C">
      <w:pPr>
        <w:pStyle w:val="Nagwek1"/>
      </w:pPr>
      <w:r>
        <w:t>Informacje o sposobie porozumiewania się zamawiającego z Wykonawcami</w:t>
      </w:r>
      <w:bookmarkEnd w:id="10"/>
    </w:p>
    <w:p w:rsidR="001C19A5" w:rsidRDefault="00BD3D5A" w:rsidP="00A5448C">
      <w:pPr>
        <w:pStyle w:val="Nagwek2"/>
        <w:numPr>
          <w:ilvl w:val="1"/>
          <w:numId w:val="18"/>
        </w:numPr>
      </w:pPr>
      <w:r w:rsidRPr="009F1AAE">
        <w:t xml:space="preserve">W niniejszym postępowaniu komunikacja Zamawiającego z Wykonawcami odbywa </w:t>
      </w:r>
    </w:p>
    <w:p w:rsidR="00BD3D5A" w:rsidRPr="009F1AAE" w:rsidRDefault="00BD3D5A" w:rsidP="00F719B1">
      <w:pPr>
        <w:pStyle w:val="Nagwek2"/>
        <w:numPr>
          <w:ilvl w:val="0"/>
          <w:numId w:val="0"/>
        </w:numPr>
        <w:ind w:left="1080"/>
      </w:pPr>
      <w:r w:rsidRPr="009F1AAE">
        <w:t>się przy użyciu środków komunikacji elektronicznej, za pośrednictwem:</w:t>
      </w:r>
    </w:p>
    <w:p w:rsidR="00BD3D5A" w:rsidRPr="009F1AAE" w:rsidRDefault="001C19A5" w:rsidP="00F719B1">
      <w:pPr>
        <w:pStyle w:val="Nagwek2"/>
        <w:numPr>
          <w:ilvl w:val="0"/>
          <w:numId w:val="0"/>
        </w:numPr>
        <w:ind w:left="1069"/>
      </w:pPr>
      <w:r>
        <w:t xml:space="preserve">a) </w:t>
      </w:r>
      <w:r w:rsidR="00BD3D5A" w:rsidRPr="009F1AAE">
        <w:t xml:space="preserve">Platformy </w:t>
      </w:r>
      <w:proofErr w:type="spellStart"/>
      <w:r w:rsidR="00BD3D5A" w:rsidRPr="009F1AAE">
        <w:t>on-line</w:t>
      </w:r>
      <w:proofErr w:type="spellEnd"/>
      <w:r w:rsidR="00BD3D5A" w:rsidRPr="009F1AAE">
        <w:t xml:space="preserve"> działającej pod adresem </w:t>
      </w:r>
      <w:hyperlink r:id="rId13" w:history="1">
        <w:r w:rsidR="00915282" w:rsidRPr="00F32AC3">
          <w:rPr>
            <w:rStyle w:val="Hipercze"/>
          </w:rPr>
          <w:t>https://platformazakupowa.pl/pn/szpital_wrzesnia</w:t>
        </w:r>
      </w:hyperlink>
      <w:r w:rsidR="00BD3D5A">
        <w:t>;</w:t>
      </w:r>
    </w:p>
    <w:p w:rsidR="00BD3D5A" w:rsidRPr="009F1AAE" w:rsidRDefault="001C19A5" w:rsidP="00F719B1">
      <w:pPr>
        <w:pStyle w:val="Nagwek2"/>
        <w:numPr>
          <w:ilvl w:val="0"/>
          <w:numId w:val="0"/>
        </w:numPr>
        <w:ind w:left="1069"/>
      </w:pPr>
      <w:r>
        <w:t xml:space="preserve">b) </w:t>
      </w:r>
      <w:r w:rsidR="00BD3D5A" w:rsidRPr="009F1AAE">
        <w:t xml:space="preserve">poczty elektronicznej: </w:t>
      </w:r>
      <w:hyperlink r:id="rId14" w:history="1">
        <w:r w:rsidR="00BD3D5A" w:rsidRPr="00E57E3C">
          <w:rPr>
            <w:rStyle w:val="Hipercze"/>
          </w:rPr>
          <w:t>kjedraszak@szpitalwrzesnia.home.pl</w:t>
        </w:r>
      </w:hyperlink>
      <w:r w:rsidR="00BD3D5A">
        <w:t xml:space="preserve">, </w:t>
      </w:r>
      <w:r w:rsidR="00BD3D5A" w:rsidRPr="009F1AAE">
        <w:t xml:space="preserve"> </w:t>
      </w:r>
      <w:hyperlink r:id="rId15" w:history="1">
        <w:r w:rsidR="00BD3D5A" w:rsidRPr="00E57E3C">
          <w:rPr>
            <w:rStyle w:val="Hipercze"/>
          </w:rPr>
          <w:t>ezawiska@szpitalwrzesnia.home.pl</w:t>
        </w:r>
      </w:hyperlink>
      <w:r w:rsidR="00BD3D5A">
        <w:t xml:space="preserve">, </w:t>
      </w:r>
      <w:r w:rsidR="00BD3D5A" w:rsidRPr="009F1AAE">
        <w:t>(</w:t>
      </w:r>
      <w:r w:rsidR="00BD3D5A">
        <w:t xml:space="preserve">z zastrzeżeniem, iż oferta </w:t>
      </w:r>
      <w:r w:rsidR="00BD3D5A" w:rsidRPr="009F1AAE">
        <w:t xml:space="preserve">oraz wszystkie dokumenty na wezwanie Zamawiającego należy przekazać  wyłącznie za pomocą powyższej Platformy). </w:t>
      </w:r>
    </w:p>
    <w:p w:rsidR="00BD3D5A" w:rsidRPr="009F1AAE" w:rsidRDefault="00BD3D5A" w:rsidP="00A5448C">
      <w:pPr>
        <w:pStyle w:val="Nagwek2"/>
        <w:numPr>
          <w:ilvl w:val="1"/>
          <w:numId w:val="18"/>
        </w:numPr>
      </w:pPr>
      <w:bookmarkStart w:id="12" w:name="_Hlk37863747"/>
      <w:r w:rsidRPr="009F1AAE">
        <w:t>Korzystanie z Platformy przez Wykonawcę jest bezpłatne</w:t>
      </w:r>
      <w:bookmarkEnd w:id="12"/>
      <w:r w:rsidRPr="009F1AAE">
        <w:t>.</w:t>
      </w:r>
    </w:p>
    <w:p w:rsidR="001C19A5" w:rsidRDefault="00C93214" w:rsidP="00F719B1">
      <w:pPr>
        <w:widowControl w:val="0"/>
        <w:autoSpaceDE w:val="0"/>
        <w:autoSpaceDN w:val="0"/>
        <w:adjustRightInd w:val="0"/>
        <w:jc w:val="both"/>
        <w:rPr>
          <w:b/>
        </w:rPr>
      </w:pPr>
      <w:bookmarkStart w:id="13" w:name="_Hlk37863788"/>
      <w:r>
        <w:t xml:space="preserve">          </w:t>
      </w:r>
      <w:r w:rsidR="001C19A5">
        <w:t xml:space="preserve">     </w:t>
      </w:r>
      <w:r>
        <w:t xml:space="preserve">   </w:t>
      </w:r>
      <w:r w:rsidR="00BD3D5A" w:rsidRPr="009F1AAE">
        <w:t>Na</w:t>
      </w:r>
      <w:r w:rsidR="007B3A46">
        <w:t xml:space="preserve"> Platformie p</w:t>
      </w:r>
      <w:r w:rsidR="00BD3D5A" w:rsidRPr="009F1AAE">
        <w:t>ostępow</w:t>
      </w:r>
      <w:r w:rsidR="00CA618E">
        <w:t>anie prowadzone jest pod nazwą</w:t>
      </w:r>
      <w:r w:rsidR="001C5AF2">
        <w:t>:</w:t>
      </w:r>
      <w:r w:rsidRPr="00C93214">
        <w:rPr>
          <w:b/>
        </w:rPr>
        <w:t xml:space="preserve"> </w:t>
      </w:r>
      <w:r>
        <w:rPr>
          <w:b/>
        </w:rPr>
        <w:t xml:space="preserve"> </w:t>
      </w:r>
      <w:r w:rsidR="00F06B16" w:rsidRPr="00A63655">
        <w:rPr>
          <w:b/>
        </w:rPr>
        <w:t xml:space="preserve">" Zakup oleju </w:t>
      </w:r>
    </w:p>
    <w:p w:rsidR="001C19A5" w:rsidRDefault="001C19A5" w:rsidP="00F719B1">
      <w:pPr>
        <w:widowControl w:val="0"/>
        <w:autoSpaceDE w:val="0"/>
        <w:autoSpaceDN w:val="0"/>
        <w:adjustRightInd w:val="0"/>
        <w:jc w:val="both"/>
        <w:rPr>
          <w:b/>
          <w:bCs/>
        </w:rPr>
      </w:pPr>
      <w:r>
        <w:rPr>
          <w:b/>
        </w:rPr>
        <w:t xml:space="preserve">                  </w:t>
      </w:r>
      <w:r w:rsidR="00F06B16" w:rsidRPr="00A63655">
        <w:rPr>
          <w:b/>
        </w:rPr>
        <w:t>napędowego ON i benzyny bezołowiowej</w:t>
      </w:r>
      <w:r w:rsidR="00F06B16" w:rsidRPr="00A63655">
        <w:rPr>
          <w:b/>
          <w:bCs/>
        </w:rPr>
        <w:t xml:space="preserve"> Pb95 dla „Szpitala Powiatowego we </w:t>
      </w:r>
    </w:p>
    <w:p w:rsidR="00BD3D5A" w:rsidRPr="00F06B16" w:rsidRDefault="001C19A5" w:rsidP="00F719B1">
      <w:pPr>
        <w:widowControl w:val="0"/>
        <w:autoSpaceDE w:val="0"/>
        <w:autoSpaceDN w:val="0"/>
        <w:adjustRightInd w:val="0"/>
        <w:jc w:val="both"/>
        <w:rPr>
          <w:b/>
        </w:rPr>
      </w:pPr>
      <w:r>
        <w:rPr>
          <w:b/>
          <w:bCs/>
        </w:rPr>
        <w:t xml:space="preserve">                 </w:t>
      </w:r>
      <w:r w:rsidR="00F06B16" w:rsidRPr="00A63655">
        <w:rPr>
          <w:b/>
          <w:bCs/>
        </w:rPr>
        <w:t xml:space="preserve">Wrześni” Sp. z </w:t>
      </w:r>
      <w:r w:rsidR="00F06B16">
        <w:rPr>
          <w:b/>
          <w:bCs/>
        </w:rPr>
        <w:t xml:space="preserve"> </w:t>
      </w:r>
      <w:r w:rsidR="00F06B16" w:rsidRPr="00A63655">
        <w:rPr>
          <w:b/>
          <w:bCs/>
        </w:rPr>
        <w:t>o.o.</w:t>
      </w:r>
      <w:r w:rsidR="00F06B16">
        <w:rPr>
          <w:b/>
          <w:bCs/>
        </w:rPr>
        <w:t xml:space="preserve"> w restrukturyzacji</w:t>
      </w:r>
      <w:r w:rsidR="00F06B16" w:rsidRPr="00A63655">
        <w:rPr>
          <w:b/>
        </w:rPr>
        <w:t>”</w:t>
      </w:r>
      <w:r w:rsidR="00F06B16">
        <w:rPr>
          <w:b/>
        </w:rPr>
        <w:t xml:space="preserve"> </w:t>
      </w:r>
      <w:r w:rsidR="00C93214">
        <w:rPr>
          <w:b/>
        </w:rPr>
        <w:t xml:space="preserve"> </w:t>
      </w:r>
      <w:r w:rsidR="00BD3D5A" w:rsidRPr="009F1AAE">
        <w:t xml:space="preserve">– znak sprawy: </w:t>
      </w:r>
      <w:bookmarkEnd w:id="13"/>
      <w:r w:rsidR="00BD3D5A" w:rsidRPr="00645788">
        <w:t>SA-381</w:t>
      </w:r>
      <w:r w:rsidR="00B43EEB" w:rsidRPr="00645788">
        <w:t>-</w:t>
      </w:r>
      <w:r w:rsidR="00DA44F6" w:rsidRPr="00645788">
        <w:t xml:space="preserve"> </w:t>
      </w:r>
      <w:r w:rsidR="006631FE" w:rsidRPr="00645788">
        <w:t>20</w:t>
      </w:r>
      <w:r w:rsidR="00DA44F6" w:rsidRPr="00645788">
        <w:t xml:space="preserve"> </w:t>
      </w:r>
      <w:r w:rsidR="006631FE" w:rsidRPr="00645788">
        <w:t>/24</w:t>
      </w:r>
      <w:r w:rsidR="00BD3D5A" w:rsidRPr="00645788">
        <w:t>.</w:t>
      </w:r>
      <w:r w:rsidR="00BD3D5A">
        <w:t xml:space="preserve"> </w:t>
      </w:r>
    </w:p>
    <w:p w:rsidR="00BD3D5A" w:rsidRPr="009F1AAE" w:rsidRDefault="00BD3D5A" w:rsidP="00A5448C">
      <w:pPr>
        <w:pStyle w:val="Nagwek2"/>
        <w:numPr>
          <w:ilvl w:val="1"/>
          <w:numId w:val="18"/>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1C19A5" w:rsidRDefault="001C19A5" w:rsidP="00F719B1">
      <w:pPr>
        <w:pStyle w:val="Nagwek2"/>
        <w:numPr>
          <w:ilvl w:val="0"/>
          <w:numId w:val="0"/>
        </w:numPr>
        <w:ind w:left="720"/>
      </w:pPr>
      <w:bookmarkStart w:id="15" w:name="_Hlk37863841"/>
      <w:r>
        <w:t xml:space="preserve">4) </w:t>
      </w:r>
      <w:r w:rsidR="00BD3D5A" w:rsidRPr="00C16587">
        <w:t xml:space="preserve">Wykonawca zamierzający wziąć udział w postępowaniu musi posiadać konto na </w:t>
      </w:r>
      <w:r>
        <w:t xml:space="preserve"> </w:t>
      </w:r>
    </w:p>
    <w:p w:rsidR="00BD3D5A" w:rsidRPr="00C16587" w:rsidRDefault="001C19A5" w:rsidP="00F719B1">
      <w:pPr>
        <w:pStyle w:val="Nagwek2"/>
        <w:numPr>
          <w:ilvl w:val="0"/>
          <w:numId w:val="0"/>
        </w:numPr>
        <w:ind w:left="720"/>
      </w:pPr>
      <w:r>
        <w:t xml:space="preserve">     </w:t>
      </w:r>
      <w:r w:rsidR="00BD3D5A" w:rsidRPr="00C16587">
        <w:t>Platformie</w:t>
      </w:r>
      <w:bookmarkEnd w:id="15"/>
      <w:r w:rsidR="00BD3D5A" w:rsidRPr="00C16587">
        <w:t>.</w:t>
      </w:r>
    </w:p>
    <w:p w:rsidR="001C19A5" w:rsidRDefault="001C19A5" w:rsidP="00F719B1">
      <w:pPr>
        <w:pStyle w:val="Nagwek2"/>
        <w:numPr>
          <w:ilvl w:val="0"/>
          <w:numId w:val="0"/>
        </w:numPr>
        <w:ind w:left="720"/>
      </w:pPr>
      <w:bookmarkStart w:id="16" w:name="_Hlk37863867"/>
      <w:r>
        <w:t xml:space="preserve">5) </w:t>
      </w:r>
      <w:r w:rsidR="00BD3D5A" w:rsidRPr="009F1AAE">
        <w:t xml:space="preserve">Do złożenia oferty konieczne jest posiadanie przez osobę upoważnioną do </w:t>
      </w:r>
    </w:p>
    <w:p w:rsidR="001C19A5" w:rsidRDefault="001C19A5" w:rsidP="00F719B1">
      <w:pPr>
        <w:pStyle w:val="Nagwek2"/>
        <w:numPr>
          <w:ilvl w:val="0"/>
          <w:numId w:val="0"/>
        </w:numPr>
        <w:ind w:left="720"/>
      </w:pPr>
      <w:r>
        <w:t xml:space="preserve">     </w:t>
      </w:r>
      <w:r w:rsidR="00BD3D5A" w:rsidRPr="009F1AAE">
        <w:t>reprezentowania Wykonawcy ważnego</w:t>
      </w:r>
      <w:r w:rsidR="00BD3D5A" w:rsidRPr="00D75C33">
        <w:t xml:space="preserve"> </w:t>
      </w:r>
      <w:r w:rsidR="00BD3D5A">
        <w:t>kwalifikowanego podpisu elektronicz</w:t>
      </w:r>
      <w:bookmarkEnd w:id="16"/>
      <w:r w:rsidR="00BD3D5A">
        <w:t xml:space="preserve">nego, </w:t>
      </w:r>
    </w:p>
    <w:p w:rsidR="00BD3D5A" w:rsidRPr="009F1AAE" w:rsidRDefault="001C19A5" w:rsidP="00F719B1">
      <w:pPr>
        <w:pStyle w:val="Nagwek2"/>
        <w:numPr>
          <w:ilvl w:val="0"/>
          <w:numId w:val="0"/>
        </w:numPr>
        <w:ind w:left="720"/>
      </w:pPr>
      <w:r>
        <w:t xml:space="preserve">      </w:t>
      </w:r>
      <w:r w:rsidR="00BD3D5A">
        <w:t>podpisu zaufanego lub podpisu osobistego.</w:t>
      </w:r>
    </w:p>
    <w:p w:rsidR="001C19A5" w:rsidRDefault="001C19A5" w:rsidP="00F719B1">
      <w:pPr>
        <w:pStyle w:val="Nagwek2"/>
        <w:numPr>
          <w:ilvl w:val="0"/>
          <w:numId w:val="0"/>
        </w:numPr>
        <w:ind w:left="720"/>
      </w:pPr>
      <w:bookmarkStart w:id="17" w:name="_Hlk37937004"/>
      <w:r>
        <w:t xml:space="preserve">6)  </w:t>
      </w:r>
      <w:r w:rsidR="00BD3D5A" w:rsidRPr="009F1AAE">
        <w:t xml:space="preserve">Zamawiający określa następujące wymagania sprzętowo – aplikacyjne pozwalające </w:t>
      </w:r>
    </w:p>
    <w:p w:rsidR="00BD3D5A" w:rsidRPr="009F1AAE" w:rsidRDefault="001C19A5" w:rsidP="00F719B1">
      <w:pPr>
        <w:pStyle w:val="Nagwek2"/>
        <w:numPr>
          <w:ilvl w:val="0"/>
          <w:numId w:val="0"/>
        </w:numPr>
        <w:ind w:left="720"/>
      </w:pPr>
      <w:r>
        <w:t xml:space="preserve">      </w:t>
      </w:r>
      <w:r w:rsidR="00BD3D5A" w:rsidRPr="009F1AAE">
        <w:t>na korzystanie z Platformy</w:t>
      </w:r>
      <w:bookmarkEnd w:id="17"/>
      <w:r w:rsidR="00BD3D5A" w:rsidRPr="009F1AAE">
        <w:t>:</w:t>
      </w:r>
    </w:p>
    <w:p w:rsidR="00BD3D5A" w:rsidRPr="00BA58C6" w:rsidRDefault="00BD3D5A" w:rsidP="00A5448C">
      <w:pPr>
        <w:pStyle w:val="Nagwek2"/>
        <w:numPr>
          <w:ilvl w:val="0"/>
          <w:numId w:val="15"/>
        </w:numPr>
      </w:pPr>
      <w:bookmarkStart w:id="18" w:name="_Hlk37937034"/>
      <w:r w:rsidRPr="00BA58C6">
        <w:t>stały dostęp do sieci Internet</w:t>
      </w:r>
      <w:bookmarkEnd w:id="18"/>
      <w:r w:rsidRPr="00BA58C6">
        <w:t>,</w:t>
      </w:r>
    </w:p>
    <w:p w:rsidR="00BD3D5A" w:rsidRPr="00BA58C6" w:rsidRDefault="00BD3D5A" w:rsidP="00A5448C">
      <w:pPr>
        <w:pStyle w:val="Akapitzlist"/>
        <w:numPr>
          <w:ilvl w:val="0"/>
          <w:numId w:val="15"/>
        </w:numPr>
        <w:spacing w:before="60" w:after="60" w:line="240" w:lineRule="auto"/>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BD3D5A" w:rsidRPr="00BA58C6" w:rsidRDefault="00BD3D5A" w:rsidP="00A5448C">
      <w:pPr>
        <w:numPr>
          <w:ilvl w:val="0"/>
          <w:numId w:val="1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BD3D5A" w:rsidRPr="00BA58C6" w:rsidRDefault="00BD3D5A" w:rsidP="00A5448C">
      <w:pPr>
        <w:numPr>
          <w:ilvl w:val="0"/>
          <w:numId w:val="1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w:t>
      </w:r>
      <w:proofErr w:type="spellStart"/>
      <w:r w:rsidRPr="00BA58C6">
        <w:t>Mozilla</w:t>
      </w:r>
      <w:proofErr w:type="spellEnd"/>
      <w:r w:rsidRPr="00BA58C6">
        <w:t xml:space="preserve"> </w:t>
      </w:r>
      <w:proofErr w:type="spellStart"/>
      <w:r w:rsidRPr="00BA58C6">
        <w:t>Firefox</w:t>
      </w:r>
      <w:proofErr w:type="spellEnd"/>
      <w:r w:rsidRPr="00BA58C6">
        <w:t>, Google Chrome, Opera)</w:t>
      </w:r>
      <w:bookmarkEnd w:id="21"/>
      <w:r w:rsidRPr="00BA58C6">
        <w:rPr>
          <w:bCs/>
          <w:iCs/>
        </w:rPr>
        <w:t>,</w:t>
      </w:r>
    </w:p>
    <w:p w:rsidR="00BD3D5A" w:rsidRPr="00BA58C6" w:rsidRDefault="00BD3D5A" w:rsidP="00A5448C">
      <w:pPr>
        <w:pStyle w:val="Nagwek2"/>
        <w:numPr>
          <w:ilvl w:val="0"/>
          <w:numId w:val="15"/>
        </w:numPr>
      </w:pPr>
      <w:bookmarkStart w:id="22" w:name="_Hlk37937106"/>
      <w:r w:rsidRPr="00BA58C6">
        <w:t xml:space="preserve">włączona obsługa </w:t>
      </w:r>
      <w:proofErr w:type="spellStart"/>
      <w:r w:rsidRPr="00BA58C6">
        <w:t>JavaScript</w:t>
      </w:r>
      <w:proofErr w:type="spellEnd"/>
      <w:r w:rsidRPr="00BA58C6">
        <w:t xml:space="preserve"> oraz </w:t>
      </w:r>
      <w:proofErr w:type="spellStart"/>
      <w:r w:rsidRPr="00BA58C6">
        <w:t>Cookies</w:t>
      </w:r>
      <w:bookmarkEnd w:id="22"/>
      <w:proofErr w:type="spellEnd"/>
      <w:r w:rsidRPr="00BA58C6">
        <w:t>.</w:t>
      </w:r>
    </w:p>
    <w:p w:rsidR="001C19A5" w:rsidRDefault="001C19A5" w:rsidP="00F719B1">
      <w:pPr>
        <w:pStyle w:val="Nagwek2"/>
        <w:numPr>
          <w:ilvl w:val="0"/>
          <w:numId w:val="0"/>
        </w:numPr>
        <w:ind w:left="791"/>
      </w:pPr>
      <w:r>
        <w:t xml:space="preserve">7) </w:t>
      </w:r>
      <w:r w:rsidR="00BD3D5A" w:rsidRPr="009F1AAE">
        <w:t xml:space="preserve">Zamawiający dopuszcza następujący format przesyłanych danych: pliki o wielkości </w:t>
      </w:r>
    </w:p>
    <w:p w:rsidR="00BD3D5A" w:rsidRPr="009F1AAE" w:rsidRDefault="001C19A5" w:rsidP="00F719B1">
      <w:pPr>
        <w:pStyle w:val="Nagwek2"/>
        <w:numPr>
          <w:ilvl w:val="0"/>
          <w:numId w:val="0"/>
        </w:numPr>
        <w:ind w:left="791"/>
      </w:pPr>
      <w:r>
        <w:t xml:space="preserve">     </w:t>
      </w:r>
      <w:r w:rsidR="00BD3D5A" w:rsidRPr="009F1AAE">
        <w:t xml:space="preserve">do 20 MB w formatach: </w:t>
      </w:r>
      <w:proofErr w:type="spellStart"/>
      <w:r w:rsidR="00BD3D5A" w:rsidRPr="009F1AAE">
        <w:t>.pd</w:t>
      </w:r>
      <w:proofErr w:type="spellEnd"/>
      <w:r w:rsidR="00BD3D5A" w:rsidRPr="009F1AAE">
        <w:t>f, .</w:t>
      </w:r>
      <w:proofErr w:type="spellStart"/>
      <w:r w:rsidR="00BD3D5A" w:rsidRPr="009F1AAE">
        <w:t>doc</w:t>
      </w:r>
      <w:proofErr w:type="spellEnd"/>
      <w:r w:rsidR="00BD3D5A" w:rsidRPr="009F1AAE">
        <w:t>, .</w:t>
      </w:r>
      <w:proofErr w:type="spellStart"/>
      <w:r w:rsidR="00BD3D5A" w:rsidRPr="009F1AAE">
        <w:t>docx</w:t>
      </w:r>
      <w:proofErr w:type="spellEnd"/>
      <w:r w:rsidR="00BD3D5A" w:rsidRPr="009F1AAE">
        <w:t>., .</w:t>
      </w:r>
      <w:proofErr w:type="spellStart"/>
      <w:r w:rsidR="00BD3D5A" w:rsidRPr="009F1AAE">
        <w:t>xlsx</w:t>
      </w:r>
      <w:proofErr w:type="spellEnd"/>
      <w:r w:rsidR="00BD3D5A" w:rsidRPr="009F1AAE">
        <w:t>, .</w:t>
      </w:r>
      <w:proofErr w:type="spellStart"/>
      <w:r w:rsidR="00BD3D5A" w:rsidRPr="009F1AAE">
        <w:t>xml</w:t>
      </w:r>
      <w:proofErr w:type="spellEnd"/>
      <w:r w:rsidR="00BD3D5A" w:rsidRPr="009F1AAE">
        <w:t>.</w:t>
      </w:r>
    </w:p>
    <w:p w:rsidR="00BD3D5A" w:rsidRPr="009F1AAE" w:rsidRDefault="00BD3D5A" w:rsidP="00A5448C">
      <w:pPr>
        <w:pStyle w:val="Nagwek2"/>
        <w:numPr>
          <w:ilvl w:val="1"/>
          <w:numId w:val="29"/>
        </w:numPr>
      </w:pPr>
      <w:bookmarkStart w:id="23" w:name="_Hlk37937156"/>
      <w:r w:rsidRPr="009F1AAE">
        <w:t>Zamawiający określa następujące informacje na temat kodowania i czasu odbioru danych</w:t>
      </w:r>
      <w:bookmarkEnd w:id="23"/>
      <w:r w:rsidRPr="009F1AAE">
        <w:t>:</w:t>
      </w:r>
    </w:p>
    <w:p w:rsidR="00BD3D5A" w:rsidRPr="009F1AAE" w:rsidRDefault="00BD3D5A" w:rsidP="00F719B1">
      <w:pPr>
        <w:pStyle w:val="Nagwek4"/>
      </w:pPr>
      <w:bookmarkStart w:id="24" w:name="_Hlk37937178"/>
      <w:r w:rsidRPr="009F1AAE">
        <w:lastRenderedPageBreak/>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9F1AAE">
        <w:t>;</w:t>
      </w:r>
    </w:p>
    <w:p w:rsidR="00BD3D5A" w:rsidRPr="009F1AAE" w:rsidRDefault="00BD3D5A" w:rsidP="00A5448C">
      <w:pPr>
        <w:numPr>
          <w:ilvl w:val="0"/>
          <w:numId w:val="1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w:t>
      </w:r>
      <w:proofErr w:type="spellStart"/>
      <w:r w:rsidRPr="009F1AAE">
        <w:rPr>
          <w:bCs/>
          <w:iCs/>
        </w:rPr>
        <w:t>hh:mm:ss</w:t>
      </w:r>
      <w:proofErr w:type="spellEnd"/>
      <w:r w:rsidRPr="009F1AAE">
        <w:rPr>
          <w:bCs/>
          <w:iCs/>
        </w:rPr>
        <w:t>), widoczne przy  wysłanym dokumencie w kolumnie ”Data przesłania”</w:t>
      </w:r>
      <w:bookmarkEnd w:id="25"/>
      <w:r w:rsidRPr="009F1AAE">
        <w:rPr>
          <w:bCs/>
          <w:iCs/>
        </w:rPr>
        <w:t>;</w:t>
      </w:r>
    </w:p>
    <w:p w:rsidR="00BD3D5A" w:rsidRPr="009F1AAE" w:rsidRDefault="00BA58C6" w:rsidP="00E61233">
      <w:pPr>
        <w:pStyle w:val="Nagwek4"/>
      </w:pPr>
      <w:bookmarkStart w:id="26" w:name="_Hlk37937220"/>
      <w:r>
        <w:t xml:space="preserve">o </w:t>
      </w:r>
      <w:r w:rsidR="00BD3D5A" w:rsidRPr="009F1AAE">
        <w:t>terminie przesłania decyduje czas pełnego przeprocesowania transakcji pliku na Platformie</w:t>
      </w:r>
      <w:bookmarkEnd w:id="26"/>
      <w:r w:rsidR="00BD3D5A" w:rsidRPr="009F1AAE">
        <w:t>.</w:t>
      </w:r>
    </w:p>
    <w:p w:rsidR="00AA6D0C" w:rsidRDefault="00BD3D5A" w:rsidP="00A5448C">
      <w:pPr>
        <w:pStyle w:val="Nagwek2"/>
        <w:numPr>
          <w:ilvl w:val="1"/>
          <w:numId w:val="29"/>
        </w:numPr>
      </w:pPr>
      <w:bookmarkStart w:id="27" w:name="_Hlk37864389"/>
      <w:r w:rsidRPr="009F1AAE">
        <w:t xml:space="preserve">W postępowaniu, wszelkie oświadczenia, wnioski, zawiadomienia oraz informacje </w:t>
      </w:r>
    </w:p>
    <w:p w:rsidR="00BD3D5A" w:rsidRDefault="00BD3D5A" w:rsidP="00AA6D0C">
      <w:pPr>
        <w:pStyle w:val="Nagwek2"/>
        <w:numPr>
          <w:ilvl w:val="0"/>
          <w:numId w:val="0"/>
        </w:numPr>
        <w:ind w:left="1080"/>
      </w:pPr>
      <w:r w:rsidRPr="009F1AAE">
        <w:t>przekazywane są za pośrednictwem Platformy (karta ”Wiadomości”). Za datę wpływu oświadczeń, wniosków, zawiadomień oraz informacji przesłanych za pośrednictwem Platformy, przyjmuje się datę ich zamieszczenia na Platformie.</w:t>
      </w:r>
      <w:bookmarkEnd w:id="27"/>
    </w:p>
    <w:p w:rsidR="00AA6D0C" w:rsidRDefault="00BD3D5A" w:rsidP="00A5448C">
      <w:pPr>
        <w:pStyle w:val="Nagwek2"/>
        <w:numPr>
          <w:ilvl w:val="1"/>
          <w:numId w:val="29"/>
        </w:numPr>
      </w:pPr>
      <w:bookmarkStart w:id="28" w:name="_Hlk37864921"/>
      <w:bookmarkStart w:id="29" w:name="_Hlk37865118"/>
      <w:r w:rsidRPr="009F1AAE">
        <w:t xml:space="preserve">Ofertę, wraz ze stanowiącymi jej integralną część załącznikami, składa się pod </w:t>
      </w:r>
    </w:p>
    <w:p w:rsidR="00BD3D5A" w:rsidRPr="009F1AAE" w:rsidRDefault="00BD3D5A" w:rsidP="00AA6D0C">
      <w:pPr>
        <w:pStyle w:val="Nagwek2"/>
        <w:numPr>
          <w:ilvl w:val="0"/>
          <w:numId w:val="0"/>
        </w:numPr>
        <w:ind w:left="1080"/>
      </w:pPr>
      <w:r w:rsidRPr="009F1AAE">
        <w:t>rygorem nieważności w formie elektronicznej za pośrednictwem Platformy, podpisaną</w:t>
      </w:r>
      <w:bookmarkEnd w:id="28"/>
      <w:bookmarkEnd w:id="29"/>
      <w:r w:rsidRPr="009F1AAE">
        <w:t xml:space="preserve"> kwalifi</w:t>
      </w:r>
      <w:r>
        <w:t>kowanym podpisem elektronicznym, podpisem zaufanym lub podpisem osobistym.</w:t>
      </w:r>
    </w:p>
    <w:p w:rsidR="00AA6D0C" w:rsidRDefault="00BD3D5A" w:rsidP="00A5448C">
      <w:pPr>
        <w:pStyle w:val="Nagwek2"/>
        <w:numPr>
          <w:ilvl w:val="1"/>
          <w:numId w:val="29"/>
        </w:numPr>
      </w:pPr>
      <w:bookmarkStart w:id="30" w:name="_Hlk37938680"/>
      <w:r w:rsidRPr="009F1AAE">
        <w:t xml:space="preserve">Postępowanie o udzielenie zamówienia prowadzi się w języku polskim. Dokumenty </w:t>
      </w:r>
    </w:p>
    <w:p w:rsidR="00BD3D5A" w:rsidRPr="009F1AAE" w:rsidRDefault="00BD3D5A" w:rsidP="00AA6D0C">
      <w:pPr>
        <w:pStyle w:val="Nagwek2"/>
        <w:numPr>
          <w:ilvl w:val="0"/>
          <w:numId w:val="0"/>
        </w:numPr>
        <w:ind w:left="1080"/>
      </w:pPr>
      <w:r w:rsidRPr="009F1AAE">
        <w:t>sporządzone w języku obcym są składane wraz z tłumaczeniem na język polski</w:t>
      </w:r>
      <w:bookmarkEnd w:id="30"/>
      <w:r w:rsidRPr="009F1AAE">
        <w:t>.</w:t>
      </w:r>
    </w:p>
    <w:p w:rsidR="00BD3D5A" w:rsidRDefault="00AA6D0C" w:rsidP="00AA6D0C">
      <w:pPr>
        <w:pStyle w:val="Nagwek2"/>
        <w:numPr>
          <w:ilvl w:val="0"/>
          <w:numId w:val="0"/>
        </w:numPr>
        <w:ind w:left="720" w:hanging="360"/>
      </w:pPr>
      <w:r>
        <w:t xml:space="preserve">      12) </w:t>
      </w:r>
      <w:r w:rsidR="00BD3D5A"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BD3D5A" w:rsidTr="00331F2D">
        <w:tc>
          <w:tcPr>
            <w:tcW w:w="8636" w:type="dxa"/>
            <w:tcBorders>
              <w:top w:val="nil"/>
              <w:left w:val="nil"/>
              <w:bottom w:val="nil"/>
              <w:right w:val="nil"/>
            </w:tcBorders>
            <w:hideMark/>
          </w:tcPr>
          <w:p w:rsidR="003E3095"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bookmarkStart w:id="31" w:name="_Toc258314250"/>
            <w:r w:rsidRPr="00D47FE2">
              <w:rPr>
                <w:rFonts w:ascii="Times New Roman" w:hAnsi="Times New Roman"/>
                <w:sz w:val="24"/>
                <w:szCs w:val="24"/>
                <w:lang w:val="en-US" w:eastAsia="en-US"/>
              </w:rPr>
              <w:t xml:space="preserve">Karol </w:t>
            </w:r>
            <w:proofErr w:type="spellStart"/>
            <w:r w:rsidRPr="00D47FE2">
              <w:rPr>
                <w:rFonts w:ascii="Times New Roman" w:hAnsi="Times New Roman"/>
                <w:sz w:val="24"/>
                <w:szCs w:val="24"/>
                <w:lang w:val="en-US" w:eastAsia="en-US"/>
              </w:rPr>
              <w:t>Jędraszak</w:t>
            </w:r>
            <w:proofErr w:type="spellEnd"/>
            <w:r>
              <w:rPr>
                <w:rFonts w:ascii="Times New Roman" w:hAnsi="Times New Roman"/>
                <w:sz w:val="24"/>
                <w:szCs w:val="24"/>
                <w:lang w:val="en-US" w:eastAsia="en-US"/>
              </w:rPr>
              <w:t xml:space="preserve"> – </w:t>
            </w:r>
            <w:r w:rsidR="00DB4759">
              <w:rPr>
                <w:rFonts w:ascii="Times New Roman" w:hAnsi="Times New Roman"/>
                <w:sz w:val="24"/>
                <w:szCs w:val="24"/>
                <w:lang w:val="en-US" w:eastAsia="en-US"/>
              </w:rPr>
              <w:t xml:space="preserve"> </w:t>
            </w:r>
            <w:r w:rsidRPr="00DB4759">
              <w:rPr>
                <w:rFonts w:ascii="Times New Roman" w:hAnsi="Times New Roman"/>
                <w:sz w:val="24"/>
                <w:szCs w:val="24"/>
                <w:lang w:val="en-US" w:eastAsia="en-US"/>
              </w:rPr>
              <w:t>e-mail:</w:t>
            </w:r>
            <w:r w:rsidR="00BA58C6" w:rsidRPr="00DB4759">
              <w:rPr>
                <w:rFonts w:ascii="Times New Roman" w:hAnsi="Times New Roman"/>
                <w:sz w:val="24"/>
                <w:szCs w:val="24"/>
                <w:lang w:val="en-US" w:eastAsia="en-US"/>
              </w:rPr>
              <w:t xml:space="preserve"> </w:t>
            </w:r>
            <w:hyperlink r:id="rId17" w:history="1">
              <w:r w:rsidRPr="00DB4759">
                <w:rPr>
                  <w:rStyle w:val="Hipercze"/>
                  <w:rFonts w:ascii="Times New Roman" w:hAnsi="Times New Roman"/>
                  <w:sz w:val="24"/>
                  <w:szCs w:val="24"/>
                  <w:lang w:eastAsia="en-US"/>
                </w:rPr>
                <w:t>kjedraszak@szpitalwrzesnia.home.pl</w:t>
              </w:r>
            </w:hyperlink>
            <w:r w:rsidRPr="00DB4759">
              <w:rPr>
                <w:rFonts w:ascii="Times New Roman" w:hAnsi="Times New Roman"/>
                <w:sz w:val="24"/>
                <w:szCs w:val="24"/>
                <w:lang w:eastAsia="en-US"/>
              </w:rPr>
              <w:t>,</w:t>
            </w:r>
          </w:p>
          <w:p w:rsidR="00BD3D5A" w:rsidRPr="00DB4759" w:rsidRDefault="00BD3D5A" w:rsidP="00DB4759">
            <w:pPr>
              <w:pStyle w:val="Akapitzlist"/>
              <w:numPr>
                <w:ilvl w:val="0"/>
                <w:numId w:val="10"/>
              </w:numPr>
              <w:spacing w:after="60"/>
              <w:ind w:left="732" w:hanging="426"/>
              <w:rPr>
                <w:rFonts w:ascii="Times New Roman" w:hAnsi="Times New Roman"/>
                <w:sz w:val="24"/>
                <w:szCs w:val="24"/>
                <w:lang w:eastAsia="en-US"/>
              </w:rPr>
            </w:pPr>
            <w:r w:rsidRPr="00CA2028">
              <w:rPr>
                <w:rFonts w:ascii="Times New Roman" w:hAnsi="Times New Roman"/>
                <w:sz w:val="24"/>
                <w:szCs w:val="24"/>
                <w:lang w:eastAsia="en-US"/>
              </w:rPr>
              <w:t xml:space="preserve">Ewelina </w:t>
            </w:r>
            <w:proofErr w:type="spellStart"/>
            <w:r w:rsidRPr="00CA2028">
              <w:rPr>
                <w:rFonts w:ascii="Times New Roman" w:hAnsi="Times New Roman"/>
                <w:sz w:val="24"/>
                <w:szCs w:val="24"/>
                <w:lang w:eastAsia="en-US"/>
              </w:rPr>
              <w:t>Zawiska</w:t>
            </w:r>
            <w:proofErr w:type="spellEnd"/>
            <w:r w:rsidRPr="00CA2028">
              <w:rPr>
                <w:rFonts w:ascii="Times New Roman" w:hAnsi="Times New Roman"/>
                <w:sz w:val="24"/>
                <w:szCs w:val="24"/>
                <w:lang w:eastAsia="en-US"/>
              </w:rPr>
              <w:t xml:space="preserve"> </w:t>
            </w:r>
            <w:r w:rsidR="00DB4759">
              <w:rPr>
                <w:rFonts w:ascii="Times New Roman" w:hAnsi="Times New Roman"/>
                <w:sz w:val="24"/>
                <w:szCs w:val="24"/>
                <w:lang w:eastAsia="en-US"/>
              </w:rPr>
              <w:t xml:space="preserve">– </w:t>
            </w:r>
            <w:r w:rsidRPr="00DB4759">
              <w:rPr>
                <w:rFonts w:ascii="Times New Roman" w:hAnsi="Times New Roman"/>
                <w:sz w:val="24"/>
                <w:szCs w:val="24"/>
                <w:lang w:val="en-US" w:eastAsia="en-US"/>
              </w:rPr>
              <w:t xml:space="preserve">e-mail: </w:t>
            </w:r>
            <w:hyperlink r:id="rId18" w:history="1">
              <w:r w:rsidRPr="00DB4759">
                <w:rPr>
                  <w:rStyle w:val="Hipercze"/>
                  <w:rFonts w:ascii="Times New Roman" w:hAnsi="Times New Roman"/>
                  <w:sz w:val="24"/>
                  <w:szCs w:val="24"/>
                  <w:lang w:eastAsia="en-US"/>
                </w:rPr>
                <w:t>ezawiska@szpitalwrzesnia.home.pl</w:t>
              </w:r>
            </w:hyperlink>
            <w:r w:rsidRPr="00DB4759">
              <w:rPr>
                <w:rFonts w:ascii="Times New Roman" w:hAnsi="Times New Roman"/>
                <w:sz w:val="24"/>
                <w:szCs w:val="24"/>
                <w:lang w:eastAsia="en-US"/>
              </w:rPr>
              <w:t>,</w:t>
            </w:r>
          </w:p>
          <w:p w:rsidR="00FD427A" w:rsidRPr="00D47FE2" w:rsidRDefault="00BD3D5A" w:rsidP="00AA6D0C">
            <w:pPr>
              <w:pStyle w:val="Nagwek2"/>
              <w:numPr>
                <w:ilvl w:val="0"/>
                <w:numId w:val="0"/>
              </w:numPr>
              <w:ind w:left="720" w:hanging="360"/>
            </w:pPr>
            <w:r>
              <w:t>od poniedziałku do piątku w godz. 8:00-14:30.</w:t>
            </w:r>
          </w:p>
        </w:tc>
      </w:tr>
    </w:tbl>
    <w:p w:rsidR="00BD3D5A" w:rsidRDefault="00BD3D5A" w:rsidP="00E2781C">
      <w:pPr>
        <w:pStyle w:val="Nagwek1"/>
      </w:pPr>
      <w:r>
        <w:t>OPIS SPO</w:t>
      </w:r>
      <w:bookmarkStart w:id="32" w:name="_Hlk37938975"/>
      <w:r>
        <w:t>SOBU UDZIELANIA WYJAŚNIEŃ TREŚCI SWZ</w:t>
      </w:r>
      <w:bookmarkEnd w:id="32"/>
    </w:p>
    <w:p w:rsidR="00BD3D5A" w:rsidRDefault="00AA6D0C" w:rsidP="00AA6D0C">
      <w:pPr>
        <w:pStyle w:val="Nagwek2"/>
        <w:numPr>
          <w:ilvl w:val="0"/>
          <w:numId w:val="0"/>
        </w:numPr>
        <w:ind w:left="720" w:hanging="360"/>
      </w:pPr>
      <w:bookmarkStart w:id="33" w:name="_Hlk37783375"/>
      <w:bookmarkStart w:id="34" w:name="_Hlk37938993"/>
      <w:r>
        <w:t xml:space="preserve">1) </w:t>
      </w:r>
      <w:r w:rsidR="00BD3D5A">
        <w:t>Wykonawca może zwrócić się do Zamawiającego z wnioskiem o wyjaśnienie treści SWZ, przekazanym za pośrednictwem Platformy (karta ”Zapytania/Wyjaśnienia”).</w:t>
      </w:r>
      <w:bookmarkStart w:id="35" w:name="_Hlk37783409"/>
      <w:bookmarkEnd w:id="33"/>
    </w:p>
    <w:p w:rsidR="00BD3D5A" w:rsidRDefault="00AA6D0C" w:rsidP="00AA6D0C">
      <w:pPr>
        <w:pStyle w:val="Nagwek2"/>
        <w:numPr>
          <w:ilvl w:val="0"/>
          <w:numId w:val="0"/>
        </w:numPr>
        <w:ind w:left="720" w:hanging="360"/>
      </w:pPr>
      <w:r>
        <w:t xml:space="preserve">2) </w:t>
      </w:r>
      <w:r w:rsidR="00BD3D5A">
        <w:t>Zamawiający udzieli wyjaśnień niezwłocznie, jednak nie później niż na 2 dni przed upływem terminu składania ofert, pod warunkiem, że wniosek o wyjaśnienie treści SWZ wpłynął do Zamawiającego nie później niż na 4 dni przed upływem terminu składania ofert.</w:t>
      </w:r>
      <w:bookmarkEnd w:id="35"/>
    </w:p>
    <w:p w:rsidR="00BD3D5A" w:rsidRDefault="00AA6D0C" w:rsidP="00AA6D0C">
      <w:pPr>
        <w:pStyle w:val="Nagwek2"/>
        <w:numPr>
          <w:ilvl w:val="0"/>
          <w:numId w:val="0"/>
        </w:numPr>
        <w:ind w:left="720" w:hanging="360"/>
      </w:pPr>
      <w:r>
        <w:t xml:space="preserve">3) </w:t>
      </w:r>
      <w:r w:rsidR="00BD3D5A">
        <w:t>Jeżeli wniosek o wyjaśnienie treści SWZ nie wpłynie w terminie, o którym mowa w punkcie powyżej, Zamawiający nie ma obowiązku udzielania wyjaśnień SWZ.</w:t>
      </w:r>
    </w:p>
    <w:p w:rsidR="00BD3D5A" w:rsidRDefault="00AA6D0C" w:rsidP="00AA6D0C">
      <w:pPr>
        <w:pStyle w:val="Nagwek2"/>
        <w:numPr>
          <w:ilvl w:val="0"/>
          <w:numId w:val="0"/>
        </w:numPr>
        <w:ind w:left="720" w:hanging="360"/>
      </w:pPr>
      <w:r>
        <w:t xml:space="preserve">4) </w:t>
      </w:r>
      <w:r w:rsidR="00BD3D5A">
        <w:t>Przedłużenie terminu składania ofert, nie wpływa na bieg terminu składania wniosku o wyjaśnienie treści SWZ.</w:t>
      </w:r>
    </w:p>
    <w:p w:rsidR="00BD3D5A" w:rsidRDefault="00AA6D0C" w:rsidP="00AA6D0C">
      <w:pPr>
        <w:pStyle w:val="Nagwek2"/>
        <w:numPr>
          <w:ilvl w:val="0"/>
          <w:numId w:val="0"/>
        </w:numPr>
        <w:ind w:left="720" w:hanging="360"/>
      </w:pPr>
      <w:r>
        <w:t xml:space="preserve">5) </w:t>
      </w:r>
      <w:r w:rsidR="00BD3D5A">
        <w:t>Treść zapytań wraz z wyjaśnieniami Zamawiający udostępni na stronie internetowej prowadzonego postępowania, bez ujawniania źródła zapytania.</w:t>
      </w:r>
    </w:p>
    <w:p w:rsidR="005E6066" w:rsidRDefault="00AA6D0C" w:rsidP="00AA6D0C">
      <w:pPr>
        <w:pStyle w:val="Nagwek2"/>
        <w:numPr>
          <w:ilvl w:val="0"/>
          <w:numId w:val="0"/>
        </w:numPr>
        <w:ind w:left="720" w:hanging="360"/>
      </w:pPr>
      <w:r>
        <w:t xml:space="preserve">6) </w:t>
      </w:r>
      <w:r w:rsidR="00BD3D5A">
        <w:t xml:space="preserve">W </w:t>
      </w:r>
      <w:bookmarkEnd w:id="34"/>
      <w:r w:rsidR="00BD3D5A">
        <w:t>uzasadnionych przypadkach Zamawiający może przed upływem terminu składania ofert zmienić treść SWZ. Dokonaną zmianę treści SWZ Zamawiający udostępni na stronie internetowej prowadzonego postępowania.</w:t>
      </w:r>
    </w:p>
    <w:p w:rsidR="00BD3D5A" w:rsidRDefault="00BD3D5A" w:rsidP="00E2781C">
      <w:pPr>
        <w:pStyle w:val="Nagwek1"/>
      </w:pPr>
      <w:r>
        <w:t>Wymagania dotycz</w:t>
      </w:r>
      <w:r>
        <w:rPr>
          <w:rFonts w:eastAsia="TimesNewRoman" w:cs="TimesNewRoman"/>
        </w:rPr>
        <w:t>ą</w:t>
      </w:r>
      <w:r>
        <w:t>ce wadium</w:t>
      </w:r>
      <w:bookmarkEnd w:id="31"/>
    </w:p>
    <w:p w:rsidR="007B3A46" w:rsidRDefault="00BD3D5A" w:rsidP="00AA6D0C">
      <w:pPr>
        <w:pStyle w:val="Nagwek2"/>
        <w:numPr>
          <w:ilvl w:val="0"/>
          <w:numId w:val="0"/>
        </w:numPr>
        <w:ind w:left="720" w:hanging="360"/>
      </w:pPr>
      <w:r>
        <w:t>W postępowaniu nie jest przewidziane składanie wadium.</w:t>
      </w:r>
    </w:p>
    <w:p w:rsidR="00BD3D5A" w:rsidRDefault="00BD3D5A" w:rsidP="00E2781C">
      <w:pPr>
        <w:pStyle w:val="Nagwek1"/>
      </w:pPr>
      <w:bookmarkStart w:id="36" w:name="_Toc258314251"/>
      <w:r>
        <w:t>Termin zwi</w:t>
      </w:r>
      <w:r>
        <w:rPr>
          <w:rFonts w:eastAsia="TimesNewRoman" w:cs="TimesNewRoman"/>
        </w:rPr>
        <w:t>ą</w:t>
      </w:r>
      <w:r>
        <w:t>zania ofert</w:t>
      </w:r>
      <w:r>
        <w:rPr>
          <w:rFonts w:eastAsia="TimesNewRoman" w:cs="TimesNewRoman"/>
        </w:rPr>
        <w:t>ą</w:t>
      </w:r>
      <w:bookmarkEnd w:id="36"/>
    </w:p>
    <w:p w:rsidR="00BD3D5A" w:rsidRPr="00F719B1" w:rsidRDefault="00AA6D0C" w:rsidP="00AA6D0C">
      <w:pPr>
        <w:pStyle w:val="Nagwek2"/>
        <w:numPr>
          <w:ilvl w:val="0"/>
          <w:numId w:val="0"/>
        </w:numPr>
        <w:ind w:left="720" w:hanging="360"/>
        <w:rPr>
          <w:color w:val="FF0000"/>
        </w:rPr>
      </w:pPr>
      <w:r>
        <w:t xml:space="preserve">1) </w:t>
      </w:r>
      <w:r w:rsidR="00BD3D5A">
        <w:t xml:space="preserve">Wykonawca pozostaje związany </w:t>
      </w:r>
      <w:r w:rsidR="00BD3D5A" w:rsidRPr="009E7729">
        <w:t>ofertą do dnia</w:t>
      </w:r>
      <w:r w:rsidR="00DA44F6">
        <w:rPr>
          <w:b/>
        </w:rPr>
        <w:t xml:space="preserve"> </w:t>
      </w:r>
      <w:r w:rsidR="0067738D" w:rsidRPr="0067738D">
        <w:rPr>
          <w:b/>
        </w:rPr>
        <w:t>05</w:t>
      </w:r>
      <w:r w:rsidR="00C155C1" w:rsidRPr="0067738D">
        <w:rPr>
          <w:b/>
        </w:rPr>
        <w:t>.10</w:t>
      </w:r>
      <w:r w:rsidR="00DA44F6" w:rsidRPr="0067738D">
        <w:rPr>
          <w:b/>
        </w:rPr>
        <w:t>.2024</w:t>
      </w:r>
      <w:r w:rsidR="0032680F" w:rsidRPr="0067738D">
        <w:rPr>
          <w:b/>
        </w:rPr>
        <w:t>r.</w:t>
      </w:r>
    </w:p>
    <w:p w:rsidR="00BD3D5A" w:rsidRDefault="00AA6D0C" w:rsidP="00AA6D0C">
      <w:pPr>
        <w:pStyle w:val="Nagwek2"/>
        <w:numPr>
          <w:ilvl w:val="0"/>
          <w:numId w:val="0"/>
        </w:numPr>
        <w:ind w:left="720" w:hanging="360"/>
      </w:pPr>
      <w:r>
        <w:t xml:space="preserve">2) </w:t>
      </w:r>
      <w:r w:rsidR="00BD3D5A">
        <w:t>Bieg terminu związania ofertą rozpoczyna się wraz z upływem terminu składania ofert.</w:t>
      </w:r>
    </w:p>
    <w:p w:rsidR="00BD3D5A" w:rsidRDefault="00AA6D0C" w:rsidP="00AA6D0C">
      <w:pPr>
        <w:pStyle w:val="Nagwek2"/>
        <w:numPr>
          <w:ilvl w:val="0"/>
          <w:numId w:val="0"/>
        </w:numPr>
        <w:ind w:left="720" w:hanging="360"/>
      </w:pPr>
      <w:r>
        <w:t xml:space="preserve">3) </w:t>
      </w:r>
      <w:r w:rsidR="00BD3D5A">
        <w:t xml:space="preserve">W przypadku, gdy wybór najkorzystniejszej oferty nie nastąpi przed upływem terminu związania ofertą, Zamawiający przed upływem tego terminu zwróci się jednokrotnie do </w:t>
      </w:r>
      <w:r w:rsidR="00BD3D5A">
        <w:lastRenderedPageBreak/>
        <w:t xml:space="preserve">Wykonawców o wyrażenie zgody na przedłużenie terminu związania ofertą </w:t>
      </w:r>
      <w:r w:rsidR="00BD3D5A">
        <w:br/>
        <w:t xml:space="preserve">o wskazywany przez niego okres, nie dłuższy niż 30 dni. </w:t>
      </w:r>
    </w:p>
    <w:p w:rsidR="00BD3D5A" w:rsidRDefault="00AA6D0C" w:rsidP="00AA6D0C">
      <w:pPr>
        <w:pStyle w:val="Nagwek2"/>
        <w:numPr>
          <w:ilvl w:val="0"/>
          <w:numId w:val="0"/>
        </w:numPr>
        <w:ind w:left="720" w:hanging="360"/>
      </w:pPr>
      <w:r>
        <w:t xml:space="preserve">4) </w:t>
      </w:r>
      <w:r w:rsidR="00BD3D5A">
        <w:t xml:space="preserve">Przedłużenie terminu związania ofertą wymaga złożenia pisemnego oświadczenia. </w:t>
      </w:r>
    </w:p>
    <w:p w:rsidR="00BD3D5A" w:rsidRDefault="00BD3D5A" w:rsidP="00E2781C">
      <w:pPr>
        <w:pStyle w:val="Nagwek1"/>
      </w:pPr>
      <w:bookmarkStart w:id="37" w:name="_Toc258314252"/>
      <w:r>
        <w:t>Opis sposobu przygotowywania ofert</w:t>
      </w:r>
      <w:bookmarkEnd w:id="37"/>
    </w:p>
    <w:p w:rsidR="00BD3D5A" w:rsidRDefault="008E455D" w:rsidP="008E455D">
      <w:pPr>
        <w:pStyle w:val="Nagwek2"/>
        <w:numPr>
          <w:ilvl w:val="0"/>
          <w:numId w:val="0"/>
        </w:numPr>
        <w:ind w:left="720" w:hanging="360"/>
      </w:pPr>
      <w:r>
        <w:t xml:space="preserve">1) </w:t>
      </w:r>
      <w:r w:rsidR="00BD3D5A">
        <w:t>Wykonawca może złożyć tylko jedną ofertę.</w:t>
      </w:r>
    </w:p>
    <w:p w:rsidR="00BD3D5A" w:rsidRDefault="008E455D" w:rsidP="008E455D">
      <w:pPr>
        <w:pStyle w:val="Nagwek2"/>
        <w:numPr>
          <w:ilvl w:val="0"/>
          <w:numId w:val="0"/>
        </w:numPr>
        <w:ind w:left="720" w:hanging="360"/>
      </w:pPr>
      <w:r>
        <w:t xml:space="preserve">2) </w:t>
      </w:r>
      <w:r w:rsidR="00BD3D5A">
        <w:t>Tre</w:t>
      </w:r>
      <w:r w:rsidR="00BD3D5A">
        <w:rPr>
          <w:rFonts w:ascii="TimesNewRoman" w:eastAsia="TimesNewRoman" w:cs="TimesNewRoman"/>
        </w:rPr>
        <w:t>ść</w:t>
      </w:r>
      <w:r w:rsidR="00BD3D5A">
        <w:rPr>
          <w:rFonts w:ascii="TimesNewRoman" w:eastAsia="TimesNewRoman" w:cs="TimesNewRoman"/>
        </w:rPr>
        <w:t xml:space="preserve"> </w:t>
      </w:r>
      <w:r w:rsidR="00BD3D5A">
        <w:t>oferty musi być zgodna z warunkami zamówienia określonymi w niniejszej SWZ.</w:t>
      </w:r>
    </w:p>
    <w:p w:rsidR="00BD3D5A" w:rsidRDefault="008E455D" w:rsidP="008E455D">
      <w:pPr>
        <w:pStyle w:val="Nagwek2"/>
        <w:numPr>
          <w:ilvl w:val="0"/>
          <w:numId w:val="0"/>
        </w:numPr>
        <w:ind w:left="720" w:hanging="360"/>
      </w:pPr>
      <w:bookmarkStart w:id="38" w:name="_Hlk37866068"/>
      <w:r>
        <w:t xml:space="preserve">3) </w:t>
      </w:r>
      <w:r w:rsidR="00BD3D5A">
        <w:t>Oferta oraz pozostałe oświadczenia i dokumenty, dla których Zamawiający określił wzory w formie formularzy, powinny być sporządzone zgodnie z tymi wzorami</w:t>
      </w:r>
      <w:bookmarkEnd w:id="38"/>
      <w:r w:rsidR="00BD3D5A">
        <w:t>.</w:t>
      </w:r>
    </w:p>
    <w:p w:rsidR="00BD3D5A" w:rsidRPr="00F719B1" w:rsidRDefault="008E455D" w:rsidP="008E455D">
      <w:pPr>
        <w:pStyle w:val="Nagwek2"/>
        <w:numPr>
          <w:ilvl w:val="0"/>
          <w:numId w:val="0"/>
        </w:numPr>
        <w:ind w:left="720" w:hanging="360"/>
      </w:pPr>
      <w:r>
        <w:t xml:space="preserve">4) </w:t>
      </w:r>
      <w:r w:rsidR="00BD3D5A" w:rsidRPr="00F719B1">
        <w:t xml:space="preserve">Do przygotowania oferty zaleca się wykorzystanie wzorów formularzy przygotowanych przez Zamawiającego. W przypadku, gdy Wykonawca nie będzie korzystał </w:t>
      </w:r>
      <w:r w:rsidR="00BD3D5A" w:rsidRPr="00F719B1">
        <w:br/>
        <w:t>z przygotowanego przez Zamawiającego wzoru, w treści oferty należy zamieścić wszystkie informacje wymagane we wzorze.</w:t>
      </w:r>
    </w:p>
    <w:p w:rsidR="00F67E50" w:rsidRPr="00F719B1" w:rsidRDefault="008E455D" w:rsidP="008E455D">
      <w:pPr>
        <w:pStyle w:val="Nagwek2"/>
        <w:numPr>
          <w:ilvl w:val="0"/>
          <w:numId w:val="0"/>
        </w:numPr>
        <w:ind w:left="720" w:hanging="360"/>
      </w:pPr>
      <w:bookmarkStart w:id="39" w:name="_Hlk37839542"/>
      <w:bookmarkStart w:id="40" w:name="_Hlk37866106"/>
      <w:r w:rsidRPr="00F719B1">
        <w:t xml:space="preserve">5) </w:t>
      </w:r>
      <w:r w:rsidR="00BD3D5A" w:rsidRPr="00F719B1">
        <w:t xml:space="preserve">Oferta wraz ze stanowiącymi jej integralną część załącznikami musi być sporządzona </w:t>
      </w:r>
      <w:r w:rsidR="00BD3D5A" w:rsidRPr="00F719B1">
        <w:br/>
        <w:t xml:space="preserve">w języku polskim i złożona pod rygorem nieważności w formie elektronicznej, za pośrednictwem Platformy oraz podpisana kwalifikowanym podpisem elektronicznym, </w:t>
      </w:r>
      <w:bookmarkEnd w:id="39"/>
      <w:bookmarkEnd w:id="40"/>
      <w:r w:rsidR="00BD3D5A" w:rsidRPr="00F719B1">
        <w:t>podpisem zaufanym lub podpisem osobistym.</w:t>
      </w:r>
    </w:p>
    <w:p w:rsidR="00BD3D5A" w:rsidRPr="00F719B1" w:rsidRDefault="008E455D" w:rsidP="00F719B1">
      <w:pPr>
        <w:pStyle w:val="Nagwek2"/>
        <w:numPr>
          <w:ilvl w:val="0"/>
          <w:numId w:val="0"/>
        </w:numPr>
        <w:ind w:left="720" w:hanging="360"/>
      </w:pPr>
      <w:bookmarkStart w:id="41" w:name="_Hlk37939197"/>
      <w:r w:rsidRPr="00F719B1">
        <w:t xml:space="preserve">6) </w:t>
      </w:r>
      <w:r w:rsidR="00BD3D5A" w:rsidRPr="00F719B1">
        <w:t xml:space="preserve">Zamawiający informuje, iż zgodnie z art. 18 ust. 3 ustawy </w:t>
      </w:r>
      <w:proofErr w:type="spellStart"/>
      <w:r w:rsidR="00BD3D5A" w:rsidRPr="00F719B1">
        <w:t>Pzp</w:t>
      </w:r>
      <w:proofErr w:type="spellEnd"/>
      <w:r w:rsidR="00BD3D5A" w:rsidRPr="00F719B1">
        <w:t>, nie ujawnia się informacji stanowiących tajemnicę przedsiębiorstwa, w rozumieniu przepisów ustawy z dnia 16 kwietnia 1993 r. o zwalczaniu nieuczciwej konkurencji (Dz. U. z 2021 r. poz. 278), zwanej dalej „ustawą o zwalczaniu nieuczciwej konkurencji” jeżeli Wykonawca</w:t>
      </w:r>
      <w:bookmarkEnd w:id="41"/>
      <w:r w:rsidR="00BD3D5A" w:rsidRPr="00F719B1">
        <w:t>:</w:t>
      </w:r>
    </w:p>
    <w:p w:rsidR="00BD3D5A" w:rsidRPr="00F719B1" w:rsidRDefault="00BD3D5A" w:rsidP="00A5448C">
      <w:pPr>
        <w:pStyle w:val="Nagwek4"/>
        <w:numPr>
          <w:ilvl w:val="0"/>
          <w:numId w:val="30"/>
        </w:numPr>
      </w:pPr>
      <w:r w:rsidRPr="00F719B1">
        <w:t>wraz z przekazaniem takich informacji, zastrzegł, że nie mogą być one udostępniane;</w:t>
      </w:r>
    </w:p>
    <w:p w:rsidR="00BD3D5A" w:rsidRPr="00F719B1" w:rsidRDefault="00BD3D5A" w:rsidP="00A5448C">
      <w:pPr>
        <w:pStyle w:val="Nagwek4"/>
        <w:numPr>
          <w:ilvl w:val="0"/>
          <w:numId w:val="30"/>
        </w:numPr>
      </w:pPr>
      <w:r w:rsidRPr="00F719B1">
        <w:t>wykazał, załączając stosowne uzasadnienie, iż zastrzeżone informacje stanowią tajemnicę przedsiębiorstwa.</w:t>
      </w:r>
      <w:bookmarkStart w:id="42" w:name="_Hlk37939296"/>
    </w:p>
    <w:p w:rsidR="00BD3D5A" w:rsidRPr="00F719B1" w:rsidRDefault="008E455D" w:rsidP="00F719B1">
      <w:pPr>
        <w:pStyle w:val="Nagwek4"/>
        <w:numPr>
          <w:ilvl w:val="0"/>
          <w:numId w:val="0"/>
        </w:numPr>
        <w:ind w:left="791"/>
      </w:pPr>
      <w:r w:rsidRPr="00F719B1">
        <w:t xml:space="preserve">7) </w:t>
      </w:r>
      <w:r w:rsidR="00BD3D5A" w:rsidRPr="00F719B1">
        <w:t>Zaleca się, aby uzasadnienie o którym mowa powyżej było sformułowane w sposób umożliwiający jego udostępnienie pozostałym uczestnikom postępowania.</w:t>
      </w:r>
    </w:p>
    <w:p w:rsidR="00BD3D5A" w:rsidRPr="00F719B1" w:rsidRDefault="008E455D" w:rsidP="00F719B1">
      <w:pPr>
        <w:pStyle w:val="Nagwek4"/>
        <w:numPr>
          <w:ilvl w:val="0"/>
          <w:numId w:val="0"/>
        </w:numPr>
        <w:ind w:left="1151" w:hanging="360"/>
      </w:pPr>
      <w:bookmarkStart w:id="43" w:name="_Hlk38143710"/>
      <w:r w:rsidRPr="00F719B1">
        <w:t xml:space="preserve">8) </w:t>
      </w:r>
      <w:r w:rsidR="00BD3D5A" w:rsidRPr="00F719B1">
        <w:t xml:space="preserve">Wykonawca nie może zastrzec informacji, o których mowa w art. 222 ust. 5 ustawy </w:t>
      </w:r>
      <w:proofErr w:type="spellStart"/>
      <w:r w:rsidR="00BD3D5A" w:rsidRPr="00F719B1">
        <w:t>Pzp</w:t>
      </w:r>
      <w:bookmarkEnd w:id="42"/>
      <w:bookmarkEnd w:id="43"/>
      <w:proofErr w:type="spellEnd"/>
      <w:r w:rsidR="00BD3D5A" w:rsidRPr="00F719B1">
        <w:t>.</w:t>
      </w:r>
    </w:p>
    <w:p w:rsidR="00BD3D5A" w:rsidRPr="00F719B1" w:rsidRDefault="008E455D" w:rsidP="00F719B1">
      <w:pPr>
        <w:pStyle w:val="Nagwek4"/>
        <w:numPr>
          <w:ilvl w:val="0"/>
          <w:numId w:val="0"/>
        </w:numPr>
        <w:ind w:left="1151" w:hanging="360"/>
      </w:pPr>
      <w:bookmarkStart w:id="44" w:name="_Hlk37928068"/>
      <w:r w:rsidRPr="00F719B1">
        <w:t xml:space="preserve">9) </w:t>
      </w:r>
      <w:r w:rsidR="00BD3D5A" w:rsidRPr="00F719B1">
        <w:t>Opis sposobu przygotowania oferty składanej w formie elektronicznej</w:t>
      </w:r>
      <w:bookmarkEnd w:id="44"/>
      <w:r w:rsidR="00BD3D5A" w:rsidRPr="00F719B1">
        <w:t>:</w:t>
      </w:r>
    </w:p>
    <w:p w:rsidR="00BD3D5A" w:rsidRPr="00F719B1" w:rsidRDefault="00BD3D5A" w:rsidP="00F719B1">
      <w:pPr>
        <w:pStyle w:val="Akapitzlist"/>
        <w:numPr>
          <w:ilvl w:val="0"/>
          <w:numId w:val="3"/>
        </w:numPr>
        <w:spacing w:after="200" w:line="240" w:lineRule="auto"/>
        <w:jc w:val="both"/>
        <w:rPr>
          <w:rFonts w:ascii="Times New Roman" w:hAnsi="Times New Roman"/>
          <w:sz w:val="24"/>
          <w:szCs w:val="24"/>
        </w:rPr>
      </w:pPr>
      <w:r w:rsidRPr="00F719B1">
        <w:rPr>
          <w:rFonts w:ascii="Times New Roman" w:hAnsi="Times New Roman"/>
          <w:sz w:val="24"/>
          <w:szCs w:val="24"/>
        </w:rPr>
        <w:t xml:space="preserve">Wykonawca składa ofertę za pośrednictwem Platformy Zakupowej. Instrukcje dla Wykonawcy dostępne są na Platformie Zakupowej pod adresem: </w:t>
      </w:r>
      <w:hyperlink r:id="rId19" w:history="1">
        <w:r w:rsidRPr="00F719B1">
          <w:rPr>
            <w:rStyle w:val="Hipercze"/>
            <w:rFonts w:ascii="Times New Roman" w:hAnsi="Times New Roman"/>
            <w:sz w:val="24"/>
            <w:szCs w:val="24"/>
          </w:rPr>
          <w:t>https://platformazakupowa.pl</w:t>
        </w:r>
      </w:hyperlink>
      <w:r w:rsidRPr="00F719B1">
        <w:rPr>
          <w:rFonts w:ascii="Times New Roman" w:hAnsi="Times New Roman"/>
          <w:sz w:val="24"/>
          <w:szCs w:val="24"/>
        </w:rPr>
        <w:t xml:space="preserve">. </w:t>
      </w:r>
    </w:p>
    <w:p w:rsidR="00F719B1" w:rsidRPr="0067738D" w:rsidRDefault="00F719B1" w:rsidP="00F719B1">
      <w:pPr>
        <w:pStyle w:val="Nagwek1"/>
      </w:pPr>
      <w:r w:rsidRPr="003A4A86">
        <w:t xml:space="preserve">Miejsce oraz termin </w:t>
      </w:r>
      <w:r w:rsidRPr="0067738D">
        <w:t>składania i otwarcia ofert</w:t>
      </w:r>
    </w:p>
    <w:p w:rsidR="00BD3D5A" w:rsidRPr="0067738D" w:rsidRDefault="008E455D" w:rsidP="008E455D">
      <w:pPr>
        <w:pStyle w:val="Nagwek4"/>
        <w:numPr>
          <w:ilvl w:val="0"/>
          <w:numId w:val="0"/>
        </w:numPr>
        <w:ind w:left="1151" w:hanging="360"/>
      </w:pPr>
      <w:r w:rsidRPr="0067738D">
        <w:t xml:space="preserve">1) </w:t>
      </w:r>
      <w:r w:rsidR="00BD3D5A" w:rsidRPr="0067738D">
        <w:t>Oferty n</w:t>
      </w:r>
      <w:r w:rsidR="004A3C76" w:rsidRPr="0067738D">
        <w:t xml:space="preserve">ależy złożyć w terminie do dnia </w:t>
      </w:r>
      <w:r w:rsidR="0067738D" w:rsidRPr="0067738D">
        <w:rPr>
          <w:b/>
        </w:rPr>
        <w:t>06</w:t>
      </w:r>
      <w:r w:rsidR="00C155C1" w:rsidRPr="0067738D">
        <w:rPr>
          <w:b/>
        </w:rPr>
        <w:t>.09</w:t>
      </w:r>
      <w:r w:rsidR="00F814E7" w:rsidRPr="0067738D">
        <w:rPr>
          <w:b/>
        </w:rPr>
        <w:t>.</w:t>
      </w:r>
      <w:r w:rsidR="00DA44F6" w:rsidRPr="0067738D">
        <w:rPr>
          <w:b/>
        </w:rPr>
        <w:t>2024</w:t>
      </w:r>
      <w:r w:rsidR="0032680F" w:rsidRPr="0067738D">
        <w:rPr>
          <w:b/>
        </w:rPr>
        <w:t>r.</w:t>
      </w:r>
      <w:r w:rsidR="00BD3D5A" w:rsidRPr="0067738D">
        <w:rPr>
          <w:b/>
        </w:rPr>
        <w:t xml:space="preserve"> do godz. </w:t>
      </w:r>
      <w:r w:rsidR="00F14193" w:rsidRPr="0067738D">
        <w:rPr>
          <w:b/>
        </w:rPr>
        <w:t>1</w:t>
      </w:r>
      <w:r w:rsidR="00E1518A" w:rsidRPr="0067738D">
        <w:rPr>
          <w:b/>
        </w:rPr>
        <w:t>0</w:t>
      </w:r>
      <w:r w:rsidR="001D1962" w:rsidRPr="0067738D">
        <w:rPr>
          <w:b/>
        </w:rPr>
        <w:t>:00</w:t>
      </w:r>
      <w:r w:rsidR="00BD3D5A" w:rsidRPr="0067738D">
        <w:t xml:space="preserve"> przy użyciu Platformy pod adresem: </w:t>
      </w:r>
      <w:hyperlink r:id="rId20" w:history="1">
        <w:r w:rsidR="00BD3D5A" w:rsidRPr="0067738D">
          <w:rPr>
            <w:rStyle w:val="Hipercze"/>
            <w:color w:val="auto"/>
          </w:rPr>
          <w:t>https://platformazakupowa.pl/pn/szpital_wrzesnia</w:t>
        </w:r>
      </w:hyperlink>
      <w:r w:rsidR="00BD3D5A" w:rsidRPr="0067738D">
        <w:t xml:space="preserve"> w zakładce „Oferty" zgodnie z instrukcjami wyświetlanymi na Platformie Zakupowej.</w:t>
      </w:r>
    </w:p>
    <w:p w:rsidR="00CA618E" w:rsidRPr="0067738D" w:rsidRDefault="00BD3D5A" w:rsidP="00A5448C">
      <w:pPr>
        <w:pStyle w:val="Nagwek4"/>
        <w:numPr>
          <w:ilvl w:val="1"/>
          <w:numId w:val="31"/>
        </w:numPr>
      </w:pPr>
      <w:r w:rsidRPr="0067738D">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67738D" w:rsidRDefault="00BD3D5A" w:rsidP="00E2781C">
      <w:pPr>
        <w:pStyle w:val="Nagwek1"/>
      </w:pPr>
      <w:bookmarkStart w:id="45" w:name="_Toc258314254"/>
      <w:r w:rsidRPr="0067738D">
        <w:t>termin otwarcia ofert</w:t>
      </w:r>
    </w:p>
    <w:p w:rsidR="00BD3D5A" w:rsidRDefault="00BD3D5A" w:rsidP="00AE3749">
      <w:pPr>
        <w:pStyle w:val="Nagwek2"/>
        <w:numPr>
          <w:ilvl w:val="0"/>
          <w:numId w:val="52"/>
        </w:numPr>
      </w:pPr>
      <w:r w:rsidRPr="0067738D">
        <w:t>Otwarcie ofert nastąpi w dniu</w:t>
      </w:r>
      <w:r w:rsidR="00C155C1" w:rsidRPr="0067738D">
        <w:t xml:space="preserve"> </w:t>
      </w:r>
      <w:r w:rsidR="00C155C1" w:rsidRPr="0067738D">
        <w:rPr>
          <w:b/>
        </w:rPr>
        <w:t>0</w:t>
      </w:r>
      <w:r w:rsidR="0067738D" w:rsidRPr="0067738D">
        <w:rPr>
          <w:b/>
        </w:rPr>
        <w:t>6</w:t>
      </w:r>
      <w:r w:rsidR="00C155C1" w:rsidRPr="0067738D">
        <w:rPr>
          <w:b/>
        </w:rPr>
        <w:t>.09</w:t>
      </w:r>
      <w:r w:rsidR="00F814E7" w:rsidRPr="0067738D">
        <w:rPr>
          <w:b/>
        </w:rPr>
        <w:t>.</w:t>
      </w:r>
      <w:r w:rsidR="00DA44F6" w:rsidRPr="0067738D">
        <w:rPr>
          <w:b/>
        </w:rPr>
        <w:t>2024</w:t>
      </w:r>
      <w:r w:rsidR="0032680F" w:rsidRPr="0067738D">
        <w:rPr>
          <w:b/>
        </w:rPr>
        <w:t>r.</w:t>
      </w:r>
      <w:r w:rsidR="001D1962" w:rsidRPr="0067738D">
        <w:rPr>
          <w:b/>
        </w:rPr>
        <w:t xml:space="preserve"> </w:t>
      </w:r>
      <w:r w:rsidRPr="0067738D">
        <w:rPr>
          <w:b/>
        </w:rPr>
        <w:t xml:space="preserve">o godz. </w:t>
      </w:r>
      <w:r w:rsidR="00F14193" w:rsidRPr="0067738D">
        <w:rPr>
          <w:b/>
        </w:rPr>
        <w:t>1</w:t>
      </w:r>
      <w:r w:rsidR="00E1518A" w:rsidRPr="0067738D">
        <w:rPr>
          <w:b/>
        </w:rPr>
        <w:t>0</w:t>
      </w:r>
      <w:r w:rsidR="001D1962" w:rsidRPr="0067738D">
        <w:rPr>
          <w:b/>
        </w:rPr>
        <w:t>:15</w:t>
      </w:r>
      <w:r w:rsidRPr="0067738D">
        <w:rPr>
          <w:b/>
        </w:rPr>
        <w:t>,</w:t>
      </w:r>
      <w:r w:rsidRPr="0067738D">
        <w:t xml:space="preserve"> za pośrednictwem Platformy, poprzez użycie aplikacji do szyfrowania ofert dostępnej</w:t>
      </w:r>
      <w:r w:rsidRPr="003A4A86">
        <w:t xml:space="preserve"> na stronie </w:t>
      </w:r>
      <w:hyperlink r:id="rId21" w:history="1">
        <w:r w:rsidRPr="00E57E3C">
          <w:rPr>
            <w:rStyle w:val="Hipercze"/>
          </w:rPr>
          <w:t>https://platformazakupowa.pl</w:t>
        </w:r>
      </w:hyperlink>
      <w:r>
        <w:t xml:space="preserve">. </w:t>
      </w:r>
    </w:p>
    <w:p w:rsidR="00BD3D5A" w:rsidRPr="003A4A86" w:rsidRDefault="00BD3D5A" w:rsidP="00AE3749">
      <w:pPr>
        <w:pStyle w:val="Nagwek2"/>
        <w:numPr>
          <w:ilvl w:val="0"/>
          <w:numId w:val="52"/>
        </w:numPr>
      </w:pPr>
      <w:r w:rsidRPr="003A4A86">
        <w:lastRenderedPageBreak/>
        <w:t>Zamawiający, najpóźniej przed otwarciem ofert, udostępni na stronie prowadzonego postępowania informację o kwocie, jaką zamierza przeznaczyć na sfinansowanie zamówienia.</w:t>
      </w:r>
    </w:p>
    <w:p w:rsidR="00BD3D5A" w:rsidRPr="003A4A86" w:rsidRDefault="00EA2744" w:rsidP="00EA2744">
      <w:pPr>
        <w:pStyle w:val="Nagwek4"/>
        <w:numPr>
          <w:ilvl w:val="0"/>
          <w:numId w:val="0"/>
        </w:numPr>
        <w:ind w:left="1151" w:hanging="360"/>
      </w:pPr>
      <w:r>
        <w:t xml:space="preserve">3) </w:t>
      </w:r>
      <w:r w:rsidR="00BD3D5A" w:rsidRPr="003A4A86">
        <w:t>Niezwłocznie po otwarciu ofert, Zamawiający zamieści na stronie internetowej prowadzonego postępowania informacje o:</w:t>
      </w:r>
    </w:p>
    <w:p w:rsidR="00BD3D5A" w:rsidRPr="003A4A86" w:rsidRDefault="00EA2744" w:rsidP="00EA2744">
      <w:pPr>
        <w:pStyle w:val="Nagwek4"/>
        <w:numPr>
          <w:ilvl w:val="0"/>
          <w:numId w:val="0"/>
        </w:numPr>
        <w:ind w:left="1151"/>
      </w:pPr>
      <w:r>
        <w:t xml:space="preserve">a) </w:t>
      </w:r>
      <w:r w:rsidR="00BD3D5A" w:rsidRPr="003A4A86">
        <w:t>nazwach albo imionach i nazwiskach oraz siedzibach lub miejscach prowadzonej działalności gospodarczej bądź miejscach zamieszkania Wykonawców, których oferty zostały otwarte;</w:t>
      </w:r>
    </w:p>
    <w:p w:rsidR="009609B4" w:rsidRDefault="00EA2744" w:rsidP="00EA2744">
      <w:pPr>
        <w:pStyle w:val="Nagwek4"/>
        <w:numPr>
          <w:ilvl w:val="0"/>
          <w:numId w:val="0"/>
        </w:numPr>
        <w:ind w:left="1151"/>
      </w:pPr>
      <w:r>
        <w:t xml:space="preserve">b) </w:t>
      </w:r>
      <w:r w:rsidR="00BD3D5A" w:rsidRPr="003A4A86">
        <w:t>cenach lub kosztach zawartych</w:t>
      </w:r>
      <w:r w:rsidR="00BD3D5A">
        <w:t xml:space="preserve"> w ofertach.</w:t>
      </w:r>
    </w:p>
    <w:p w:rsidR="00BD3D5A" w:rsidRDefault="00BD3D5A" w:rsidP="00E2781C">
      <w:pPr>
        <w:pStyle w:val="Nagwek1"/>
      </w:pPr>
      <w:r>
        <w:t>Opis sposobu obliczenia ceny</w:t>
      </w:r>
      <w:bookmarkEnd w:id="45"/>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 xml:space="preserve">W ofercie Wykonawca zobowiązany jest podać cenę </w:t>
      </w:r>
      <w:r w:rsidR="002A59E5">
        <w:rPr>
          <w:rFonts w:ascii="Times New Roman" w:hAnsi="Times New Roman"/>
          <w:sz w:val="24"/>
          <w:szCs w:val="24"/>
        </w:rPr>
        <w:t xml:space="preserve">brutto </w:t>
      </w:r>
      <w:r w:rsidRPr="004C7F19">
        <w:rPr>
          <w:rFonts w:ascii="Times New Roman" w:hAnsi="Times New Roman"/>
          <w:sz w:val="24"/>
          <w:szCs w:val="24"/>
        </w:rPr>
        <w:t>za wykonanie całego przedmiotu zamówienia w złotych</w:t>
      </w:r>
      <w:r w:rsidR="00E56DDA" w:rsidRPr="004C7F19">
        <w:rPr>
          <w:rFonts w:ascii="Times New Roman" w:hAnsi="Times New Roman"/>
          <w:sz w:val="24"/>
          <w:szCs w:val="24"/>
        </w:rPr>
        <w:t xml:space="preserve"> </w:t>
      </w:r>
      <w:r w:rsidRPr="004C7F19">
        <w:rPr>
          <w:rFonts w:ascii="Times New Roman" w:hAnsi="Times New Roman"/>
          <w:sz w:val="24"/>
          <w:szCs w:val="24"/>
        </w:rPr>
        <w:t>polskich (PLN), z dokładnością do 1 grosza, tj. do dwóch miejsc po przecinku.</w:t>
      </w:r>
    </w:p>
    <w:p w:rsidR="00751E37"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 cenie należy uwzględnić wszystkie wymagania określone w niniejszej SWZ oraz wszelkie koszty, jakie</w:t>
      </w:r>
      <w:r w:rsidR="00E56DDA" w:rsidRPr="004C7F19">
        <w:rPr>
          <w:rFonts w:ascii="Times New Roman" w:hAnsi="Times New Roman"/>
          <w:sz w:val="24"/>
          <w:szCs w:val="24"/>
        </w:rPr>
        <w:t xml:space="preserve"> </w:t>
      </w:r>
      <w:r w:rsidRPr="004C7F19">
        <w:rPr>
          <w:rFonts w:ascii="Times New Roman" w:hAnsi="Times New Roman"/>
          <w:sz w:val="24"/>
          <w:szCs w:val="24"/>
        </w:rPr>
        <w:t>poniesie Wykonawca z tytułu należytej oraz zgodnej z obowiązującymi przepisami realizacji przedmiotu</w:t>
      </w:r>
      <w:r w:rsidR="00E56DDA" w:rsidRPr="004C7F19">
        <w:rPr>
          <w:rFonts w:ascii="Times New Roman" w:hAnsi="Times New Roman"/>
          <w:sz w:val="24"/>
          <w:szCs w:val="24"/>
        </w:rPr>
        <w:t xml:space="preserve"> </w:t>
      </w:r>
      <w:r w:rsidRPr="004C7F19">
        <w:rPr>
          <w:rFonts w:ascii="Times New Roman" w:hAnsi="Times New Roman"/>
          <w:sz w:val="24"/>
          <w:szCs w:val="24"/>
        </w:rPr>
        <w:t>zamówienia, a także wszystkie potencjalne ryzyka ekonomiczne, jakie mogą wystąpić przy realizacji</w:t>
      </w:r>
      <w:r w:rsidR="00E56DDA" w:rsidRPr="004C7F19">
        <w:rPr>
          <w:rFonts w:ascii="Times New Roman" w:hAnsi="Times New Roman"/>
          <w:sz w:val="24"/>
          <w:szCs w:val="24"/>
        </w:rPr>
        <w:t xml:space="preserve"> </w:t>
      </w:r>
      <w:r w:rsidRPr="004C7F19">
        <w:rPr>
          <w:rFonts w:ascii="Times New Roman" w:hAnsi="Times New Roman"/>
          <w:sz w:val="24"/>
          <w:szCs w:val="24"/>
        </w:rPr>
        <w:t>przedmiotu zamówienia.</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Rozliczenia między Zamawiającym</w:t>
      </w:r>
      <w:r w:rsidR="00DD681E">
        <w:rPr>
          <w:rFonts w:ascii="Times New Roman" w:hAnsi="Times New Roman"/>
          <w:sz w:val="24"/>
          <w:szCs w:val="24"/>
        </w:rPr>
        <w:t>,</w:t>
      </w:r>
      <w:r w:rsidRPr="004C7F19">
        <w:rPr>
          <w:rFonts w:ascii="Times New Roman" w:hAnsi="Times New Roman"/>
          <w:sz w:val="24"/>
          <w:szCs w:val="24"/>
        </w:rPr>
        <w:t xml:space="preserve"> a Wykonawcą prowadzone będą w złotych polskich z dokładnością do</w:t>
      </w:r>
      <w:r w:rsidR="00E56DDA" w:rsidRPr="004C7F19">
        <w:rPr>
          <w:rFonts w:ascii="Times New Roman" w:hAnsi="Times New Roman"/>
          <w:sz w:val="24"/>
          <w:szCs w:val="24"/>
        </w:rPr>
        <w:t xml:space="preserve"> </w:t>
      </w:r>
      <w:r w:rsidR="009669E5">
        <w:rPr>
          <w:rFonts w:ascii="Times New Roman" w:hAnsi="Times New Roman"/>
          <w:sz w:val="24"/>
          <w:szCs w:val="24"/>
        </w:rPr>
        <w:t xml:space="preserve">dwóch miejsc po przecinku </w:t>
      </w:r>
      <w:r w:rsidR="009669E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zobowiązany jest zastosować stawkę VAT zgodnie z obowiązującymi przepisami ustawy</w:t>
      </w:r>
      <w:r w:rsidR="00E56DDA" w:rsidRPr="004C7F19">
        <w:rPr>
          <w:rFonts w:ascii="Times New Roman" w:hAnsi="Times New Roman"/>
          <w:sz w:val="24"/>
          <w:szCs w:val="24"/>
        </w:rPr>
        <w:t xml:space="preserve"> </w:t>
      </w:r>
      <w:r w:rsidRPr="004C7F19">
        <w:rPr>
          <w:rFonts w:ascii="Times New Roman" w:hAnsi="Times New Roman"/>
          <w:sz w:val="24"/>
          <w:szCs w:val="24"/>
        </w:rPr>
        <w:t>z 11 marca 2004 r. o podatku od towarów i usług.</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Jeżeli złożona zostanie oferta, której wybór prowadził</w:t>
      </w:r>
      <w:r w:rsidR="009609B4">
        <w:rPr>
          <w:rFonts w:ascii="Times New Roman" w:hAnsi="Times New Roman"/>
          <w:sz w:val="24"/>
          <w:szCs w:val="24"/>
        </w:rPr>
        <w:t xml:space="preserve">by do powstania u Zamawiającego </w:t>
      </w:r>
      <w:r w:rsidRPr="004C7F19">
        <w:rPr>
          <w:rFonts w:ascii="Times New Roman" w:hAnsi="Times New Roman"/>
          <w:sz w:val="24"/>
          <w:szCs w:val="24"/>
        </w:rPr>
        <w:t>obowiązku</w:t>
      </w:r>
      <w:r w:rsidR="00E56DDA" w:rsidRPr="004C7F19">
        <w:rPr>
          <w:rFonts w:ascii="Times New Roman" w:hAnsi="Times New Roman"/>
          <w:sz w:val="24"/>
          <w:szCs w:val="24"/>
        </w:rPr>
        <w:t xml:space="preserve"> </w:t>
      </w:r>
      <w:r w:rsidRPr="004C7F19">
        <w:rPr>
          <w:rFonts w:ascii="Times New Roman" w:hAnsi="Times New Roman"/>
          <w:sz w:val="24"/>
          <w:szCs w:val="24"/>
        </w:rPr>
        <w:t>podatkowego zgodnie z ustawą z 11 marca 2004 r. o podatku od towarów i usług, dla celów zastosowania</w:t>
      </w:r>
      <w:r w:rsidR="00E56DDA" w:rsidRPr="004C7F19">
        <w:rPr>
          <w:rFonts w:ascii="Times New Roman" w:hAnsi="Times New Roman"/>
          <w:sz w:val="24"/>
          <w:szCs w:val="24"/>
        </w:rPr>
        <w:t xml:space="preserve"> </w:t>
      </w:r>
      <w:r w:rsidRPr="004C7F19">
        <w:rPr>
          <w:rFonts w:ascii="Times New Roman" w:hAnsi="Times New Roman"/>
          <w:sz w:val="24"/>
          <w:szCs w:val="24"/>
        </w:rPr>
        <w:t>kryterium ceny Zamawiający doliczy do przedstawionej w tej ofercie ceny kwotę podatku od towarów i usług,</w:t>
      </w:r>
      <w:r w:rsidR="00E56DDA" w:rsidRPr="004C7F19">
        <w:rPr>
          <w:rFonts w:ascii="Times New Roman" w:hAnsi="Times New Roman"/>
          <w:sz w:val="24"/>
          <w:szCs w:val="24"/>
        </w:rPr>
        <w:t xml:space="preserve"> </w:t>
      </w:r>
      <w:r w:rsidRPr="004C7F19">
        <w:rPr>
          <w:rFonts w:ascii="Times New Roman" w:hAnsi="Times New Roman"/>
          <w:sz w:val="24"/>
          <w:szCs w:val="24"/>
        </w:rPr>
        <w:t>którą miałby obowiązek rozliczyć.</w:t>
      </w:r>
    </w:p>
    <w:p w:rsidR="00751E37" w:rsidRPr="004C7F19" w:rsidRDefault="00751E37" w:rsidP="00A5448C">
      <w:pPr>
        <w:pStyle w:val="Akapitzlist"/>
        <w:numPr>
          <w:ilvl w:val="0"/>
          <w:numId w:val="13"/>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Wykonawca składając ofertę zobowiązany jest:</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poinformować Zamawiającego, że wybór jego oferty będzie prowadził do powstania u Zamawiającego</w:t>
      </w:r>
      <w:r w:rsidR="00E56DDA" w:rsidRPr="004C7F19">
        <w:rPr>
          <w:rFonts w:ascii="Times New Roman" w:hAnsi="Times New Roman"/>
          <w:sz w:val="24"/>
          <w:szCs w:val="24"/>
        </w:rPr>
        <w:t xml:space="preserve"> </w:t>
      </w:r>
      <w:r w:rsidRPr="004C7F19">
        <w:rPr>
          <w:rFonts w:ascii="Times New Roman" w:hAnsi="Times New Roman"/>
          <w:sz w:val="24"/>
          <w:szCs w:val="24"/>
        </w:rPr>
        <w:t>obowiązku podatkowego,</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nazwę (rodzaj) towaru lub usługi, których dostawa lub świadczenie będą prowadziły do</w:t>
      </w:r>
      <w:r w:rsidR="00E56DDA" w:rsidRPr="004C7F19">
        <w:rPr>
          <w:rFonts w:ascii="Times New Roman" w:hAnsi="Times New Roman"/>
          <w:sz w:val="24"/>
          <w:szCs w:val="24"/>
        </w:rPr>
        <w:t xml:space="preserve"> </w:t>
      </w:r>
      <w:r w:rsidRPr="004C7F19">
        <w:rPr>
          <w:rFonts w:ascii="Times New Roman" w:hAnsi="Times New Roman"/>
          <w:sz w:val="24"/>
          <w:szCs w:val="24"/>
        </w:rPr>
        <w:t>powstania obowiązku podatkowego,</w:t>
      </w:r>
    </w:p>
    <w:p w:rsidR="00751E37" w:rsidRPr="004C7F19"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wartości towaru lub usługi objętego obowiązkiem podatkowym Zamawiającego, bez kwoty</w:t>
      </w:r>
      <w:r w:rsidR="00E56DDA" w:rsidRPr="004C7F19">
        <w:rPr>
          <w:rFonts w:ascii="Times New Roman" w:hAnsi="Times New Roman"/>
          <w:sz w:val="24"/>
          <w:szCs w:val="24"/>
        </w:rPr>
        <w:t xml:space="preserve"> </w:t>
      </w:r>
      <w:r w:rsidRPr="004C7F19">
        <w:rPr>
          <w:rFonts w:ascii="Times New Roman" w:hAnsi="Times New Roman"/>
          <w:sz w:val="24"/>
          <w:szCs w:val="24"/>
        </w:rPr>
        <w:t>podatku,</w:t>
      </w:r>
    </w:p>
    <w:p w:rsidR="007B3A46" w:rsidRDefault="00751E37" w:rsidP="00A5448C">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hAnsi="Times New Roman"/>
          <w:sz w:val="24"/>
          <w:szCs w:val="24"/>
        </w:rPr>
        <w:t>wskazać stawkę podatku od towarów i usług, która zgodnie z wiedzą Wykonawcy, będzie miała</w:t>
      </w:r>
      <w:r w:rsidR="00E56DDA" w:rsidRPr="004C7F19">
        <w:rPr>
          <w:rFonts w:ascii="Times New Roman" w:hAnsi="Times New Roman"/>
          <w:sz w:val="24"/>
          <w:szCs w:val="24"/>
        </w:rPr>
        <w:t xml:space="preserve"> </w:t>
      </w:r>
      <w:r w:rsidRPr="004C7F19">
        <w:rPr>
          <w:rFonts w:ascii="Times New Roman" w:hAnsi="Times New Roman"/>
          <w:sz w:val="24"/>
          <w:szCs w:val="24"/>
        </w:rPr>
        <w:t>zastosowanie.</w:t>
      </w:r>
    </w:p>
    <w:p w:rsidR="00BD3D5A" w:rsidRDefault="00A55F01" w:rsidP="00E2781C">
      <w:pPr>
        <w:pStyle w:val="Nagwek1"/>
      </w:pPr>
      <w:bookmarkStart w:id="46" w:name="_Toc258314255"/>
      <w:r>
        <w:t>Opis kryteriÓW</w:t>
      </w:r>
      <w:r w:rsidR="00BD3D5A">
        <w:t xml:space="preserve"> oceny </w:t>
      </w:r>
      <w:r>
        <w:t>ofert, wraz z podaniem wagI TYCH kryteriÓW</w:t>
      </w:r>
      <w:r w:rsidR="00BD3D5A">
        <w:t xml:space="preserve"> i sposobu oceny ofert</w:t>
      </w:r>
      <w:bookmarkEnd w:id="46"/>
    </w:p>
    <w:p w:rsidR="00C01BFC" w:rsidRPr="00C01BFC" w:rsidRDefault="00C01BFC" w:rsidP="00C01BFC">
      <w:pPr>
        <w:pStyle w:val="Nagwek2"/>
        <w:numPr>
          <w:ilvl w:val="0"/>
          <w:numId w:val="0"/>
        </w:numPr>
        <w:ind w:left="720"/>
      </w:pPr>
    </w:p>
    <w:p w:rsidR="007B3A46" w:rsidRDefault="00BD3D5A" w:rsidP="000B5AC2">
      <w:pPr>
        <w:pStyle w:val="Nagwek4"/>
        <w:numPr>
          <w:ilvl w:val="1"/>
          <w:numId w:val="18"/>
        </w:numPr>
      </w:pPr>
      <w:r w:rsidRPr="004C7F19">
        <w:t>Przy dokonywaniu wyboru najkorzystniejszej oferty Zamawiający stosow</w:t>
      </w:r>
      <w:r w:rsidR="00A55F01">
        <w:t>ać będzie niżej podane kryteria</w:t>
      </w:r>
      <w:r w:rsidRPr="004C7F19">
        <w:t>:</w:t>
      </w:r>
    </w:p>
    <w:p w:rsidR="00C01BFC" w:rsidRDefault="00C01BFC" w:rsidP="00C01BFC">
      <w:pPr>
        <w:pStyle w:val="Nagwek1"/>
        <w:numPr>
          <w:ilvl w:val="0"/>
          <w:numId w:val="0"/>
        </w:numPr>
        <w:ind w:left="502"/>
      </w:pPr>
    </w:p>
    <w:p w:rsidR="00C01BFC" w:rsidRPr="00C01BFC" w:rsidRDefault="00C01BFC" w:rsidP="00C01BFC">
      <w:pPr>
        <w:pStyle w:val="Nagwek2"/>
        <w:numPr>
          <w:ilvl w:val="0"/>
          <w:numId w:val="0"/>
        </w:numPr>
        <w:ind w:left="720"/>
      </w:pPr>
    </w:p>
    <w:p w:rsidR="000B5AC2" w:rsidRDefault="000B5AC2" w:rsidP="000B5AC2">
      <w:pPr>
        <w:pStyle w:val="Nagwek4"/>
        <w:numPr>
          <w:ilvl w:val="1"/>
          <w:numId w:val="18"/>
        </w:numPr>
      </w:pPr>
    </w:p>
    <w:tbl>
      <w:tblPr>
        <w:tblW w:w="7927" w:type="dxa"/>
        <w:tblInd w:w="1679" w:type="dxa"/>
        <w:tblLayout w:type="fixed"/>
        <w:tblLook w:val="0000"/>
      </w:tblPr>
      <w:tblGrid>
        <w:gridCol w:w="1652"/>
        <w:gridCol w:w="3298"/>
        <w:gridCol w:w="2977"/>
      </w:tblGrid>
      <w:tr w:rsidR="00166D57" w:rsidRPr="007B3A46" w:rsidTr="00DA44F6">
        <w:tc>
          <w:tcPr>
            <w:tcW w:w="1652"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Lp.</w:t>
            </w:r>
          </w:p>
        </w:tc>
        <w:tc>
          <w:tcPr>
            <w:tcW w:w="3298" w:type="dxa"/>
            <w:tcBorders>
              <w:top w:val="single" w:sz="4" w:space="0" w:color="000000"/>
              <w:left w:val="single" w:sz="4" w:space="0" w:color="000000"/>
              <w:bottom w:val="single" w:sz="4" w:space="0" w:color="000000"/>
            </w:tcBorders>
            <w:shd w:val="clear" w:color="auto" w:fill="95B3D7"/>
          </w:tcPr>
          <w:p w:rsidR="00166D57" w:rsidRPr="007B3A46" w:rsidRDefault="00F355B2" w:rsidP="00F355B2">
            <w:pPr>
              <w:spacing w:after="200" w:line="276" w:lineRule="auto"/>
              <w:jc w:val="center"/>
            </w:pPr>
            <w:r w:rsidRPr="007B3A46">
              <w:t>Nazwa kryterium</w:t>
            </w:r>
          </w:p>
        </w:tc>
        <w:tc>
          <w:tcPr>
            <w:tcW w:w="2977" w:type="dxa"/>
            <w:tcBorders>
              <w:top w:val="single" w:sz="4" w:space="0" w:color="000000"/>
              <w:left w:val="single" w:sz="4" w:space="0" w:color="000000"/>
              <w:bottom w:val="single" w:sz="4" w:space="0" w:color="000000"/>
              <w:right w:val="single" w:sz="4" w:space="0" w:color="000000"/>
            </w:tcBorders>
            <w:shd w:val="clear" w:color="auto" w:fill="95B3D7"/>
          </w:tcPr>
          <w:p w:rsidR="00166D57" w:rsidRPr="007B3A46" w:rsidRDefault="00F355B2" w:rsidP="00F355B2">
            <w:pPr>
              <w:spacing w:after="200" w:line="276" w:lineRule="auto"/>
              <w:jc w:val="center"/>
            </w:pPr>
            <w:r w:rsidRPr="007B3A46">
              <w:t>Waga</w:t>
            </w:r>
          </w:p>
        </w:tc>
      </w:tr>
      <w:tr w:rsidR="00A21344" w:rsidRPr="007B3A46" w:rsidTr="00DA44F6">
        <w:trPr>
          <w:trHeight w:val="255"/>
        </w:trPr>
        <w:tc>
          <w:tcPr>
            <w:tcW w:w="1652" w:type="dxa"/>
            <w:tcBorders>
              <w:top w:val="single" w:sz="4" w:space="0" w:color="000000"/>
              <w:left w:val="single" w:sz="4" w:space="0" w:color="000000"/>
              <w:bottom w:val="single" w:sz="4" w:space="0" w:color="000000"/>
            </w:tcBorders>
            <w:shd w:val="clear" w:color="auto" w:fill="auto"/>
            <w:vAlign w:val="center"/>
          </w:tcPr>
          <w:p w:rsidR="00A21344" w:rsidRPr="0035673F" w:rsidRDefault="00A21344" w:rsidP="00325C67">
            <w:pPr>
              <w:pStyle w:val="Akapitzlist"/>
              <w:spacing w:before="60" w:after="100" w:line="276" w:lineRule="auto"/>
              <w:jc w:val="both"/>
              <w:rPr>
                <w:rFonts w:ascii="Times New Roman" w:hAnsi="Times New Roman"/>
                <w:sz w:val="24"/>
                <w:szCs w:val="24"/>
                <w:lang w:eastAsia="en-US"/>
              </w:rPr>
            </w:pPr>
            <w:r w:rsidRPr="0035673F">
              <w:rPr>
                <w:rFonts w:ascii="Times New Roman" w:hAnsi="Times New Roman"/>
                <w:sz w:val="24"/>
                <w:szCs w:val="24"/>
                <w:lang w:eastAsia="en-US"/>
              </w:rPr>
              <w:t>1.</w:t>
            </w:r>
          </w:p>
        </w:tc>
        <w:tc>
          <w:tcPr>
            <w:tcW w:w="3298" w:type="dxa"/>
            <w:tcBorders>
              <w:top w:val="single" w:sz="4" w:space="0" w:color="000000"/>
              <w:left w:val="single" w:sz="4" w:space="0" w:color="000000"/>
              <w:bottom w:val="single" w:sz="4" w:space="0" w:color="000000"/>
            </w:tcBorders>
            <w:shd w:val="clear" w:color="auto" w:fill="auto"/>
          </w:tcPr>
          <w:p w:rsidR="00A21344" w:rsidRPr="0035673F" w:rsidRDefault="00A21344" w:rsidP="00102834">
            <w:pPr>
              <w:spacing w:after="200" w:line="276" w:lineRule="auto"/>
            </w:pPr>
            <w:r w:rsidRPr="0035673F">
              <w:rPr>
                <w:sz w:val="22"/>
                <w:szCs w:val="22"/>
              </w:rPr>
              <w:t>Cena</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21344" w:rsidRPr="0035673F" w:rsidRDefault="00A21344" w:rsidP="0035673F">
            <w:pPr>
              <w:spacing w:after="200" w:line="276" w:lineRule="auto"/>
              <w:jc w:val="center"/>
            </w:pPr>
            <w:r w:rsidRPr="0035673F">
              <w:rPr>
                <w:sz w:val="22"/>
                <w:szCs w:val="22"/>
              </w:rPr>
              <w:t>60%</w:t>
            </w:r>
          </w:p>
        </w:tc>
      </w:tr>
      <w:tr w:rsidR="00A21344" w:rsidRPr="007B3A46" w:rsidTr="00DA44F6">
        <w:trPr>
          <w:trHeight w:val="204"/>
        </w:trPr>
        <w:tc>
          <w:tcPr>
            <w:tcW w:w="1652" w:type="dxa"/>
            <w:tcBorders>
              <w:top w:val="single" w:sz="4" w:space="0" w:color="000000"/>
              <w:left w:val="single" w:sz="4" w:space="0" w:color="000000"/>
              <w:bottom w:val="single" w:sz="4" w:space="0" w:color="000000"/>
            </w:tcBorders>
            <w:shd w:val="clear" w:color="auto" w:fill="auto"/>
            <w:vAlign w:val="center"/>
          </w:tcPr>
          <w:p w:rsidR="00A21344" w:rsidRPr="00B02161" w:rsidRDefault="00A21344" w:rsidP="00CB1FBA">
            <w:pPr>
              <w:pStyle w:val="Akapitzlist"/>
              <w:spacing w:after="200" w:line="276" w:lineRule="auto"/>
              <w:jc w:val="both"/>
              <w:rPr>
                <w:rFonts w:ascii="Times New Roman" w:hAnsi="Times New Roman"/>
                <w:sz w:val="24"/>
                <w:szCs w:val="24"/>
                <w:lang w:eastAsia="en-US"/>
              </w:rPr>
            </w:pPr>
            <w:r w:rsidRPr="00B02161">
              <w:rPr>
                <w:rFonts w:ascii="Times New Roman" w:hAnsi="Times New Roman"/>
                <w:sz w:val="24"/>
                <w:szCs w:val="24"/>
                <w:lang w:eastAsia="en-US"/>
              </w:rPr>
              <w:t>2.</w:t>
            </w:r>
          </w:p>
        </w:tc>
        <w:tc>
          <w:tcPr>
            <w:tcW w:w="3298" w:type="dxa"/>
            <w:tcBorders>
              <w:top w:val="single" w:sz="4" w:space="0" w:color="000000"/>
              <w:left w:val="single" w:sz="4" w:space="0" w:color="000000"/>
              <w:bottom w:val="single" w:sz="4" w:space="0" w:color="000000"/>
            </w:tcBorders>
            <w:shd w:val="clear" w:color="auto" w:fill="auto"/>
          </w:tcPr>
          <w:p w:rsidR="00A21344" w:rsidRPr="00B02161" w:rsidRDefault="00102834" w:rsidP="00102834">
            <w:pPr>
              <w:pStyle w:val="Default"/>
              <w:jc w:val="center"/>
              <w:rPr>
                <w:color w:val="auto"/>
              </w:rPr>
            </w:pPr>
            <w:r w:rsidRPr="00B02161">
              <w:rPr>
                <w:color w:val="auto"/>
              </w:rPr>
              <w:t>Stały procent rabatu na każdy litr paliwa</w:t>
            </w:r>
            <w:r w:rsidR="004827D8">
              <w:rPr>
                <w:color w:val="auto"/>
              </w:rPr>
              <w:t xml:space="preserve"> (koszt)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A21344" w:rsidRPr="00B02161" w:rsidRDefault="00DA44F6" w:rsidP="00325C67">
            <w:pPr>
              <w:pStyle w:val="Akapitzlist"/>
              <w:spacing w:before="220" w:after="200" w:line="276" w:lineRule="auto"/>
              <w:jc w:val="both"/>
              <w:rPr>
                <w:rFonts w:ascii="Times New Roman" w:hAnsi="Times New Roman"/>
                <w:sz w:val="24"/>
                <w:szCs w:val="24"/>
                <w:lang w:eastAsia="en-US"/>
              </w:rPr>
            </w:pPr>
            <w:r>
              <w:rPr>
                <w:rFonts w:ascii="Times New Roman" w:hAnsi="Times New Roman"/>
                <w:sz w:val="24"/>
                <w:szCs w:val="24"/>
                <w:lang w:eastAsia="en-US"/>
              </w:rPr>
              <w:t xml:space="preserve">      </w:t>
            </w:r>
            <w:r w:rsidR="00A21344" w:rsidRPr="00B02161">
              <w:rPr>
                <w:rFonts w:ascii="Times New Roman" w:hAnsi="Times New Roman"/>
                <w:sz w:val="24"/>
                <w:szCs w:val="24"/>
                <w:lang w:eastAsia="en-US"/>
              </w:rPr>
              <w:t>40</w:t>
            </w:r>
            <w:r w:rsidR="00F87C98">
              <w:rPr>
                <w:rFonts w:ascii="Times New Roman" w:hAnsi="Times New Roman"/>
                <w:sz w:val="24"/>
                <w:szCs w:val="24"/>
                <w:lang w:eastAsia="en-US"/>
              </w:rPr>
              <w:t>%</w:t>
            </w:r>
          </w:p>
        </w:tc>
      </w:tr>
    </w:tbl>
    <w:p w:rsidR="00166D57" w:rsidRPr="007B3A46" w:rsidRDefault="00166D57" w:rsidP="009609B4">
      <w:pPr>
        <w:pStyle w:val="Bezodstpw"/>
        <w:jc w:val="both"/>
        <w:rPr>
          <w:rFonts w:ascii="Times New Roman" w:hAnsi="Times New Roman"/>
          <w:sz w:val="24"/>
          <w:szCs w:val="24"/>
        </w:rPr>
      </w:pPr>
    </w:p>
    <w:p w:rsidR="00166D57" w:rsidRPr="007B3A46" w:rsidRDefault="00166D57" w:rsidP="00AE3749">
      <w:pPr>
        <w:pStyle w:val="Bezodstpw"/>
        <w:numPr>
          <w:ilvl w:val="0"/>
          <w:numId w:val="32"/>
        </w:numPr>
        <w:suppressAutoHyphens/>
        <w:spacing w:after="200"/>
        <w:jc w:val="both"/>
        <w:rPr>
          <w:rFonts w:ascii="Times New Roman" w:hAnsi="Times New Roman"/>
          <w:sz w:val="24"/>
          <w:szCs w:val="24"/>
        </w:rPr>
      </w:pPr>
      <w:r w:rsidRPr="007B3A46">
        <w:rPr>
          <w:rFonts w:ascii="Times New Roman" w:hAnsi="Times New Roman"/>
          <w:sz w:val="24"/>
          <w:szCs w:val="24"/>
        </w:rPr>
        <w:t>Punkty przyznawane za kryterium będą liczone wg następującego wzoru</w:t>
      </w:r>
      <w:r w:rsidR="009609B4" w:rsidRPr="007B3A46">
        <w:rPr>
          <w:rFonts w:ascii="Times New Roman" w:hAnsi="Times New Roman"/>
          <w:sz w:val="24"/>
          <w:szCs w:val="24"/>
        </w:rPr>
        <w:t>:</w:t>
      </w: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8"/>
        <w:gridCol w:w="8364"/>
      </w:tblGrid>
      <w:tr w:rsidR="00837172" w:rsidRPr="007B3A46" w:rsidTr="00837172">
        <w:tc>
          <w:tcPr>
            <w:tcW w:w="708" w:type="dxa"/>
            <w:shd w:val="clear" w:color="auto" w:fill="95B3D7"/>
          </w:tcPr>
          <w:p w:rsidR="00837172" w:rsidRPr="007B3A46" w:rsidRDefault="00837172" w:rsidP="00F355B2">
            <w:pPr>
              <w:spacing w:after="200" w:line="276" w:lineRule="auto"/>
              <w:jc w:val="center"/>
            </w:pPr>
            <w:r w:rsidRPr="007B3A46">
              <w:t>Lp.</w:t>
            </w:r>
          </w:p>
        </w:tc>
        <w:tc>
          <w:tcPr>
            <w:tcW w:w="8364" w:type="dxa"/>
            <w:shd w:val="clear" w:color="auto" w:fill="95B3D7"/>
          </w:tcPr>
          <w:p w:rsidR="00837172" w:rsidRPr="007B3A46" w:rsidRDefault="00837172" w:rsidP="007B3A46">
            <w:pPr>
              <w:spacing w:after="200" w:line="276" w:lineRule="auto"/>
              <w:jc w:val="center"/>
              <w:rPr>
                <w:lang w:eastAsia="en-US"/>
              </w:rPr>
            </w:pPr>
            <w:r w:rsidRPr="007B3A46">
              <w:rPr>
                <w:lang w:eastAsia="en-US"/>
              </w:rPr>
              <w:t>Nazwa kryterium</w:t>
            </w:r>
          </w:p>
        </w:tc>
      </w:tr>
      <w:tr w:rsidR="00837172" w:rsidRPr="007B3A46" w:rsidTr="00837172">
        <w:tc>
          <w:tcPr>
            <w:tcW w:w="708" w:type="dxa"/>
            <w:shd w:val="clear" w:color="auto" w:fill="auto"/>
            <w:vAlign w:val="center"/>
          </w:tcPr>
          <w:p w:rsidR="00837172" w:rsidRPr="00166D57" w:rsidRDefault="00837172" w:rsidP="00837172">
            <w:pPr>
              <w:pStyle w:val="Bezodstpw"/>
              <w:jc w:val="center"/>
              <w:rPr>
                <w:rFonts w:ascii="Times New Roman" w:hAnsi="Times New Roman"/>
                <w:sz w:val="24"/>
                <w:szCs w:val="24"/>
              </w:rPr>
            </w:pPr>
            <w:r w:rsidRPr="00166D57">
              <w:rPr>
                <w:rFonts w:ascii="Times New Roman" w:hAnsi="Times New Roman"/>
                <w:sz w:val="24"/>
                <w:szCs w:val="24"/>
              </w:rPr>
              <w:t>1</w:t>
            </w:r>
            <w:r>
              <w:rPr>
                <w:rFonts w:ascii="Times New Roman" w:hAnsi="Times New Roman"/>
                <w:sz w:val="24"/>
                <w:szCs w:val="24"/>
              </w:rPr>
              <w:t>.</w:t>
            </w:r>
          </w:p>
        </w:tc>
        <w:tc>
          <w:tcPr>
            <w:tcW w:w="8364" w:type="dxa"/>
          </w:tcPr>
          <w:p w:rsidR="00D60739" w:rsidRPr="0035673F" w:rsidRDefault="00DC4D68" w:rsidP="00D60739">
            <w:pPr>
              <w:pStyle w:val="Bezodstpw"/>
              <w:spacing w:after="60"/>
              <w:jc w:val="both"/>
              <w:rPr>
                <w:rFonts w:ascii="Times New Roman" w:hAnsi="Times New Roman"/>
              </w:rPr>
            </w:pPr>
            <w:r w:rsidRPr="0035673F">
              <w:rPr>
                <w:rFonts w:ascii="Times New Roman" w:hAnsi="Times New Roman"/>
              </w:rPr>
              <w:t xml:space="preserve">W kryterium </w:t>
            </w:r>
            <w:r w:rsidR="0035673F" w:rsidRPr="0035673F">
              <w:rPr>
                <w:rFonts w:ascii="Times New Roman" w:hAnsi="Times New Roman"/>
              </w:rPr>
              <w:t>cena</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Liczba punktów = </w:t>
            </w: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w:t>
            </w: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x 60</w:t>
            </w:r>
          </w:p>
          <w:p w:rsidR="0035673F" w:rsidRPr="0035673F" w:rsidRDefault="0035673F" w:rsidP="0035673F">
            <w:pPr>
              <w:pStyle w:val="Bezodstpw"/>
              <w:jc w:val="both"/>
              <w:rPr>
                <w:rFonts w:ascii="Times New Roman" w:hAnsi="Times New Roman"/>
              </w:rPr>
            </w:pPr>
            <w:r w:rsidRPr="0035673F">
              <w:rPr>
                <w:rFonts w:ascii="Times New Roman" w:hAnsi="Times New Roman"/>
              </w:rPr>
              <w:t xml:space="preserve">gdzie: </w:t>
            </w:r>
          </w:p>
          <w:p w:rsidR="0035673F" w:rsidRPr="0035673F" w:rsidRDefault="0035673F" w:rsidP="0035673F">
            <w:pPr>
              <w:pStyle w:val="Bezodstpw"/>
              <w:jc w:val="both"/>
              <w:rPr>
                <w:rFonts w:ascii="Times New Roman" w:hAnsi="Times New Roman"/>
              </w:rPr>
            </w:pPr>
            <w:proofErr w:type="spellStart"/>
            <w:r w:rsidRPr="0035673F">
              <w:rPr>
                <w:rFonts w:ascii="Times New Roman" w:hAnsi="Times New Roman"/>
              </w:rPr>
              <w:t>C</w:t>
            </w:r>
            <w:r w:rsidRPr="0035673F">
              <w:rPr>
                <w:rFonts w:ascii="Times New Roman" w:hAnsi="Times New Roman"/>
                <w:vertAlign w:val="subscript"/>
              </w:rPr>
              <w:t>n</w:t>
            </w:r>
            <w:proofErr w:type="spellEnd"/>
            <w:r w:rsidRPr="0035673F">
              <w:rPr>
                <w:rFonts w:ascii="Times New Roman" w:hAnsi="Times New Roman"/>
              </w:rPr>
              <w:t xml:space="preserve"> = najniższa cena pośród wszystkich badanych ofert</w:t>
            </w:r>
          </w:p>
          <w:p w:rsidR="00837172" w:rsidRPr="00166D57" w:rsidRDefault="0035673F" w:rsidP="0035673F">
            <w:pPr>
              <w:pStyle w:val="Bezodstpw"/>
              <w:spacing w:after="60"/>
              <w:jc w:val="both"/>
              <w:rPr>
                <w:rFonts w:ascii="Times New Roman" w:hAnsi="Times New Roman"/>
                <w:sz w:val="24"/>
                <w:szCs w:val="24"/>
              </w:rPr>
            </w:pPr>
            <w:proofErr w:type="spellStart"/>
            <w:r w:rsidRPr="0035673F">
              <w:rPr>
                <w:rFonts w:ascii="Times New Roman" w:hAnsi="Times New Roman"/>
              </w:rPr>
              <w:t>C</w:t>
            </w:r>
            <w:r w:rsidRPr="0035673F">
              <w:rPr>
                <w:rFonts w:ascii="Times New Roman" w:hAnsi="Times New Roman"/>
                <w:vertAlign w:val="subscript"/>
              </w:rPr>
              <w:t>b</w:t>
            </w:r>
            <w:proofErr w:type="spellEnd"/>
            <w:r w:rsidRPr="0035673F">
              <w:rPr>
                <w:rFonts w:ascii="Times New Roman" w:hAnsi="Times New Roman"/>
                <w:vertAlign w:val="subscript"/>
              </w:rPr>
              <w:t xml:space="preserve"> </w:t>
            </w:r>
            <w:r w:rsidRPr="0035673F">
              <w:rPr>
                <w:rFonts w:ascii="Times New Roman" w:hAnsi="Times New Roman"/>
              </w:rPr>
              <w:t>= cena oferty badanej</w:t>
            </w:r>
          </w:p>
        </w:tc>
      </w:tr>
      <w:tr w:rsidR="00837172" w:rsidRPr="007B3A46" w:rsidTr="00837172">
        <w:tc>
          <w:tcPr>
            <w:tcW w:w="708" w:type="dxa"/>
            <w:shd w:val="clear" w:color="auto" w:fill="auto"/>
            <w:vAlign w:val="center"/>
          </w:tcPr>
          <w:p w:rsidR="00837172" w:rsidRPr="001E2B19" w:rsidRDefault="00837172" w:rsidP="00837172">
            <w:pPr>
              <w:pStyle w:val="Bezodstpw"/>
              <w:jc w:val="center"/>
              <w:rPr>
                <w:rFonts w:ascii="Times New Roman" w:hAnsi="Times New Roman"/>
                <w:color w:val="FF0000"/>
                <w:sz w:val="24"/>
                <w:szCs w:val="24"/>
              </w:rPr>
            </w:pPr>
            <w:r w:rsidRPr="00B02161">
              <w:rPr>
                <w:rFonts w:ascii="Times New Roman" w:hAnsi="Times New Roman"/>
                <w:sz w:val="24"/>
                <w:szCs w:val="24"/>
              </w:rPr>
              <w:t>2</w:t>
            </w:r>
            <w:r w:rsidRPr="001E2B19">
              <w:rPr>
                <w:rFonts w:ascii="Times New Roman" w:hAnsi="Times New Roman"/>
                <w:color w:val="FF0000"/>
                <w:sz w:val="24"/>
                <w:szCs w:val="24"/>
              </w:rPr>
              <w:t>.</w:t>
            </w:r>
          </w:p>
        </w:tc>
        <w:tc>
          <w:tcPr>
            <w:tcW w:w="8364" w:type="dxa"/>
          </w:tcPr>
          <w:p w:rsidR="00102834" w:rsidRPr="00F719B1" w:rsidRDefault="00102834" w:rsidP="004C6D5B">
            <w:r>
              <w:t xml:space="preserve">Ocena punktowa w kryterium - Stały rabat - dokonana zostanie na podstawie </w:t>
            </w:r>
            <w:r w:rsidRPr="00F719B1">
              <w:t xml:space="preserve">Stałego rabatu wskazanego przez Wykonawcę w ofercie (FORMULARZU OFERTOWYM OGÓLNYM – załącznik 1 do SWZ) </w:t>
            </w:r>
          </w:p>
          <w:p w:rsidR="004C6D5B" w:rsidRPr="00F719B1" w:rsidRDefault="004C6D5B" w:rsidP="004C6D5B"/>
          <w:p w:rsidR="00102834" w:rsidRPr="00F719B1" w:rsidRDefault="004F117A" w:rsidP="00AE3749">
            <w:pPr>
              <w:pStyle w:val="Akapitzlist"/>
              <w:numPr>
                <w:ilvl w:val="0"/>
                <w:numId w:val="45"/>
              </w:numPr>
              <w:rPr>
                <w:rFonts w:ascii="Times New Roman" w:hAnsi="Times New Roman"/>
                <w:sz w:val="24"/>
                <w:szCs w:val="24"/>
              </w:rPr>
            </w:pPr>
            <w:r w:rsidRPr="00F719B1">
              <w:rPr>
                <w:rFonts w:ascii="Times New Roman" w:hAnsi="Times New Roman"/>
                <w:sz w:val="24"/>
                <w:szCs w:val="24"/>
              </w:rPr>
              <w:t>Brak rabat</w:t>
            </w:r>
            <w:r w:rsidR="004C6D5B" w:rsidRPr="00F719B1">
              <w:rPr>
                <w:rFonts w:ascii="Times New Roman" w:hAnsi="Times New Roman"/>
                <w:sz w:val="24"/>
                <w:szCs w:val="24"/>
              </w:rPr>
              <w:t>u</w:t>
            </w:r>
            <w:r w:rsidR="00102834" w:rsidRPr="00F719B1">
              <w:rPr>
                <w:rFonts w:ascii="Times New Roman" w:hAnsi="Times New Roman"/>
                <w:sz w:val="24"/>
                <w:szCs w:val="24"/>
              </w:rPr>
              <w:t xml:space="preserve"> – </w:t>
            </w:r>
            <w:r w:rsidR="00B02161"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0</w:t>
            </w:r>
            <w:r w:rsidR="00102834" w:rsidRPr="00F719B1">
              <w:rPr>
                <w:rFonts w:ascii="Times New Roman" w:hAnsi="Times New Roman"/>
                <w:sz w:val="24"/>
                <w:szCs w:val="24"/>
              </w:rPr>
              <w:t xml:space="preserve"> punktów, </w:t>
            </w:r>
          </w:p>
          <w:p w:rsidR="004C6D5B" w:rsidRPr="00F719B1" w:rsidRDefault="004C6D5B" w:rsidP="00AE3749">
            <w:pPr>
              <w:pStyle w:val="Akapitzlist"/>
              <w:numPr>
                <w:ilvl w:val="0"/>
                <w:numId w:val="45"/>
              </w:numPr>
              <w:rPr>
                <w:rFonts w:ascii="Times New Roman" w:hAnsi="Times New Roman"/>
                <w:sz w:val="24"/>
                <w:szCs w:val="24"/>
              </w:rPr>
            </w:pPr>
            <w:r w:rsidRPr="00F719B1">
              <w:rPr>
                <w:rFonts w:ascii="Times New Roman" w:hAnsi="Times New Roman"/>
                <w:sz w:val="24"/>
                <w:szCs w:val="24"/>
              </w:rPr>
              <w:t xml:space="preserve">1,00%           –    5 punktów, </w:t>
            </w:r>
          </w:p>
          <w:p w:rsidR="00102834" w:rsidRPr="00F719B1" w:rsidRDefault="00102834" w:rsidP="00AE3749">
            <w:pPr>
              <w:pStyle w:val="Akapitzlist"/>
              <w:numPr>
                <w:ilvl w:val="0"/>
                <w:numId w:val="45"/>
              </w:numPr>
              <w:rPr>
                <w:rFonts w:ascii="Times New Roman" w:hAnsi="Times New Roman"/>
                <w:sz w:val="24"/>
                <w:szCs w:val="24"/>
              </w:rPr>
            </w:pPr>
            <w:r w:rsidRPr="00F719B1">
              <w:rPr>
                <w:rFonts w:ascii="Times New Roman" w:hAnsi="Times New Roman"/>
                <w:sz w:val="24"/>
                <w:szCs w:val="24"/>
              </w:rPr>
              <w:t>2,00 %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10 punktów,</w:t>
            </w:r>
          </w:p>
          <w:p w:rsidR="00102834" w:rsidRPr="00F719B1" w:rsidRDefault="00102834" w:rsidP="00AE3749">
            <w:pPr>
              <w:pStyle w:val="Akapitzlist"/>
              <w:numPr>
                <w:ilvl w:val="0"/>
                <w:numId w:val="45"/>
              </w:numPr>
              <w:rPr>
                <w:rFonts w:ascii="Times New Roman" w:hAnsi="Times New Roman"/>
                <w:sz w:val="24"/>
                <w:szCs w:val="24"/>
              </w:rPr>
            </w:pPr>
            <w:r w:rsidRPr="00F719B1">
              <w:rPr>
                <w:rFonts w:ascii="Times New Roman" w:hAnsi="Times New Roman"/>
                <w:sz w:val="24"/>
                <w:szCs w:val="24"/>
              </w:rPr>
              <w:t>3,00 %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20 punktów, </w:t>
            </w:r>
          </w:p>
          <w:p w:rsidR="00102834" w:rsidRPr="00F719B1" w:rsidRDefault="00102834" w:rsidP="00AE3749">
            <w:pPr>
              <w:pStyle w:val="Akapitzlist"/>
              <w:numPr>
                <w:ilvl w:val="0"/>
                <w:numId w:val="45"/>
              </w:numPr>
              <w:rPr>
                <w:rFonts w:ascii="Times New Roman" w:hAnsi="Times New Roman"/>
                <w:sz w:val="24"/>
                <w:szCs w:val="24"/>
              </w:rPr>
            </w:pPr>
            <w:r w:rsidRPr="00F719B1">
              <w:rPr>
                <w:rFonts w:ascii="Times New Roman" w:hAnsi="Times New Roman"/>
                <w:sz w:val="24"/>
                <w:szCs w:val="24"/>
              </w:rPr>
              <w:t>4,00 %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30 punktów, </w:t>
            </w:r>
          </w:p>
          <w:p w:rsidR="00B02161" w:rsidRPr="00F719B1" w:rsidRDefault="00102834" w:rsidP="00AE3749">
            <w:pPr>
              <w:pStyle w:val="Akapitzlist"/>
              <w:numPr>
                <w:ilvl w:val="0"/>
                <w:numId w:val="45"/>
              </w:numPr>
            </w:pPr>
            <w:r w:rsidRPr="00F719B1">
              <w:rPr>
                <w:rFonts w:ascii="Times New Roman" w:hAnsi="Times New Roman"/>
                <w:sz w:val="24"/>
                <w:szCs w:val="24"/>
              </w:rPr>
              <w:t>5,00 %</w:t>
            </w:r>
            <w:r w:rsidR="004C6D5B" w:rsidRPr="00F719B1">
              <w:rPr>
                <w:rFonts w:ascii="Times New Roman" w:hAnsi="Times New Roman"/>
                <w:sz w:val="24"/>
                <w:szCs w:val="24"/>
              </w:rPr>
              <w:t xml:space="preserve">         </w:t>
            </w:r>
            <w:r w:rsidRPr="00F719B1">
              <w:rPr>
                <w:rFonts w:ascii="Times New Roman" w:hAnsi="Times New Roman"/>
                <w:sz w:val="24"/>
                <w:szCs w:val="24"/>
              </w:rPr>
              <w:t xml:space="preserve"> – 40 punktów</w:t>
            </w:r>
            <w:r w:rsidR="004C6D5B" w:rsidRPr="00F719B1">
              <w:rPr>
                <w:rFonts w:ascii="Times New Roman" w:hAnsi="Times New Roman"/>
                <w:sz w:val="24"/>
                <w:szCs w:val="24"/>
              </w:rPr>
              <w:t>.</w:t>
            </w:r>
          </w:p>
          <w:p w:rsidR="004C6D5B" w:rsidRDefault="00102834" w:rsidP="002A1683">
            <w:r>
              <w:t xml:space="preserve">Maksymalna liczba punktów w kryterium Stały rabat wynosi 40 punktów </w:t>
            </w:r>
          </w:p>
          <w:p w:rsidR="00102834" w:rsidRDefault="00102834" w:rsidP="002A1683">
            <w:r>
              <w:t>Wykonawca może zaoferować Stały rabat powyżej 5,00 % Stałego rabatu.</w:t>
            </w:r>
          </w:p>
          <w:p w:rsidR="002A1683" w:rsidRPr="001E2B19" w:rsidRDefault="00102834" w:rsidP="002A1683">
            <w:pPr>
              <w:rPr>
                <w:color w:val="FF0000"/>
                <w:sz w:val="22"/>
                <w:szCs w:val="22"/>
              </w:rPr>
            </w:pPr>
            <w:r>
              <w:t>Oferta Wykonawcy, który zaoferuje Stały rabat powyżej przyjętych założeń otrzyma 40 punktów</w:t>
            </w:r>
          </w:p>
        </w:tc>
      </w:tr>
    </w:tbl>
    <w:p w:rsidR="00BD3D5A" w:rsidRPr="004C7F19" w:rsidRDefault="00BD3D5A" w:rsidP="00AE3749">
      <w:pPr>
        <w:pStyle w:val="Nagwek4"/>
        <w:numPr>
          <w:ilvl w:val="0"/>
          <w:numId w:val="32"/>
        </w:numPr>
        <w:spacing w:before="120"/>
        <w:ind w:left="737"/>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AE3749">
      <w:pPr>
        <w:pStyle w:val="Nagwek4"/>
        <w:numPr>
          <w:ilvl w:val="0"/>
          <w:numId w:val="32"/>
        </w:numPr>
        <w:spacing w:before="120"/>
        <w:ind w:left="737"/>
      </w:pPr>
      <w:r w:rsidRPr="004C7F19">
        <w:t>Zamawiaj</w:t>
      </w:r>
      <w:r w:rsidRPr="004C7F19">
        <w:rPr>
          <w:rFonts w:eastAsia="TimesNewRoman"/>
        </w:rPr>
        <w:t>ą</w:t>
      </w:r>
      <w:r w:rsidRPr="004C7F19">
        <w:t>cy poprawi w ofercie:</w:t>
      </w:r>
    </w:p>
    <w:p w:rsidR="00BD3D5A" w:rsidRPr="004C7F19" w:rsidRDefault="00BD3D5A" w:rsidP="00AE3749">
      <w:pPr>
        <w:pStyle w:val="Nagwek4"/>
        <w:numPr>
          <w:ilvl w:val="0"/>
          <w:numId w:val="33"/>
        </w:numPr>
      </w:pPr>
      <w:r w:rsidRPr="004C7F19">
        <w:t>oczywiste omyłki pisarskie,</w:t>
      </w:r>
    </w:p>
    <w:p w:rsidR="00BD3D5A" w:rsidRPr="004C7F19" w:rsidRDefault="00BD3D5A" w:rsidP="00AE3749">
      <w:pPr>
        <w:pStyle w:val="Nagwek4"/>
        <w:numPr>
          <w:ilvl w:val="0"/>
          <w:numId w:val="33"/>
        </w:numPr>
      </w:pPr>
      <w:r w:rsidRPr="004C7F19">
        <w:t>oczywiste omyłki rachunkowe, z uwzgl</w:t>
      </w:r>
      <w:r w:rsidRPr="004C7F19">
        <w:rPr>
          <w:rFonts w:eastAsia="TimesNewRoman"/>
        </w:rPr>
        <w:t>ę</w:t>
      </w:r>
      <w:r w:rsidRPr="004C7F19">
        <w:t>dnieniem konsekwencji rachunkowych dokonanych poprawek,</w:t>
      </w:r>
    </w:p>
    <w:p w:rsidR="00BD3D5A" w:rsidRDefault="00BD3D5A" w:rsidP="00AE3749">
      <w:pPr>
        <w:pStyle w:val="Nagwek4"/>
        <w:numPr>
          <w:ilvl w:val="0"/>
          <w:numId w:val="33"/>
        </w:numPr>
      </w:pPr>
      <w:r w:rsidRPr="004C7F19">
        <w:t>inne omyłki</w:t>
      </w:r>
      <w:r>
        <w:t xml:space="preserve"> polegające na niezgodności oferty z dokumentami zamówienia, niepowodujące istotnych zmian w treści oferty </w:t>
      </w:r>
    </w:p>
    <w:p w:rsidR="00BD3D5A" w:rsidRDefault="007B3A46" w:rsidP="00D60739">
      <w:pPr>
        <w:pStyle w:val="Nagwek4"/>
        <w:numPr>
          <w:ilvl w:val="0"/>
          <w:numId w:val="0"/>
        </w:numPr>
        <w:ind w:left="1511"/>
      </w:pPr>
      <w:r>
        <w:t xml:space="preserve"> – </w:t>
      </w:r>
      <w:r w:rsidR="00BD3D5A">
        <w:t>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BD3D5A" w:rsidRDefault="00BD3D5A" w:rsidP="00AE3749">
      <w:pPr>
        <w:pStyle w:val="Nagwek4"/>
        <w:numPr>
          <w:ilvl w:val="0"/>
          <w:numId w:val="32"/>
        </w:numPr>
        <w:spacing w:before="120"/>
        <w:ind w:left="737"/>
      </w:pPr>
      <w:r>
        <w:t>Jeżeli zaoferowana cena, lub jej istotne czę</w:t>
      </w:r>
      <w:r w:rsidR="00D60739">
        <w:t xml:space="preserve">ści składowe, wydają się </w:t>
      </w:r>
      <w:proofErr w:type="spellStart"/>
      <w:r w:rsidR="00D60739">
        <w:t>rażąco</w:t>
      </w:r>
      <w:r>
        <w:t>niskie</w:t>
      </w:r>
      <w:proofErr w:type="spellEnd"/>
      <w:r>
        <w:t xml:space="preserv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w:t>
      </w:r>
      <w:r>
        <w:lastRenderedPageBreak/>
        <w:t xml:space="preserve">ceny, lub jej istotnych części składowych. Wyjaśnienia mogą dotyczyć zagadnień wskazanych w art. 224 ust. 3 ustawy </w:t>
      </w:r>
      <w:proofErr w:type="spellStart"/>
      <w:r>
        <w:t>Pzp</w:t>
      </w:r>
      <w:proofErr w:type="spellEnd"/>
      <w:r>
        <w:t>.</w:t>
      </w:r>
    </w:p>
    <w:p w:rsidR="00BD3D5A" w:rsidRDefault="00BD3D5A" w:rsidP="00AE3749">
      <w:pPr>
        <w:pStyle w:val="Nagwek4"/>
        <w:numPr>
          <w:ilvl w:val="0"/>
          <w:numId w:val="32"/>
        </w:numPr>
        <w:spacing w:before="120"/>
        <w:ind w:left="737"/>
      </w:pPr>
      <w:r>
        <w:t>Obowiązek wykazania, że oferta nie zawiera rażąco niskiej ceny spoczywa na Wykonawcy.</w:t>
      </w:r>
    </w:p>
    <w:p w:rsidR="00BD3D5A" w:rsidRDefault="00BD3D5A" w:rsidP="00AE3749">
      <w:pPr>
        <w:pStyle w:val="Nagwek4"/>
        <w:numPr>
          <w:ilvl w:val="0"/>
          <w:numId w:val="32"/>
        </w:numPr>
        <w:spacing w:before="120"/>
        <w:ind w:left="737"/>
      </w:pPr>
      <w:r>
        <w:t>Zamawiający odrzuci ofertę Wykonawcy, który nie złożył wyjaśnień lub jeżeli dokonana ocena wyjaśnień wraz z dostarczonymi dowodami potwierdzi, że oferta zawiera rażąco niską cenę w stosunku do przedmiotu zamówienia.</w:t>
      </w:r>
    </w:p>
    <w:p w:rsidR="00BD3D5A" w:rsidRDefault="00BD3D5A" w:rsidP="00AE3749">
      <w:pPr>
        <w:pStyle w:val="Nagwek4"/>
        <w:numPr>
          <w:ilvl w:val="0"/>
          <w:numId w:val="32"/>
        </w:numPr>
        <w:spacing w:before="120"/>
        <w:ind w:left="737"/>
      </w:pPr>
      <w:r>
        <w:t>Zamawiający odrzuci ofertę Wykonawcy, który nie udzielił wyjaśnień w wyznaczonym terminie, lub jeżeli złożone wyjaśnienia wraz z dowodami nie uzasadniają rażąco niskiej ceny tej oferty.</w:t>
      </w:r>
    </w:p>
    <w:p w:rsidR="001B7E52" w:rsidRPr="004026B6" w:rsidRDefault="001B7E52" w:rsidP="00E2781C">
      <w:pPr>
        <w:pStyle w:val="Nagwek1"/>
      </w:pPr>
      <w:r w:rsidRPr="004026B6">
        <w:t>PROWADZENIE PROCEDURY WRAZ Z NEGOCJACJAMI</w:t>
      </w:r>
    </w:p>
    <w:p w:rsidR="009B5B0B" w:rsidRPr="004026B6" w:rsidRDefault="009B5B0B" w:rsidP="00A5448C">
      <w:pPr>
        <w:pStyle w:val="pkt"/>
        <w:numPr>
          <w:ilvl w:val="0"/>
          <w:numId w:val="19"/>
        </w:numPr>
        <w:spacing w:before="120"/>
      </w:pPr>
      <w:r w:rsidRPr="004026B6">
        <w:t>W przypadku skorzystania przez Zamawiającego z uprawnienia wynikającego z art. 275 pkt.</w:t>
      </w:r>
      <w:r w:rsidR="00B82358" w:rsidRPr="004026B6">
        <w:t xml:space="preserve"> </w:t>
      </w:r>
      <w:r w:rsidRPr="004026B6">
        <w:t xml:space="preserve">2 ustawy </w:t>
      </w:r>
      <w:proofErr w:type="spellStart"/>
      <w:r w:rsidRPr="004026B6">
        <w:t>Pzp</w:t>
      </w:r>
      <w:proofErr w:type="spellEnd"/>
      <w:r w:rsidRPr="004026B6">
        <w:t>, Zamawiający przewiduje możliwość ograniczenia liczby Wykonawców, których zaprosi do negocjacji do liczby zapewniającej konkurencj</w:t>
      </w:r>
      <w:r w:rsidR="00B82358" w:rsidRPr="004026B6">
        <w:t>ę – nie więcej</w:t>
      </w:r>
      <w:r w:rsidRPr="004026B6">
        <w:t xml:space="preserve"> niż 5</w:t>
      </w:r>
    </w:p>
    <w:p w:rsidR="00F404F3" w:rsidRPr="004026B6" w:rsidRDefault="00F404F3" w:rsidP="00A5448C">
      <w:pPr>
        <w:pStyle w:val="pkt"/>
        <w:numPr>
          <w:ilvl w:val="0"/>
          <w:numId w:val="19"/>
        </w:numPr>
        <w:spacing w:before="120"/>
      </w:pPr>
      <w:r w:rsidRPr="004026B6">
        <w:t>Zamawiający, w celu ograniczenia liczby Wykonawców zapraszanych do negocjacji ofert, zastosuje kryterium oceny ofert: najni</w:t>
      </w:r>
      <w:r w:rsidR="00B82358" w:rsidRPr="004026B6">
        <w:t>ższa cena brutto.</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 przypadku podjęcia decyzji o prowadz</w:t>
      </w:r>
      <w:r w:rsidR="00F404F3" w:rsidRPr="004026B6">
        <w:rPr>
          <w:rFonts w:ascii="Times New Roman" w:hAnsi="Times New Roman"/>
          <w:sz w:val="24"/>
          <w:szCs w:val="24"/>
        </w:rPr>
        <w:t>eniu negocjacji</w:t>
      </w:r>
      <w:r w:rsidRPr="004026B6">
        <w:rPr>
          <w:rFonts w:ascii="Times New Roman" w:hAnsi="Times New Roman"/>
          <w:sz w:val="24"/>
          <w:szCs w:val="24"/>
        </w:rPr>
        <w:t>, Zamawiający</w:t>
      </w:r>
      <w:r w:rsidR="00E54FA5" w:rsidRPr="004026B6">
        <w:rPr>
          <w:rFonts w:ascii="Times New Roman" w:hAnsi="Times New Roman"/>
          <w:sz w:val="24"/>
          <w:szCs w:val="24"/>
        </w:rPr>
        <w:t xml:space="preserve"> p</w:t>
      </w:r>
      <w:r w:rsidRPr="004026B6">
        <w:rPr>
          <w:rFonts w:ascii="Times New Roman" w:hAnsi="Times New Roman"/>
          <w:sz w:val="24"/>
          <w:szCs w:val="24"/>
        </w:rPr>
        <w:t>oinformuje równocześnie wszystkich wykonawców, którzy złożyli oferty, o</w:t>
      </w:r>
      <w:r w:rsidR="00E54FA5" w:rsidRPr="004026B6">
        <w:rPr>
          <w:rFonts w:ascii="Times New Roman" w:hAnsi="Times New Roman"/>
          <w:sz w:val="24"/>
          <w:szCs w:val="24"/>
        </w:rPr>
        <w:t xml:space="preserve"> </w:t>
      </w:r>
      <w:r w:rsidRPr="004026B6">
        <w:rPr>
          <w:rFonts w:ascii="Times New Roman" w:hAnsi="Times New Roman"/>
          <w:sz w:val="24"/>
          <w:szCs w:val="24"/>
        </w:rPr>
        <w:t>wykonawcach:</w:t>
      </w:r>
    </w:p>
    <w:p w:rsidR="001621CB" w:rsidRPr="004026B6" w:rsidRDefault="001621CB" w:rsidP="00A5448C">
      <w:pPr>
        <w:pStyle w:val="Akapitzlist"/>
        <w:numPr>
          <w:ilvl w:val="0"/>
          <w:numId w:val="20"/>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nie zostały odrzucone, oraz punktacji przyznanej ofertom w każdym</w:t>
      </w:r>
      <w:r w:rsidR="00E54FA5" w:rsidRPr="004026B6">
        <w:rPr>
          <w:rFonts w:ascii="Times New Roman" w:hAnsi="Times New Roman"/>
          <w:sz w:val="24"/>
          <w:szCs w:val="24"/>
        </w:rPr>
        <w:t xml:space="preserve"> </w:t>
      </w:r>
      <w:r w:rsidRPr="004026B6">
        <w:rPr>
          <w:rFonts w:ascii="Times New Roman" w:hAnsi="Times New Roman"/>
          <w:sz w:val="24"/>
          <w:szCs w:val="24"/>
        </w:rPr>
        <w:t>kryterium oceny ofert i łącznej punktacji,</w:t>
      </w:r>
    </w:p>
    <w:p w:rsidR="001621CB" w:rsidRPr="004026B6" w:rsidRDefault="001621CB" w:rsidP="00A5448C">
      <w:pPr>
        <w:pStyle w:val="Akapitzlist"/>
        <w:numPr>
          <w:ilvl w:val="0"/>
          <w:numId w:val="20"/>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których oferty zostały odrzucone, podając uzasadnienie faktyczne i prawne.</w:t>
      </w:r>
    </w:p>
    <w:p w:rsidR="00F404F3" w:rsidRPr="004026B6" w:rsidRDefault="00F404F3" w:rsidP="00A5448C">
      <w:pPr>
        <w:pStyle w:val="Akapitzlist"/>
        <w:numPr>
          <w:ilvl w:val="0"/>
          <w:numId w:val="20"/>
        </w:numPr>
        <w:spacing w:before="120" w:after="60"/>
        <w:jc w:val="both"/>
        <w:rPr>
          <w:rFonts w:ascii="Times New Roman" w:hAnsi="Times New Roman"/>
          <w:sz w:val="24"/>
          <w:szCs w:val="24"/>
        </w:rPr>
      </w:pPr>
      <w:r w:rsidRPr="004026B6">
        <w:rPr>
          <w:rFonts w:ascii="Times New Roman" w:hAnsi="Times New Roman"/>
          <w:sz w:val="24"/>
          <w:szCs w:val="24"/>
        </w:rPr>
        <w:t>którzy nie zostali zakwalifikowani do negocjacji oraz punktacji przyznanej ich ofertom w ka</w:t>
      </w:r>
      <w:r w:rsidR="00B82358" w:rsidRPr="004026B6">
        <w:rPr>
          <w:rFonts w:ascii="Times New Roman" w:hAnsi="Times New Roman"/>
          <w:sz w:val="24"/>
          <w:szCs w:val="24"/>
        </w:rPr>
        <w:t>żdym kryterium  oceny ofert i łą</w:t>
      </w:r>
      <w:r w:rsidRPr="004026B6">
        <w:rPr>
          <w:rFonts w:ascii="Times New Roman" w:hAnsi="Times New Roman"/>
          <w:sz w:val="24"/>
          <w:szCs w:val="24"/>
        </w:rPr>
        <w:t xml:space="preserve">cznej punktacji, w przypadku, o którym mowa w art. 288 ust 1 </w:t>
      </w:r>
      <w:proofErr w:type="spellStart"/>
      <w:r w:rsidRPr="004026B6">
        <w:rPr>
          <w:rFonts w:ascii="Times New Roman" w:hAnsi="Times New Roman"/>
          <w:sz w:val="24"/>
          <w:szCs w:val="24"/>
        </w:rPr>
        <w:t>Pzp</w:t>
      </w:r>
      <w:proofErr w:type="spellEnd"/>
      <w:r w:rsidRPr="004026B6">
        <w:rPr>
          <w:rFonts w:ascii="Times New Roman" w:hAnsi="Times New Roman"/>
          <w:sz w:val="24"/>
          <w:szCs w:val="24"/>
        </w:rPr>
        <w:t xml:space="preserve"> podając uzasadnienie faktyczne i prawne</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 zaproszeniu do negocjacji wskaże miejsce, termin i sposób</w:t>
      </w:r>
      <w:r w:rsidR="00E54FA5" w:rsidRPr="004026B6">
        <w:rPr>
          <w:rFonts w:ascii="Times New Roman" w:hAnsi="Times New Roman"/>
          <w:sz w:val="24"/>
          <w:szCs w:val="24"/>
        </w:rPr>
        <w:t xml:space="preserve"> </w:t>
      </w:r>
      <w:r w:rsidRPr="004026B6">
        <w:rPr>
          <w:rFonts w:ascii="Times New Roman" w:hAnsi="Times New Roman"/>
          <w:sz w:val="24"/>
          <w:szCs w:val="24"/>
        </w:rPr>
        <w:t>prowadzenia negocjacji oraz kryteria oceny ofert, w ramach których będą prowadzone</w:t>
      </w:r>
      <w:r w:rsidR="00E54FA5" w:rsidRPr="004026B6">
        <w:rPr>
          <w:rFonts w:ascii="Times New Roman" w:hAnsi="Times New Roman"/>
          <w:sz w:val="24"/>
          <w:szCs w:val="24"/>
        </w:rPr>
        <w:t xml:space="preserve"> </w:t>
      </w:r>
      <w:r w:rsidRPr="004026B6">
        <w:rPr>
          <w:rFonts w:ascii="Times New Roman" w:hAnsi="Times New Roman"/>
          <w:sz w:val="24"/>
          <w:szCs w:val="24"/>
        </w:rPr>
        <w:t>negocjacje w celu ulepszenia treści ofert.</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Prowadzone negocjacje mają poufny charakter.</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Po zakończeniu negocjacji z wszystkimi wykonawcami, zamawiający informuje o tym fakcie uczestników negocjacji oraz zaprasza ich do składania ofert dodatkowych.</w:t>
      </w:r>
    </w:p>
    <w:p w:rsidR="00F404F3" w:rsidRPr="004026B6" w:rsidRDefault="00F404F3"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Zamawiający wyznaczy termin na złożenie ofert dodatkowych z uwzględnieniem cz</w:t>
      </w:r>
      <w:r w:rsidR="00B82358" w:rsidRPr="004026B6">
        <w:rPr>
          <w:rFonts w:ascii="Times New Roman" w:hAnsi="Times New Roman"/>
          <w:sz w:val="24"/>
          <w:szCs w:val="24"/>
        </w:rPr>
        <w:t>a</w:t>
      </w:r>
      <w:r w:rsidRPr="004026B6">
        <w:rPr>
          <w:rFonts w:ascii="Times New Roman" w:hAnsi="Times New Roman"/>
          <w:sz w:val="24"/>
          <w:szCs w:val="24"/>
        </w:rPr>
        <w:t>su potrzebnego na przygotowanie tych ofert, z tym, że termin ten nie będzie krótszy niż 5 dni od dnia przekazania zaproszenia, do składania ofert dodatkowych.</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Wykonawca może złożyć ofertę dodatkową, która zawiera nowe propozycje w zakresie treści oferty podlegających ocenie w ramach kryteriów oceny ofert wskazanych przez Zamawiającego w zaproszeniu do negocjacji.</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nie może być mniej korzystna w żadnym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 niż oferta złożona w odpowiedzi na</w:t>
      </w:r>
      <w:r w:rsidR="00E54FA5" w:rsidRPr="004026B6">
        <w:rPr>
          <w:rFonts w:ascii="Times New Roman" w:hAnsi="Times New Roman"/>
          <w:sz w:val="24"/>
          <w:szCs w:val="24"/>
        </w:rPr>
        <w:t xml:space="preserve"> </w:t>
      </w:r>
      <w:r w:rsidRPr="004026B6">
        <w:rPr>
          <w:rFonts w:ascii="Times New Roman" w:hAnsi="Times New Roman"/>
          <w:sz w:val="24"/>
          <w:szCs w:val="24"/>
        </w:rPr>
        <w:t>ogłoszenie o zamówieniu.</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przestaje wiązać wykonawcę w zakresie, w jakim złoży on ofertę dodatkową</w:t>
      </w:r>
      <w:r w:rsidR="00E54FA5" w:rsidRPr="004026B6">
        <w:rPr>
          <w:rFonts w:ascii="Times New Roman" w:hAnsi="Times New Roman"/>
          <w:sz w:val="24"/>
          <w:szCs w:val="24"/>
        </w:rPr>
        <w:t xml:space="preserve"> </w:t>
      </w:r>
      <w:r w:rsidRPr="004026B6">
        <w:rPr>
          <w:rFonts w:ascii="Times New Roman" w:hAnsi="Times New Roman"/>
          <w:sz w:val="24"/>
          <w:szCs w:val="24"/>
        </w:rPr>
        <w:t>zawierającą korzystniejsze propozycje w ramach każdego z kryteriów oceny ofert</w:t>
      </w:r>
      <w:r w:rsidR="00E54FA5" w:rsidRPr="004026B6">
        <w:rPr>
          <w:rFonts w:ascii="Times New Roman" w:hAnsi="Times New Roman"/>
          <w:sz w:val="24"/>
          <w:szCs w:val="24"/>
        </w:rPr>
        <w:t xml:space="preserve"> </w:t>
      </w:r>
      <w:r w:rsidRPr="004026B6">
        <w:rPr>
          <w:rFonts w:ascii="Times New Roman" w:hAnsi="Times New Roman"/>
          <w:sz w:val="24"/>
          <w:szCs w:val="24"/>
        </w:rPr>
        <w:t>wskazanych w zaproszeniu do negocjacji.</w:t>
      </w:r>
    </w:p>
    <w:p w:rsidR="001621CB" w:rsidRPr="004026B6" w:rsidRDefault="001621CB" w:rsidP="00A5448C">
      <w:pPr>
        <w:pStyle w:val="Akapitzlist"/>
        <w:numPr>
          <w:ilvl w:val="0"/>
          <w:numId w:val="19"/>
        </w:numPr>
        <w:autoSpaceDE w:val="0"/>
        <w:autoSpaceDN w:val="0"/>
        <w:adjustRightInd w:val="0"/>
        <w:spacing w:before="120" w:after="60"/>
        <w:jc w:val="both"/>
        <w:rPr>
          <w:rFonts w:ascii="Times New Roman" w:hAnsi="Times New Roman"/>
          <w:sz w:val="24"/>
          <w:szCs w:val="24"/>
        </w:rPr>
      </w:pPr>
      <w:r w:rsidRPr="004026B6">
        <w:rPr>
          <w:rFonts w:ascii="Times New Roman" w:hAnsi="Times New Roman"/>
          <w:sz w:val="24"/>
          <w:szCs w:val="24"/>
        </w:rPr>
        <w:t>Oferta dodatkowa, która jest mniej korzystna w którymkolwiek z kryteriów oceny ofert wskazanych w zaproszeniu do negocjacji niż oferta złożona w odpowiedzi na ogłoszenie o zamówieniu, podlega odrzuceniu.</w:t>
      </w:r>
    </w:p>
    <w:p w:rsidR="00BD3D5A" w:rsidRDefault="00BD3D5A" w:rsidP="00E2781C">
      <w:pPr>
        <w:pStyle w:val="Nagwek1"/>
      </w:pPr>
      <w:bookmarkStart w:id="47" w:name="_Toc258314256"/>
      <w:r>
        <w:lastRenderedPageBreak/>
        <w:t>UDZIELENIE ZAMÓWIENIA</w:t>
      </w:r>
      <w:bookmarkEnd w:id="47"/>
    </w:p>
    <w:p w:rsidR="005E2EBD" w:rsidRDefault="005E2EBD" w:rsidP="005E2EBD">
      <w:pPr>
        <w:pStyle w:val="Nagwek2"/>
        <w:numPr>
          <w:ilvl w:val="0"/>
          <w:numId w:val="0"/>
        </w:numPr>
        <w:ind w:left="360"/>
      </w:pPr>
    </w:p>
    <w:p w:rsidR="00146B23" w:rsidRDefault="00965F3D" w:rsidP="005542EC">
      <w:pPr>
        <w:pStyle w:val="Nagwek4"/>
        <w:numPr>
          <w:ilvl w:val="0"/>
          <w:numId w:val="0"/>
        </w:numPr>
        <w:spacing w:before="120" w:after="0"/>
        <w:ind w:left="737"/>
      </w:pPr>
      <w:r>
        <w:t xml:space="preserve">1) </w:t>
      </w:r>
      <w:r w:rsidR="00BD3D5A">
        <w:t xml:space="preserve">Zamawiający udzieli zamówienia Wykonawcy, którego oferta odpowiada wszystkim </w:t>
      </w:r>
    </w:p>
    <w:p w:rsidR="00146B23" w:rsidRDefault="00146B23" w:rsidP="005542EC">
      <w:pPr>
        <w:pStyle w:val="Nagwek4"/>
        <w:numPr>
          <w:ilvl w:val="0"/>
          <w:numId w:val="0"/>
        </w:numPr>
        <w:spacing w:before="120" w:after="0"/>
        <w:ind w:left="737"/>
      </w:pPr>
      <w:r>
        <w:t xml:space="preserve">    </w:t>
      </w:r>
      <w:r w:rsidR="00BD3D5A">
        <w:t xml:space="preserve">wymaganiom określonym w niniejszej SWZ i została oceniona jako najkorzystniejsza </w:t>
      </w:r>
      <w:r>
        <w:t xml:space="preserve"> </w:t>
      </w:r>
    </w:p>
    <w:p w:rsidR="00BD3D5A" w:rsidRDefault="00146B23" w:rsidP="005542EC">
      <w:pPr>
        <w:pStyle w:val="Nagwek4"/>
        <w:numPr>
          <w:ilvl w:val="0"/>
          <w:numId w:val="0"/>
        </w:numPr>
        <w:spacing w:before="120" w:after="0"/>
        <w:ind w:left="737"/>
      </w:pPr>
      <w:r>
        <w:t xml:space="preserve">    </w:t>
      </w:r>
      <w:r w:rsidR="00BD3D5A">
        <w:t>w oparciu o podane w niej kryteria oceny ofert.</w:t>
      </w:r>
    </w:p>
    <w:p w:rsidR="00BD3D5A" w:rsidRDefault="00BD3D5A" w:rsidP="00AE3749">
      <w:pPr>
        <w:pStyle w:val="Nagwek4"/>
        <w:numPr>
          <w:ilvl w:val="1"/>
          <w:numId w:val="34"/>
        </w:numPr>
        <w:ind w:left="1077"/>
        <w:rPr>
          <w:b/>
        </w:rPr>
      </w:pPr>
      <w:r>
        <w:t xml:space="preserve">Niezwłocznie po wyborze najkorzystniejszej oferty Zamawiający poinformuje równocześnie Wykonawców, którzy złożyli oferty, przekazując im informacje, o których mowa w art. 253 </w:t>
      </w:r>
      <w:r w:rsidRPr="003A4A86">
        <w:t xml:space="preserve">ust. 1 ustawy </w:t>
      </w:r>
      <w:proofErr w:type="spellStart"/>
      <w:r w:rsidRPr="003A4A86">
        <w:t>Pzp</w:t>
      </w:r>
      <w:proofErr w:type="spellEnd"/>
      <w:r w:rsidRPr="003A4A86">
        <w:t xml:space="preserve"> oraz udostępni je na stronie internetowej prowadzonego postępowania </w:t>
      </w:r>
      <w:hyperlink r:id="rId22" w:history="1">
        <w:r w:rsidRPr="00E57E3C">
          <w:rPr>
            <w:rStyle w:val="Hipercze"/>
          </w:rPr>
          <w:t>https://platformazakupowa.pl/pn/szpital_wrzesnia</w:t>
        </w:r>
      </w:hyperlink>
      <w:r>
        <w:t xml:space="preserve">. </w:t>
      </w:r>
    </w:p>
    <w:p w:rsidR="002A59E5" w:rsidRDefault="00965F3D" w:rsidP="00965F3D">
      <w:pPr>
        <w:pStyle w:val="Nagwek4"/>
        <w:numPr>
          <w:ilvl w:val="0"/>
          <w:numId w:val="0"/>
        </w:numPr>
        <w:ind w:left="1151" w:hanging="360"/>
      </w:pPr>
      <w:r>
        <w:t xml:space="preserve">3) </w:t>
      </w:r>
      <w:r w:rsidR="00BD3D5A">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BD3D5A" w:rsidP="00E2781C">
      <w:pPr>
        <w:pStyle w:val="Nagwek1"/>
      </w:pPr>
      <w:bookmarkStart w:id="48" w:name="_Toc258314257"/>
      <w:r>
        <w:t>Informacje o formalno</w:t>
      </w:r>
      <w:r>
        <w:rPr>
          <w:rFonts w:eastAsia="TimesNewRoman" w:cs="TimesNewRoman"/>
        </w:rPr>
        <w:t>ś</w:t>
      </w:r>
      <w:r>
        <w:t>ciach, jakie muszą zostać dopełnione po wyborze oferty w celu zawarcia umowy w sprawie zamówienia publicznego</w:t>
      </w:r>
      <w:bookmarkEnd w:id="48"/>
    </w:p>
    <w:p w:rsidR="00BD3D5A" w:rsidRDefault="003D3D42" w:rsidP="003D3D42">
      <w:pPr>
        <w:pStyle w:val="Nagwek4"/>
        <w:numPr>
          <w:ilvl w:val="0"/>
          <w:numId w:val="0"/>
        </w:numPr>
        <w:ind w:left="1151" w:hanging="360"/>
      </w:pPr>
      <w:r>
        <w:t xml:space="preserve">1) </w:t>
      </w:r>
      <w:r w:rsidR="00BD3D5A">
        <w:t xml:space="preserve">Zamawiający zawrze umowę w sprawie zamówienia publicznego, w terminie i na zasadach określonych w art. 308 ust. 2 i </w:t>
      </w:r>
      <w:r w:rsidR="00C10CF4">
        <w:t xml:space="preserve">ust. </w:t>
      </w:r>
      <w:r w:rsidR="00BD3D5A">
        <w:t xml:space="preserve">3 pkt. 1 lit. a ustawy </w:t>
      </w:r>
      <w:proofErr w:type="spellStart"/>
      <w:r w:rsidR="00BD3D5A">
        <w:t>Pzp</w:t>
      </w:r>
      <w:proofErr w:type="spellEnd"/>
      <w:r w:rsidR="00BD3D5A">
        <w:t>.</w:t>
      </w:r>
    </w:p>
    <w:p w:rsidR="00BD3D5A" w:rsidRDefault="00BD3D5A" w:rsidP="00AE3749">
      <w:pPr>
        <w:pStyle w:val="Nagwek4"/>
        <w:numPr>
          <w:ilvl w:val="1"/>
          <w:numId w:val="35"/>
        </w:numPr>
      </w:pPr>
      <w:r>
        <w:t>Przed zawarciem umowy Wykonawca, na wezwanie Zamawiającego, zobowiązany jest do podania wszelkich informacji niezbędnych do wypełnienia treści umowy.</w:t>
      </w:r>
    </w:p>
    <w:p w:rsidR="00BD3D5A" w:rsidRDefault="00BD3D5A" w:rsidP="00E2781C">
      <w:pPr>
        <w:pStyle w:val="Nagwek1"/>
      </w:pPr>
      <w:bookmarkStart w:id="49" w:name="_Toc258314258"/>
      <w:r>
        <w:t>Wymagania dotycz</w:t>
      </w:r>
      <w:r>
        <w:rPr>
          <w:rFonts w:eastAsia="TimesNewRoman" w:cs="TimesNewRoman"/>
        </w:rPr>
        <w:t>ą</w:t>
      </w:r>
      <w:r>
        <w:t>ce zabezpieczenia nale</w:t>
      </w:r>
      <w:r>
        <w:rPr>
          <w:rFonts w:eastAsia="TimesNewRoman" w:cs="TimesNewRoman"/>
        </w:rPr>
        <w:t>ż</w:t>
      </w:r>
      <w:r>
        <w:t>ytego wykonania umowy</w:t>
      </w:r>
      <w:bookmarkEnd w:id="49"/>
    </w:p>
    <w:p w:rsidR="00C10CF4" w:rsidRDefault="00BD3D5A" w:rsidP="003D3D42">
      <w:pPr>
        <w:pStyle w:val="Nagwek4"/>
        <w:numPr>
          <w:ilvl w:val="0"/>
          <w:numId w:val="0"/>
        </w:numPr>
        <w:ind w:left="1151" w:hanging="360"/>
      </w:pPr>
      <w:r>
        <w:t>W danym postępowaniu wniesienie zabezpieczenie nale</w:t>
      </w:r>
      <w:r w:rsidR="00CB1FBA">
        <w:t xml:space="preserve">żytego wykonania umowy nie jest </w:t>
      </w:r>
      <w:r>
        <w:t>wymagane.</w:t>
      </w:r>
    </w:p>
    <w:p w:rsidR="00BD3D5A" w:rsidRDefault="00BD3D5A" w:rsidP="00E2781C">
      <w:pPr>
        <w:pStyle w:val="Nagwek1"/>
      </w:pPr>
      <w:bookmarkStart w:id="50" w:name="_Toc258314259"/>
      <w:r>
        <w:t>projektowane postanowienia umowy w sprawie zamówienia publicznego, które zostaną wprowadzone do umowy w sprawie zamówienia publicznego</w:t>
      </w:r>
      <w:bookmarkEnd w:id="50"/>
    </w:p>
    <w:p w:rsidR="00BD3D5A" w:rsidRDefault="003D3D42" w:rsidP="003D3D42">
      <w:pPr>
        <w:pStyle w:val="Nagwek4"/>
        <w:numPr>
          <w:ilvl w:val="0"/>
          <w:numId w:val="0"/>
        </w:numPr>
      </w:pPr>
      <w:r>
        <w:t xml:space="preserve">       </w:t>
      </w:r>
      <w:r w:rsidR="00325C67">
        <w:t xml:space="preserve"> </w:t>
      </w:r>
      <w:r w:rsidR="00BD3D5A">
        <w:t xml:space="preserve">Wzór umowy stanowi </w:t>
      </w:r>
      <w:r w:rsidR="00CB1FBA">
        <w:rPr>
          <w:b/>
        </w:rPr>
        <w:t>Z</w:t>
      </w:r>
      <w:r w:rsidR="00BD3D5A" w:rsidRPr="007D2500">
        <w:rPr>
          <w:b/>
        </w:rPr>
        <w:t>ałąc</w:t>
      </w:r>
      <w:bookmarkStart w:id="51" w:name="_GoBack"/>
      <w:bookmarkEnd w:id="51"/>
      <w:r w:rsidR="00BD3D5A" w:rsidRPr="007D2500">
        <w:rPr>
          <w:b/>
        </w:rPr>
        <w:t xml:space="preserve">znik nr </w:t>
      </w:r>
      <w:r w:rsidR="00CB631D">
        <w:rPr>
          <w:b/>
        </w:rPr>
        <w:t>4</w:t>
      </w:r>
      <w:r w:rsidR="00BD3D5A">
        <w:rPr>
          <w:b/>
        </w:rPr>
        <w:t xml:space="preserve"> </w:t>
      </w:r>
      <w:r w:rsidR="00BD3D5A">
        <w:t xml:space="preserve">do niniejszej SWZ. </w:t>
      </w:r>
    </w:p>
    <w:p w:rsidR="00BD3D5A" w:rsidRDefault="00BD3D5A" w:rsidP="00E2781C">
      <w:pPr>
        <w:pStyle w:val="Nagwek1"/>
      </w:pPr>
      <w:bookmarkStart w:id="52" w:name="_Toc258314260"/>
      <w:r>
        <w:t xml:space="preserve">Pouczenie o </w:t>
      </w:r>
      <w:r>
        <w:rPr>
          <w:rFonts w:eastAsia="TimesNewRoman" w:cs="TimesNewRoman"/>
        </w:rPr>
        <w:t>ś</w:t>
      </w:r>
      <w:r>
        <w:t>rodkach ochrony prawnej przysługuj</w:t>
      </w:r>
      <w:r>
        <w:rPr>
          <w:rFonts w:eastAsia="TimesNewRoman" w:cs="TimesNewRoman"/>
        </w:rPr>
        <w:t>ą</w:t>
      </w:r>
      <w:r>
        <w:t>cych Wykonawcy</w:t>
      </w:r>
      <w:bookmarkEnd w:id="52"/>
    </w:p>
    <w:p w:rsidR="007B3A46" w:rsidRDefault="00BD3D5A" w:rsidP="003D3D42">
      <w:pPr>
        <w:pStyle w:val="Nagwek4"/>
        <w:numPr>
          <w:ilvl w:val="0"/>
          <w:numId w:val="0"/>
        </w:numPr>
        <w:ind w:left="791"/>
      </w:pPr>
      <w:r>
        <w:t xml:space="preserve">Wykonawcom, a także innemu podmiotowi, jeżeli ma lub miał interes w uzyskaniu zamówienia oraz poniósł lub może ponieść szkodę w wyniku naruszenia przez Zamawiającego przepisów ustawy </w:t>
      </w:r>
      <w:proofErr w:type="spellStart"/>
      <w:r>
        <w:t>Pzp</w:t>
      </w:r>
      <w:proofErr w:type="spellEnd"/>
      <w:r>
        <w:t xml:space="preserve">, przysługują środki ochrony prawnej na zasadach przewidzianych w art. 505 – 590 ustawy </w:t>
      </w:r>
      <w:proofErr w:type="spellStart"/>
      <w:r>
        <w:t>Pzp</w:t>
      </w:r>
      <w:proofErr w:type="spellEnd"/>
      <w:r>
        <w:t>.</w:t>
      </w:r>
    </w:p>
    <w:p w:rsidR="00BD3D5A" w:rsidRDefault="00BD3D5A" w:rsidP="00E2781C">
      <w:pPr>
        <w:pStyle w:val="Nagwek1"/>
      </w:pPr>
      <w:r>
        <w:t>Aukcja elektroniczna</w:t>
      </w:r>
    </w:p>
    <w:p w:rsidR="00BD3D5A" w:rsidRPr="006E52F9" w:rsidRDefault="009609B4" w:rsidP="003D3D42">
      <w:pPr>
        <w:pStyle w:val="Nagwek4"/>
        <w:numPr>
          <w:ilvl w:val="0"/>
          <w:numId w:val="0"/>
        </w:numPr>
        <w:ind w:left="1151" w:hanging="360"/>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r w:rsidR="00BD3D5A" w:rsidRPr="009F1AAE">
        <w:t>308 ust. 1</w:t>
      </w:r>
      <w:r w:rsidR="00BD3D5A">
        <w:t xml:space="preserve"> </w:t>
      </w:r>
      <w:r w:rsidR="00BD3D5A" w:rsidRPr="006E52F9">
        <w:t xml:space="preserve">ustawy </w:t>
      </w:r>
      <w:proofErr w:type="spellStart"/>
      <w:r w:rsidR="00BD3D5A" w:rsidRPr="006E52F9">
        <w:t>Pzp</w:t>
      </w:r>
      <w:proofErr w:type="spellEnd"/>
      <w:r w:rsidR="00BD3D5A" w:rsidRPr="006E52F9">
        <w:t>.</w:t>
      </w:r>
    </w:p>
    <w:p w:rsidR="005542EC" w:rsidRPr="00514EE8" w:rsidRDefault="005542EC" w:rsidP="005542EC">
      <w:pPr>
        <w:pStyle w:val="Nagwek1"/>
        <w:tabs>
          <w:tab w:val="num" w:pos="432"/>
        </w:tabs>
        <w:ind w:left="431" w:hanging="431"/>
      </w:pPr>
      <w:r w:rsidRPr="00514EE8">
        <w:t xml:space="preserve">Klauzula informacyjna RODO dla kontrahentów  Szpitala </w:t>
      </w:r>
      <w:r w:rsidRPr="00514EE8">
        <w:rPr>
          <w:rStyle w:val="Uwydatnienie"/>
          <w:bCs w:val="0"/>
          <w:i w:val="0"/>
        </w:rPr>
        <w:t>Powiatowy we Wrześni" Sp. z o.o. w restrukturyzacji</w:t>
      </w:r>
    </w:p>
    <w:p w:rsidR="005542EC" w:rsidRPr="004D72C1" w:rsidRDefault="005542EC" w:rsidP="005542EC">
      <w:pPr>
        <w:pStyle w:val="Nagwek2"/>
        <w:numPr>
          <w:ilvl w:val="0"/>
          <w:numId w:val="0"/>
        </w:numPr>
        <w:ind w:left="426" w:hanging="66"/>
      </w:pPr>
      <w:r>
        <w:t xml:space="preserve"> </w:t>
      </w:r>
      <w:r w:rsidRPr="004D72C1">
        <w:rPr>
          <w:bCs/>
        </w:rPr>
        <w:t>Administratorem Pani/Pana danych osobowych jest</w:t>
      </w:r>
      <w:r w:rsidRPr="004D72C1">
        <w:t> </w:t>
      </w:r>
      <w:r w:rsidRPr="004D72C1">
        <w:rPr>
          <w:bCs/>
        </w:rPr>
        <w:t xml:space="preserve"> „Szpital Powiatowy we Wrześni” Sp. z o.o. w restrukturyzacji</w:t>
      </w:r>
      <w:r>
        <w:rPr>
          <w:bCs/>
        </w:rPr>
        <w:t xml:space="preserve">, ul. Słowackiego 2, 62-300 Września, Tel. 61 43 70 590, e-mail: </w:t>
      </w:r>
      <w:hyperlink r:id="rId23" w:history="1">
        <w:r w:rsidRPr="0076022D">
          <w:rPr>
            <w:rStyle w:val="Hipercze"/>
            <w:bCs/>
          </w:rPr>
          <w:t>sekretariat@szpitalwrzesnia.home.pl</w:t>
        </w:r>
      </w:hyperlink>
      <w:r>
        <w:rPr>
          <w:bCs/>
        </w:rPr>
        <w:t xml:space="preserve"> </w:t>
      </w:r>
      <w:r w:rsidRPr="004D72C1">
        <w:t>zwany dalej Administratorem lub Szpitalem.</w:t>
      </w:r>
    </w:p>
    <w:p w:rsidR="005542EC" w:rsidRPr="004D72C1" w:rsidRDefault="005542EC" w:rsidP="00AE3749">
      <w:pPr>
        <w:pStyle w:val="NormalnyWeb"/>
        <w:numPr>
          <w:ilvl w:val="0"/>
          <w:numId w:val="49"/>
        </w:numPr>
        <w:spacing w:before="120" w:after="60"/>
        <w:rPr>
          <w:sz w:val="24"/>
          <w:szCs w:val="24"/>
        </w:rPr>
      </w:pPr>
      <w:r w:rsidRPr="004D72C1">
        <w:rPr>
          <w:sz w:val="24"/>
          <w:szCs w:val="24"/>
        </w:rPr>
        <w:lastRenderedPageBreak/>
        <w:t xml:space="preserve">Z Administratorem można się skontaktować pisząc lub telefonując na wskazane wyżej adres i nr telefonu oraz za pośrednictwem powołanego inspektora ochrony danych, pisząc na adres e-mail: </w:t>
      </w:r>
      <w:hyperlink r:id="rId24" w:history="1">
        <w:r w:rsidRPr="0076022D">
          <w:rPr>
            <w:rStyle w:val="Hipercze"/>
            <w:sz w:val="24"/>
            <w:szCs w:val="24"/>
          </w:rPr>
          <w:t>iod@szpitalwrzesnia.home.pl</w:t>
        </w:r>
      </w:hyperlink>
      <w:r w:rsidRPr="004D72C1">
        <w:rPr>
          <w:sz w:val="24"/>
          <w:szCs w:val="24"/>
        </w:rPr>
        <w:t>.</w:t>
      </w:r>
    </w:p>
    <w:p w:rsidR="005542EC" w:rsidRPr="004D72C1" w:rsidRDefault="005542EC" w:rsidP="00AE3749">
      <w:pPr>
        <w:pStyle w:val="NormalnyWeb"/>
        <w:numPr>
          <w:ilvl w:val="0"/>
          <w:numId w:val="49"/>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5542EC" w:rsidRPr="004D72C1" w:rsidRDefault="005542EC" w:rsidP="00AE3749">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5542EC" w:rsidRPr="004D72C1" w:rsidRDefault="005542EC" w:rsidP="00AE3749">
      <w:pPr>
        <w:pStyle w:val="NormalnyWeb"/>
        <w:numPr>
          <w:ilvl w:val="0"/>
          <w:numId w:val="46"/>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5542EC" w:rsidRPr="004D72C1" w:rsidRDefault="005542EC" w:rsidP="00AE3749">
      <w:pPr>
        <w:numPr>
          <w:ilvl w:val="0"/>
          <w:numId w:val="46"/>
        </w:numPr>
        <w:tabs>
          <w:tab w:val="clear" w:pos="720"/>
          <w:tab w:val="num" w:pos="1080"/>
        </w:tabs>
        <w:spacing w:before="120" w:after="60"/>
        <w:ind w:left="1080"/>
        <w:jc w:val="both"/>
      </w:pPr>
      <w:r w:rsidRPr="004D72C1">
        <w:t>dane umożliwiające bezpośredni kontakt (adres e-mail, numery telefonu),</w:t>
      </w:r>
    </w:p>
    <w:p w:rsidR="005542EC" w:rsidRPr="004D72C1" w:rsidRDefault="005542EC" w:rsidP="00AE3749">
      <w:pPr>
        <w:numPr>
          <w:ilvl w:val="0"/>
          <w:numId w:val="46"/>
        </w:numPr>
        <w:tabs>
          <w:tab w:val="clear" w:pos="720"/>
          <w:tab w:val="num" w:pos="1080"/>
        </w:tabs>
        <w:spacing w:before="120" w:after="60"/>
        <w:ind w:left="1080"/>
        <w:jc w:val="both"/>
      </w:pPr>
      <w:r w:rsidRPr="004D72C1">
        <w:t>dane rozliczeniowe (numer rachunku bankowego).</w:t>
      </w:r>
    </w:p>
    <w:p w:rsidR="005542EC" w:rsidRPr="004D72C1" w:rsidRDefault="005542EC" w:rsidP="00AE3749">
      <w:pPr>
        <w:pStyle w:val="Akapitzlist"/>
        <w:numPr>
          <w:ilvl w:val="0"/>
          <w:numId w:val="49"/>
        </w:numPr>
        <w:spacing w:before="120" w:after="60" w:line="240" w:lineRule="auto"/>
        <w:jc w:val="both"/>
        <w:rPr>
          <w:rFonts w:ascii="Times New Roman" w:hAnsi="Times New Roman"/>
          <w:sz w:val="24"/>
          <w:szCs w:val="24"/>
        </w:rPr>
      </w:pPr>
      <w:r>
        <w:rPr>
          <w:rFonts w:ascii="Times New Roman" w:hAnsi="Times New Roman"/>
          <w:sz w:val="24"/>
          <w:szCs w:val="24"/>
        </w:rPr>
        <w:t>Administrator przetwarza</w:t>
      </w:r>
      <w:r w:rsidRPr="004D72C1">
        <w:rPr>
          <w:rFonts w:ascii="Times New Roman" w:hAnsi="Times New Roman"/>
          <w:sz w:val="24"/>
          <w:szCs w:val="24"/>
        </w:rPr>
        <w:t xml:space="preserve"> Pani/ Pana dane osobowe w następujących celach związanych z:</w:t>
      </w:r>
    </w:p>
    <w:p w:rsidR="005542EC" w:rsidRPr="004D72C1" w:rsidRDefault="005542EC" w:rsidP="00AE3749">
      <w:pPr>
        <w:numPr>
          <w:ilvl w:val="0"/>
          <w:numId w:val="47"/>
        </w:numPr>
        <w:spacing w:before="120" w:after="60"/>
        <w:ind w:left="1080"/>
        <w:jc w:val="both"/>
      </w:pPr>
      <w:r w:rsidRPr="004D72C1">
        <w:t xml:space="preserve">zawarciem i wykonaniem umowy – w myśl art. 6 ust. 1 lit. b) RODO; </w:t>
      </w:r>
    </w:p>
    <w:p w:rsidR="005542EC" w:rsidRPr="004D72C1" w:rsidRDefault="005542EC" w:rsidP="00AE3749">
      <w:pPr>
        <w:numPr>
          <w:ilvl w:val="0"/>
          <w:numId w:val="47"/>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5542EC" w:rsidRPr="004D72C1" w:rsidRDefault="005542EC" w:rsidP="00AE3749">
      <w:pPr>
        <w:numPr>
          <w:ilvl w:val="0"/>
          <w:numId w:val="47"/>
        </w:numPr>
        <w:spacing w:before="120" w:after="60"/>
        <w:ind w:left="1080"/>
        <w:jc w:val="both"/>
      </w:pPr>
      <w:r w:rsidRPr="004D72C1">
        <w:t>ustaleniem, dochodzeniem lub obroną roszczeń - na podstawie prawnie uzasadnionego interesu administratora danych w myśl art. 6 ust. 1 lit. f) RODO;</w:t>
      </w:r>
    </w:p>
    <w:p w:rsidR="005542EC" w:rsidRPr="004D72C1" w:rsidRDefault="005542EC" w:rsidP="00AE3749">
      <w:pPr>
        <w:numPr>
          <w:ilvl w:val="0"/>
          <w:numId w:val="47"/>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5542EC" w:rsidRPr="004D72C1" w:rsidRDefault="005542EC" w:rsidP="00AE3749">
      <w:pPr>
        <w:pStyle w:val="NormalnyWeb"/>
        <w:numPr>
          <w:ilvl w:val="0"/>
          <w:numId w:val="49"/>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5542EC" w:rsidRPr="004D72C1" w:rsidRDefault="005542EC" w:rsidP="00AE3749">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5542EC" w:rsidRPr="004D72C1" w:rsidRDefault="005542EC" w:rsidP="00AE3749">
      <w:pPr>
        <w:numPr>
          <w:ilvl w:val="0"/>
          <w:numId w:val="48"/>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5542EC" w:rsidRPr="004D72C1" w:rsidRDefault="005542EC" w:rsidP="00AE3749">
      <w:pPr>
        <w:numPr>
          <w:ilvl w:val="0"/>
          <w:numId w:val="48"/>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5542EC" w:rsidRPr="004D72C1" w:rsidRDefault="005542EC" w:rsidP="00AE3749">
      <w:pPr>
        <w:numPr>
          <w:ilvl w:val="0"/>
          <w:numId w:val="48"/>
        </w:numPr>
        <w:spacing w:before="120" w:after="60"/>
        <w:ind w:left="1080"/>
        <w:jc w:val="both"/>
      </w:pPr>
      <w:r w:rsidRPr="004D72C1">
        <w:t>podmiotom uprawnionym na podstawie przepisów prawa.</w:t>
      </w:r>
    </w:p>
    <w:p w:rsidR="005542EC" w:rsidRPr="004D72C1" w:rsidRDefault="005542EC" w:rsidP="00AE3749">
      <w:pPr>
        <w:pStyle w:val="Akapitzlist"/>
        <w:numPr>
          <w:ilvl w:val="0"/>
          <w:numId w:val="49"/>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5542EC" w:rsidRPr="004D72C1" w:rsidRDefault="005542EC" w:rsidP="00AE3749">
      <w:pPr>
        <w:pStyle w:val="NormalnyWeb"/>
        <w:numPr>
          <w:ilvl w:val="0"/>
          <w:numId w:val="49"/>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5542EC" w:rsidRPr="004D72C1" w:rsidRDefault="005542EC" w:rsidP="00AE3749">
      <w:pPr>
        <w:pStyle w:val="NormalnyWeb"/>
        <w:numPr>
          <w:ilvl w:val="0"/>
          <w:numId w:val="49"/>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w:t>
      </w:r>
      <w:r w:rsidRPr="004D72C1">
        <w:rPr>
          <w:sz w:val="24"/>
          <w:szCs w:val="24"/>
        </w:rPr>
        <w:lastRenderedPageBreak/>
        <w:t xml:space="preserve">jedynie w zakresie i przez czas wymaganym przepisami prawa, w tym przepisami prawa podatkowego i o rachunkowości. </w:t>
      </w:r>
      <w:r w:rsidRPr="004D72C1">
        <w:rPr>
          <w:bCs/>
          <w:sz w:val="24"/>
          <w:szCs w:val="24"/>
        </w:rPr>
        <w:t xml:space="preserve"> </w:t>
      </w:r>
    </w:p>
    <w:p w:rsidR="005542EC" w:rsidRPr="004D72C1" w:rsidRDefault="005542EC" w:rsidP="00AE3749">
      <w:pPr>
        <w:pStyle w:val="NormalnyWeb"/>
        <w:numPr>
          <w:ilvl w:val="0"/>
          <w:numId w:val="49"/>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5542EC" w:rsidRPr="004D72C1" w:rsidRDefault="005542EC" w:rsidP="00AE3749">
      <w:pPr>
        <w:pStyle w:val="NormalnyWeb"/>
        <w:numPr>
          <w:ilvl w:val="0"/>
          <w:numId w:val="49"/>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5542EC" w:rsidRPr="004D72C1" w:rsidRDefault="005542EC" w:rsidP="00AE3749">
      <w:pPr>
        <w:pStyle w:val="NormalnyWeb"/>
        <w:numPr>
          <w:ilvl w:val="0"/>
          <w:numId w:val="49"/>
        </w:numPr>
        <w:spacing w:before="120" w:after="60"/>
        <w:rPr>
          <w:sz w:val="24"/>
          <w:szCs w:val="24"/>
        </w:rPr>
      </w:pPr>
      <w:r w:rsidRPr="004D72C1">
        <w:rPr>
          <w:bCs/>
          <w:sz w:val="24"/>
          <w:szCs w:val="24"/>
        </w:rPr>
        <w:t>Administrator nie będzie stosował wobec Pani/Pana zautomatyzowanego podejmowania decyzji, w tym profilowania.</w:t>
      </w:r>
    </w:p>
    <w:p w:rsidR="005542EC" w:rsidRPr="004D72C1" w:rsidRDefault="005542EC" w:rsidP="00AE3749">
      <w:pPr>
        <w:pStyle w:val="NormalnyWeb"/>
        <w:numPr>
          <w:ilvl w:val="0"/>
          <w:numId w:val="49"/>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5542EC" w:rsidRPr="004D72C1" w:rsidRDefault="005542EC" w:rsidP="00AE3749">
      <w:pPr>
        <w:pStyle w:val="NormalnyWeb"/>
        <w:numPr>
          <w:ilvl w:val="0"/>
          <w:numId w:val="49"/>
        </w:numPr>
        <w:spacing w:before="120" w:after="60"/>
        <w:rPr>
          <w:sz w:val="24"/>
          <w:szCs w:val="24"/>
        </w:rPr>
      </w:pPr>
      <w:r w:rsidRPr="004D72C1">
        <w:rPr>
          <w:sz w:val="24"/>
          <w:szCs w:val="24"/>
        </w:rPr>
        <w:t xml:space="preserve">Przysługuje Pani/Panu prawo wniesienia skargi do organu nadzorczego, tj. Prezesa Urzędu Ochrony Danych . </w:t>
      </w:r>
    </w:p>
    <w:p w:rsidR="002A59E5" w:rsidRDefault="002A59E5" w:rsidP="00BD3D5A">
      <w:pPr>
        <w:autoSpaceDE w:val="0"/>
        <w:autoSpaceDN w:val="0"/>
        <w:adjustRightInd w:val="0"/>
        <w:spacing w:line="276" w:lineRule="auto"/>
        <w:rPr>
          <w:b/>
          <w:bCs/>
          <w:color w:val="000000"/>
        </w:rPr>
      </w:pPr>
    </w:p>
    <w:p w:rsidR="009F1BE2" w:rsidRDefault="009F1BE2" w:rsidP="009F1BE2">
      <w:pPr>
        <w:autoSpaceDE w:val="0"/>
        <w:autoSpaceDN w:val="0"/>
        <w:adjustRightInd w:val="0"/>
        <w:spacing w:line="276" w:lineRule="auto"/>
        <w:rPr>
          <w:b/>
          <w:bCs/>
          <w:color w:val="000000"/>
        </w:rPr>
      </w:pPr>
    </w:p>
    <w:p w:rsidR="00BD3D5A" w:rsidRPr="003E7AE5" w:rsidRDefault="00BD3D5A" w:rsidP="009F1BE2">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line="276" w:lineRule="auto"/>
            </w:pPr>
            <w:r w:rsidRPr="00FA1A3A">
              <w:t xml:space="preserve">Formularz ofertowy </w:t>
            </w:r>
          </w:p>
        </w:tc>
      </w:tr>
      <w:tr w:rsidR="00BD3D5A"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autoSpaceDE w:val="0"/>
              <w:autoSpaceDN w:val="0"/>
              <w:adjustRightInd w:val="0"/>
              <w:spacing w:before="60" w:after="60" w:line="276" w:lineRule="auto"/>
            </w:pPr>
            <w:r>
              <w:t>Formularz cenowy</w:t>
            </w:r>
            <w:r w:rsidRPr="00FA1A3A">
              <w:t xml:space="preserve"> </w:t>
            </w:r>
          </w:p>
        </w:tc>
      </w:tr>
      <w:tr w:rsidR="00736D43" w:rsidRPr="00FA1A3A" w:rsidTr="00C7390B">
        <w:trPr>
          <w:trHeight w:val="472"/>
        </w:trPr>
        <w:tc>
          <w:tcPr>
            <w:tcW w:w="828" w:type="dxa"/>
            <w:tcBorders>
              <w:top w:val="single" w:sz="4" w:space="0" w:color="auto"/>
              <w:left w:val="single" w:sz="4" w:space="0" w:color="auto"/>
              <w:bottom w:val="single" w:sz="4" w:space="0" w:color="auto"/>
              <w:right w:val="single" w:sz="4" w:space="0" w:color="auto"/>
            </w:tcBorders>
            <w:hideMark/>
          </w:tcPr>
          <w:p w:rsidR="00736D43" w:rsidRDefault="003D3D42" w:rsidP="00331F2D">
            <w:pPr>
              <w:spacing w:before="60" w:after="120"/>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36D43" w:rsidRPr="00FA1A3A" w:rsidRDefault="00736D43" w:rsidP="00FE00A9">
            <w:pPr>
              <w:spacing w:before="60" w:after="120"/>
              <w:jc w:val="both"/>
              <w:rPr>
                <w:b/>
              </w:rPr>
            </w:pPr>
            <w:r w:rsidRPr="00FA1A3A">
              <w:t>Oświadczenie Wykonawcy w sprawie grupy kapitałowej</w:t>
            </w:r>
          </w:p>
        </w:tc>
      </w:tr>
      <w:tr w:rsidR="00837172" w:rsidRPr="00FA1A3A" w:rsidTr="00331F2D">
        <w:tc>
          <w:tcPr>
            <w:tcW w:w="828" w:type="dxa"/>
            <w:tcBorders>
              <w:top w:val="single" w:sz="4" w:space="0" w:color="auto"/>
              <w:left w:val="single" w:sz="4" w:space="0" w:color="auto"/>
              <w:bottom w:val="single" w:sz="4" w:space="0" w:color="auto"/>
              <w:right w:val="single" w:sz="4" w:space="0" w:color="auto"/>
            </w:tcBorders>
            <w:hideMark/>
          </w:tcPr>
          <w:p w:rsidR="00837172" w:rsidRDefault="003D3D42" w:rsidP="00331F2D">
            <w:pPr>
              <w:spacing w:before="60" w:after="120"/>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837172" w:rsidRPr="00FA1A3A" w:rsidRDefault="00590912" w:rsidP="00905A56">
            <w:pPr>
              <w:spacing w:before="60" w:after="120"/>
              <w:jc w:val="both"/>
            </w:pPr>
            <w:r>
              <w:rPr>
                <w:rStyle w:val="tekstdokbold"/>
                <w:b w:val="0"/>
                <w:bCs/>
              </w:rPr>
              <w:t>Wzór umowy</w:t>
            </w:r>
          </w:p>
        </w:tc>
      </w:tr>
    </w:tbl>
    <w:p w:rsidR="00837172" w:rsidRDefault="00837172" w:rsidP="00BD3D5A"/>
    <w:p w:rsidR="009F1BE2" w:rsidRDefault="009F1BE2" w:rsidP="00BD3D5A"/>
    <w:tbl>
      <w:tblPr>
        <w:tblW w:w="9433" w:type="dxa"/>
        <w:tblInd w:w="-7" w:type="dxa"/>
        <w:tblLayout w:type="fixed"/>
        <w:tblCellMar>
          <w:left w:w="70" w:type="dxa"/>
          <w:right w:w="70" w:type="dxa"/>
        </w:tblCellMar>
        <w:tblLook w:val="0000"/>
      </w:tblPr>
      <w:tblGrid>
        <w:gridCol w:w="3070"/>
        <w:gridCol w:w="1536"/>
        <w:gridCol w:w="4827"/>
      </w:tblGrid>
      <w:tr w:rsidR="00BD3D5A" w:rsidRPr="00FA1A3A" w:rsidTr="00231433">
        <w:trPr>
          <w:trHeight w:val="117"/>
        </w:trPr>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rPr>
                <w:b/>
                <w:bCs/>
              </w:rPr>
            </w:pPr>
            <w:r w:rsidRPr="00FA1A3A">
              <w:rPr>
                <w:b/>
                <w:bCs/>
              </w:rPr>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BD3D5A" w:rsidRPr="00FA1A3A" w:rsidRDefault="00BD3D5A" w:rsidP="00331F2D">
            <w:pPr>
              <w:tabs>
                <w:tab w:val="left" w:pos="360"/>
              </w:tabs>
              <w:snapToGrid w:val="0"/>
              <w:jc w:val="both"/>
              <w:rPr>
                <w:b/>
                <w:bCs/>
              </w:rPr>
            </w:pPr>
            <w:r w:rsidRPr="00FA1A3A">
              <w:rPr>
                <w:b/>
                <w:bCs/>
              </w:rPr>
              <w:t>Sporządziła Komisja Przetargowa :</w:t>
            </w:r>
          </w:p>
        </w:tc>
      </w:tr>
      <w:tr w:rsidR="00BD3D5A" w:rsidRPr="00FA1A3A" w:rsidTr="00331F2D">
        <w:tc>
          <w:tcPr>
            <w:tcW w:w="3070" w:type="dxa"/>
            <w:tcBorders>
              <w:top w:val="single" w:sz="4" w:space="0" w:color="000000"/>
              <w:left w:val="single" w:sz="4" w:space="0" w:color="000000"/>
              <w:bottom w:val="single" w:sz="4" w:space="0" w:color="000000"/>
            </w:tcBorders>
          </w:tcPr>
          <w:p w:rsidR="00BD3D5A" w:rsidRPr="00FA1A3A" w:rsidRDefault="00BD3D5A" w:rsidP="00331F2D">
            <w:pPr>
              <w:tabs>
                <w:tab w:val="left" w:pos="360"/>
              </w:tabs>
              <w:snapToGrid w:val="0"/>
              <w:jc w:val="both"/>
            </w:pPr>
          </w:p>
          <w:p w:rsidR="00BD3D5A" w:rsidRPr="00FA1A3A" w:rsidRDefault="00BD3D5A" w:rsidP="00331F2D">
            <w:pPr>
              <w:tabs>
                <w:tab w:val="left" w:pos="360"/>
              </w:tabs>
              <w:snapToGrid w:val="0"/>
              <w:jc w:val="both"/>
            </w:pPr>
          </w:p>
          <w:p w:rsidR="00BD3D5A" w:rsidRPr="00FA1A3A" w:rsidRDefault="003D3D42" w:rsidP="00331F2D">
            <w:pPr>
              <w:tabs>
                <w:tab w:val="left" w:pos="360"/>
              </w:tabs>
              <w:jc w:val="both"/>
            </w:pPr>
            <w:r>
              <w:t>…………………</w:t>
            </w:r>
            <w:r w:rsidR="00DA44F6">
              <w:t>2024</w:t>
            </w:r>
            <w:r w:rsidR="00BD3D5A" w:rsidRPr="00FA1A3A">
              <w:t>r.</w:t>
            </w:r>
          </w:p>
          <w:p w:rsidR="00BD3D5A" w:rsidRPr="00FA1A3A" w:rsidRDefault="00BD3D5A" w:rsidP="00331F2D">
            <w:pPr>
              <w:tabs>
                <w:tab w:val="left" w:pos="360"/>
              </w:tabs>
              <w:jc w:val="both"/>
            </w:pPr>
          </w:p>
          <w:p w:rsidR="00BD3D5A" w:rsidRPr="00FA1A3A" w:rsidRDefault="00BD3D5A" w:rsidP="00331F2D">
            <w:pPr>
              <w:tabs>
                <w:tab w:val="left" w:pos="360"/>
              </w:tabs>
              <w:jc w:val="both"/>
            </w:pPr>
          </w:p>
          <w:p w:rsidR="00BD3D5A" w:rsidRPr="00FA1A3A" w:rsidRDefault="00BD3D5A" w:rsidP="00331F2D">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231433" w:rsidRDefault="00231433" w:rsidP="00231433">
            <w:pPr>
              <w:pStyle w:val="Akapitzlist"/>
              <w:tabs>
                <w:tab w:val="left" w:pos="360"/>
              </w:tabs>
              <w:spacing w:line="360" w:lineRule="auto"/>
              <w:ind w:right="561"/>
              <w:rPr>
                <w:rFonts w:ascii="Times New Roman" w:hAnsi="Times New Roman"/>
                <w:sz w:val="24"/>
                <w:szCs w:val="24"/>
              </w:rPr>
            </w:pPr>
          </w:p>
          <w:p w:rsidR="00C3712B" w:rsidRDefault="00C3712B" w:rsidP="00A5448C">
            <w:pPr>
              <w:pStyle w:val="Akapitzlist"/>
              <w:numPr>
                <w:ilvl w:val="0"/>
                <w:numId w:val="1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Stefan</w:t>
            </w:r>
            <w:r w:rsidR="0081497C" w:rsidRPr="00284751">
              <w:rPr>
                <w:rFonts w:ascii="Times New Roman" w:hAnsi="Times New Roman"/>
                <w:sz w:val="24"/>
                <w:szCs w:val="24"/>
              </w:rPr>
              <w:t xml:space="preserve">ia Przybylska             </w:t>
            </w:r>
            <w:r w:rsidRPr="00284751">
              <w:rPr>
                <w:rFonts w:ascii="Times New Roman" w:hAnsi="Times New Roman"/>
                <w:sz w:val="24"/>
                <w:szCs w:val="24"/>
              </w:rPr>
              <w:t>……………………….</w:t>
            </w:r>
          </w:p>
          <w:p w:rsidR="00837172" w:rsidRPr="00284751" w:rsidRDefault="003D3D42" w:rsidP="00A5448C">
            <w:pPr>
              <w:pStyle w:val="Akapitzlist"/>
              <w:numPr>
                <w:ilvl w:val="0"/>
                <w:numId w:val="17"/>
              </w:numPr>
              <w:tabs>
                <w:tab w:val="left" w:pos="360"/>
              </w:tabs>
              <w:spacing w:line="360" w:lineRule="auto"/>
              <w:ind w:right="561"/>
              <w:rPr>
                <w:rFonts w:ascii="Times New Roman" w:hAnsi="Times New Roman"/>
                <w:sz w:val="24"/>
                <w:szCs w:val="24"/>
              </w:rPr>
            </w:pPr>
            <w:r>
              <w:rPr>
                <w:rFonts w:ascii="Times New Roman" w:hAnsi="Times New Roman"/>
                <w:sz w:val="24"/>
                <w:szCs w:val="24"/>
              </w:rPr>
              <w:t xml:space="preserve">Aleksandra Karska        </w:t>
            </w:r>
            <w:r w:rsidR="007243D6">
              <w:rPr>
                <w:rFonts w:ascii="Times New Roman" w:hAnsi="Times New Roman"/>
                <w:sz w:val="24"/>
                <w:szCs w:val="24"/>
              </w:rPr>
              <w:t xml:space="preserve"> </w:t>
            </w:r>
            <w:r w:rsidR="00837172">
              <w:rPr>
                <w:rFonts w:ascii="Times New Roman" w:hAnsi="Times New Roman"/>
                <w:sz w:val="24"/>
                <w:szCs w:val="24"/>
              </w:rPr>
              <w:t xml:space="preserve">     </w:t>
            </w:r>
            <w:r w:rsidR="00837172" w:rsidRPr="00284751">
              <w:rPr>
                <w:rFonts w:ascii="Times New Roman" w:hAnsi="Times New Roman"/>
                <w:sz w:val="24"/>
                <w:szCs w:val="24"/>
              </w:rPr>
              <w:t>.....</w:t>
            </w:r>
            <w:r>
              <w:rPr>
                <w:rFonts w:ascii="Times New Roman" w:hAnsi="Times New Roman"/>
                <w:sz w:val="24"/>
                <w:szCs w:val="24"/>
              </w:rPr>
              <w:t>................................</w:t>
            </w:r>
          </w:p>
          <w:p w:rsidR="007B3A46" w:rsidRDefault="00CE5C16" w:rsidP="00A5448C">
            <w:pPr>
              <w:pStyle w:val="Akapitzlist"/>
              <w:numPr>
                <w:ilvl w:val="0"/>
                <w:numId w:val="17"/>
              </w:numPr>
              <w:tabs>
                <w:tab w:val="left" w:pos="360"/>
              </w:tabs>
              <w:spacing w:line="360" w:lineRule="auto"/>
              <w:ind w:right="561"/>
              <w:rPr>
                <w:rFonts w:ascii="Times New Roman" w:hAnsi="Times New Roman"/>
                <w:sz w:val="24"/>
                <w:szCs w:val="24"/>
              </w:rPr>
            </w:pPr>
            <w:r w:rsidRPr="00284751">
              <w:rPr>
                <w:rFonts w:ascii="Times New Roman" w:hAnsi="Times New Roman"/>
                <w:sz w:val="24"/>
                <w:szCs w:val="24"/>
              </w:rPr>
              <w:t>Ewelina</w:t>
            </w:r>
            <w:r w:rsidR="005E5BC2">
              <w:rPr>
                <w:rFonts w:ascii="Times New Roman" w:hAnsi="Times New Roman"/>
                <w:sz w:val="24"/>
                <w:szCs w:val="24"/>
              </w:rPr>
              <w:t xml:space="preserve"> Zawiska</w:t>
            </w:r>
            <w:r w:rsidR="005D1E53">
              <w:rPr>
                <w:rFonts w:ascii="Times New Roman" w:hAnsi="Times New Roman"/>
                <w:sz w:val="24"/>
                <w:szCs w:val="24"/>
              </w:rPr>
              <w:t xml:space="preserve">             </w:t>
            </w:r>
            <w:r w:rsidR="0081497C" w:rsidRPr="00284751">
              <w:rPr>
                <w:rFonts w:ascii="Times New Roman" w:hAnsi="Times New Roman"/>
                <w:sz w:val="24"/>
                <w:szCs w:val="24"/>
              </w:rPr>
              <w:t xml:space="preserve">  </w:t>
            </w:r>
            <w:r w:rsidR="00BD3D5A" w:rsidRPr="00284751">
              <w:rPr>
                <w:rFonts w:ascii="Times New Roman" w:hAnsi="Times New Roman"/>
                <w:sz w:val="24"/>
                <w:szCs w:val="24"/>
              </w:rPr>
              <w:t>.....</w:t>
            </w:r>
            <w:r w:rsidR="005D1E53">
              <w:rPr>
                <w:rFonts w:ascii="Times New Roman" w:hAnsi="Times New Roman"/>
                <w:sz w:val="24"/>
                <w:szCs w:val="24"/>
              </w:rPr>
              <w:t>...............................</w:t>
            </w:r>
          </w:p>
          <w:p w:rsidR="00DA44F6" w:rsidRDefault="00DA44F6" w:rsidP="00A5448C">
            <w:pPr>
              <w:pStyle w:val="Akapitzlist"/>
              <w:numPr>
                <w:ilvl w:val="0"/>
                <w:numId w:val="17"/>
              </w:numPr>
              <w:tabs>
                <w:tab w:val="left" w:pos="360"/>
              </w:tabs>
              <w:spacing w:line="360" w:lineRule="auto"/>
              <w:ind w:right="561"/>
              <w:rPr>
                <w:rFonts w:ascii="Times New Roman" w:hAnsi="Times New Roman"/>
                <w:sz w:val="24"/>
                <w:szCs w:val="24"/>
              </w:rPr>
            </w:pPr>
            <w:r>
              <w:rPr>
                <w:rFonts w:ascii="Times New Roman" w:hAnsi="Times New Roman"/>
                <w:sz w:val="24"/>
                <w:szCs w:val="24"/>
              </w:rPr>
              <w:t>Aldona Mielcarek               ……………………….</w:t>
            </w:r>
          </w:p>
          <w:p w:rsidR="00BA4922" w:rsidRDefault="00BA4922" w:rsidP="00A5448C">
            <w:pPr>
              <w:pStyle w:val="Akapitzlist"/>
              <w:numPr>
                <w:ilvl w:val="0"/>
                <w:numId w:val="17"/>
              </w:numPr>
              <w:tabs>
                <w:tab w:val="left" w:pos="360"/>
              </w:tabs>
              <w:spacing w:line="360" w:lineRule="auto"/>
              <w:ind w:right="561"/>
              <w:rPr>
                <w:rFonts w:ascii="Times New Roman" w:hAnsi="Times New Roman"/>
                <w:sz w:val="24"/>
                <w:szCs w:val="24"/>
              </w:rPr>
            </w:pPr>
            <w:r>
              <w:rPr>
                <w:rFonts w:ascii="Times New Roman" w:hAnsi="Times New Roman"/>
                <w:sz w:val="24"/>
                <w:szCs w:val="24"/>
              </w:rPr>
              <w:t>Marian Janiak                      ……………………….</w:t>
            </w:r>
          </w:p>
          <w:p w:rsidR="00284751" w:rsidRPr="003E7AE5" w:rsidRDefault="00CE5C16" w:rsidP="00A5448C">
            <w:pPr>
              <w:pStyle w:val="Akapitzlist"/>
              <w:numPr>
                <w:ilvl w:val="0"/>
                <w:numId w:val="17"/>
              </w:numPr>
              <w:tabs>
                <w:tab w:val="left" w:pos="360"/>
              </w:tabs>
              <w:spacing w:after="120" w:line="360" w:lineRule="auto"/>
              <w:ind w:right="561"/>
              <w:rPr>
                <w:rFonts w:ascii="Times New Roman" w:hAnsi="Times New Roman"/>
                <w:sz w:val="24"/>
                <w:szCs w:val="24"/>
              </w:rPr>
            </w:pPr>
            <w:r w:rsidRPr="00284751">
              <w:rPr>
                <w:rFonts w:ascii="Times New Roman" w:hAnsi="Times New Roman"/>
                <w:sz w:val="24"/>
                <w:szCs w:val="24"/>
              </w:rPr>
              <w:t xml:space="preserve">Karol </w:t>
            </w:r>
            <w:r w:rsidR="00BD3D5A" w:rsidRPr="00284751">
              <w:rPr>
                <w:rFonts w:ascii="Times New Roman" w:hAnsi="Times New Roman"/>
                <w:sz w:val="24"/>
                <w:szCs w:val="24"/>
              </w:rPr>
              <w:t>Jędra</w:t>
            </w:r>
            <w:r w:rsidR="00284751">
              <w:rPr>
                <w:rFonts w:ascii="Times New Roman" w:hAnsi="Times New Roman"/>
                <w:sz w:val="24"/>
                <w:szCs w:val="24"/>
              </w:rPr>
              <w:t xml:space="preserve">szak                </w:t>
            </w:r>
            <w:r w:rsidR="00AB5F70">
              <w:rPr>
                <w:rFonts w:ascii="Times New Roman" w:hAnsi="Times New Roman"/>
                <w:sz w:val="24"/>
                <w:szCs w:val="24"/>
              </w:rPr>
              <w:t xml:space="preserve">   </w:t>
            </w:r>
            <w:r w:rsidR="00BD3D5A" w:rsidRPr="00284751">
              <w:rPr>
                <w:rFonts w:ascii="Times New Roman" w:hAnsi="Times New Roman"/>
                <w:sz w:val="24"/>
                <w:szCs w:val="24"/>
              </w:rPr>
              <w:t>.............................</w:t>
            </w:r>
            <w:r w:rsidR="0081497C" w:rsidRPr="00284751">
              <w:rPr>
                <w:rFonts w:ascii="Times New Roman" w:hAnsi="Times New Roman"/>
                <w:sz w:val="24"/>
                <w:szCs w:val="24"/>
              </w:rPr>
              <w:t>........</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snapToGrid w:val="0"/>
              <w:jc w:val="both"/>
              <w:rPr>
                <w:b/>
                <w:bCs/>
              </w:rPr>
            </w:pPr>
            <w:r w:rsidRPr="003641B6">
              <w:rPr>
                <w:b/>
                <w:bCs/>
              </w:rPr>
              <w:t>Zatwierdził :</w:t>
            </w:r>
          </w:p>
        </w:tc>
      </w:tr>
      <w:tr w:rsidR="00BD3D5A" w:rsidRPr="001E13D6" w:rsidTr="00331F2D">
        <w:tc>
          <w:tcPr>
            <w:tcW w:w="4606" w:type="dxa"/>
            <w:gridSpan w:val="2"/>
            <w:tcBorders>
              <w:top w:val="single" w:sz="4" w:space="0" w:color="000000"/>
              <w:left w:val="single" w:sz="4" w:space="0" w:color="000000"/>
              <w:bottom w:val="single" w:sz="4" w:space="0" w:color="000000"/>
            </w:tcBorders>
          </w:tcPr>
          <w:p w:rsidR="00BD3D5A" w:rsidRPr="003641B6" w:rsidRDefault="00BD3D5A" w:rsidP="00331F2D">
            <w:pPr>
              <w:tabs>
                <w:tab w:val="left" w:pos="360"/>
              </w:tabs>
              <w:snapToGrid w:val="0"/>
              <w:jc w:val="both"/>
            </w:pPr>
          </w:p>
          <w:p w:rsidR="0081497C" w:rsidRDefault="0081497C" w:rsidP="00331F2D">
            <w:pPr>
              <w:tabs>
                <w:tab w:val="left" w:pos="360"/>
              </w:tabs>
              <w:jc w:val="both"/>
            </w:pPr>
          </w:p>
          <w:p w:rsidR="00736D43" w:rsidRPr="003641B6" w:rsidRDefault="00736D43" w:rsidP="00331F2D">
            <w:pPr>
              <w:tabs>
                <w:tab w:val="left" w:pos="360"/>
              </w:tabs>
              <w:jc w:val="both"/>
            </w:pPr>
          </w:p>
          <w:p w:rsidR="00BD3D5A" w:rsidRPr="003641B6" w:rsidRDefault="00BD3D5A" w:rsidP="00331F2D">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BD3D5A" w:rsidRPr="003641B6" w:rsidRDefault="00BD3D5A" w:rsidP="00331F2D">
            <w:pPr>
              <w:tabs>
                <w:tab w:val="left" w:pos="360"/>
              </w:tabs>
              <w:jc w:val="both"/>
            </w:pPr>
          </w:p>
          <w:p w:rsidR="00BD3D5A" w:rsidRPr="003641B6" w:rsidRDefault="00BD3D5A" w:rsidP="00331F2D">
            <w:pPr>
              <w:tabs>
                <w:tab w:val="left" w:pos="360"/>
              </w:tabs>
              <w:jc w:val="both"/>
            </w:pPr>
          </w:p>
          <w:p w:rsidR="00BD3D5A" w:rsidRPr="003641B6" w:rsidRDefault="00BD3D5A" w:rsidP="00331F2D">
            <w:pPr>
              <w:tabs>
                <w:tab w:val="left" w:pos="360"/>
              </w:tabs>
              <w:jc w:val="both"/>
            </w:pPr>
          </w:p>
        </w:tc>
      </w:tr>
    </w:tbl>
    <w:p w:rsidR="00325C67" w:rsidRDefault="00325C67" w:rsidP="003E7AE5">
      <w:pPr>
        <w:jc w:val="right"/>
        <w:rPr>
          <w:b/>
          <w:bCs/>
        </w:rPr>
      </w:pPr>
    </w:p>
    <w:p w:rsidR="00837172" w:rsidRDefault="00837172" w:rsidP="003E7AE5">
      <w:pPr>
        <w:jc w:val="right"/>
        <w:rPr>
          <w:b/>
          <w:bCs/>
        </w:rPr>
      </w:pPr>
    </w:p>
    <w:p w:rsidR="00E55FEF" w:rsidRDefault="00E55FEF" w:rsidP="003E7AE5">
      <w:pPr>
        <w:jc w:val="right"/>
        <w:rPr>
          <w:b/>
          <w:bCs/>
        </w:rPr>
      </w:pPr>
    </w:p>
    <w:p w:rsidR="00E55FEF" w:rsidRDefault="00E55FEF" w:rsidP="003E7AE5">
      <w:pPr>
        <w:jc w:val="right"/>
        <w:rPr>
          <w:b/>
          <w:bCs/>
        </w:rPr>
      </w:pPr>
    </w:p>
    <w:p w:rsidR="00E55FEF" w:rsidRDefault="00E55FEF" w:rsidP="003E7AE5">
      <w:pPr>
        <w:jc w:val="right"/>
        <w:rPr>
          <w:b/>
          <w:bCs/>
        </w:rPr>
      </w:pPr>
    </w:p>
    <w:p w:rsidR="00BD3D5A" w:rsidRDefault="00BD3D5A" w:rsidP="003E7AE5">
      <w:pPr>
        <w:jc w:val="right"/>
        <w:rPr>
          <w:b/>
          <w:bCs/>
        </w:rPr>
      </w:pPr>
      <w:r w:rsidRPr="00677A1C">
        <w:rPr>
          <w:b/>
          <w:bCs/>
        </w:rPr>
        <w:lastRenderedPageBreak/>
        <w:t>ZAŁĄCZNIK NR 1 DO SWZ</w:t>
      </w:r>
    </w:p>
    <w:p w:rsidR="00D12133" w:rsidRPr="00C95315" w:rsidRDefault="00D12133" w:rsidP="00D12133">
      <w:pPr>
        <w:pStyle w:val="Nagwek"/>
        <w:rPr>
          <w:b/>
        </w:rPr>
      </w:pPr>
      <w:r w:rsidRPr="00C95315">
        <w:t xml:space="preserve">Znak Sprawy: </w:t>
      </w:r>
      <w:r w:rsidR="00DA44F6">
        <w:rPr>
          <w:b/>
        </w:rPr>
        <w:t>SA-381-</w:t>
      </w:r>
      <w:r w:rsidR="006631FE">
        <w:rPr>
          <w:b/>
        </w:rPr>
        <w:t>20</w:t>
      </w:r>
      <w:r w:rsidR="00DA44F6">
        <w:rPr>
          <w:b/>
        </w:rPr>
        <w:t>/24</w:t>
      </w:r>
    </w:p>
    <w:p w:rsidR="00D12133" w:rsidRDefault="00D12133" w:rsidP="003E7AE5">
      <w:pPr>
        <w:jc w:val="right"/>
        <w:rPr>
          <w:b/>
          <w:bCs/>
        </w:rPr>
      </w:pPr>
    </w:p>
    <w:p w:rsidR="00D12133" w:rsidRPr="00A8231F" w:rsidRDefault="00D12133" w:rsidP="003E7AE5">
      <w:pPr>
        <w:jc w:val="right"/>
      </w:pP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rsidRPr="00677A1C">
        <w:rPr>
          <w:color w:val="000000"/>
          <w:shd w:val="clear" w:color="auto" w:fill="FFFFFF"/>
        </w:rPr>
        <w:t xml:space="preserve">, ul. </w:t>
      </w:r>
      <w:r w:rsidR="006D6A60">
        <w:rPr>
          <w:color w:val="000000"/>
        </w:rPr>
        <w:t>Słowackiego 2, 62-</w:t>
      </w:r>
      <w:r w:rsidRPr="00677A1C">
        <w:rPr>
          <w:color w:val="000000"/>
        </w:rPr>
        <w:t>300 Września</w:t>
      </w:r>
      <w:r>
        <w:rPr>
          <w:color w:val="000000"/>
        </w:rPr>
        <w:t>,</w:t>
      </w:r>
    </w:p>
    <w:p w:rsidR="00BD3D5A" w:rsidRPr="006D6A60"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5" w:history="1">
        <w:r w:rsidRPr="00E57E3C">
          <w:rPr>
            <w:rStyle w:val="Hipercze"/>
            <w:shd w:val="clear" w:color="auto" w:fill="FFFFFF"/>
          </w:rPr>
          <w:t>www.szpitalwrzesnia.home.pl</w:t>
        </w:r>
      </w:hyperlink>
      <w:r>
        <w:t>,</w:t>
      </w:r>
      <w:r w:rsidR="006D6A60">
        <w:rPr>
          <w:color w:val="000000"/>
          <w:shd w:val="clear" w:color="auto" w:fill="FFFFFF"/>
        </w:rPr>
        <w:t xml:space="preserve"> </w:t>
      </w:r>
      <w:r w:rsidRPr="00677A1C">
        <w:rPr>
          <w:color w:val="000000"/>
          <w:shd w:val="clear" w:color="auto" w:fill="FFFFFF"/>
        </w:rPr>
        <w:t xml:space="preserve">e-mail: </w:t>
      </w:r>
      <w:hyperlink r:id="rId26"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Pr="00677A1C">
        <w:rPr>
          <w:color w:val="000000"/>
          <w:shd w:val="clear" w:color="auto" w:fill="FFFFFF"/>
        </w:rPr>
        <w:t>odziny urzędowania 07:30 - 15:0</w:t>
      </w:r>
      <w:r w:rsidRPr="00677A1C">
        <w:rPr>
          <w:color w:val="000000"/>
        </w:rPr>
        <w:t xml:space="preserve">5, </w:t>
      </w:r>
      <w:r>
        <w:rPr>
          <w:color w:val="000000"/>
          <w:shd w:val="clear" w:color="auto" w:fill="FFFFFF"/>
        </w:rPr>
        <w:t>t</w:t>
      </w:r>
      <w:r w:rsidRPr="00677A1C">
        <w:rPr>
          <w:color w:val="000000"/>
          <w:shd w:val="clear" w:color="auto" w:fill="FFFFFF"/>
        </w:rPr>
        <w:t>elefon/</w:t>
      </w:r>
      <w:proofErr w:type="spellStart"/>
      <w:r w:rsidRPr="00677A1C">
        <w:rPr>
          <w:color w:val="000000"/>
          <w:shd w:val="clear" w:color="auto" w:fill="FFFFFF"/>
        </w:rPr>
        <w:t>fax</w:t>
      </w:r>
      <w:proofErr w:type="spellEnd"/>
      <w:r w:rsidRPr="00677A1C">
        <w:rPr>
          <w:color w:val="000000"/>
          <w:shd w:val="clear" w:color="auto" w:fill="FFFFFF"/>
        </w:rPr>
        <w:t xml:space="preserve">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DA44F6" w:rsidRPr="00EB08DC" w:rsidRDefault="00DA44F6" w:rsidP="00DA44F6">
            <w:pPr>
              <w:rPr>
                <w:iCs/>
              </w:rPr>
            </w:pPr>
            <w:r w:rsidRPr="00EB08DC">
              <w:rPr>
                <w:iCs/>
              </w:rPr>
              <w:t>NIP …………………………………….</w:t>
            </w:r>
          </w:p>
          <w:p w:rsidR="00DA44F6" w:rsidRPr="00EB08DC" w:rsidRDefault="00DA44F6" w:rsidP="00DA44F6">
            <w:pPr>
              <w:rPr>
                <w:iCs/>
              </w:rPr>
            </w:pPr>
            <w:r w:rsidRPr="00EB08DC">
              <w:rPr>
                <w:iCs/>
              </w:rPr>
              <w:t>REGON………………………………..</w:t>
            </w:r>
          </w:p>
          <w:p w:rsidR="00DA44F6" w:rsidRPr="00EB08DC" w:rsidRDefault="00DA44F6" w:rsidP="00DA44F6">
            <w:pPr>
              <w:rPr>
                <w:iCs/>
              </w:rPr>
            </w:pPr>
            <w:r w:rsidRPr="00EB08DC">
              <w:rPr>
                <w:iCs/>
              </w:rPr>
              <w:t>KRS ……………………………………</w:t>
            </w:r>
          </w:p>
          <w:p w:rsidR="00BD3D5A" w:rsidRPr="00677A1C" w:rsidRDefault="00DA44F6" w:rsidP="00DA44F6">
            <w:pPr>
              <w:rPr>
                <w:b/>
                <w:iCs/>
              </w:rPr>
            </w:pPr>
            <w:r w:rsidRPr="00EB08DC">
              <w:rPr>
                <w:iCs/>
              </w:rPr>
              <w:t>Kapitał zakładowy……………………...</w:t>
            </w:r>
          </w:p>
        </w:tc>
      </w:tr>
      <w:tr w:rsidR="00CB401B" w:rsidRPr="00677A1C" w:rsidTr="00331F2D">
        <w:trPr>
          <w:trHeight w:val="754"/>
        </w:trPr>
        <w:tc>
          <w:tcPr>
            <w:tcW w:w="4643" w:type="dxa"/>
            <w:shd w:val="clear" w:color="auto" w:fill="auto"/>
            <w:vAlign w:val="center"/>
          </w:tcPr>
          <w:p w:rsidR="00CB401B" w:rsidRPr="00CB401B" w:rsidRDefault="00CB401B" w:rsidP="00331F2D">
            <w:pPr>
              <w:rPr>
                <w:iCs/>
              </w:rPr>
            </w:pPr>
            <w:r w:rsidRPr="00CB401B">
              <w:rPr>
                <w:bCs/>
                <w:snapToGrid w:val="0"/>
                <w:lang w:val="en-US"/>
              </w:rPr>
              <w:t xml:space="preserve">Bank, </w:t>
            </w:r>
            <w:proofErr w:type="spellStart"/>
            <w:r w:rsidRPr="00CB401B">
              <w:rPr>
                <w:bCs/>
                <w:snapToGrid w:val="0"/>
                <w:lang w:val="en-US"/>
              </w:rPr>
              <w:t>numer</w:t>
            </w:r>
            <w:proofErr w:type="spellEnd"/>
            <w:r w:rsidRPr="00CB401B">
              <w:rPr>
                <w:bCs/>
                <w:snapToGrid w:val="0"/>
                <w:lang w:val="en-US"/>
              </w:rPr>
              <w:t xml:space="preserve"> </w:t>
            </w:r>
            <w:proofErr w:type="spellStart"/>
            <w:r w:rsidRPr="00CB401B">
              <w:rPr>
                <w:bCs/>
                <w:snapToGrid w:val="0"/>
                <w:lang w:val="en-US"/>
              </w:rPr>
              <w:t>konta</w:t>
            </w:r>
            <w:proofErr w:type="spellEnd"/>
          </w:p>
        </w:tc>
        <w:tc>
          <w:tcPr>
            <w:tcW w:w="4643" w:type="dxa"/>
            <w:shd w:val="clear" w:color="auto" w:fill="auto"/>
          </w:tcPr>
          <w:p w:rsidR="00CB401B" w:rsidRPr="00677A1C" w:rsidRDefault="00CB401B" w:rsidP="00331F2D">
            <w:pPr>
              <w:rPr>
                <w:b/>
                <w:iCs/>
              </w:rPr>
            </w:pPr>
          </w:p>
        </w:tc>
      </w:tr>
      <w:tr w:rsidR="00B14D0C" w:rsidRPr="00677A1C" w:rsidTr="00331F2D">
        <w:trPr>
          <w:trHeight w:val="754"/>
        </w:trPr>
        <w:tc>
          <w:tcPr>
            <w:tcW w:w="4643" w:type="dxa"/>
            <w:shd w:val="clear" w:color="auto" w:fill="auto"/>
            <w:vAlign w:val="center"/>
          </w:tcPr>
          <w:p w:rsidR="00B14D0C" w:rsidRPr="00677A1C" w:rsidRDefault="00B14D0C" w:rsidP="00331F2D">
            <w:pPr>
              <w:rPr>
                <w:bCs/>
                <w:iCs/>
              </w:rPr>
            </w:pPr>
            <w:r>
              <w:rPr>
                <w:bCs/>
                <w:iCs/>
              </w:rPr>
              <w:t xml:space="preserve">Nr telefonu </w:t>
            </w:r>
            <w:r w:rsidR="006C543A">
              <w:rPr>
                <w:bCs/>
                <w:iCs/>
              </w:rPr>
              <w:t xml:space="preserve">do kontaktu </w:t>
            </w:r>
            <w:r w:rsidRPr="00677A1C">
              <w:rPr>
                <w:bCs/>
                <w:iCs/>
              </w:rPr>
              <w:t xml:space="preserve"> z Zamawiającym</w:t>
            </w:r>
          </w:p>
        </w:tc>
        <w:tc>
          <w:tcPr>
            <w:tcW w:w="4643" w:type="dxa"/>
            <w:shd w:val="clear" w:color="auto" w:fill="auto"/>
          </w:tcPr>
          <w:p w:rsidR="00B14D0C" w:rsidRPr="00677A1C" w:rsidRDefault="00B14D0C"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677A1C" w:rsidTr="00807789">
        <w:trPr>
          <w:trHeight w:val="414"/>
        </w:trPr>
        <w:tc>
          <w:tcPr>
            <w:tcW w:w="9286" w:type="dxa"/>
            <w:gridSpan w:val="2"/>
            <w:shd w:val="clear" w:color="auto" w:fill="auto"/>
          </w:tcPr>
          <w:p w:rsidR="00BD3D5A" w:rsidRPr="00677A1C" w:rsidRDefault="00BD3D5A" w:rsidP="00331F2D">
            <w:pPr>
              <w:rPr>
                <w:b/>
                <w:iCs/>
              </w:rPr>
            </w:pPr>
            <w:r w:rsidRPr="00677A1C">
              <w:rPr>
                <w:b/>
                <w:iCs/>
              </w:rPr>
              <w:t>B. Oferowany przedmiot zamówienia</w:t>
            </w:r>
          </w:p>
          <w:p w:rsidR="00CB2BAC" w:rsidRPr="00E046C0" w:rsidRDefault="00BD3D5A" w:rsidP="00E046C0">
            <w:pPr>
              <w:widowControl w:val="0"/>
              <w:autoSpaceDE w:val="0"/>
              <w:autoSpaceDN w:val="0"/>
              <w:adjustRightInd w:val="0"/>
              <w:spacing w:line="276" w:lineRule="auto"/>
              <w:jc w:val="both"/>
              <w:rPr>
                <w:b/>
                <w:bCs/>
              </w:rPr>
            </w:pPr>
            <w:r w:rsidRPr="00677A1C">
              <w:rPr>
                <w:bCs/>
                <w:iCs/>
              </w:rPr>
              <w:t>W odpowiedzi na publiczne ogłoszenie o zamówieniu, skła</w:t>
            </w:r>
            <w:r w:rsidR="0081497C">
              <w:rPr>
                <w:bCs/>
                <w:iCs/>
              </w:rPr>
              <w:t xml:space="preserve">dam ofertę wykonania zamówienia </w:t>
            </w:r>
            <w:r w:rsidRPr="00677A1C">
              <w:rPr>
                <w:bCs/>
                <w:iCs/>
              </w:rPr>
              <w:t>pu</w:t>
            </w:r>
            <w:r>
              <w:rPr>
                <w:bCs/>
                <w:iCs/>
              </w:rPr>
              <w:t>blicznego prow</w:t>
            </w:r>
            <w:r w:rsidRPr="00D71234">
              <w:rPr>
                <w:bCs/>
                <w:iCs/>
              </w:rPr>
              <w:t xml:space="preserve">adzonego w trybie </w:t>
            </w:r>
            <w:r w:rsidRPr="00C40184">
              <w:rPr>
                <w:bCs/>
                <w:iCs/>
              </w:rPr>
              <w:t>podstawowym na</w:t>
            </w:r>
            <w:r w:rsidR="00C93214">
              <w:rPr>
                <w:bCs/>
                <w:iCs/>
              </w:rPr>
              <w:t xml:space="preserve"> </w:t>
            </w:r>
            <w:r w:rsidR="00C93214" w:rsidRPr="00F17489">
              <w:rPr>
                <w:b/>
              </w:rPr>
              <w:t>"</w:t>
            </w:r>
            <w:r w:rsidR="00E046C0" w:rsidRPr="00A63655">
              <w:rPr>
                <w:b/>
              </w:rPr>
              <w:t xml:space="preserve"> Zakup oleju </w:t>
            </w:r>
            <w:r w:rsidR="00E046C0">
              <w:rPr>
                <w:b/>
              </w:rPr>
              <w:t xml:space="preserve">                  </w:t>
            </w:r>
            <w:r w:rsidR="00E046C0" w:rsidRPr="00A63655">
              <w:rPr>
                <w:b/>
              </w:rPr>
              <w:t>napędowego ON i benzyny bezołowiowej</w:t>
            </w:r>
            <w:r w:rsidR="00E046C0" w:rsidRPr="00A63655">
              <w:rPr>
                <w:b/>
                <w:bCs/>
              </w:rPr>
              <w:t xml:space="preserve"> Pb95 dla „Szpitala Powiatowego we Wrześni” Sp. z </w:t>
            </w:r>
            <w:r w:rsidR="00E046C0">
              <w:rPr>
                <w:b/>
                <w:bCs/>
              </w:rPr>
              <w:t xml:space="preserve"> </w:t>
            </w:r>
            <w:r w:rsidR="00E046C0" w:rsidRPr="00A63655">
              <w:rPr>
                <w:b/>
                <w:bCs/>
              </w:rPr>
              <w:t>o.o.</w:t>
            </w:r>
            <w:r w:rsidR="00E046C0">
              <w:rPr>
                <w:b/>
                <w:bCs/>
              </w:rPr>
              <w:t xml:space="preserve"> w restrukturyzacji</w:t>
            </w:r>
            <w:r w:rsidR="00C93214" w:rsidRPr="00520515">
              <w:rPr>
                <w:b/>
              </w:rPr>
              <w:t>”</w:t>
            </w:r>
            <w:r w:rsidR="00C93214">
              <w:rPr>
                <w:b/>
              </w:rPr>
              <w:t xml:space="preserve"> </w:t>
            </w:r>
            <w:r w:rsidRPr="00C40184">
              <w:rPr>
                <w:bCs/>
                <w:iCs/>
              </w:rPr>
              <w:t>zgodnie z wymogami Specyfikacji  Warunków Zamówienia.</w:t>
            </w:r>
          </w:p>
          <w:p w:rsidR="00597AA7" w:rsidRPr="00F719B1" w:rsidRDefault="00597AA7" w:rsidP="000E4124">
            <w:pPr>
              <w:spacing w:after="100" w:line="276" w:lineRule="auto"/>
              <w:jc w:val="both"/>
              <w:rPr>
                <w:iCs/>
              </w:rPr>
            </w:pPr>
            <w:r w:rsidRPr="00F719B1">
              <w:rPr>
                <w:iCs/>
              </w:rPr>
              <w:lastRenderedPageBreak/>
              <w:t>Oferujemy dostawę za następującą cenę:</w:t>
            </w:r>
          </w:p>
          <w:p w:rsidR="00C95315" w:rsidRPr="00F719B1" w:rsidRDefault="00C95315" w:rsidP="000E4124">
            <w:pPr>
              <w:widowControl w:val="0"/>
              <w:autoSpaceDE w:val="0"/>
              <w:spacing w:line="276" w:lineRule="auto"/>
            </w:pPr>
            <w:r w:rsidRPr="00F719B1">
              <w:t xml:space="preserve">wartość </w:t>
            </w:r>
            <w:r w:rsidR="00DC557F">
              <w:t>netto (podana w załączniku  nr 2</w:t>
            </w:r>
            <w:r w:rsidRPr="00F719B1">
              <w:t xml:space="preserve"> kol. 8). ..........................................................................................................zł </w:t>
            </w:r>
          </w:p>
          <w:p w:rsidR="00C95315" w:rsidRPr="00F719B1" w:rsidRDefault="00C95315" w:rsidP="000E4124">
            <w:pPr>
              <w:widowControl w:val="0"/>
              <w:autoSpaceDE w:val="0"/>
              <w:spacing w:line="276" w:lineRule="auto"/>
            </w:pPr>
            <w:r w:rsidRPr="00F719B1">
              <w:t>podatek VAT.......................................................................................................zł</w:t>
            </w:r>
          </w:p>
          <w:p w:rsidR="00C95315" w:rsidRPr="00F719B1" w:rsidRDefault="00C95315" w:rsidP="000E4124">
            <w:pPr>
              <w:widowControl w:val="0"/>
              <w:autoSpaceDE w:val="0"/>
              <w:spacing w:line="276" w:lineRule="auto"/>
            </w:pPr>
            <w:r w:rsidRPr="00F719B1">
              <w:rPr>
                <w:b/>
                <w:bCs/>
              </w:rPr>
              <w:t xml:space="preserve">wartość brutto </w:t>
            </w:r>
            <w:r w:rsidR="00DC557F">
              <w:t>(podana w załączniku nr 2</w:t>
            </w:r>
            <w:r w:rsidRPr="00F719B1">
              <w:t xml:space="preserve"> kol. 10). ........................................................................................................zł</w:t>
            </w:r>
          </w:p>
          <w:p w:rsidR="00C95315" w:rsidRPr="00F719B1" w:rsidRDefault="00C95315" w:rsidP="000E4124">
            <w:pPr>
              <w:widowControl w:val="0"/>
              <w:autoSpaceDE w:val="0"/>
              <w:spacing w:line="276" w:lineRule="auto"/>
            </w:pPr>
            <w:r w:rsidRPr="00F719B1">
              <w:t>(słownie: ..............................................................................................................)</w:t>
            </w:r>
          </w:p>
          <w:p w:rsidR="00C95315" w:rsidRPr="00F719B1" w:rsidRDefault="00102834" w:rsidP="000E4124">
            <w:pPr>
              <w:tabs>
                <w:tab w:val="left" w:pos="360"/>
                <w:tab w:val="left" w:pos="1800"/>
                <w:tab w:val="left" w:pos="1980"/>
                <w:tab w:val="left" w:pos="3119"/>
              </w:tabs>
              <w:autoSpaceDE w:val="0"/>
              <w:autoSpaceDN w:val="0"/>
              <w:adjustRightInd w:val="0"/>
              <w:spacing w:line="276" w:lineRule="auto"/>
              <w:rPr>
                <w:b/>
              </w:rPr>
            </w:pPr>
            <w:r w:rsidRPr="00F719B1">
              <w:rPr>
                <w:b/>
              </w:rPr>
              <w:t>Stały</w:t>
            </w:r>
            <w:r w:rsidR="003F1264" w:rsidRPr="00F719B1">
              <w:rPr>
                <w:b/>
              </w:rPr>
              <w:t xml:space="preserve"> procent</w:t>
            </w:r>
            <w:r w:rsidRPr="00F719B1">
              <w:rPr>
                <w:b/>
              </w:rPr>
              <w:t xml:space="preserve"> r</w:t>
            </w:r>
            <w:r w:rsidR="00C95315" w:rsidRPr="00F719B1">
              <w:rPr>
                <w:b/>
              </w:rPr>
              <w:t>abat udzielony przez Wykonawcę % ....................................................</w:t>
            </w:r>
          </w:p>
          <w:p w:rsidR="00231433" w:rsidRPr="000610EA" w:rsidRDefault="00C95315" w:rsidP="000E4124">
            <w:pPr>
              <w:tabs>
                <w:tab w:val="left" w:pos="360"/>
                <w:tab w:val="left" w:pos="1800"/>
                <w:tab w:val="left" w:pos="1980"/>
                <w:tab w:val="left" w:pos="3119"/>
              </w:tabs>
              <w:autoSpaceDE w:val="0"/>
              <w:autoSpaceDN w:val="0"/>
              <w:adjustRightInd w:val="0"/>
              <w:spacing w:line="276" w:lineRule="auto"/>
              <w:rPr>
                <w:b/>
                <w:color w:val="FF0000"/>
              </w:rPr>
            </w:pPr>
            <w:r w:rsidRPr="00372A7E">
              <w:rPr>
                <w:b/>
              </w:rPr>
              <w:t>Miejscem  odbioru paliwa  będzie</w:t>
            </w:r>
            <w:r w:rsidRPr="00A57BF1">
              <w:rPr>
                <w:color w:val="FF0000"/>
              </w:rPr>
              <w:t xml:space="preserve">  ……</w:t>
            </w:r>
            <w:r w:rsidRPr="00C95315">
              <w:t>………………………………………………………………………</w:t>
            </w:r>
            <w:r w:rsidRPr="006E443B">
              <w:rPr>
                <w:rFonts w:ascii="Arial Narrow" w:hAnsi="Arial Narrow"/>
              </w:rPr>
              <w:t xml:space="preserve"> </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lastRenderedPageBreak/>
              <w:t>C. Oświadczenia</w:t>
            </w:r>
          </w:p>
          <w:p w:rsidR="00BD3D5A" w:rsidRPr="00677A1C" w:rsidRDefault="00BD3D5A" w:rsidP="00331F2D">
            <w:pPr>
              <w:numPr>
                <w:ilvl w:val="0"/>
                <w:numId w:val="5"/>
              </w:numPr>
              <w:ind w:left="426"/>
              <w:jc w:val="both"/>
              <w:rPr>
                <w:b/>
                <w:iCs/>
              </w:rPr>
            </w:pPr>
            <w:r w:rsidRPr="00677A1C">
              <w:rPr>
                <w:iCs/>
              </w:rPr>
              <w:t>zapoznałem się ze specyfikacją warunków zamówienia, nie wnoszę do niej zastrzeżeń  oraz uzyskałem informacje niezbędne do przygotowania oferty,</w:t>
            </w:r>
          </w:p>
          <w:p w:rsidR="00BD3D5A" w:rsidRPr="00677A1C" w:rsidRDefault="00BD3D5A" w:rsidP="00331F2D">
            <w:pPr>
              <w:numPr>
                <w:ilvl w:val="0"/>
                <w:numId w:val="5"/>
              </w:numPr>
              <w:ind w:left="426"/>
              <w:jc w:val="both"/>
              <w:rPr>
                <w:b/>
                <w:iCs/>
              </w:rPr>
            </w:pPr>
            <w:r w:rsidRPr="00677A1C">
              <w:rPr>
                <w:iCs/>
              </w:rPr>
              <w:t xml:space="preserve">uważam się za związanego niniejszą ofertą przez czas wskazany w specyfikacji warunków zamówienia, </w:t>
            </w:r>
          </w:p>
          <w:p w:rsidR="00FD5985" w:rsidRPr="00281A9F" w:rsidRDefault="00BD3D5A" w:rsidP="00281A9F">
            <w:pPr>
              <w:numPr>
                <w:ilvl w:val="0"/>
                <w:numId w:val="5"/>
              </w:numPr>
              <w:ind w:left="426"/>
              <w:jc w:val="both"/>
              <w:rPr>
                <w:b/>
                <w:iCs/>
              </w:rPr>
            </w:pPr>
            <w:r w:rsidRPr="00677A1C">
              <w:rPr>
                <w:iCs/>
              </w:rPr>
              <w:t>w cenie oferty zostały wliczone wszelkie koszty związane z realizacją zamówienia.</w:t>
            </w:r>
          </w:p>
        </w:tc>
      </w:tr>
      <w:tr w:rsidR="00BD3D5A" w:rsidRPr="00677A1C" w:rsidTr="00331F2D">
        <w:tc>
          <w:tcPr>
            <w:tcW w:w="9286" w:type="dxa"/>
            <w:gridSpan w:val="2"/>
            <w:shd w:val="clear" w:color="auto" w:fill="auto"/>
          </w:tcPr>
          <w:p w:rsidR="00BD3D5A" w:rsidRPr="00677A1C" w:rsidRDefault="00BD3D5A" w:rsidP="00331F2D">
            <w:pPr>
              <w:jc w:val="both"/>
              <w:rPr>
                <w:b/>
                <w:iCs/>
              </w:rPr>
            </w:pPr>
            <w:r w:rsidRPr="00677A1C">
              <w:rPr>
                <w:b/>
                <w:iCs/>
              </w:rPr>
              <w:t>D. Zobowiązanie w przypadku przyznania zamówienia</w:t>
            </w:r>
          </w:p>
          <w:p w:rsidR="00BD3D5A" w:rsidRPr="00677A1C" w:rsidRDefault="00BD3D5A" w:rsidP="00331F2D">
            <w:pPr>
              <w:numPr>
                <w:ilvl w:val="0"/>
                <w:numId w:val="6"/>
              </w:numPr>
              <w:tabs>
                <w:tab w:val="left" w:pos="426"/>
              </w:tabs>
              <w:suppressAutoHyphens/>
              <w:ind w:left="426"/>
              <w:jc w:val="both"/>
              <w:rPr>
                <w:b/>
                <w:iCs/>
              </w:rPr>
            </w:pPr>
            <w:r>
              <w:rPr>
                <w:iCs/>
              </w:rPr>
              <w:t>akceptuję proponowany przez Z</w:t>
            </w:r>
            <w:r w:rsidRPr="00677A1C">
              <w:rPr>
                <w:iCs/>
              </w:rPr>
              <w:t xml:space="preserve">amawiającego projekt umowy, </w:t>
            </w:r>
          </w:p>
          <w:p w:rsidR="00BD3D5A" w:rsidRPr="00677A1C" w:rsidRDefault="00BD3D5A" w:rsidP="00331F2D">
            <w:pPr>
              <w:numPr>
                <w:ilvl w:val="0"/>
                <w:numId w:val="6"/>
              </w:numPr>
              <w:tabs>
                <w:tab w:val="left" w:pos="426"/>
              </w:tabs>
              <w:suppressAutoHyphens/>
              <w:ind w:left="426"/>
              <w:jc w:val="both"/>
              <w:rPr>
                <w:b/>
                <w:iCs/>
              </w:rPr>
            </w:pPr>
            <w:r w:rsidRPr="00677A1C">
              <w:rPr>
                <w:iCs/>
              </w:rPr>
              <w:t xml:space="preserve">zobowiązuję się do zawarcia umowy w miejscu i terminie </w:t>
            </w:r>
            <w:r>
              <w:rPr>
                <w:iCs/>
              </w:rPr>
              <w:t>wskazanym przez Z</w:t>
            </w:r>
            <w:r w:rsidRPr="00677A1C">
              <w:rPr>
                <w:iCs/>
              </w:rPr>
              <w:t>amawiającego</w:t>
            </w:r>
            <w:r>
              <w:rPr>
                <w:iCs/>
              </w:rPr>
              <w:t>.</w:t>
            </w:r>
            <w:r w:rsidRPr="00677A1C">
              <w:rPr>
                <w:iCs/>
              </w:rPr>
              <w:t xml:space="preserve"> </w:t>
            </w:r>
          </w:p>
        </w:tc>
      </w:tr>
      <w:tr w:rsidR="00BD3D5A" w:rsidRPr="00677A1C" w:rsidTr="00331F2D">
        <w:tc>
          <w:tcPr>
            <w:tcW w:w="9286" w:type="dxa"/>
            <w:gridSpan w:val="2"/>
            <w:shd w:val="clear" w:color="auto" w:fill="auto"/>
          </w:tcPr>
          <w:p w:rsidR="00BD3D5A" w:rsidRPr="00677A1C" w:rsidRDefault="00BD3D5A" w:rsidP="00331F2D">
            <w:pPr>
              <w:rPr>
                <w:b/>
                <w:iCs/>
              </w:rPr>
            </w:pPr>
            <w:r w:rsidRPr="00677A1C">
              <w:rPr>
                <w:b/>
                <w:iCs/>
              </w:rPr>
              <w:t xml:space="preserve">E. Obowiązek podatkowy </w:t>
            </w:r>
          </w:p>
          <w:p w:rsidR="00BD3D5A" w:rsidRPr="00677A1C" w:rsidRDefault="00BD3D5A" w:rsidP="00331F2D">
            <w:pPr>
              <w:rPr>
                <w:iCs/>
              </w:rPr>
            </w:pPr>
            <w:r w:rsidRPr="00677A1C">
              <w:rPr>
                <w:iCs/>
              </w:rPr>
              <w:t xml:space="preserve">Oświadczam, że wybór mojej / naszej oferty: </w:t>
            </w:r>
          </w:p>
          <w:p w:rsidR="00BD3D5A" w:rsidRPr="00677A1C" w:rsidRDefault="00BD3D5A" w:rsidP="00331F2D">
            <w:pPr>
              <w:numPr>
                <w:ilvl w:val="0"/>
                <w:numId w:val="4"/>
              </w:numPr>
              <w:ind w:left="426"/>
              <w:jc w:val="both"/>
              <w:rPr>
                <w:iCs/>
              </w:rPr>
            </w:pPr>
            <w:r w:rsidRPr="00677A1C">
              <w:rPr>
                <w:b/>
                <w:iCs/>
              </w:rPr>
              <w:t>nie będzie</w:t>
            </w:r>
            <w:r w:rsidRPr="00677A1C">
              <w:rPr>
                <w:iCs/>
              </w:rPr>
              <w:t xml:space="preserve"> prowadził do powstania u Zamawiającego obowiązku podatkowego zgodnie </w:t>
            </w:r>
            <w:r w:rsidRPr="00677A1C">
              <w:rPr>
                <w:iCs/>
              </w:rPr>
              <w:br/>
              <w:t>z przepisami o podatku od towarów i usług, *</w:t>
            </w:r>
            <w:r w:rsidRPr="00677A1C">
              <w:rPr>
                <w:iCs/>
                <w:vertAlign w:val="superscript"/>
              </w:rPr>
              <w:t>/</w:t>
            </w:r>
            <w:r w:rsidRPr="00677A1C">
              <w:rPr>
                <w:iCs/>
              </w:rPr>
              <w:t>**</w:t>
            </w:r>
          </w:p>
          <w:p w:rsidR="00BD3D5A" w:rsidRPr="00677A1C" w:rsidRDefault="00BD3D5A" w:rsidP="00331F2D">
            <w:pPr>
              <w:numPr>
                <w:ilvl w:val="0"/>
                <w:numId w:val="4"/>
              </w:numPr>
              <w:ind w:left="460"/>
              <w:jc w:val="both"/>
              <w:rPr>
                <w:iCs/>
              </w:rPr>
            </w:pPr>
            <w:r w:rsidRPr="00677A1C">
              <w:rPr>
                <w:b/>
                <w:iCs/>
              </w:rPr>
              <w:t>będzie</w:t>
            </w:r>
            <w:r>
              <w:rPr>
                <w:iCs/>
              </w:rPr>
              <w:t xml:space="preserve"> prowadził do powstania u Z</w:t>
            </w:r>
            <w:r w:rsidRPr="00677A1C">
              <w:rPr>
                <w:iCs/>
              </w:rPr>
              <w:t xml:space="preserve">amawiającego obowiązku podatkowego zgodnie </w:t>
            </w:r>
            <w:r w:rsidRPr="00677A1C">
              <w:rPr>
                <w:iCs/>
              </w:rPr>
              <w:br/>
              <w:t>z przepisami o podatku od towarów i usług, na następujące produkty:*</w:t>
            </w:r>
            <w:r w:rsidRPr="00677A1C">
              <w:rPr>
                <w:iCs/>
                <w:vertAlign w:val="superscript"/>
              </w:rPr>
              <w:t>/</w:t>
            </w:r>
            <w:r w:rsidRPr="00677A1C">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677A1C" w:rsidTr="00331F2D">
              <w:tc>
                <w:tcPr>
                  <w:tcW w:w="1129" w:type="dxa"/>
                  <w:shd w:val="clear" w:color="auto" w:fill="auto"/>
                  <w:vAlign w:val="center"/>
                </w:tcPr>
                <w:p w:rsidR="00BD3D5A" w:rsidRPr="00677A1C" w:rsidRDefault="00BD3D5A" w:rsidP="00331F2D">
                  <w:pPr>
                    <w:jc w:val="center"/>
                    <w:rPr>
                      <w:iCs/>
                    </w:rPr>
                  </w:pPr>
                  <w:r w:rsidRPr="00677A1C">
                    <w:rPr>
                      <w:iCs/>
                    </w:rPr>
                    <w:t>LP.</w:t>
                  </w:r>
                </w:p>
              </w:tc>
              <w:tc>
                <w:tcPr>
                  <w:tcW w:w="2415" w:type="dxa"/>
                  <w:shd w:val="clear" w:color="auto" w:fill="auto"/>
                  <w:vAlign w:val="center"/>
                </w:tcPr>
                <w:p w:rsidR="00BD3D5A" w:rsidRPr="00677A1C" w:rsidRDefault="00BD3D5A" w:rsidP="00331F2D">
                  <w:pPr>
                    <w:jc w:val="center"/>
                    <w:rPr>
                      <w:iCs/>
                    </w:rPr>
                  </w:pPr>
                  <w:r w:rsidRPr="00677A1C">
                    <w:rPr>
                      <w:iCs/>
                    </w:rPr>
                    <w:t>Produkt</w:t>
                  </w:r>
                </w:p>
              </w:tc>
              <w:tc>
                <w:tcPr>
                  <w:tcW w:w="1842" w:type="dxa"/>
                  <w:tcBorders>
                    <w:right w:val="single" w:sz="4" w:space="0" w:color="auto"/>
                  </w:tcBorders>
                  <w:shd w:val="clear" w:color="auto" w:fill="auto"/>
                  <w:vAlign w:val="center"/>
                </w:tcPr>
                <w:p w:rsidR="00BD3D5A" w:rsidRPr="00677A1C" w:rsidRDefault="00BD3D5A" w:rsidP="00331F2D">
                  <w:pPr>
                    <w:jc w:val="center"/>
                    <w:rPr>
                      <w:iCs/>
                    </w:rPr>
                  </w:pPr>
                  <w:r w:rsidRPr="00677A1C">
                    <w:rPr>
                      <w:iCs/>
                    </w:rPr>
                    <w:t>Wartość netto (PLN)</w:t>
                  </w:r>
                </w:p>
              </w:tc>
              <w:tc>
                <w:tcPr>
                  <w:tcW w:w="3261" w:type="dxa"/>
                  <w:tcBorders>
                    <w:left w:val="single" w:sz="4" w:space="0" w:color="auto"/>
                  </w:tcBorders>
                  <w:shd w:val="clear" w:color="auto" w:fill="auto"/>
                  <w:vAlign w:val="center"/>
                </w:tcPr>
                <w:p w:rsidR="00BD3D5A" w:rsidRPr="00677A1C" w:rsidRDefault="00BD3D5A" w:rsidP="00331F2D">
                  <w:pPr>
                    <w:jc w:val="center"/>
                    <w:rPr>
                      <w:iCs/>
                    </w:rPr>
                  </w:pPr>
                  <w:r w:rsidRPr="00677A1C">
                    <w:rPr>
                      <w:iCs/>
                    </w:rPr>
                    <w:t xml:space="preserve">Stawka podatku VAT. </w:t>
                  </w:r>
                  <w:r w:rsidRPr="00677A1C">
                    <w:t>która zgodnie z wiedzą wykonawcy, będzie miała zastosowanie</w:t>
                  </w: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1</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r w:rsidRPr="00677A1C">
                    <w:rPr>
                      <w:iCs/>
                    </w:rPr>
                    <w:t>2</w:t>
                  </w:r>
                  <w:r w:rsidR="00CB2BAC">
                    <w:rPr>
                      <w:iCs/>
                    </w:rPr>
                    <w:t>.</w:t>
                  </w:r>
                </w:p>
              </w:tc>
              <w:tc>
                <w:tcPr>
                  <w:tcW w:w="2415" w:type="dxa"/>
                  <w:shd w:val="clear" w:color="auto" w:fill="auto"/>
                </w:tcPr>
                <w:p w:rsidR="00BD3D5A" w:rsidRPr="00677A1C" w:rsidRDefault="00BD3D5A" w:rsidP="00331F2D">
                  <w:pPr>
                    <w:rPr>
                      <w:iCs/>
                    </w:rPr>
                  </w:pP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r w:rsidR="00BD3D5A" w:rsidRPr="00677A1C" w:rsidTr="00331F2D">
              <w:tc>
                <w:tcPr>
                  <w:tcW w:w="1129" w:type="dxa"/>
                  <w:shd w:val="clear" w:color="auto" w:fill="auto"/>
                </w:tcPr>
                <w:p w:rsidR="00BD3D5A" w:rsidRPr="00677A1C" w:rsidRDefault="00BD3D5A" w:rsidP="00331F2D">
                  <w:pPr>
                    <w:jc w:val="center"/>
                    <w:rPr>
                      <w:iCs/>
                    </w:rPr>
                  </w:pPr>
                </w:p>
              </w:tc>
              <w:tc>
                <w:tcPr>
                  <w:tcW w:w="2415" w:type="dxa"/>
                  <w:shd w:val="clear" w:color="auto" w:fill="auto"/>
                </w:tcPr>
                <w:p w:rsidR="00BD3D5A" w:rsidRPr="00677A1C" w:rsidRDefault="00BD3D5A" w:rsidP="00331F2D">
                  <w:pPr>
                    <w:rPr>
                      <w:iCs/>
                    </w:rPr>
                  </w:pPr>
                  <w:r w:rsidRPr="00677A1C">
                    <w:rPr>
                      <w:iCs/>
                    </w:rPr>
                    <w:t>Razem</w:t>
                  </w:r>
                </w:p>
              </w:tc>
              <w:tc>
                <w:tcPr>
                  <w:tcW w:w="1842" w:type="dxa"/>
                  <w:tcBorders>
                    <w:right w:val="single" w:sz="4" w:space="0" w:color="auto"/>
                  </w:tcBorders>
                  <w:shd w:val="clear" w:color="auto" w:fill="auto"/>
                </w:tcPr>
                <w:p w:rsidR="00BD3D5A" w:rsidRPr="00677A1C" w:rsidRDefault="00BD3D5A" w:rsidP="00331F2D">
                  <w:pPr>
                    <w:rPr>
                      <w:b/>
                      <w:iCs/>
                    </w:rPr>
                  </w:pPr>
                </w:p>
              </w:tc>
              <w:tc>
                <w:tcPr>
                  <w:tcW w:w="3261" w:type="dxa"/>
                  <w:tcBorders>
                    <w:left w:val="single" w:sz="4" w:space="0" w:color="auto"/>
                  </w:tcBorders>
                  <w:shd w:val="clear" w:color="auto" w:fill="auto"/>
                </w:tcPr>
                <w:p w:rsidR="00BD3D5A" w:rsidRPr="00677A1C" w:rsidRDefault="00BD3D5A" w:rsidP="00331F2D">
                  <w:pPr>
                    <w:rPr>
                      <w:b/>
                      <w:iCs/>
                    </w:rPr>
                  </w:pPr>
                </w:p>
              </w:tc>
            </w:tr>
          </w:tbl>
          <w:p w:rsidR="00BD3D5A" w:rsidRPr="00677A1C" w:rsidRDefault="00BD3D5A" w:rsidP="006D6A60">
            <w:pPr>
              <w:ind w:left="284" w:hanging="142"/>
              <w:jc w:val="both"/>
              <w:rPr>
                <w:iCs/>
              </w:rPr>
            </w:pPr>
            <w:r w:rsidRPr="00677A1C">
              <w:rPr>
                <w:iCs/>
              </w:rPr>
              <w:t>*</w:t>
            </w:r>
            <w:r w:rsidR="006D6A60">
              <w:rPr>
                <w:iCs/>
              </w:rPr>
              <w:t xml:space="preserve"> </w:t>
            </w:r>
            <w:r w:rsidRPr="00677A1C">
              <w:rPr>
                <w:iCs/>
              </w:rPr>
              <w:t>niepotrzebne skreślić</w:t>
            </w:r>
          </w:p>
          <w:p w:rsidR="00BD3D5A" w:rsidRPr="00677A1C" w:rsidRDefault="00BD3D5A" w:rsidP="006D6A60">
            <w:pPr>
              <w:ind w:left="284" w:hanging="284"/>
              <w:rPr>
                <w:b/>
                <w:iCs/>
              </w:rPr>
            </w:pPr>
            <w:r w:rsidRPr="00677A1C">
              <w:rPr>
                <w:iCs/>
              </w:rPr>
              <w:t>** brak podania informacji zostanie uznany za brak powstania u Zamawiającego obowiązku podatkowego zgodnie z przepisami o podatku od towarów i usług</w:t>
            </w:r>
          </w:p>
        </w:tc>
      </w:tr>
      <w:tr w:rsidR="00BD3D5A" w:rsidRPr="00677A1C" w:rsidTr="00281A9F">
        <w:trPr>
          <w:trHeight w:val="551"/>
        </w:trPr>
        <w:tc>
          <w:tcPr>
            <w:tcW w:w="9286" w:type="dxa"/>
            <w:gridSpan w:val="2"/>
            <w:shd w:val="clear" w:color="auto" w:fill="auto"/>
          </w:tcPr>
          <w:p w:rsidR="00BD3D5A" w:rsidRPr="003A4A86" w:rsidRDefault="00BD3D5A" w:rsidP="00331F2D">
            <w:pPr>
              <w:jc w:val="both"/>
              <w:rPr>
                <w:b/>
                <w:iCs/>
              </w:rPr>
            </w:pPr>
            <w:r w:rsidRPr="003A4A86">
              <w:rPr>
                <w:b/>
                <w:iCs/>
              </w:rPr>
              <w:t>F. Czy wykonawca jest:</w:t>
            </w:r>
          </w:p>
          <w:p w:rsidR="00BD3D5A" w:rsidRPr="003A4A86" w:rsidRDefault="007C1A48" w:rsidP="00331F2D">
            <w:pPr>
              <w:ind w:left="426"/>
              <w:jc w:val="both"/>
              <w:rPr>
                <w:shd w:val="clear" w:color="auto" w:fill="FFFFFF"/>
              </w:rPr>
            </w:pPr>
            <w:r w:rsidRPr="007C1A4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proofErr w:type="spellStart"/>
            <w:r w:rsidR="00BD3D5A" w:rsidRPr="003A4A86">
              <w:rPr>
                <w:shd w:val="clear" w:color="auto" w:fill="FFFFFF"/>
              </w:rPr>
              <w:t>mikroprzedsiębiorstwem</w:t>
            </w:r>
            <w:proofErr w:type="spellEnd"/>
            <w:r w:rsidR="00BD3D5A" w:rsidRPr="003A4A86">
              <w:rPr>
                <w:shd w:val="clear" w:color="auto" w:fill="FFFFFF"/>
              </w:rPr>
              <w:t xml:space="preserve">,  </w:t>
            </w:r>
          </w:p>
          <w:p w:rsidR="00BD3D5A" w:rsidRPr="003A4A86" w:rsidRDefault="007C1A48" w:rsidP="00331F2D">
            <w:pPr>
              <w:ind w:left="426"/>
              <w:jc w:val="both"/>
              <w:rPr>
                <w:shd w:val="clear" w:color="auto" w:fill="FFFFFF"/>
              </w:rPr>
            </w:pPr>
            <w:r w:rsidRPr="007C1A4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małym  przedsiębiorstwem, </w:t>
            </w:r>
          </w:p>
          <w:p w:rsidR="00BD3D5A" w:rsidRPr="003A4A86" w:rsidRDefault="007C1A48" w:rsidP="00331F2D">
            <w:pPr>
              <w:ind w:left="426"/>
              <w:jc w:val="both"/>
              <w:rPr>
                <w:shd w:val="clear" w:color="auto" w:fill="FFFFFF"/>
              </w:rPr>
            </w:pPr>
            <w:r w:rsidRPr="007C1A4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średnim  przedsiębiorstwem,</w:t>
            </w:r>
          </w:p>
          <w:p w:rsidR="00BD3D5A" w:rsidRPr="003A4A86" w:rsidRDefault="007C1A48" w:rsidP="00331F2D">
            <w:pPr>
              <w:ind w:left="426"/>
              <w:jc w:val="both"/>
              <w:rPr>
                <w:shd w:val="clear" w:color="auto" w:fill="FFFFFF"/>
              </w:rPr>
            </w:pPr>
            <w:r w:rsidRPr="007C1A4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jednoosobową działalność  gospodarczą,</w:t>
            </w:r>
          </w:p>
          <w:p w:rsidR="00BD3D5A" w:rsidRPr="003A4A86" w:rsidRDefault="007C1A48" w:rsidP="00331F2D">
            <w:pPr>
              <w:ind w:left="426"/>
              <w:jc w:val="both"/>
              <w:rPr>
                <w:shd w:val="clear" w:color="auto" w:fill="FFFFFF"/>
              </w:rPr>
            </w:pPr>
            <w:r w:rsidRPr="007C1A4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 xml:space="preserve">osobą  fizyczna  nieprowadzącą działalności gospodarczej, </w:t>
            </w:r>
          </w:p>
          <w:p w:rsidR="00BD3D5A" w:rsidRPr="003A4A86" w:rsidRDefault="007C1A48" w:rsidP="00331F2D">
            <w:pPr>
              <w:ind w:left="426"/>
              <w:jc w:val="both"/>
              <w:rPr>
                <w:b/>
                <w:iCs/>
              </w:rPr>
            </w:pPr>
            <w:r w:rsidRPr="007C1A48">
              <w:rPr>
                <w:b/>
                <w:bCs/>
                <w:highlight w:val="yellow"/>
              </w:rPr>
              <w:fldChar w:fldCharType="begin">
                <w:ffData>
                  <w:name w:val=""/>
                  <w:enabled/>
                  <w:calcOnExit w:val="0"/>
                  <w:checkBox>
                    <w:sizeAuto/>
                    <w:default w:val="0"/>
                  </w:checkBox>
                </w:ffData>
              </w:fldChar>
            </w:r>
            <w:r w:rsidR="00BD3D5A" w:rsidRPr="003A4A86">
              <w:rPr>
                <w:b/>
                <w:bCs/>
                <w:highlight w:val="yellow"/>
              </w:rPr>
              <w:instrText xml:space="preserve"> FORMCHECKBOX </w:instrText>
            </w:r>
            <w:r>
              <w:rPr>
                <w:b/>
                <w:bCs/>
                <w:highlight w:val="yellow"/>
              </w:rPr>
            </w:r>
            <w:r>
              <w:rPr>
                <w:b/>
                <w:bCs/>
                <w:highlight w:val="yellow"/>
              </w:rPr>
              <w:fldChar w:fldCharType="separate"/>
            </w:r>
            <w:r w:rsidRPr="003A4A86">
              <w:rPr>
                <w:highlight w:val="yellow"/>
              </w:rPr>
              <w:fldChar w:fldCharType="end"/>
            </w:r>
            <w:r w:rsidR="00BD3D5A" w:rsidRPr="003A4A86">
              <w:rPr>
                <w:shd w:val="clear" w:color="auto" w:fill="FFFFFF"/>
              </w:rPr>
              <w:t>inny rodzaj</w:t>
            </w:r>
            <w:r w:rsidR="002E6E2A">
              <w:rPr>
                <w:shd w:val="clear" w:color="auto" w:fill="FFFFFF"/>
              </w:rPr>
              <w:t>.</w:t>
            </w:r>
          </w:p>
          <w:p w:rsidR="00BD3D5A" w:rsidRPr="00677A1C" w:rsidRDefault="00BD3D5A" w:rsidP="00331F2D">
            <w:pPr>
              <w:jc w:val="both"/>
            </w:pPr>
            <w:r w:rsidRPr="003A4A86">
              <w:t>*właściwe zaznaczyć</w:t>
            </w:r>
          </w:p>
        </w:tc>
      </w:tr>
      <w:tr w:rsidR="00BD3D5A" w:rsidRPr="00677A1C" w:rsidTr="006930F7">
        <w:trPr>
          <w:trHeight w:val="551"/>
        </w:trPr>
        <w:tc>
          <w:tcPr>
            <w:tcW w:w="9286" w:type="dxa"/>
            <w:gridSpan w:val="2"/>
            <w:shd w:val="clear" w:color="auto" w:fill="auto"/>
          </w:tcPr>
          <w:p w:rsidR="0056170D" w:rsidRPr="00A8231F" w:rsidRDefault="00BD3D5A" w:rsidP="00331F2D">
            <w:pPr>
              <w:jc w:val="both"/>
              <w:rPr>
                <w:b/>
                <w:bCs/>
                <w:iCs/>
              </w:rPr>
            </w:pPr>
            <w:r w:rsidRPr="003A4A86">
              <w:rPr>
                <w:b/>
                <w:iCs/>
              </w:rPr>
              <w:t xml:space="preserve">G. </w:t>
            </w:r>
            <w:r w:rsidRPr="003A4A86">
              <w:rPr>
                <w:b/>
                <w:bCs/>
                <w:iCs/>
              </w:rPr>
              <w:t>Aktualne na dzień składania ofert oświadczenie o niepodleganiu wykluczeniu                                        i spe</w:t>
            </w:r>
            <w:r>
              <w:rPr>
                <w:b/>
                <w:bCs/>
                <w:iCs/>
              </w:rPr>
              <w:t>łnianiu warunków udziału w postę</w:t>
            </w:r>
            <w:r w:rsidRPr="003A4A86">
              <w:rPr>
                <w:b/>
                <w:bCs/>
                <w:iCs/>
              </w:rPr>
              <w:t>powaniu, składane na podstawie art. 125 ust. 1 ustawy  z dnia 11 września 2019 r. Prawo zamówień publicznych.</w:t>
            </w:r>
          </w:p>
          <w:p w:rsidR="00BD3D5A" w:rsidRPr="003A4A86" w:rsidRDefault="00BD3D5A" w:rsidP="00331F2D">
            <w:pPr>
              <w:numPr>
                <w:ilvl w:val="0"/>
                <w:numId w:val="8"/>
              </w:numPr>
              <w:ind w:left="426"/>
              <w:rPr>
                <w:b/>
                <w:iCs/>
              </w:rPr>
            </w:pPr>
            <w:r w:rsidRPr="003A4A86">
              <w:rPr>
                <w:b/>
                <w:iCs/>
              </w:rPr>
              <w:t>Oświadczenie o brak</w:t>
            </w:r>
            <w:r>
              <w:rPr>
                <w:b/>
                <w:iCs/>
              </w:rPr>
              <w:t>u podstaw do wykluczenia z postę</w:t>
            </w:r>
            <w:r w:rsidRPr="003A4A86">
              <w:rPr>
                <w:b/>
                <w:iCs/>
              </w:rPr>
              <w:t>powania</w:t>
            </w:r>
          </w:p>
          <w:p w:rsidR="00BD3D5A" w:rsidRPr="003A4A86" w:rsidRDefault="00BD3D5A" w:rsidP="00331F2D">
            <w:pPr>
              <w:rPr>
                <w:iCs/>
              </w:rPr>
            </w:pPr>
            <w:r w:rsidRPr="003A4A86">
              <w:rPr>
                <w:iCs/>
              </w:rPr>
              <w:t>Oświadczam, że na dzień składania ofert :</w:t>
            </w:r>
          </w:p>
          <w:p w:rsidR="003E6230" w:rsidRDefault="00BD3D5A" w:rsidP="00807789">
            <w:pPr>
              <w:numPr>
                <w:ilvl w:val="0"/>
                <w:numId w:val="7"/>
              </w:numPr>
              <w:jc w:val="both"/>
              <w:rPr>
                <w:iCs/>
              </w:rPr>
            </w:pPr>
            <w:r w:rsidRPr="003A4A86">
              <w:rPr>
                <w:iCs/>
              </w:rPr>
              <w:t xml:space="preserve">podlegam / nie podlegam* wykluczeniu z postępowania na podstawie art. 108 ust. 1 </w:t>
            </w:r>
            <w:r w:rsidRPr="003A4A86">
              <w:rPr>
                <w:iCs/>
              </w:rPr>
              <w:lastRenderedPageBreak/>
              <w:t>ustawy Prawo zamówień publicznych,</w:t>
            </w:r>
          </w:p>
          <w:p w:rsidR="00995762" w:rsidRPr="00807789" w:rsidRDefault="00995762" w:rsidP="00807789">
            <w:pPr>
              <w:numPr>
                <w:ilvl w:val="0"/>
                <w:numId w:val="7"/>
              </w:numPr>
              <w:jc w:val="both"/>
              <w:rPr>
                <w:iCs/>
              </w:rPr>
            </w:pPr>
            <w:r w:rsidRPr="003A4A86">
              <w:rPr>
                <w:iCs/>
              </w:rPr>
              <w:t xml:space="preserve">podlegam / nie podlegam* wykluczeniu z postępowania </w:t>
            </w:r>
            <w:r w:rsidRPr="006B6D4B">
              <w:t>na podstawie art. 7 ust. 1 ustawy z dnia 13 kwietnia 2022 r. o szczególnych rozwiązaniach w zakresie przeciwdziałania wspierania agresji na Ukrainę oraz służących ochronie bezpiecz</w:t>
            </w:r>
            <w:r w:rsidR="009C62F7">
              <w:t>eństwa narodowego (Dz. U. z 2024r. poz. 507</w:t>
            </w:r>
            <w:r w:rsidRPr="006B6D4B">
              <w:t>).</w:t>
            </w:r>
          </w:p>
          <w:p w:rsidR="00BD3D5A" w:rsidRPr="003A4A86" w:rsidRDefault="00BD3D5A" w:rsidP="00331F2D">
            <w:pPr>
              <w:numPr>
                <w:ilvl w:val="0"/>
                <w:numId w:val="8"/>
              </w:numPr>
              <w:ind w:left="426"/>
              <w:rPr>
                <w:b/>
                <w:iCs/>
              </w:rPr>
            </w:pPr>
            <w:r w:rsidRPr="003A4A86">
              <w:rPr>
                <w:b/>
                <w:iCs/>
              </w:rPr>
              <w:t>Oświadczenie o spe</w:t>
            </w:r>
            <w:r w:rsidR="002E6E2A">
              <w:rPr>
                <w:b/>
                <w:iCs/>
              </w:rPr>
              <w:t>łnia</w:t>
            </w:r>
            <w:r>
              <w:rPr>
                <w:b/>
                <w:iCs/>
              </w:rPr>
              <w:t>niu warunków udziału w postę</w:t>
            </w:r>
            <w:r w:rsidRPr="003A4A86">
              <w:rPr>
                <w:b/>
                <w:iCs/>
              </w:rPr>
              <w:t>powaniu</w:t>
            </w:r>
          </w:p>
          <w:p w:rsidR="00BD3D5A" w:rsidRPr="00A8231F" w:rsidRDefault="00BD3D5A" w:rsidP="00331F2D">
            <w:pPr>
              <w:jc w:val="both"/>
              <w:rPr>
                <w:iCs/>
              </w:rPr>
            </w:pPr>
            <w:r w:rsidRPr="003A4A86">
              <w:rPr>
                <w:iCs/>
              </w:rPr>
              <w:t>Oświadczam, że na dzień składania ofert spełniam / nie spełniam* warunki udziału                         w postępowaniu określone przez Zamawiającego w specyfikacji warunków zamówienia                       i ogłoszeniu o zamówieniu.</w:t>
            </w:r>
          </w:p>
          <w:p w:rsidR="0056170D" w:rsidRPr="00FD5985" w:rsidRDefault="00BD3D5A" w:rsidP="00FD5985">
            <w:pPr>
              <w:rPr>
                <w:iCs/>
              </w:rPr>
            </w:pPr>
            <w:r w:rsidRPr="003A4A86">
              <w:rPr>
                <w:iCs/>
              </w:rPr>
              <w:t>*niepotrzebne skreślić</w:t>
            </w:r>
          </w:p>
          <w:p w:rsidR="00BD3D5A" w:rsidRPr="003A4A86" w:rsidRDefault="00BD3D5A" w:rsidP="00331F2D">
            <w:pPr>
              <w:numPr>
                <w:ilvl w:val="0"/>
                <w:numId w:val="8"/>
              </w:numPr>
              <w:ind w:left="426"/>
              <w:jc w:val="both"/>
              <w:rPr>
                <w:iCs/>
              </w:rPr>
            </w:pPr>
            <w:r w:rsidRPr="003A4A86">
              <w:rPr>
                <w:b/>
                <w:iCs/>
              </w:rPr>
              <w:t>Oświadczam, że zachodzą w stosunku do mnie podstawy wykluczenia z postępowania</w:t>
            </w:r>
            <w:r w:rsidRPr="003A4A86">
              <w:rPr>
                <w:iCs/>
              </w:rPr>
              <w:t xml:space="preserve"> na podstawie art. ………</w:t>
            </w:r>
            <w:r>
              <w:rPr>
                <w:iCs/>
              </w:rPr>
              <w:t xml:space="preserve">……………………………………… </w:t>
            </w:r>
            <w:r w:rsidRPr="003A4A86">
              <w:rPr>
                <w:iCs/>
              </w:rPr>
              <w:t xml:space="preserve">ustawy </w:t>
            </w:r>
            <w:proofErr w:type="spellStart"/>
            <w:r w:rsidRPr="003A4A86">
              <w:rPr>
                <w:iCs/>
              </w:rPr>
              <w:t>Pzp</w:t>
            </w:r>
            <w:proofErr w:type="spellEnd"/>
            <w:r w:rsidRPr="003A4A86">
              <w:rPr>
                <w:iCs/>
              </w:rPr>
              <w:t xml:space="preserve"> </w:t>
            </w:r>
          </w:p>
          <w:p w:rsidR="00BD3D5A" w:rsidRPr="003A4A86" w:rsidRDefault="00BD3D5A" w:rsidP="00331F2D">
            <w:pPr>
              <w:jc w:val="center"/>
              <w:rPr>
                <w:iCs/>
              </w:rPr>
            </w:pPr>
            <w:r w:rsidRPr="003A4A86">
              <w:rPr>
                <w:i/>
                <w:iCs/>
              </w:rPr>
              <w:t>(podać mającą zastosowanie podstawę wykluczenia spośród wymienionych w 108 ust. 1 pkt. 1, 2, 5 lub 6 ustawy Prawo zamówień publicznych).</w:t>
            </w:r>
          </w:p>
          <w:p w:rsidR="00FD5985" w:rsidRDefault="00BD3D5A" w:rsidP="00F355B2">
            <w:pPr>
              <w:spacing w:after="160"/>
              <w:jc w:val="both"/>
              <w:rPr>
                <w:iCs/>
              </w:rPr>
            </w:pPr>
            <w:r w:rsidRPr="003A4A86">
              <w:rPr>
                <w:iCs/>
              </w:rPr>
              <w:t>Jednocześnie oświadczam, że w związku z ww. okolicznością, spełniłem łącznie przesłanki o których mowa w art. 110 ust. 2 ustawy (wymienić, opisać): …………………………………………………………………………………………………</w:t>
            </w:r>
          </w:p>
          <w:p w:rsidR="00BD3D5A" w:rsidRPr="003A4A86" w:rsidRDefault="00BD3D5A" w:rsidP="00331F2D">
            <w:pPr>
              <w:jc w:val="both"/>
              <w:rPr>
                <w:iCs/>
              </w:rPr>
            </w:pPr>
            <w:r w:rsidRPr="003A4A86">
              <w:rPr>
                <w:iCs/>
              </w:rPr>
              <w:t>Uwaga:</w:t>
            </w:r>
          </w:p>
          <w:p w:rsidR="00BD3D5A" w:rsidRPr="00677A1C" w:rsidRDefault="00BD3D5A" w:rsidP="00331F2D">
            <w:pPr>
              <w:jc w:val="both"/>
              <w:rPr>
                <w:color w:val="FF0000"/>
              </w:rPr>
            </w:pPr>
            <w:r w:rsidRPr="003A4A86">
              <w:rPr>
                <w:iCs/>
              </w:rPr>
              <w:t>W przypadku wykonawców wspólnie ubiegających się o zamówienie oświadczenie składa każdy z wykonawców.</w:t>
            </w:r>
          </w:p>
        </w:tc>
      </w:tr>
      <w:tr w:rsidR="00597AA7" w:rsidRPr="00677A1C" w:rsidTr="006930F7">
        <w:trPr>
          <w:trHeight w:val="551"/>
        </w:trPr>
        <w:tc>
          <w:tcPr>
            <w:tcW w:w="9286" w:type="dxa"/>
            <w:gridSpan w:val="2"/>
            <w:shd w:val="clear" w:color="auto" w:fill="auto"/>
          </w:tcPr>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Pr>
                <w:rFonts w:ascii="Times New Roman" w:hAnsi="Times New Roman" w:cs="Times New Roman"/>
                <w:b/>
                <w:bCs/>
                <w:iCs/>
                <w:sz w:val="24"/>
                <w:szCs w:val="24"/>
              </w:rPr>
              <w:lastRenderedPageBreak/>
              <w:t xml:space="preserve">H. </w:t>
            </w:r>
            <w:r w:rsidRPr="00FB5CB3">
              <w:rPr>
                <w:rFonts w:ascii="Times New Roman" w:hAnsi="Times New Roman" w:cs="Times New Roman"/>
                <w:b/>
                <w:bCs/>
                <w:iCs/>
                <w:sz w:val="24"/>
                <w:szCs w:val="24"/>
              </w:rPr>
              <w:t>Z</w:t>
            </w:r>
            <w:r>
              <w:rPr>
                <w:rFonts w:ascii="Times New Roman" w:hAnsi="Times New Roman" w:cs="Times New Roman"/>
                <w:b/>
                <w:sz w:val="24"/>
                <w:szCs w:val="24"/>
              </w:rPr>
              <w:t xml:space="preserve">amówienie zrealizujemy: </w:t>
            </w:r>
            <w:r w:rsidRPr="00FB5CB3">
              <w:rPr>
                <w:rFonts w:ascii="Times New Roman" w:hAnsi="Times New Roman" w:cs="Times New Roman"/>
                <w:sz w:val="24"/>
                <w:szCs w:val="24"/>
              </w:rPr>
              <w:t>sami / z udziałem podwykonawców*</w:t>
            </w:r>
          </w:p>
          <w:p w:rsidR="00597AA7" w:rsidRPr="00FB5CB3" w:rsidRDefault="00597AA7" w:rsidP="00597AA7">
            <w:pPr>
              <w:pStyle w:val="Zwykytekst1"/>
              <w:tabs>
                <w:tab w:val="left" w:pos="360"/>
              </w:tabs>
              <w:spacing w:line="360" w:lineRule="auto"/>
              <w:rPr>
                <w:rFonts w:ascii="Times New Roman" w:hAnsi="Times New Roman" w:cs="Times New Roman"/>
                <w:sz w:val="24"/>
                <w:szCs w:val="24"/>
              </w:rPr>
            </w:pPr>
            <w:r w:rsidRPr="00FB5CB3">
              <w:rPr>
                <w:rFonts w:ascii="Times New Roman" w:hAnsi="Times New Roman" w:cs="Times New Roman"/>
                <w:sz w:val="24"/>
                <w:szCs w:val="24"/>
              </w:rPr>
              <w:t>………………………………………………………………………………………..</w:t>
            </w:r>
          </w:p>
          <w:p w:rsidR="00597AA7" w:rsidRPr="003A4A86" w:rsidRDefault="00597AA7" w:rsidP="00597AA7">
            <w:pPr>
              <w:jc w:val="both"/>
              <w:rPr>
                <w:b/>
                <w:iCs/>
              </w:rPr>
            </w:pPr>
            <w:r w:rsidRPr="00FB5CB3">
              <w:rPr>
                <w:i/>
              </w:rPr>
              <w:t>(rodzaj i zakres zamówienia, które Wykonawca powierzy podwykonawcom)</w:t>
            </w:r>
          </w:p>
        </w:tc>
      </w:tr>
      <w:tr w:rsidR="00BD3D5A" w:rsidRPr="00677A1C" w:rsidTr="00331F2D">
        <w:trPr>
          <w:trHeight w:val="1482"/>
        </w:trPr>
        <w:tc>
          <w:tcPr>
            <w:tcW w:w="9286" w:type="dxa"/>
            <w:gridSpan w:val="2"/>
            <w:shd w:val="clear" w:color="auto" w:fill="auto"/>
          </w:tcPr>
          <w:p w:rsidR="00BD3D5A" w:rsidRPr="00677A1C" w:rsidRDefault="00597AA7" w:rsidP="00331F2D">
            <w:pPr>
              <w:jc w:val="both"/>
              <w:rPr>
                <w:b/>
                <w:iCs/>
              </w:rPr>
            </w:pPr>
            <w:r>
              <w:rPr>
                <w:b/>
                <w:iCs/>
              </w:rPr>
              <w:t>I</w:t>
            </w:r>
            <w:r w:rsidR="00BD3D5A" w:rsidRPr="00677A1C">
              <w:rPr>
                <w:b/>
                <w:iCs/>
              </w:rPr>
              <w:t xml:space="preserve">. Oświadczenie wykonawców wspólnie ubiegających się o udzielenie zamówienia </w:t>
            </w:r>
          </w:p>
          <w:p w:rsidR="00BD3D5A" w:rsidRPr="00677A1C" w:rsidRDefault="00BD3D5A" w:rsidP="00331F2D">
            <w:pPr>
              <w:jc w:val="both"/>
              <w:rPr>
                <w:iCs/>
              </w:rPr>
            </w:pPr>
            <w:r w:rsidRPr="00677A1C">
              <w:rPr>
                <w:iCs/>
              </w:rPr>
              <w:t>Oświadczam, że przy realizacji zamówienia poszczególni członkowie konsorcjum będą wykonywali następującą część przedmiotu zamówienia:</w:t>
            </w:r>
          </w:p>
          <w:p w:rsidR="00BD3D5A" w:rsidRPr="00677A1C" w:rsidRDefault="00BD3D5A" w:rsidP="00331F2D">
            <w:pPr>
              <w:numPr>
                <w:ilvl w:val="0"/>
                <w:numId w:val="9"/>
              </w:numPr>
              <w:rPr>
                <w:iCs/>
              </w:rPr>
            </w:pPr>
            <w:r w:rsidRPr="00677A1C">
              <w:rPr>
                <w:iCs/>
              </w:rPr>
              <w:t>Lider konsorcjum (nazwa): ……………………….………………………………………………</w:t>
            </w:r>
          </w:p>
          <w:p w:rsidR="00BD3D5A" w:rsidRPr="00A8231F" w:rsidRDefault="00BD3D5A" w:rsidP="00331F2D">
            <w:pPr>
              <w:numPr>
                <w:ilvl w:val="0"/>
                <w:numId w:val="9"/>
              </w:numPr>
              <w:rPr>
                <w:iCs/>
              </w:rPr>
            </w:pPr>
            <w:r w:rsidRPr="00677A1C">
              <w:rPr>
                <w:iCs/>
              </w:rPr>
              <w:t>Partner konsorcjum (nazwa): ……………………………………………………………………</w:t>
            </w:r>
            <w:r>
              <w:rPr>
                <w:iCs/>
              </w:rPr>
              <w:t>….</w:t>
            </w:r>
          </w:p>
        </w:tc>
      </w:tr>
      <w:tr w:rsidR="00BD3D5A" w:rsidRPr="00677A1C" w:rsidTr="00331F2D">
        <w:tc>
          <w:tcPr>
            <w:tcW w:w="9286" w:type="dxa"/>
            <w:gridSpan w:val="2"/>
            <w:shd w:val="clear" w:color="auto" w:fill="auto"/>
          </w:tcPr>
          <w:p w:rsidR="00BD3D5A" w:rsidRPr="00677A1C" w:rsidRDefault="00597AA7" w:rsidP="00331F2D">
            <w:pPr>
              <w:jc w:val="both"/>
              <w:rPr>
                <w:b/>
              </w:rPr>
            </w:pPr>
            <w:r>
              <w:rPr>
                <w:b/>
                <w:iCs/>
              </w:rPr>
              <w:t>J</w:t>
            </w:r>
            <w:r w:rsidR="00BD3D5A" w:rsidRPr="00677A1C">
              <w:rPr>
                <w:b/>
                <w:iCs/>
              </w:rPr>
              <w:t xml:space="preserve">. Oświadczenie </w:t>
            </w:r>
            <w:r w:rsidR="00BD3D5A" w:rsidRPr="00677A1C">
              <w:rPr>
                <w:b/>
              </w:rPr>
              <w:t xml:space="preserve">w zakresie wypełnienia obowiązków informacyjnych przewidzianych w art. 13 lub art. 14 RODO </w:t>
            </w:r>
          </w:p>
          <w:p w:rsidR="00BD3D5A" w:rsidRPr="00677A1C" w:rsidRDefault="00BD3D5A" w:rsidP="00331F2D">
            <w:pPr>
              <w:pStyle w:val="Tekstprzypisudolnego"/>
              <w:jc w:val="both"/>
              <w:rPr>
                <w:b/>
                <w:iCs/>
                <w:sz w:val="24"/>
                <w:szCs w:val="24"/>
              </w:rPr>
            </w:pPr>
            <w:r w:rsidRPr="00677A1C">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677A1C" w:rsidTr="00331F2D">
        <w:tc>
          <w:tcPr>
            <w:tcW w:w="9286" w:type="dxa"/>
            <w:gridSpan w:val="2"/>
            <w:shd w:val="clear" w:color="auto" w:fill="auto"/>
          </w:tcPr>
          <w:p w:rsidR="00BD3D5A" w:rsidRPr="00677A1C" w:rsidRDefault="00597AA7" w:rsidP="00331F2D">
            <w:pPr>
              <w:rPr>
                <w:b/>
              </w:rPr>
            </w:pPr>
            <w:r>
              <w:rPr>
                <w:b/>
              </w:rPr>
              <w:t>K</w:t>
            </w:r>
            <w:r w:rsidR="00BD3D5A" w:rsidRPr="00677A1C">
              <w:rPr>
                <w:b/>
              </w:rPr>
              <w:t>. Oświadczenie dotyczące podanych informacji</w:t>
            </w:r>
          </w:p>
          <w:p w:rsidR="00BD3D5A" w:rsidRPr="00677A1C" w:rsidRDefault="00BD3D5A" w:rsidP="00331F2D">
            <w:pPr>
              <w:jc w:val="both"/>
              <w:rPr>
                <w:b/>
              </w:rPr>
            </w:pPr>
            <w:r w:rsidRPr="00677A1C">
              <w:t>Oświadczam, że wszystkie informacje podane w powyższych oświadczeniach są aktualne i zgodne z prawdą oraz zostały przedstawione z pełną świadomo</w:t>
            </w:r>
            <w:r>
              <w:t>ścią konsekwencji wprowadzenia Z</w:t>
            </w:r>
            <w:r w:rsidRPr="00677A1C">
              <w:t>amawiającego w błąd przy przedstawianiu informacji</w:t>
            </w:r>
            <w:r>
              <w:t>.</w:t>
            </w:r>
          </w:p>
        </w:tc>
      </w:tr>
      <w:tr w:rsidR="00BD3D5A" w:rsidRPr="00A31E19" w:rsidTr="00331F2D">
        <w:tc>
          <w:tcPr>
            <w:tcW w:w="9286" w:type="dxa"/>
            <w:gridSpan w:val="2"/>
            <w:shd w:val="clear" w:color="auto" w:fill="auto"/>
          </w:tcPr>
          <w:p w:rsidR="00BD3D5A" w:rsidRPr="002E6E2A" w:rsidRDefault="00597AA7" w:rsidP="00331F2D">
            <w:pPr>
              <w:jc w:val="both"/>
              <w:rPr>
                <w:b/>
                <w:iCs/>
              </w:rPr>
            </w:pPr>
            <w:r>
              <w:rPr>
                <w:b/>
                <w:iCs/>
              </w:rPr>
              <w:t>L</w:t>
            </w:r>
            <w:r w:rsidR="00BD3D5A" w:rsidRPr="00A31E19">
              <w:rPr>
                <w:b/>
                <w:iCs/>
              </w:rPr>
              <w:t>. Spis treści</w:t>
            </w:r>
          </w:p>
          <w:p w:rsidR="00BD3D5A" w:rsidRPr="00A31E19" w:rsidRDefault="00BD3D5A" w:rsidP="00331F2D">
            <w:pPr>
              <w:jc w:val="both"/>
              <w:rPr>
                <w:iCs/>
              </w:rPr>
            </w:pPr>
            <w:r w:rsidRPr="00A31E19">
              <w:rPr>
                <w:iCs/>
              </w:rPr>
              <w:t>Integralną część oferty stanowią następujące dokumenty:</w:t>
            </w:r>
          </w:p>
          <w:p w:rsidR="00BD3D5A" w:rsidRPr="00A31E19" w:rsidRDefault="00BD3D5A" w:rsidP="00331F2D">
            <w:pPr>
              <w:jc w:val="both"/>
              <w:rPr>
                <w:iCs/>
              </w:rPr>
            </w:pPr>
            <w:r w:rsidRPr="00A31E19">
              <w:rPr>
                <w:iCs/>
              </w:rPr>
              <w:t>1/ ...............................................................................................</w:t>
            </w:r>
          </w:p>
          <w:p w:rsidR="00BD3D5A" w:rsidRPr="00A31E19" w:rsidRDefault="00BD3D5A" w:rsidP="00331F2D">
            <w:pPr>
              <w:jc w:val="both"/>
              <w:rPr>
                <w:iCs/>
              </w:rPr>
            </w:pPr>
            <w:r w:rsidRPr="00A31E19">
              <w:rPr>
                <w:iCs/>
              </w:rPr>
              <w:t>2/ ...............................................................................................</w:t>
            </w:r>
          </w:p>
          <w:p w:rsidR="00BD3D5A" w:rsidRPr="00A31E19" w:rsidRDefault="00BD3D5A" w:rsidP="00DA44F6">
            <w:pPr>
              <w:jc w:val="both"/>
              <w:rPr>
                <w:iCs/>
              </w:rPr>
            </w:pPr>
            <w:r w:rsidRPr="00A31E19">
              <w:rPr>
                <w:iCs/>
              </w:rPr>
              <w:t>3/ ...............................................................................................</w:t>
            </w:r>
          </w:p>
        </w:tc>
      </w:tr>
    </w:tbl>
    <w:p w:rsidR="00BD3D5A" w:rsidRPr="00A31E19"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A31E19">
        <w:rPr>
          <w:i/>
        </w:rPr>
        <w:t>.......................................</w:t>
      </w:r>
      <w:r w:rsidRPr="00A31E19">
        <w:rPr>
          <w:i/>
        </w:rPr>
        <w:tab/>
      </w:r>
      <w:r w:rsidRPr="00A31E19">
        <w:rPr>
          <w:i/>
        </w:rPr>
        <w:tab/>
        <w:t xml:space="preserve">  ……….…………………………………………………………… </w:t>
      </w:r>
    </w:p>
    <w:p w:rsidR="00BD3D5A" w:rsidRPr="00A31E19" w:rsidRDefault="00BD3D5A" w:rsidP="00BD3D5A">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B2086E">
          <w:footerReference w:type="default" r:id="rId27"/>
          <w:pgSz w:w="11906" w:h="16838" w:code="9"/>
          <w:pgMar w:top="1135" w:right="1304" w:bottom="1418" w:left="1304" w:header="709" w:footer="709" w:gutter="0"/>
          <w:cols w:space="708"/>
          <w:titlePg/>
          <w:docGrid w:linePitch="360"/>
        </w:sectPr>
      </w:pPr>
    </w:p>
    <w:p w:rsidR="00804351" w:rsidRDefault="00804351" w:rsidP="00804351">
      <w:pPr>
        <w:tabs>
          <w:tab w:val="left" w:pos="1701"/>
        </w:tabs>
        <w:ind w:left="1701" w:hanging="1701"/>
        <w:jc w:val="right"/>
        <w:rPr>
          <w:b/>
        </w:rPr>
      </w:pPr>
      <w:r w:rsidRPr="00A31E19">
        <w:rPr>
          <w:b/>
        </w:rPr>
        <w:lastRenderedPageBreak/>
        <w:t>ZAŁĄCZNIK NR 2 DO SWZ</w:t>
      </w:r>
    </w:p>
    <w:p w:rsidR="00590912" w:rsidRPr="00C95315" w:rsidRDefault="00590912" w:rsidP="00590912">
      <w:pPr>
        <w:pStyle w:val="Nagwek"/>
        <w:ind w:firstLine="709"/>
        <w:rPr>
          <w:b/>
        </w:rPr>
      </w:pPr>
      <w:r w:rsidRPr="00C95315">
        <w:t xml:space="preserve">Znak Sprawy: </w:t>
      </w:r>
      <w:r w:rsidR="00DA44F6">
        <w:rPr>
          <w:b/>
        </w:rPr>
        <w:t>SA-381-</w:t>
      </w:r>
      <w:r w:rsidR="006631FE">
        <w:rPr>
          <w:b/>
        </w:rPr>
        <w:t>20</w:t>
      </w:r>
      <w:r w:rsidR="00DA44F6">
        <w:rPr>
          <w:b/>
        </w:rPr>
        <w:t>/24</w:t>
      </w:r>
    </w:p>
    <w:p w:rsidR="00590912" w:rsidRPr="00C95315" w:rsidRDefault="00590912" w:rsidP="00804351">
      <w:pPr>
        <w:tabs>
          <w:tab w:val="left" w:pos="1701"/>
        </w:tabs>
        <w:ind w:left="1701" w:hanging="1701"/>
        <w:jc w:val="right"/>
        <w:rPr>
          <w:b/>
        </w:rPr>
      </w:pPr>
    </w:p>
    <w:p w:rsidR="00804351" w:rsidRPr="00C95315" w:rsidRDefault="00804351" w:rsidP="00C95315">
      <w:pPr>
        <w:spacing w:after="60" w:line="259" w:lineRule="auto"/>
        <w:jc w:val="center"/>
        <w:rPr>
          <w:rFonts w:eastAsia="Calibri"/>
          <w:b/>
          <w:lang w:eastAsia="en-US"/>
        </w:rPr>
      </w:pPr>
    </w:p>
    <w:p w:rsidR="00804351" w:rsidRPr="00C95315" w:rsidRDefault="00804351" w:rsidP="00C95315">
      <w:pPr>
        <w:pStyle w:val="Tekstpodstawowy31"/>
        <w:spacing w:line="360" w:lineRule="auto"/>
        <w:jc w:val="center"/>
        <w:rPr>
          <w:i w:val="0"/>
        </w:rPr>
      </w:pPr>
      <w:r w:rsidRPr="00C95315">
        <w:rPr>
          <w:i w:val="0"/>
          <w:color w:val="000000"/>
        </w:rPr>
        <w:t>Zobowiązuję się wykonać przedmiot zamówienia:</w:t>
      </w:r>
      <w:r w:rsidR="00C93214" w:rsidRPr="00C95315">
        <w:rPr>
          <w:b/>
          <w:i w:val="0"/>
        </w:rPr>
        <w:t xml:space="preserve"> </w:t>
      </w:r>
      <w:r w:rsidR="00C95315" w:rsidRPr="00C95315">
        <w:rPr>
          <w:b/>
          <w:i w:val="0"/>
        </w:rPr>
        <w:t xml:space="preserve">" </w:t>
      </w:r>
      <w:r w:rsidR="00C95315">
        <w:rPr>
          <w:b/>
          <w:i w:val="0"/>
        </w:rPr>
        <w:t>Zakup oleju</w:t>
      </w:r>
      <w:r w:rsidR="00C95315" w:rsidRPr="00C95315">
        <w:rPr>
          <w:b/>
          <w:i w:val="0"/>
        </w:rPr>
        <w:t xml:space="preserve"> napędowego ON i benzyny bezołowiowej</w:t>
      </w:r>
      <w:r w:rsidR="00C95315" w:rsidRPr="00C95315">
        <w:rPr>
          <w:b/>
          <w:bCs/>
          <w:i w:val="0"/>
        </w:rPr>
        <w:t xml:space="preserve"> Pb95 dla „Szpitala Powiatowego we Wrześni” Sp. z  o.o. w restrukturyzacji</w:t>
      </w:r>
      <w:r w:rsidR="00C95315" w:rsidRPr="00C95315">
        <w:rPr>
          <w:b/>
          <w:i w:val="0"/>
        </w:rPr>
        <w:t xml:space="preserve">” </w:t>
      </w:r>
      <w:r w:rsidR="00C95315" w:rsidRPr="00C95315">
        <w:rPr>
          <w:bCs/>
          <w:i w:val="0"/>
          <w:iCs w:val="0"/>
        </w:rPr>
        <w:t>zgodnie</w:t>
      </w:r>
      <w:r w:rsidRPr="00C95315">
        <w:rPr>
          <w:bCs/>
          <w:i w:val="0"/>
          <w:iCs w:val="0"/>
        </w:rPr>
        <w:t>,</w:t>
      </w:r>
      <w:r w:rsidRPr="00C95315">
        <w:rPr>
          <w:b/>
          <w:bCs/>
          <w:i w:val="0"/>
          <w:iCs w:val="0"/>
        </w:rPr>
        <w:t xml:space="preserve"> </w:t>
      </w:r>
      <w:r w:rsidRPr="00C95315">
        <w:rPr>
          <w:i w:val="0"/>
          <w:color w:val="000000"/>
        </w:rPr>
        <w:t>za następującą cenę:</w:t>
      </w:r>
    </w:p>
    <w:p w:rsidR="00804351" w:rsidRPr="00C95315" w:rsidRDefault="00804351" w:rsidP="00804351">
      <w:pPr>
        <w:pStyle w:val="Default"/>
        <w:jc w:val="center"/>
        <w:rPr>
          <w:rFonts w:eastAsiaTheme="minorHAnsi"/>
        </w:rPr>
      </w:pPr>
    </w:p>
    <w:p w:rsidR="00804351" w:rsidRPr="00C95315" w:rsidRDefault="00804351" w:rsidP="00B40295">
      <w:pPr>
        <w:pStyle w:val="Default"/>
        <w:ind w:left="2832"/>
        <w:rPr>
          <w:b/>
        </w:rPr>
      </w:pPr>
      <w:r w:rsidRPr="00C95315">
        <w:rPr>
          <w:rFonts w:eastAsiaTheme="minorHAnsi"/>
          <w:b/>
        </w:rPr>
        <w:t>Formularz cenowy</w:t>
      </w:r>
    </w:p>
    <w:p w:rsidR="00804351" w:rsidRPr="00C95315" w:rsidRDefault="00804351" w:rsidP="00804351">
      <w:pPr>
        <w:widowControl w:val="0"/>
        <w:adjustRightInd w:val="0"/>
        <w:textAlignment w:val="baseline"/>
        <w:rPr>
          <w:rFonts w:eastAsia="Calibri"/>
          <w:lang w:eastAsia="en-US"/>
        </w:rPr>
      </w:pPr>
    </w:p>
    <w:tbl>
      <w:tblPr>
        <w:tblW w:w="13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9"/>
        <w:gridCol w:w="1549"/>
        <w:gridCol w:w="1417"/>
        <w:gridCol w:w="1559"/>
        <w:gridCol w:w="1560"/>
        <w:gridCol w:w="850"/>
        <w:gridCol w:w="1636"/>
        <w:gridCol w:w="1199"/>
        <w:gridCol w:w="1134"/>
        <w:gridCol w:w="2268"/>
      </w:tblGrid>
      <w:tr w:rsidR="00C95315" w:rsidRPr="00C95315" w:rsidTr="009C62F7">
        <w:tc>
          <w:tcPr>
            <w:tcW w:w="609" w:type="dxa"/>
          </w:tcPr>
          <w:p w:rsidR="00C95315" w:rsidRPr="00C95315" w:rsidRDefault="00C95315" w:rsidP="002A1683">
            <w:pPr>
              <w:jc w:val="center"/>
              <w:rPr>
                <w:b/>
              </w:rPr>
            </w:pPr>
            <w:proofErr w:type="spellStart"/>
            <w:r w:rsidRPr="00C95315">
              <w:rPr>
                <w:b/>
              </w:rPr>
              <w:t>Lp</w:t>
            </w:r>
            <w:proofErr w:type="spellEnd"/>
          </w:p>
        </w:tc>
        <w:tc>
          <w:tcPr>
            <w:tcW w:w="1549" w:type="dxa"/>
            <w:tcBorders>
              <w:bottom w:val="single" w:sz="4" w:space="0" w:color="auto"/>
            </w:tcBorders>
          </w:tcPr>
          <w:p w:rsidR="00C95315" w:rsidRPr="00C95315" w:rsidRDefault="00C95315" w:rsidP="002A1683">
            <w:pPr>
              <w:jc w:val="center"/>
              <w:rPr>
                <w:b/>
              </w:rPr>
            </w:pPr>
            <w:r w:rsidRPr="00C95315">
              <w:rPr>
                <w:b/>
              </w:rPr>
              <w:t>Przedmiot zamówienia</w:t>
            </w:r>
          </w:p>
        </w:tc>
        <w:tc>
          <w:tcPr>
            <w:tcW w:w="1417" w:type="dxa"/>
          </w:tcPr>
          <w:p w:rsidR="00C95315" w:rsidRPr="00C95315" w:rsidRDefault="00C95315" w:rsidP="002A1683">
            <w:pPr>
              <w:jc w:val="center"/>
              <w:rPr>
                <w:b/>
              </w:rPr>
            </w:pPr>
            <w:r w:rsidRPr="00C95315">
              <w:rPr>
                <w:b/>
              </w:rPr>
              <w:t xml:space="preserve">* Cena jednostkowa netto </w:t>
            </w:r>
          </w:p>
        </w:tc>
        <w:tc>
          <w:tcPr>
            <w:tcW w:w="1559" w:type="dxa"/>
          </w:tcPr>
          <w:p w:rsidR="00C95315" w:rsidRPr="00C95315" w:rsidRDefault="00C95315" w:rsidP="002A1683">
            <w:pPr>
              <w:jc w:val="center"/>
              <w:rPr>
                <w:b/>
              </w:rPr>
            </w:pPr>
            <w:r w:rsidRPr="00C95315">
              <w:rPr>
                <w:b/>
              </w:rPr>
              <w:t>Rabat udzielony przez Wykonawcę %</w:t>
            </w:r>
          </w:p>
        </w:tc>
        <w:tc>
          <w:tcPr>
            <w:tcW w:w="1560" w:type="dxa"/>
          </w:tcPr>
          <w:p w:rsidR="00C95315" w:rsidRPr="00C95315" w:rsidRDefault="00C95315" w:rsidP="002A1683">
            <w:pPr>
              <w:jc w:val="center"/>
              <w:rPr>
                <w:b/>
              </w:rPr>
            </w:pPr>
            <w:r w:rsidRPr="00C95315">
              <w:rPr>
                <w:b/>
              </w:rPr>
              <w:t>Cena jednostkowa netto po rabacie</w:t>
            </w:r>
          </w:p>
          <w:p w:rsidR="00C95315" w:rsidRPr="00C95315" w:rsidRDefault="00C95315" w:rsidP="002A1683">
            <w:pPr>
              <w:jc w:val="center"/>
              <w:rPr>
                <w:b/>
              </w:rPr>
            </w:pPr>
            <w:r w:rsidRPr="00C95315">
              <w:rPr>
                <w:b/>
              </w:rPr>
              <w:t>(3-4)</w:t>
            </w:r>
          </w:p>
        </w:tc>
        <w:tc>
          <w:tcPr>
            <w:tcW w:w="850" w:type="dxa"/>
          </w:tcPr>
          <w:p w:rsidR="00C95315" w:rsidRPr="00C95315" w:rsidRDefault="00C95315" w:rsidP="002A1683">
            <w:pPr>
              <w:jc w:val="center"/>
              <w:rPr>
                <w:b/>
              </w:rPr>
            </w:pPr>
            <w:r w:rsidRPr="00C95315">
              <w:rPr>
                <w:b/>
              </w:rPr>
              <w:t>JM</w:t>
            </w:r>
          </w:p>
        </w:tc>
        <w:tc>
          <w:tcPr>
            <w:tcW w:w="1636" w:type="dxa"/>
          </w:tcPr>
          <w:p w:rsidR="00C95315" w:rsidRPr="00C95315" w:rsidRDefault="00C95315" w:rsidP="002A1683">
            <w:pPr>
              <w:jc w:val="center"/>
              <w:rPr>
                <w:b/>
              </w:rPr>
            </w:pPr>
            <w:r w:rsidRPr="00C95315">
              <w:rPr>
                <w:b/>
              </w:rPr>
              <w:t>Szacunkowa ilość 12 miesięczna</w:t>
            </w:r>
          </w:p>
        </w:tc>
        <w:tc>
          <w:tcPr>
            <w:tcW w:w="1199" w:type="dxa"/>
          </w:tcPr>
          <w:p w:rsidR="00C95315" w:rsidRPr="00C95315" w:rsidRDefault="00C95315" w:rsidP="002A1683">
            <w:pPr>
              <w:jc w:val="center"/>
              <w:rPr>
                <w:b/>
              </w:rPr>
            </w:pPr>
            <w:r w:rsidRPr="00C95315">
              <w:rPr>
                <w:b/>
              </w:rPr>
              <w:t>Wartość netto</w:t>
            </w:r>
          </w:p>
          <w:p w:rsidR="00C95315" w:rsidRPr="00C95315" w:rsidRDefault="00C95315" w:rsidP="002A1683">
            <w:pPr>
              <w:jc w:val="center"/>
              <w:rPr>
                <w:b/>
              </w:rPr>
            </w:pPr>
            <w:r w:rsidRPr="00C95315">
              <w:rPr>
                <w:b/>
              </w:rPr>
              <w:t>(5x7)</w:t>
            </w:r>
          </w:p>
          <w:p w:rsidR="00C95315" w:rsidRPr="00C95315" w:rsidRDefault="00C95315" w:rsidP="002A1683">
            <w:pPr>
              <w:rPr>
                <w:b/>
              </w:rPr>
            </w:pPr>
          </w:p>
        </w:tc>
        <w:tc>
          <w:tcPr>
            <w:tcW w:w="1134" w:type="dxa"/>
          </w:tcPr>
          <w:p w:rsidR="00C95315" w:rsidRPr="00C95315" w:rsidRDefault="00C95315" w:rsidP="002A1683">
            <w:pPr>
              <w:jc w:val="center"/>
              <w:rPr>
                <w:b/>
              </w:rPr>
            </w:pPr>
            <w:r w:rsidRPr="00C95315">
              <w:rPr>
                <w:b/>
              </w:rPr>
              <w:t>Podatek VAT</w:t>
            </w:r>
          </w:p>
        </w:tc>
        <w:tc>
          <w:tcPr>
            <w:tcW w:w="2268" w:type="dxa"/>
          </w:tcPr>
          <w:p w:rsidR="00C95315" w:rsidRPr="00C95315" w:rsidRDefault="00C95315" w:rsidP="002A1683">
            <w:pPr>
              <w:jc w:val="center"/>
              <w:rPr>
                <w:b/>
              </w:rPr>
            </w:pPr>
            <w:r w:rsidRPr="00C95315">
              <w:rPr>
                <w:b/>
              </w:rPr>
              <w:t>Wartość brutto</w:t>
            </w:r>
          </w:p>
          <w:p w:rsidR="00C95315" w:rsidRPr="00C95315" w:rsidRDefault="00C95315" w:rsidP="002A1683">
            <w:pPr>
              <w:jc w:val="center"/>
              <w:rPr>
                <w:b/>
              </w:rPr>
            </w:pPr>
            <w:r w:rsidRPr="00C95315">
              <w:rPr>
                <w:b/>
              </w:rPr>
              <w:t>(8+9)</w:t>
            </w:r>
          </w:p>
        </w:tc>
      </w:tr>
      <w:tr w:rsidR="00C95315" w:rsidRPr="00C95315" w:rsidTr="009C62F7">
        <w:tc>
          <w:tcPr>
            <w:tcW w:w="609" w:type="dxa"/>
          </w:tcPr>
          <w:p w:rsidR="00C95315" w:rsidRPr="00C95315" w:rsidRDefault="00C95315" w:rsidP="002A1683">
            <w:pPr>
              <w:jc w:val="center"/>
              <w:rPr>
                <w:b/>
              </w:rPr>
            </w:pPr>
            <w:r w:rsidRPr="00C95315">
              <w:rPr>
                <w:b/>
              </w:rPr>
              <w:t>1</w:t>
            </w:r>
          </w:p>
        </w:tc>
        <w:tc>
          <w:tcPr>
            <w:tcW w:w="1549" w:type="dxa"/>
            <w:tcBorders>
              <w:top w:val="single" w:sz="4" w:space="0" w:color="auto"/>
            </w:tcBorders>
          </w:tcPr>
          <w:p w:rsidR="00C95315" w:rsidRPr="00C95315" w:rsidRDefault="00C95315" w:rsidP="002A1683">
            <w:pPr>
              <w:jc w:val="center"/>
              <w:rPr>
                <w:b/>
              </w:rPr>
            </w:pPr>
            <w:r w:rsidRPr="00C95315">
              <w:rPr>
                <w:b/>
              </w:rPr>
              <w:t>2</w:t>
            </w:r>
          </w:p>
        </w:tc>
        <w:tc>
          <w:tcPr>
            <w:tcW w:w="1417" w:type="dxa"/>
          </w:tcPr>
          <w:p w:rsidR="00C95315" w:rsidRPr="00C95315" w:rsidRDefault="00C95315" w:rsidP="002A1683">
            <w:pPr>
              <w:jc w:val="center"/>
              <w:rPr>
                <w:b/>
              </w:rPr>
            </w:pPr>
            <w:r w:rsidRPr="00C95315">
              <w:rPr>
                <w:b/>
              </w:rPr>
              <w:t>3</w:t>
            </w:r>
          </w:p>
        </w:tc>
        <w:tc>
          <w:tcPr>
            <w:tcW w:w="1559" w:type="dxa"/>
          </w:tcPr>
          <w:p w:rsidR="00C95315" w:rsidRPr="00C95315" w:rsidRDefault="00C95315" w:rsidP="002A1683">
            <w:pPr>
              <w:jc w:val="center"/>
              <w:rPr>
                <w:b/>
              </w:rPr>
            </w:pPr>
            <w:r w:rsidRPr="00C95315">
              <w:rPr>
                <w:b/>
              </w:rPr>
              <w:t>4</w:t>
            </w:r>
          </w:p>
        </w:tc>
        <w:tc>
          <w:tcPr>
            <w:tcW w:w="1560" w:type="dxa"/>
          </w:tcPr>
          <w:p w:rsidR="00C95315" w:rsidRPr="00C95315" w:rsidRDefault="00C95315" w:rsidP="002A1683">
            <w:pPr>
              <w:jc w:val="center"/>
              <w:rPr>
                <w:b/>
              </w:rPr>
            </w:pPr>
            <w:r w:rsidRPr="00C95315">
              <w:rPr>
                <w:b/>
              </w:rPr>
              <w:t>5</w:t>
            </w:r>
          </w:p>
        </w:tc>
        <w:tc>
          <w:tcPr>
            <w:tcW w:w="850" w:type="dxa"/>
          </w:tcPr>
          <w:p w:rsidR="00C95315" w:rsidRPr="00C95315" w:rsidRDefault="00C95315" w:rsidP="002A1683">
            <w:pPr>
              <w:jc w:val="center"/>
              <w:rPr>
                <w:b/>
              </w:rPr>
            </w:pPr>
            <w:r w:rsidRPr="00C95315">
              <w:rPr>
                <w:b/>
              </w:rPr>
              <w:t>6</w:t>
            </w:r>
          </w:p>
        </w:tc>
        <w:tc>
          <w:tcPr>
            <w:tcW w:w="1636" w:type="dxa"/>
          </w:tcPr>
          <w:p w:rsidR="00C95315" w:rsidRPr="00C95315" w:rsidRDefault="00C95315" w:rsidP="002A1683">
            <w:pPr>
              <w:jc w:val="center"/>
              <w:rPr>
                <w:b/>
              </w:rPr>
            </w:pPr>
            <w:r w:rsidRPr="00C95315">
              <w:rPr>
                <w:b/>
              </w:rPr>
              <w:t>7</w:t>
            </w:r>
          </w:p>
        </w:tc>
        <w:tc>
          <w:tcPr>
            <w:tcW w:w="1199" w:type="dxa"/>
          </w:tcPr>
          <w:p w:rsidR="00C95315" w:rsidRPr="00C95315" w:rsidRDefault="00C95315" w:rsidP="002A1683">
            <w:pPr>
              <w:jc w:val="center"/>
              <w:rPr>
                <w:b/>
              </w:rPr>
            </w:pPr>
            <w:r w:rsidRPr="00C95315">
              <w:rPr>
                <w:b/>
              </w:rPr>
              <w:t>8</w:t>
            </w:r>
          </w:p>
        </w:tc>
        <w:tc>
          <w:tcPr>
            <w:tcW w:w="1134" w:type="dxa"/>
          </w:tcPr>
          <w:p w:rsidR="00C95315" w:rsidRPr="00C95315" w:rsidRDefault="00C95315" w:rsidP="002A1683">
            <w:pPr>
              <w:jc w:val="center"/>
              <w:rPr>
                <w:b/>
              </w:rPr>
            </w:pPr>
            <w:r w:rsidRPr="00C95315">
              <w:rPr>
                <w:b/>
              </w:rPr>
              <w:t>9</w:t>
            </w:r>
          </w:p>
        </w:tc>
        <w:tc>
          <w:tcPr>
            <w:tcW w:w="2268" w:type="dxa"/>
          </w:tcPr>
          <w:p w:rsidR="00C95315" w:rsidRPr="00C95315" w:rsidRDefault="00C95315" w:rsidP="002A1683">
            <w:pPr>
              <w:jc w:val="center"/>
              <w:rPr>
                <w:b/>
              </w:rPr>
            </w:pPr>
            <w:r w:rsidRPr="00C95315">
              <w:rPr>
                <w:b/>
              </w:rPr>
              <w:t>10</w:t>
            </w:r>
          </w:p>
        </w:tc>
      </w:tr>
      <w:tr w:rsidR="00C95315" w:rsidRPr="00C95315" w:rsidTr="009C62F7">
        <w:tc>
          <w:tcPr>
            <w:tcW w:w="609" w:type="dxa"/>
            <w:tcBorders>
              <w:bottom w:val="single" w:sz="4" w:space="0" w:color="auto"/>
            </w:tcBorders>
          </w:tcPr>
          <w:p w:rsidR="00C95315" w:rsidRPr="0086224F" w:rsidRDefault="00C95315" w:rsidP="002A1683">
            <w:pPr>
              <w:jc w:val="center"/>
            </w:pPr>
            <w:r w:rsidRPr="0086224F">
              <w:t>1</w:t>
            </w:r>
          </w:p>
          <w:p w:rsidR="00C95315" w:rsidRPr="0086224F" w:rsidRDefault="00C95315" w:rsidP="002A1683">
            <w:pPr>
              <w:jc w:val="center"/>
            </w:pPr>
          </w:p>
          <w:p w:rsidR="00C95315" w:rsidRPr="0086224F" w:rsidRDefault="00C95315" w:rsidP="002A1683">
            <w:pPr>
              <w:jc w:val="center"/>
            </w:pPr>
          </w:p>
        </w:tc>
        <w:tc>
          <w:tcPr>
            <w:tcW w:w="1549" w:type="dxa"/>
            <w:tcBorders>
              <w:bottom w:val="single" w:sz="4" w:space="0" w:color="auto"/>
            </w:tcBorders>
          </w:tcPr>
          <w:p w:rsidR="00C95315" w:rsidRPr="0086224F" w:rsidRDefault="00C95315" w:rsidP="002A1683">
            <w:r w:rsidRPr="0086224F">
              <w:t>Olej napędowy</w:t>
            </w:r>
          </w:p>
          <w:p w:rsidR="00C95315" w:rsidRPr="0086224F" w:rsidRDefault="00C95315" w:rsidP="002A1683"/>
        </w:tc>
        <w:tc>
          <w:tcPr>
            <w:tcW w:w="1417" w:type="dxa"/>
            <w:tcBorders>
              <w:bottom w:val="single" w:sz="4" w:space="0" w:color="auto"/>
            </w:tcBorders>
          </w:tcPr>
          <w:p w:rsidR="00C95315" w:rsidRPr="0086224F" w:rsidRDefault="00C95315" w:rsidP="002A1683">
            <w:pPr>
              <w:jc w:val="center"/>
            </w:pPr>
          </w:p>
        </w:tc>
        <w:tc>
          <w:tcPr>
            <w:tcW w:w="1559" w:type="dxa"/>
            <w:tcBorders>
              <w:bottom w:val="single" w:sz="4" w:space="0" w:color="auto"/>
            </w:tcBorders>
          </w:tcPr>
          <w:p w:rsidR="00C95315" w:rsidRPr="0086224F" w:rsidRDefault="00C95315" w:rsidP="002A1683">
            <w:pPr>
              <w:jc w:val="center"/>
            </w:pPr>
          </w:p>
        </w:tc>
        <w:tc>
          <w:tcPr>
            <w:tcW w:w="1560" w:type="dxa"/>
            <w:tcBorders>
              <w:bottom w:val="single" w:sz="4" w:space="0" w:color="auto"/>
            </w:tcBorders>
          </w:tcPr>
          <w:p w:rsidR="00C95315" w:rsidRPr="0086224F" w:rsidRDefault="00C95315" w:rsidP="002A1683">
            <w:pPr>
              <w:jc w:val="center"/>
            </w:pPr>
          </w:p>
        </w:tc>
        <w:tc>
          <w:tcPr>
            <w:tcW w:w="850" w:type="dxa"/>
            <w:tcBorders>
              <w:bottom w:val="single" w:sz="4" w:space="0" w:color="auto"/>
            </w:tcBorders>
          </w:tcPr>
          <w:p w:rsidR="00C95315" w:rsidRPr="0086224F" w:rsidRDefault="00C95315" w:rsidP="002A1683">
            <w:pPr>
              <w:jc w:val="center"/>
            </w:pPr>
            <w:r w:rsidRPr="0086224F">
              <w:t>l</w:t>
            </w:r>
          </w:p>
          <w:p w:rsidR="00C95315" w:rsidRPr="0086224F" w:rsidRDefault="00C95315" w:rsidP="002A1683">
            <w:pPr>
              <w:jc w:val="center"/>
            </w:pPr>
          </w:p>
        </w:tc>
        <w:tc>
          <w:tcPr>
            <w:tcW w:w="1636" w:type="dxa"/>
            <w:tcBorders>
              <w:bottom w:val="single" w:sz="4" w:space="0" w:color="auto"/>
            </w:tcBorders>
          </w:tcPr>
          <w:p w:rsidR="00C95315" w:rsidRPr="0086224F" w:rsidRDefault="009C62F7" w:rsidP="002A1683">
            <w:pPr>
              <w:jc w:val="center"/>
            </w:pPr>
            <w:r>
              <w:t>25 000</w:t>
            </w:r>
            <w:r w:rsidR="00C95315" w:rsidRPr="0086224F">
              <w:t xml:space="preserve">  </w:t>
            </w:r>
          </w:p>
        </w:tc>
        <w:tc>
          <w:tcPr>
            <w:tcW w:w="1199" w:type="dxa"/>
          </w:tcPr>
          <w:p w:rsidR="00C95315" w:rsidRPr="00C95315" w:rsidRDefault="00C95315" w:rsidP="002A1683">
            <w:pPr>
              <w:jc w:val="center"/>
            </w:pPr>
          </w:p>
        </w:tc>
        <w:tc>
          <w:tcPr>
            <w:tcW w:w="1134" w:type="dxa"/>
            <w:tcBorders>
              <w:bottom w:val="single" w:sz="4" w:space="0" w:color="auto"/>
            </w:tcBorders>
          </w:tcPr>
          <w:p w:rsidR="00C95315" w:rsidRPr="00C95315" w:rsidRDefault="00C95315" w:rsidP="002A1683">
            <w:pPr>
              <w:jc w:val="center"/>
            </w:pPr>
          </w:p>
        </w:tc>
        <w:tc>
          <w:tcPr>
            <w:tcW w:w="2268" w:type="dxa"/>
          </w:tcPr>
          <w:p w:rsidR="00C95315" w:rsidRPr="00C95315" w:rsidRDefault="00C95315" w:rsidP="002A1683">
            <w:pPr>
              <w:jc w:val="center"/>
            </w:pPr>
          </w:p>
        </w:tc>
      </w:tr>
      <w:tr w:rsidR="00F611FA" w:rsidRPr="00C95315" w:rsidTr="009C62F7">
        <w:tc>
          <w:tcPr>
            <w:tcW w:w="609" w:type="dxa"/>
            <w:tcBorders>
              <w:bottom w:val="single" w:sz="4" w:space="0" w:color="auto"/>
            </w:tcBorders>
          </w:tcPr>
          <w:p w:rsidR="00F611FA" w:rsidRPr="0086224F" w:rsidRDefault="00F611FA" w:rsidP="002A1683">
            <w:pPr>
              <w:jc w:val="center"/>
            </w:pPr>
            <w:r w:rsidRPr="0086224F">
              <w:t>2</w:t>
            </w:r>
          </w:p>
        </w:tc>
        <w:tc>
          <w:tcPr>
            <w:tcW w:w="1549" w:type="dxa"/>
            <w:tcBorders>
              <w:bottom w:val="single" w:sz="4" w:space="0" w:color="auto"/>
            </w:tcBorders>
          </w:tcPr>
          <w:p w:rsidR="00F611FA" w:rsidRPr="0086224F" w:rsidRDefault="00F611FA" w:rsidP="002A1683">
            <w:r w:rsidRPr="0086224F">
              <w:t>Benzyna bezołowiowa</w:t>
            </w:r>
          </w:p>
        </w:tc>
        <w:tc>
          <w:tcPr>
            <w:tcW w:w="1417" w:type="dxa"/>
            <w:tcBorders>
              <w:bottom w:val="single" w:sz="4" w:space="0" w:color="auto"/>
            </w:tcBorders>
          </w:tcPr>
          <w:p w:rsidR="00F611FA" w:rsidRPr="0086224F" w:rsidRDefault="00F611FA" w:rsidP="002A1683">
            <w:pPr>
              <w:jc w:val="center"/>
            </w:pPr>
          </w:p>
        </w:tc>
        <w:tc>
          <w:tcPr>
            <w:tcW w:w="1559" w:type="dxa"/>
            <w:tcBorders>
              <w:bottom w:val="single" w:sz="4" w:space="0" w:color="auto"/>
            </w:tcBorders>
          </w:tcPr>
          <w:p w:rsidR="00F611FA" w:rsidRPr="0086224F" w:rsidRDefault="00F611FA" w:rsidP="002A1683">
            <w:pPr>
              <w:jc w:val="center"/>
            </w:pPr>
          </w:p>
        </w:tc>
        <w:tc>
          <w:tcPr>
            <w:tcW w:w="1560" w:type="dxa"/>
            <w:tcBorders>
              <w:bottom w:val="single" w:sz="4" w:space="0" w:color="auto"/>
            </w:tcBorders>
          </w:tcPr>
          <w:p w:rsidR="00F611FA" w:rsidRPr="0086224F" w:rsidRDefault="00F611FA" w:rsidP="002A1683">
            <w:pPr>
              <w:jc w:val="center"/>
            </w:pPr>
          </w:p>
        </w:tc>
        <w:tc>
          <w:tcPr>
            <w:tcW w:w="850" w:type="dxa"/>
            <w:tcBorders>
              <w:bottom w:val="single" w:sz="4" w:space="0" w:color="auto"/>
            </w:tcBorders>
          </w:tcPr>
          <w:p w:rsidR="00F611FA" w:rsidRPr="0086224F" w:rsidRDefault="00F611FA" w:rsidP="002A1683">
            <w:pPr>
              <w:jc w:val="center"/>
            </w:pPr>
            <w:r w:rsidRPr="0086224F">
              <w:t>l</w:t>
            </w:r>
          </w:p>
        </w:tc>
        <w:tc>
          <w:tcPr>
            <w:tcW w:w="1636" w:type="dxa"/>
            <w:tcBorders>
              <w:bottom w:val="single" w:sz="4" w:space="0" w:color="auto"/>
            </w:tcBorders>
          </w:tcPr>
          <w:p w:rsidR="00F611FA" w:rsidRPr="0086224F" w:rsidRDefault="009C62F7" w:rsidP="002A1683">
            <w:pPr>
              <w:jc w:val="center"/>
            </w:pPr>
            <w:r>
              <w:t>100</w:t>
            </w:r>
          </w:p>
        </w:tc>
        <w:tc>
          <w:tcPr>
            <w:tcW w:w="1199" w:type="dxa"/>
          </w:tcPr>
          <w:p w:rsidR="00F611FA" w:rsidRPr="00C95315" w:rsidRDefault="00F611FA" w:rsidP="002A1683">
            <w:pPr>
              <w:jc w:val="center"/>
            </w:pPr>
          </w:p>
        </w:tc>
        <w:tc>
          <w:tcPr>
            <w:tcW w:w="1134" w:type="dxa"/>
            <w:tcBorders>
              <w:bottom w:val="single" w:sz="4" w:space="0" w:color="auto"/>
            </w:tcBorders>
          </w:tcPr>
          <w:p w:rsidR="00F611FA" w:rsidRPr="00C95315" w:rsidRDefault="00F611FA" w:rsidP="002A1683">
            <w:pPr>
              <w:jc w:val="center"/>
            </w:pPr>
          </w:p>
        </w:tc>
        <w:tc>
          <w:tcPr>
            <w:tcW w:w="2268" w:type="dxa"/>
          </w:tcPr>
          <w:p w:rsidR="00F611FA" w:rsidRPr="00C95315" w:rsidRDefault="00F611FA" w:rsidP="002A1683">
            <w:pPr>
              <w:jc w:val="center"/>
            </w:pPr>
          </w:p>
        </w:tc>
      </w:tr>
      <w:tr w:rsidR="00C95315" w:rsidRPr="00C95315" w:rsidTr="009C62F7">
        <w:tc>
          <w:tcPr>
            <w:tcW w:w="609" w:type="dxa"/>
            <w:tcBorders>
              <w:left w:val="nil"/>
              <w:bottom w:val="nil"/>
              <w:right w:val="nil"/>
            </w:tcBorders>
          </w:tcPr>
          <w:p w:rsidR="00C95315" w:rsidRPr="00C95315" w:rsidRDefault="00C95315" w:rsidP="002A1683">
            <w:pPr>
              <w:jc w:val="center"/>
            </w:pPr>
          </w:p>
        </w:tc>
        <w:tc>
          <w:tcPr>
            <w:tcW w:w="1549" w:type="dxa"/>
            <w:tcBorders>
              <w:left w:val="nil"/>
              <w:bottom w:val="nil"/>
              <w:right w:val="nil"/>
            </w:tcBorders>
          </w:tcPr>
          <w:p w:rsidR="00C95315" w:rsidRPr="00C95315" w:rsidRDefault="00C95315" w:rsidP="002A1683">
            <w:pPr>
              <w:jc w:val="center"/>
            </w:pPr>
          </w:p>
        </w:tc>
        <w:tc>
          <w:tcPr>
            <w:tcW w:w="1417" w:type="dxa"/>
            <w:tcBorders>
              <w:left w:val="nil"/>
              <w:bottom w:val="nil"/>
              <w:right w:val="nil"/>
            </w:tcBorders>
          </w:tcPr>
          <w:p w:rsidR="00C95315" w:rsidRPr="00C95315" w:rsidRDefault="00C95315" w:rsidP="002A1683">
            <w:pPr>
              <w:jc w:val="center"/>
            </w:pPr>
          </w:p>
        </w:tc>
        <w:tc>
          <w:tcPr>
            <w:tcW w:w="1559" w:type="dxa"/>
            <w:tcBorders>
              <w:left w:val="nil"/>
              <w:bottom w:val="nil"/>
              <w:right w:val="nil"/>
            </w:tcBorders>
          </w:tcPr>
          <w:p w:rsidR="00C95315" w:rsidRPr="00C95315" w:rsidRDefault="00C95315" w:rsidP="002A1683">
            <w:pPr>
              <w:jc w:val="center"/>
            </w:pPr>
          </w:p>
        </w:tc>
        <w:tc>
          <w:tcPr>
            <w:tcW w:w="1560" w:type="dxa"/>
            <w:tcBorders>
              <w:left w:val="nil"/>
              <w:bottom w:val="nil"/>
              <w:right w:val="nil"/>
            </w:tcBorders>
          </w:tcPr>
          <w:p w:rsidR="00C95315" w:rsidRPr="00C95315" w:rsidRDefault="00C95315" w:rsidP="002A1683">
            <w:pPr>
              <w:jc w:val="center"/>
            </w:pPr>
          </w:p>
        </w:tc>
        <w:tc>
          <w:tcPr>
            <w:tcW w:w="850" w:type="dxa"/>
            <w:tcBorders>
              <w:left w:val="nil"/>
              <w:bottom w:val="nil"/>
              <w:right w:val="nil"/>
            </w:tcBorders>
          </w:tcPr>
          <w:p w:rsidR="00C95315" w:rsidRPr="00C95315" w:rsidRDefault="00C95315" w:rsidP="002A1683">
            <w:pPr>
              <w:jc w:val="center"/>
            </w:pPr>
          </w:p>
        </w:tc>
        <w:tc>
          <w:tcPr>
            <w:tcW w:w="1636" w:type="dxa"/>
            <w:tcBorders>
              <w:left w:val="nil"/>
              <w:bottom w:val="nil"/>
            </w:tcBorders>
          </w:tcPr>
          <w:p w:rsidR="00C95315" w:rsidRPr="00C95315" w:rsidRDefault="00C95315" w:rsidP="002A1683">
            <w:pPr>
              <w:jc w:val="center"/>
              <w:rPr>
                <w:b/>
              </w:rPr>
            </w:pPr>
            <w:r w:rsidRPr="00C95315">
              <w:rPr>
                <w:b/>
              </w:rPr>
              <w:t>Razem</w:t>
            </w:r>
          </w:p>
        </w:tc>
        <w:tc>
          <w:tcPr>
            <w:tcW w:w="1199" w:type="dxa"/>
          </w:tcPr>
          <w:p w:rsidR="00C95315" w:rsidRPr="00C95315" w:rsidRDefault="00C95315" w:rsidP="002A1683">
            <w:pPr>
              <w:jc w:val="center"/>
            </w:pPr>
          </w:p>
        </w:tc>
        <w:tc>
          <w:tcPr>
            <w:tcW w:w="1134" w:type="dxa"/>
            <w:tcBorders>
              <w:bottom w:val="nil"/>
            </w:tcBorders>
          </w:tcPr>
          <w:p w:rsidR="00C95315" w:rsidRPr="00C95315" w:rsidRDefault="00C95315" w:rsidP="002A1683">
            <w:pPr>
              <w:jc w:val="center"/>
            </w:pPr>
          </w:p>
        </w:tc>
        <w:tc>
          <w:tcPr>
            <w:tcW w:w="2268" w:type="dxa"/>
          </w:tcPr>
          <w:p w:rsidR="00C95315" w:rsidRPr="00C95315" w:rsidRDefault="00C95315" w:rsidP="002A1683">
            <w:pPr>
              <w:jc w:val="center"/>
            </w:pPr>
          </w:p>
        </w:tc>
      </w:tr>
    </w:tbl>
    <w:p w:rsidR="00C95315" w:rsidRPr="00C95315" w:rsidRDefault="00C95315" w:rsidP="00C95315">
      <w:pPr>
        <w:jc w:val="center"/>
      </w:pPr>
    </w:p>
    <w:p w:rsidR="00C95315" w:rsidRPr="00C95315" w:rsidRDefault="00C95315" w:rsidP="00C95315">
      <w:r w:rsidRPr="00C95315">
        <w:t>Wartość ogółem netto.....................................................................................................</w:t>
      </w:r>
    </w:p>
    <w:p w:rsidR="00C95315" w:rsidRPr="00C95315" w:rsidRDefault="00C95315" w:rsidP="00C95315">
      <w:r w:rsidRPr="00C95315">
        <w:t>wartość ogółem brutto  .................................................................................................</w:t>
      </w:r>
    </w:p>
    <w:p w:rsidR="00C95315" w:rsidRPr="00C95315" w:rsidRDefault="00C95315" w:rsidP="00C95315">
      <w:pPr>
        <w:pStyle w:val="Tekstpodstawowy"/>
        <w:tabs>
          <w:tab w:val="left" w:pos="340"/>
          <w:tab w:val="left" w:pos="851"/>
        </w:tabs>
      </w:pPr>
    </w:p>
    <w:p w:rsidR="00C95315" w:rsidRPr="00C95315" w:rsidRDefault="00C95315" w:rsidP="00C95315">
      <w:pPr>
        <w:pStyle w:val="Tekstpodstawowy"/>
        <w:tabs>
          <w:tab w:val="left" w:pos="340"/>
          <w:tab w:val="left" w:pos="851"/>
        </w:tabs>
      </w:pPr>
      <w:r w:rsidRPr="00C95315">
        <w:t xml:space="preserve">* </w:t>
      </w:r>
      <w:r w:rsidRPr="00C95315">
        <w:rPr>
          <w:b/>
        </w:rPr>
        <w:t xml:space="preserve"> Cena jednostkowa netto przed rabatem obowiązująca na wskazanej w formularzu ofertowym st</w:t>
      </w:r>
      <w:r w:rsidR="00E64D18">
        <w:rPr>
          <w:b/>
        </w:rPr>
        <w:t xml:space="preserve">acji paliw </w:t>
      </w:r>
      <w:r w:rsidR="0067738D" w:rsidRPr="0067738D">
        <w:rPr>
          <w:b/>
        </w:rPr>
        <w:t>na dzień 03</w:t>
      </w:r>
      <w:r w:rsidR="00E64D18" w:rsidRPr="0067738D">
        <w:rPr>
          <w:b/>
        </w:rPr>
        <w:t>.09.</w:t>
      </w:r>
      <w:r w:rsidR="000C7180" w:rsidRPr="0067738D">
        <w:rPr>
          <w:b/>
        </w:rPr>
        <w:t>2024</w:t>
      </w:r>
      <w:r w:rsidRPr="0067738D">
        <w:rPr>
          <w:b/>
        </w:rPr>
        <w:t xml:space="preserve"> r.</w:t>
      </w:r>
      <w:r w:rsidRPr="00C95315">
        <w:rPr>
          <w:b/>
        </w:rPr>
        <w:t xml:space="preserve"> </w:t>
      </w:r>
    </w:p>
    <w:p w:rsidR="00804351" w:rsidRPr="00A31E19" w:rsidRDefault="00804351" w:rsidP="00804351">
      <w:pPr>
        <w:widowControl w:val="0"/>
        <w:adjustRightInd w:val="0"/>
        <w:textAlignment w:val="baseline"/>
        <w:rPr>
          <w:rFonts w:eastAsia="Calibri"/>
          <w:lang w:eastAsia="en-US"/>
        </w:rPr>
      </w:pPr>
    </w:p>
    <w:p w:rsidR="00804351" w:rsidRPr="00A31E19" w:rsidRDefault="00804351" w:rsidP="00804351">
      <w:pPr>
        <w:widowControl w:val="0"/>
        <w:adjustRightInd w:val="0"/>
        <w:jc w:val="both"/>
        <w:textAlignment w:val="baseline"/>
        <w:rPr>
          <w:i/>
        </w:rPr>
      </w:pPr>
      <w:r w:rsidRPr="00A31E19">
        <w:rPr>
          <w:i/>
        </w:rPr>
        <w:t>.......................................</w:t>
      </w:r>
      <w:r w:rsidRPr="00A31E19">
        <w:rPr>
          <w:i/>
        </w:rPr>
        <w:tab/>
      </w:r>
      <w:r w:rsidRPr="00A31E19">
        <w:rPr>
          <w:i/>
        </w:rPr>
        <w:tab/>
      </w:r>
      <w:r>
        <w:rPr>
          <w:i/>
        </w:rPr>
        <w:tab/>
      </w:r>
      <w:r>
        <w:rPr>
          <w:i/>
        </w:rPr>
        <w:tab/>
      </w:r>
      <w:r>
        <w:rPr>
          <w:i/>
        </w:rPr>
        <w:tab/>
      </w:r>
      <w:r>
        <w:rPr>
          <w:i/>
        </w:rPr>
        <w:tab/>
      </w:r>
      <w:r>
        <w:rPr>
          <w:i/>
        </w:rPr>
        <w:tab/>
      </w:r>
      <w:r w:rsidRPr="00A31E19">
        <w:rPr>
          <w:i/>
        </w:rPr>
        <w:t xml:space="preserve">  ……….…………………………………………………………… </w:t>
      </w:r>
    </w:p>
    <w:p w:rsidR="00804351" w:rsidRPr="00A31E19" w:rsidRDefault="00804351" w:rsidP="00804351">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Pr>
          <w:i/>
        </w:rPr>
        <w:tab/>
      </w:r>
      <w:r>
        <w:rPr>
          <w:i/>
        </w:rPr>
        <w:tab/>
      </w:r>
      <w:r>
        <w:rPr>
          <w:i/>
        </w:rPr>
        <w:tab/>
      </w:r>
      <w:r>
        <w:rPr>
          <w:i/>
        </w:rPr>
        <w:tab/>
      </w:r>
      <w:r>
        <w:rPr>
          <w:i/>
        </w:rPr>
        <w:tab/>
        <w:t xml:space="preserve">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p>
    <w:p w:rsidR="00804351" w:rsidRPr="00A31E19" w:rsidRDefault="00804351" w:rsidP="00804351">
      <w:pPr>
        <w:tabs>
          <w:tab w:val="left" w:pos="1701"/>
        </w:tabs>
        <w:ind w:left="1701" w:hanging="1701"/>
        <w:jc w:val="right"/>
        <w:rPr>
          <w:b/>
        </w:rPr>
      </w:pPr>
    </w:p>
    <w:p w:rsidR="00804351" w:rsidRPr="00A31E19" w:rsidRDefault="00804351" w:rsidP="00804351">
      <w:pPr>
        <w:rPr>
          <w:b/>
          <w:bCs/>
        </w:rPr>
        <w:sectPr w:rsidR="00804351" w:rsidRPr="00A31E19" w:rsidSect="0036544D">
          <w:headerReference w:type="even" r:id="rId28"/>
          <w:headerReference w:type="default" r:id="rId29"/>
          <w:footerReference w:type="even" r:id="rId30"/>
          <w:headerReference w:type="first" r:id="rId31"/>
          <w:footerReference w:type="first" r:id="rId32"/>
          <w:pgSz w:w="16838" w:h="11906" w:orient="landscape"/>
          <w:pgMar w:top="567" w:right="992" w:bottom="1418" w:left="1418" w:header="709" w:footer="709" w:gutter="0"/>
          <w:cols w:space="708"/>
          <w:docGrid w:linePitch="360"/>
        </w:sectPr>
      </w:pPr>
    </w:p>
    <w:p w:rsidR="00804351" w:rsidRDefault="00804351" w:rsidP="00804351">
      <w:pPr>
        <w:rPr>
          <w:b/>
          <w:bCs/>
        </w:rPr>
      </w:pPr>
    </w:p>
    <w:p w:rsidR="00804351" w:rsidRPr="00677A1C" w:rsidRDefault="00130A7D" w:rsidP="00804351">
      <w:pPr>
        <w:jc w:val="right"/>
      </w:pPr>
      <w:r>
        <w:rPr>
          <w:b/>
          <w:bCs/>
        </w:rPr>
        <w:t>ZAŁĄCZNIK NR 3</w:t>
      </w:r>
      <w:r w:rsidR="00804351" w:rsidRPr="00677A1C">
        <w:rPr>
          <w:b/>
          <w:bCs/>
        </w:rPr>
        <w:t xml:space="preserve"> DO SWZ</w:t>
      </w:r>
    </w:p>
    <w:p w:rsidR="00804351" w:rsidRPr="00360BC3" w:rsidRDefault="00804351" w:rsidP="00804351">
      <w:pPr>
        <w:pStyle w:val="Nagwek"/>
        <w:tabs>
          <w:tab w:val="clear" w:pos="4536"/>
          <w:tab w:val="clear" w:pos="9072"/>
        </w:tabs>
        <w:rPr>
          <w:sz w:val="22"/>
          <w:szCs w:val="22"/>
        </w:rPr>
      </w:pPr>
    </w:p>
    <w:p w:rsidR="00804351" w:rsidRDefault="00804351" w:rsidP="00804351">
      <w:pPr>
        <w:pStyle w:val="Nagwek"/>
        <w:ind w:firstLine="709"/>
        <w:rPr>
          <w:b/>
          <w:sz w:val="22"/>
          <w:szCs w:val="22"/>
        </w:rPr>
      </w:pPr>
      <w:r w:rsidRPr="00360BC3">
        <w:rPr>
          <w:sz w:val="22"/>
          <w:szCs w:val="22"/>
        </w:rPr>
        <w:t xml:space="preserve">Znak Sprawy: </w:t>
      </w:r>
      <w:r w:rsidR="00DA44F6">
        <w:rPr>
          <w:b/>
          <w:sz w:val="22"/>
          <w:szCs w:val="22"/>
        </w:rPr>
        <w:t>SA-381-</w:t>
      </w:r>
      <w:r w:rsidR="006631FE">
        <w:rPr>
          <w:b/>
          <w:sz w:val="22"/>
          <w:szCs w:val="22"/>
        </w:rPr>
        <w:t>20</w:t>
      </w:r>
      <w:r w:rsidR="00DA44F6">
        <w:rPr>
          <w:b/>
          <w:sz w:val="22"/>
          <w:szCs w:val="22"/>
        </w:rPr>
        <w:t>/24</w:t>
      </w:r>
    </w:p>
    <w:p w:rsidR="00804351" w:rsidRDefault="00804351" w:rsidP="00804351">
      <w:pPr>
        <w:pStyle w:val="Nagwek"/>
        <w:rPr>
          <w:b/>
          <w:sz w:val="22"/>
          <w:szCs w:val="22"/>
        </w:rPr>
      </w:pPr>
    </w:p>
    <w:p w:rsidR="00804351" w:rsidRDefault="00804351" w:rsidP="00804351">
      <w:pPr>
        <w:spacing w:line="276" w:lineRule="auto"/>
        <w:rPr>
          <w:rFonts w:eastAsia="Calibri"/>
          <w:b/>
          <w:sz w:val="22"/>
          <w:szCs w:val="22"/>
          <w:lang w:eastAsia="en-US"/>
        </w:rPr>
      </w:pPr>
    </w:p>
    <w:p w:rsidR="00804351" w:rsidRDefault="00804351" w:rsidP="00804351">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p>
    <w:p w:rsidR="00804351" w:rsidRPr="0043102D" w:rsidRDefault="00804351" w:rsidP="00804351">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NIP/PESEL, KRS/CEI</w:t>
      </w:r>
      <w:r w:rsidRPr="0043102D">
        <w:rPr>
          <w:rFonts w:eastAsia="Calibri"/>
          <w:i/>
          <w:sz w:val="16"/>
          <w:szCs w:val="16"/>
          <w:lang w:eastAsia="en-US"/>
        </w:rPr>
        <w:t>DG)</w:t>
      </w:r>
    </w:p>
    <w:p w:rsidR="00804351" w:rsidRPr="0043102D" w:rsidRDefault="00804351" w:rsidP="00804351">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Pr>
          <w:rFonts w:eastAsia="Calibri"/>
          <w:sz w:val="22"/>
          <w:szCs w:val="22"/>
          <w:lang w:eastAsia="en-US"/>
        </w:rPr>
        <w:t>.</w:t>
      </w:r>
      <w:r>
        <w:rPr>
          <w:rFonts w:eastAsia="Calibri"/>
          <w:sz w:val="22"/>
          <w:szCs w:val="22"/>
          <w:lang w:eastAsia="en-US"/>
        </w:rPr>
        <w:tab/>
      </w:r>
    </w:p>
    <w:p w:rsidR="00804351" w:rsidRPr="0043102D" w:rsidRDefault="00804351" w:rsidP="00804351">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04351" w:rsidRPr="00360BC3" w:rsidRDefault="00804351" w:rsidP="00804351">
      <w:pPr>
        <w:pStyle w:val="Nagwek"/>
        <w:rPr>
          <w:b/>
          <w:sz w:val="22"/>
          <w:szCs w:val="22"/>
        </w:rPr>
      </w:pPr>
    </w:p>
    <w:p w:rsidR="00804351" w:rsidRPr="00360BC3" w:rsidRDefault="00804351" w:rsidP="00804351">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04351" w:rsidRPr="00110593" w:rsidTr="00905A56">
        <w:tc>
          <w:tcPr>
            <w:tcW w:w="9104" w:type="dxa"/>
            <w:shd w:val="clear" w:color="auto" w:fill="D9D9D9"/>
          </w:tcPr>
          <w:p w:rsidR="00804351" w:rsidRPr="009E6DF5" w:rsidRDefault="00804351" w:rsidP="00905A56">
            <w:pPr>
              <w:spacing w:before="120" w:after="120" w:line="276" w:lineRule="auto"/>
              <w:jc w:val="center"/>
              <w:rPr>
                <w:b/>
              </w:rPr>
            </w:pPr>
            <w:r w:rsidRPr="009E6DF5">
              <w:rPr>
                <w:b/>
              </w:rPr>
              <w:t xml:space="preserve">Oświadczenie Wykonawcy </w:t>
            </w:r>
          </w:p>
          <w:p w:rsidR="00804351" w:rsidRPr="009E6DF5" w:rsidRDefault="00804351" w:rsidP="00905A56">
            <w:pPr>
              <w:spacing w:after="120"/>
              <w:jc w:val="both"/>
            </w:pPr>
            <w:r w:rsidRPr="009E6DF5">
              <w:t>składane w zakresie art. 108 ust. 1 pkt. 5 ustawy z dnia 11 września 2019 r.  Prawo zamówień publicznych (Dz. U.</w:t>
            </w:r>
            <w:r w:rsidR="005542EC">
              <w:t xml:space="preserve"> z 2022 r. poz. 1710</w:t>
            </w:r>
            <w:r>
              <w:t xml:space="preserve"> z późn.</w:t>
            </w:r>
            <w:r w:rsidRPr="009E6DF5">
              <w:t xml:space="preserve"> zm.) (dalej jako: ustawa </w:t>
            </w:r>
            <w:proofErr w:type="spellStart"/>
            <w:r w:rsidRPr="009E6DF5">
              <w:t>Pzp</w:t>
            </w:r>
            <w:proofErr w:type="spellEnd"/>
            <w:r w:rsidRPr="009E6DF5">
              <w:t>), dotyczące:</w:t>
            </w:r>
          </w:p>
          <w:p w:rsidR="00804351" w:rsidRPr="009E6DF5" w:rsidRDefault="00804351" w:rsidP="00905A56">
            <w:pPr>
              <w:jc w:val="center"/>
            </w:pPr>
            <w:r w:rsidRPr="009E6DF5">
              <w:rPr>
                <w:b/>
              </w:rPr>
              <w:t xml:space="preserve">przynależności lub braku przynależności do grupy kapitałowej </w:t>
            </w:r>
          </w:p>
          <w:p w:rsidR="00804351" w:rsidRPr="00110593" w:rsidRDefault="00804351" w:rsidP="00905A56">
            <w:pPr>
              <w:jc w:val="center"/>
              <w:rPr>
                <w:sz w:val="21"/>
                <w:szCs w:val="21"/>
              </w:rPr>
            </w:pPr>
          </w:p>
        </w:tc>
      </w:tr>
    </w:tbl>
    <w:p w:rsidR="00804351" w:rsidRDefault="00804351" w:rsidP="00804351">
      <w:pPr>
        <w:pStyle w:val="Nagwek3"/>
        <w:numPr>
          <w:ilvl w:val="0"/>
          <w:numId w:val="0"/>
        </w:numPr>
        <w:jc w:val="left"/>
        <w:rPr>
          <w:sz w:val="28"/>
        </w:rPr>
      </w:pPr>
    </w:p>
    <w:p w:rsidR="00804351" w:rsidRPr="00C93214" w:rsidRDefault="00804351" w:rsidP="00804351">
      <w:pPr>
        <w:pStyle w:val="Tekstpodstawowywcity"/>
        <w:spacing w:line="360" w:lineRule="auto"/>
        <w:ind w:left="708"/>
        <w:jc w:val="both"/>
        <w:rPr>
          <w:sz w:val="22"/>
          <w:szCs w:val="22"/>
        </w:rPr>
      </w:pPr>
      <w:r w:rsidRPr="00C93214">
        <w:rPr>
          <w:sz w:val="22"/>
          <w:szCs w:val="22"/>
        </w:rPr>
        <w:t>Na potrzeby postępowania o udzielenie zamówienia publicznego, pn.:</w:t>
      </w:r>
      <w:r w:rsidR="00C93214" w:rsidRPr="00C93214">
        <w:rPr>
          <w:b/>
        </w:rPr>
        <w:t xml:space="preserve"> </w:t>
      </w:r>
      <w:r w:rsidR="00130A7D" w:rsidRPr="00F17489">
        <w:rPr>
          <w:b/>
        </w:rPr>
        <w:t>"</w:t>
      </w:r>
      <w:r w:rsidR="00130A7D" w:rsidRPr="00A63655">
        <w:rPr>
          <w:b/>
        </w:rPr>
        <w:t xml:space="preserve"> Zakup oleju </w:t>
      </w:r>
      <w:r w:rsidR="00130A7D">
        <w:rPr>
          <w:b/>
        </w:rPr>
        <w:t xml:space="preserve">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130A7D">
        <w:rPr>
          <w:b/>
        </w:rPr>
        <w:t xml:space="preserve"> </w:t>
      </w:r>
      <w:r w:rsidR="00130A7D" w:rsidRPr="00C40184">
        <w:rPr>
          <w:bCs/>
          <w:iCs/>
        </w:rPr>
        <w:t>zgodnie</w:t>
      </w:r>
      <w:r w:rsidRPr="00C93214">
        <w:t xml:space="preserve"> </w:t>
      </w:r>
      <w:r w:rsidRPr="00C93214">
        <w:rPr>
          <w:color w:val="000000"/>
        </w:rPr>
        <w:t xml:space="preserve"> </w:t>
      </w:r>
      <w:r w:rsidRPr="00C93214">
        <w:rPr>
          <w:bCs/>
          <w:iCs/>
        </w:rPr>
        <w:t>,</w:t>
      </w:r>
      <w:r w:rsidRPr="00C93214">
        <w:rPr>
          <w:b/>
          <w:bCs/>
          <w:iCs/>
        </w:rPr>
        <w:t xml:space="preserve"> </w:t>
      </w:r>
      <w:r w:rsidRPr="00C93214">
        <w:rPr>
          <w:color w:val="000000"/>
        </w:rPr>
        <w:t xml:space="preserve"> </w:t>
      </w:r>
      <w:r w:rsidRPr="00C93214">
        <w:rPr>
          <w:bCs/>
        </w:rPr>
        <w:t>oświadczam/(-my), co następuje:</w:t>
      </w:r>
    </w:p>
    <w:p w:rsidR="00DA44F6" w:rsidRPr="000A3928" w:rsidRDefault="00DA44F6" w:rsidP="00DA44F6">
      <w:pPr>
        <w:widowControl w:val="0"/>
        <w:adjustRightInd w:val="0"/>
        <w:ind w:left="708"/>
        <w:jc w:val="both"/>
        <w:textAlignment w:val="baseline"/>
      </w:pPr>
      <w:r w:rsidRPr="000A3928">
        <w:rPr>
          <w:bCs/>
          <w:color w:val="000000"/>
        </w:rPr>
        <w:t>□</w:t>
      </w:r>
      <w:r w:rsidRPr="000A3928">
        <w:rPr>
          <w:bCs/>
          <w:color w:val="FF0000"/>
        </w:rPr>
        <w:t xml:space="preserve"> </w:t>
      </w:r>
      <w:r w:rsidRPr="000A3928">
        <w:rPr>
          <w:b/>
          <w:bCs/>
          <w:u w:val="single"/>
        </w:rPr>
        <w:t>nie przynależę</w:t>
      </w:r>
      <w:r w:rsidRPr="000A3928">
        <w:rPr>
          <w:b/>
          <w:bCs/>
          <w:u w:val="single"/>
          <w:vertAlign w:val="superscript"/>
        </w:rPr>
        <w:t>1</w:t>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DA44F6" w:rsidRPr="000A3928" w:rsidRDefault="00DA44F6" w:rsidP="00DA44F6">
      <w:pPr>
        <w:widowControl w:val="0"/>
        <w:adjustRightInd w:val="0"/>
        <w:jc w:val="both"/>
        <w:textAlignment w:val="baseline"/>
      </w:pPr>
    </w:p>
    <w:p w:rsidR="00DA44F6" w:rsidRPr="000A3928" w:rsidRDefault="00DA44F6" w:rsidP="00DA44F6">
      <w:pPr>
        <w:widowControl w:val="0"/>
        <w:adjustRightInd w:val="0"/>
        <w:ind w:left="708"/>
        <w:jc w:val="both"/>
        <w:textAlignment w:val="baseline"/>
      </w:pPr>
      <w:r w:rsidRPr="000A3928">
        <w:rPr>
          <w:bCs/>
        </w:rPr>
        <w:t xml:space="preserve">□ </w:t>
      </w:r>
      <w:r w:rsidRPr="000A3928">
        <w:rPr>
          <w:b/>
          <w:bCs/>
          <w:u w:val="single"/>
        </w:rPr>
        <w:t>przynależę</w:t>
      </w:r>
      <w:r w:rsidRPr="000A3928">
        <w:rPr>
          <w:rStyle w:val="Odwoanieprzypisudolnego"/>
          <w:b/>
          <w:bCs/>
          <w:u w:val="single"/>
        </w:rPr>
        <w:footnoteReference w:id="1"/>
      </w:r>
      <w:r w:rsidRPr="000A3928">
        <w:t xml:space="preserve"> do tej samej grupy kapitałowej, w rozumieniu ustawy z dnia 16 lutego 2007 r. o ochronie konkuren</w:t>
      </w:r>
      <w:r>
        <w:t>cji i konsumentów (Dz. U. z 2023</w:t>
      </w:r>
      <w:r w:rsidRPr="000A3928">
        <w:t xml:space="preserve"> r. poz. </w:t>
      </w:r>
      <w:r>
        <w:t>1689)</w:t>
      </w:r>
      <w:r w:rsidRPr="000A3928">
        <w:t>, z innym Wykonawcą, który złożył odrębną ofertę w niniejszym postępowaniu:</w:t>
      </w:r>
    </w:p>
    <w:p w:rsidR="00804351" w:rsidRPr="00360BC3" w:rsidRDefault="00804351" w:rsidP="00804351">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04351" w:rsidRPr="00360BC3" w:rsidTr="00905A56">
        <w:trPr>
          <w:trHeight w:val="321"/>
        </w:trPr>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Lp.</w:t>
            </w:r>
          </w:p>
        </w:tc>
        <w:tc>
          <w:tcPr>
            <w:tcW w:w="2689"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04351" w:rsidRPr="00360BC3" w:rsidRDefault="00804351" w:rsidP="00905A56">
            <w:pPr>
              <w:widowControl w:val="0"/>
              <w:adjustRightInd w:val="0"/>
              <w:spacing w:before="60" w:after="60" w:line="360" w:lineRule="atLeast"/>
              <w:jc w:val="center"/>
              <w:textAlignment w:val="baseline"/>
            </w:pPr>
            <w:r w:rsidRPr="00360BC3">
              <w:rPr>
                <w:sz w:val="22"/>
                <w:szCs w:val="22"/>
              </w:rPr>
              <w:t>Adres podmiotu</w:t>
            </w: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1</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r w:rsidR="00804351" w:rsidRPr="00360BC3" w:rsidTr="00905A56">
        <w:tc>
          <w:tcPr>
            <w:tcW w:w="516" w:type="dxa"/>
          </w:tcPr>
          <w:p w:rsidR="00804351" w:rsidRPr="00360BC3" w:rsidRDefault="00804351" w:rsidP="00905A56">
            <w:pPr>
              <w:widowControl w:val="0"/>
              <w:adjustRightInd w:val="0"/>
              <w:spacing w:before="60" w:after="60" w:line="360" w:lineRule="atLeast"/>
              <w:jc w:val="both"/>
              <w:textAlignment w:val="baseline"/>
            </w:pPr>
            <w:r w:rsidRPr="00360BC3">
              <w:rPr>
                <w:sz w:val="22"/>
                <w:szCs w:val="22"/>
              </w:rPr>
              <w:t>2</w:t>
            </w:r>
          </w:p>
        </w:tc>
        <w:tc>
          <w:tcPr>
            <w:tcW w:w="2689" w:type="dxa"/>
          </w:tcPr>
          <w:p w:rsidR="00804351" w:rsidRPr="00360BC3" w:rsidRDefault="00804351" w:rsidP="00905A56">
            <w:pPr>
              <w:widowControl w:val="0"/>
              <w:adjustRightInd w:val="0"/>
              <w:spacing w:before="60" w:after="60" w:line="360" w:lineRule="atLeast"/>
              <w:jc w:val="both"/>
              <w:textAlignment w:val="baseline"/>
            </w:pPr>
          </w:p>
        </w:tc>
        <w:tc>
          <w:tcPr>
            <w:tcW w:w="5867" w:type="dxa"/>
          </w:tcPr>
          <w:p w:rsidR="00804351" w:rsidRPr="00360BC3" w:rsidRDefault="00804351" w:rsidP="00905A56">
            <w:pPr>
              <w:widowControl w:val="0"/>
              <w:adjustRightInd w:val="0"/>
              <w:spacing w:before="60" w:after="60" w:line="360" w:lineRule="atLeast"/>
              <w:jc w:val="both"/>
              <w:textAlignment w:val="baseline"/>
            </w:pPr>
          </w:p>
        </w:tc>
      </w:tr>
    </w:tbl>
    <w:p w:rsidR="00804351" w:rsidRPr="009A4CD3" w:rsidRDefault="00804351" w:rsidP="00804351">
      <w:pPr>
        <w:widowControl w:val="0"/>
        <w:adjustRightInd w:val="0"/>
        <w:spacing w:before="120" w:line="360" w:lineRule="atLeast"/>
        <w:ind w:firstLine="708"/>
        <w:jc w:val="both"/>
        <w:textAlignment w:val="baseline"/>
        <w:rPr>
          <w:u w:val="single"/>
        </w:rPr>
      </w:pPr>
      <w:r w:rsidRPr="009A4CD3">
        <w:rPr>
          <w:u w:val="single"/>
        </w:rPr>
        <w:t>Uwaga</w:t>
      </w:r>
    </w:p>
    <w:p w:rsidR="00804351" w:rsidRPr="009A4CD3" w:rsidRDefault="00804351" w:rsidP="00804351">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04351" w:rsidRDefault="00804351" w:rsidP="00804351">
      <w:pPr>
        <w:widowControl w:val="0"/>
        <w:adjustRightInd w:val="0"/>
        <w:jc w:val="both"/>
        <w:textAlignment w:val="baseline"/>
        <w:rPr>
          <w:i/>
          <w:sz w:val="22"/>
          <w:szCs w:val="22"/>
        </w:rPr>
      </w:pPr>
    </w:p>
    <w:p w:rsidR="00804351" w:rsidRDefault="00804351" w:rsidP="00804351">
      <w:pPr>
        <w:pStyle w:val="Tekstprzypisudolnego"/>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Default="00804351" w:rsidP="00804351">
      <w:pPr>
        <w:widowControl w:val="0"/>
        <w:adjustRightInd w:val="0"/>
        <w:jc w:val="both"/>
        <w:textAlignment w:val="baseline"/>
        <w:rPr>
          <w:i/>
          <w:sz w:val="22"/>
          <w:szCs w:val="22"/>
        </w:rPr>
      </w:pPr>
    </w:p>
    <w:p w:rsidR="00804351" w:rsidRPr="005E622E" w:rsidRDefault="00804351" w:rsidP="00804351">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04351" w:rsidRPr="00B52056" w:rsidRDefault="00804351" w:rsidP="00804351">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t xml:space="preserve">     </w:t>
      </w:r>
      <w:r w:rsidRPr="000719DC">
        <w:rPr>
          <w:i/>
          <w:vertAlign w:val="superscript"/>
        </w:rPr>
        <w:t xml:space="preserve">   (miejscowość, data)         </w:t>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804351" w:rsidRDefault="00804351" w:rsidP="00804351">
      <w:pPr>
        <w:jc w:val="right"/>
        <w:rPr>
          <w:b/>
          <w:bCs/>
        </w:rPr>
      </w:pPr>
    </w:p>
    <w:p w:rsidR="00703D21" w:rsidRPr="00E83E72" w:rsidRDefault="00703D21" w:rsidP="00703D21">
      <w:pPr>
        <w:pStyle w:val="Nagwek"/>
        <w:ind w:firstLine="709"/>
        <w:rPr>
          <w:b/>
        </w:rPr>
      </w:pPr>
      <w:r w:rsidRPr="00E83E72">
        <w:lastRenderedPageBreak/>
        <w:t xml:space="preserve">Znak Sprawy: </w:t>
      </w:r>
      <w:r w:rsidR="000C7180">
        <w:rPr>
          <w:b/>
        </w:rPr>
        <w:t xml:space="preserve">SA-381- </w:t>
      </w:r>
      <w:r w:rsidR="006631FE">
        <w:rPr>
          <w:b/>
        </w:rPr>
        <w:t>20</w:t>
      </w:r>
      <w:r w:rsidR="000C7180">
        <w:rPr>
          <w:b/>
        </w:rPr>
        <w:t>/24</w:t>
      </w:r>
    </w:p>
    <w:p w:rsidR="00DB6869" w:rsidRDefault="00DB6869" w:rsidP="00804351">
      <w:pPr>
        <w:jc w:val="right"/>
        <w:rPr>
          <w:b/>
          <w:bCs/>
        </w:rPr>
      </w:pPr>
    </w:p>
    <w:p w:rsidR="00D97892" w:rsidRDefault="00130A7D" w:rsidP="00D97892">
      <w:pPr>
        <w:jc w:val="right"/>
        <w:rPr>
          <w:b/>
          <w:bCs/>
        </w:rPr>
      </w:pPr>
      <w:r>
        <w:rPr>
          <w:b/>
          <w:bCs/>
        </w:rPr>
        <w:t>ZAŁĄCZNIK NR 4</w:t>
      </w:r>
      <w:r w:rsidR="00D97892" w:rsidRPr="00677A1C">
        <w:rPr>
          <w:b/>
          <w:bCs/>
        </w:rPr>
        <w:t xml:space="preserve"> DO SWZ</w:t>
      </w:r>
    </w:p>
    <w:p w:rsidR="00C7390B" w:rsidRDefault="00C7390B" w:rsidP="00804351">
      <w:pPr>
        <w:jc w:val="right"/>
        <w:rPr>
          <w:b/>
          <w:bCs/>
        </w:rPr>
      </w:pPr>
    </w:p>
    <w:p w:rsidR="00E83E72" w:rsidRPr="00E83E72" w:rsidRDefault="00E83E72" w:rsidP="00E83E72">
      <w:pPr>
        <w:jc w:val="center"/>
        <w:rPr>
          <w:b/>
        </w:rPr>
      </w:pPr>
      <w:r w:rsidRPr="00E83E72">
        <w:rPr>
          <w:b/>
        </w:rPr>
        <w:t>§ 1</w:t>
      </w:r>
    </w:p>
    <w:p w:rsidR="00247520" w:rsidRDefault="00E83E72" w:rsidP="00247520">
      <w:pPr>
        <w:spacing w:after="200"/>
        <w:jc w:val="both"/>
      </w:pPr>
      <w:r w:rsidRPr="00E83E72">
        <w:t>Podstawą do zawarcia niniejszej umowy jest rezultat  p</w:t>
      </w:r>
      <w:r w:rsidR="00247520">
        <w:t xml:space="preserve">ostępowania w trybie </w:t>
      </w:r>
      <w:r w:rsidR="00247520" w:rsidRPr="00247520">
        <w:rPr>
          <w:bCs/>
        </w:rPr>
        <w:t xml:space="preserve">Podstawowym </w:t>
      </w:r>
      <w:r w:rsidR="00247520" w:rsidRPr="00247520">
        <w:rPr>
          <w:bCs/>
        </w:rPr>
        <w:br/>
        <w:t>z możliwością przeprowadzenia negocjacji</w:t>
      </w:r>
      <w:r w:rsidRPr="00E83E72">
        <w:t xml:space="preserve"> na  </w:t>
      </w:r>
      <w:r w:rsidR="00130A7D" w:rsidRPr="00F17489">
        <w:rPr>
          <w:b/>
        </w:rPr>
        <w:t>"</w:t>
      </w:r>
      <w:r w:rsidR="00130A7D" w:rsidRPr="00A63655">
        <w:rPr>
          <w:b/>
        </w:rPr>
        <w:t xml:space="preserve"> </w:t>
      </w:r>
      <w:r w:rsidR="00130A7D">
        <w:rPr>
          <w:b/>
        </w:rPr>
        <w:t xml:space="preserve">Zakup olej </w:t>
      </w:r>
      <w:r w:rsidR="00130A7D" w:rsidRPr="00A63655">
        <w:rPr>
          <w:b/>
        </w:rPr>
        <w:t>napędowego ON i benzyny bezołowiowej</w:t>
      </w:r>
      <w:r w:rsidR="00130A7D" w:rsidRPr="00A63655">
        <w:rPr>
          <w:b/>
          <w:bCs/>
        </w:rPr>
        <w:t xml:space="preserve"> Pb95 dla „Szpitala Powiatowego we Wrześni” Sp. z </w:t>
      </w:r>
      <w:r w:rsidR="00130A7D">
        <w:rPr>
          <w:b/>
          <w:bCs/>
        </w:rPr>
        <w:t xml:space="preserve"> </w:t>
      </w:r>
      <w:r w:rsidR="00130A7D" w:rsidRPr="00A63655">
        <w:rPr>
          <w:b/>
          <w:bCs/>
        </w:rPr>
        <w:t>o.o.</w:t>
      </w:r>
      <w:r w:rsidR="00130A7D">
        <w:rPr>
          <w:b/>
          <w:bCs/>
        </w:rPr>
        <w:t xml:space="preserve"> w restrukturyzacji</w:t>
      </w:r>
      <w:r w:rsidR="00130A7D" w:rsidRPr="00520515">
        <w:rPr>
          <w:b/>
        </w:rPr>
        <w:t>”</w:t>
      </w:r>
      <w:r w:rsidR="00247520" w:rsidRPr="00321659">
        <w:t>, w oparciu o ustawę z dnia 11 września 2019 r. Prawo</w:t>
      </w:r>
      <w:r w:rsidR="00DA44F6">
        <w:t xml:space="preserve"> zamówień publicznych </w:t>
      </w:r>
      <w:r w:rsidR="00DA44F6" w:rsidRPr="009E6DF5">
        <w:t>(Dz. U.</w:t>
      </w:r>
      <w:r w:rsidR="00DA44F6">
        <w:t xml:space="preserve"> z 2023 r. poz. 1605 z późn.</w:t>
      </w:r>
      <w:r w:rsidR="00DA44F6" w:rsidRPr="009E6DF5">
        <w:t xml:space="preserve"> zm.) </w:t>
      </w:r>
      <w:r w:rsidR="00DA44F6">
        <w:t xml:space="preserve"> </w:t>
      </w:r>
      <w:r w:rsidR="00247520">
        <w:t>, zwaną</w:t>
      </w:r>
      <w:r w:rsidR="00247520" w:rsidRPr="00321659">
        <w:t xml:space="preserve"> dalej ustawą PZP, strony zawierają umowę o następującej treści:</w:t>
      </w:r>
    </w:p>
    <w:p w:rsidR="00247520" w:rsidRDefault="00247520" w:rsidP="00A57BF1">
      <w:pPr>
        <w:jc w:val="center"/>
      </w:pPr>
    </w:p>
    <w:p w:rsidR="00A57BF1" w:rsidRPr="00A57BF1" w:rsidRDefault="00A57BF1" w:rsidP="00A57BF1">
      <w:pPr>
        <w:jc w:val="center"/>
      </w:pPr>
      <w:r w:rsidRPr="00A57BF1">
        <w:t>§ 2</w:t>
      </w:r>
    </w:p>
    <w:p w:rsidR="00A57BF1" w:rsidRPr="00A57BF1" w:rsidRDefault="00A57BF1" w:rsidP="00AE3749">
      <w:pPr>
        <w:numPr>
          <w:ilvl w:val="0"/>
          <w:numId w:val="38"/>
        </w:numPr>
        <w:tabs>
          <w:tab w:val="left" w:pos="360"/>
          <w:tab w:val="left" w:pos="1800"/>
          <w:tab w:val="left" w:pos="1980"/>
          <w:tab w:val="left" w:pos="3119"/>
        </w:tabs>
        <w:autoSpaceDE w:val="0"/>
        <w:autoSpaceDN w:val="0"/>
        <w:adjustRightInd w:val="0"/>
        <w:jc w:val="both"/>
      </w:pPr>
      <w:r w:rsidRPr="00A57BF1">
        <w:t>Przedmiotem niniejszej umowy jest sprzedaż oleju napędowego i benzyny bezołowiowej w ilości, rodzaju określonych w załączniku nr 1 do Umowy  i  po cenach detalicznych brutto obowiązujących na danej stacji paliw  Wykonawcy w momencie realizacji transakcji z uwzględnieniem udzielonego przez Wykonawcę stałego rabatu.</w:t>
      </w:r>
    </w:p>
    <w:p w:rsidR="00A57BF1" w:rsidRPr="00A57BF1" w:rsidRDefault="00A57BF1" w:rsidP="00AE3749">
      <w:pPr>
        <w:numPr>
          <w:ilvl w:val="0"/>
          <w:numId w:val="38"/>
        </w:numPr>
        <w:tabs>
          <w:tab w:val="left" w:pos="360"/>
          <w:tab w:val="left" w:pos="1800"/>
          <w:tab w:val="left" w:pos="1980"/>
          <w:tab w:val="left" w:pos="3119"/>
        </w:tabs>
        <w:autoSpaceDE w:val="0"/>
        <w:autoSpaceDN w:val="0"/>
        <w:adjustRightInd w:val="0"/>
      </w:pPr>
      <w:r w:rsidRPr="00A57BF1">
        <w:t>Miejscem dostawy oleju napędowego i benzyny bezołowiowej będzie Stacja Paliw …………………………………………………………………..</w:t>
      </w:r>
    </w:p>
    <w:p w:rsidR="00A57BF1" w:rsidRPr="00A57BF1" w:rsidRDefault="00A57BF1" w:rsidP="00AE3749">
      <w:pPr>
        <w:numPr>
          <w:ilvl w:val="0"/>
          <w:numId w:val="38"/>
        </w:numPr>
        <w:tabs>
          <w:tab w:val="left" w:pos="360"/>
          <w:tab w:val="left" w:pos="1800"/>
          <w:tab w:val="left" w:pos="1980"/>
          <w:tab w:val="left" w:pos="3119"/>
        </w:tabs>
        <w:autoSpaceDE w:val="0"/>
        <w:autoSpaceDN w:val="0"/>
        <w:adjustRightInd w:val="0"/>
        <w:jc w:val="both"/>
      </w:pPr>
      <w:r w:rsidRPr="00A57BF1">
        <w:t>Dostawa oleju napędowego na teren Zamawiającego do zatankowania agregatu prądotwórczego poprzez zewnętrzne złącze znajdujące się na budynku, na każde wezwanie Zamawiającego w terminie maksymalnie do 8 godzin od wydania dyspozycji zakupu.</w:t>
      </w:r>
    </w:p>
    <w:p w:rsidR="00A57BF1" w:rsidRPr="00A57BF1" w:rsidRDefault="00A57BF1" w:rsidP="00A57BF1">
      <w:pPr>
        <w:tabs>
          <w:tab w:val="left" w:pos="1800"/>
          <w:tab w:val="left" w:pos="1980"/>
          <w:tab w:val="left" w:pos="3119"/>
        </w:tabs>
        <w:autoSpaceDE w:val="0"/>
        <w:autoSpaceDN w:val="0"/>
        <w:adjustRightInd w:val="0"/>
        <w:jc w:val="both"/>
      </w:pPr>
    </w:p>
    <w:p w:rsidR="00A57BF1" w:rsidRPr="00A57BF1" w:rsidRDefault="00A57BF1" w:rsidP="00A57BF1">
      <w:pPr>
        <w:tabs>
          <w:tab w:val="left" w:pos="1800"/>
          <w:tab w:val="left" w:pos="1980"/>
          <w:tab w:val="left" w:pos="3119"/>
        </w:tabs>
        <w:jc w:val="center"/>
      </w:pPr>
      <w:r w:rsidRPr="00A57BF1">
        <w:t>§ 3</w:t>
      </w:r>
    </w:p>
    <w:p w:rsidR="00A57BF1" w:rsidRPr="00A57BF1" w:rsidRDefault="00A57BF1" w:rsidP="00AE3749">
      <w:pPr>
        <w:numPr>
          <w:ilvl w:val="0"/>
          <w:numId w:val="36"/>
        </w:numPr>
        <w:tabs>
          <w:tab w:val="left" w:pos="360"/>
          <w:tab w:val="left" w:pos="1800"/>
          <w:tab w:val="left" w:pos="1980"/>
          <w:tab w:val="left" w:pos="3119"/>
        </w:tabs>
        <w:overflowPunct w:val="0"/>
        <w:autoSpaceDE w:val="0"/>
        <w:autoSpaceDN w:val="0"/>
        <w:adjustRightInd w:val="0"/>
        <w:jc w:val="both"/>
        <w:textAlignment w:val="baseline"/>
      </w:pPr>
      <w:r w:rsidRPr="00A57BF1">
        <w:t>W czasie obowiązywania umowy Wykonawca zobowiązuje się sprzedawać Zamawiającemu olej napędowy i benzynę bezołowiową w ilości określonej każdorazowo przez kierowcę pojazdu określonego w załączniku nr 3 – wykaz pojazdów i osób uprawnionych.</w:t>
      </w:r>
    </w:p>
    <w:p w:rsidR="00A57BF1" w:rsidRPr="00A57BF1" w:rsidRDefault="00A57BF1" w:rsidP="00AE3749">
      <w:pPr>
        <w:numPr>
          <w:ilvl w:val="0"/>
          <w:numId w:val="36"/>
        </w:numPr>
        <w:tabs>
          <w:tab w:val="left" w:pos="360"/>
          <w:tab w:val="left" w:pos="1800"/>
          <w:tab w:val="left" w:pos="1980"/>
          <w:tab w:val="left" w:pos="3119"/>
        </w:tabs>
        <w:overflowPunct w:val="0"/>
        <w:autoSpaceDE w:val="0"/>
        <w:autoSpaceDN w:val="0"/>
        <w:adjustRightInd w:val="0"/>
        <w:jc w:val="both"/>
        <w:textAlignment w:val="baseline"/>
      </w:pPr>
      <w:r w:rsidRPr="00A57BF1">
        <w:t>Wykaz pojazdów Zamawiającego zawiera załącznik nr 3 do niniejszej umowy.  Powyższy wykaz może być jednostronnie zmieniany przez Zamawiającego, a zmiana pojazdów nie stanowi zmiany umowy.</w:t>
      </w:r>
    </w:p>
    <w:p w:rsidR="00A57BF1" w:rsidRPr="00A57BF1" w:rsidRDefault="00A57BF1" w:rsidP="00AE3749">
      <w:pPr>
        <w:numPr>
          <w:ilvl w:val="0"/>
          <w:numId w:val="36"/>
        </w:numPr>
        <w:tabs>
          <w:tab w:val="left" w:pos="360"/>
          <w:tab w:val="left" w:pos="1800"/>
          <w:tab w:val="left" w:pos="1980"/>
          <w:tab w:val="left" w:pos="3119"/>
        </w:tabs>
        <w:overflowPunct w:val="0"/>
        <w:autoSpaceDE w:val="0"/>
        <w:autoSpaceDN w:val="0"/>
        <w:adjustRightInd w:val="0"/>
        <w:jc w:val="both"/>
        <w:textAlignment w:val="baseline"/>
      </w:pPr>
      <w:r w:rsidRPr="00A57BF1">
        <w:t>Do odbioru benzyny bezołowiowej oraz zamawiania oleju napędowego dla potrzeb agregatu prądotwórczego upoważnione są osoby wskazane w załączniku nr 3 – wykaz pojazdów i osób uprawnionych.</w:t>
      </w:r>
    </w:p>
    <w:p w:rsidR="00A57BF1" w:rsidRPr="00F2502A" w:rsidRDefault="00A57BF1" w:rsidP="00A57BF1">
      <w:pPr>
        <w:tabs>
          <w:tab w:val="left" w:pos="1800"/>
          <w:tab w:val="left" w:pos="1980"/>
          <w:tab w:val="left" w:pos="3119"/>
        </w:tabs>
        <w:jc w:val="center"/>
      </w:pPr>
      <w:r w:rsidRPr="00F2502A">
        <w:t>§ 4</w:t>
      </w:r>
    </w:p>
    <w:p w:rsidR="00A57BF1" w:rsidRPr="0067738D" w:rsidRDefault="00A57BF1" w:rsidP="00AE3749">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F2502A">
        <w:t xml:space="preserve">Za wydane paliwo Wykonawca wystawi Zamawiającemu asygnatę będącą podstawą miesięcznego rozliczenia między stronami. Dla swej ważności asygnata musi zawierać podpisy przedstawicieli obu stron umowy, dzień i godzinę pobrania oleju napędowego i benzyny bezołowiowej, ich ilość , </w:t>
      </w:r>
      <w:r w:rsidR="00C155C1" w:rsidRPr="0067738D">
        <w:t xml:space="preserve">ceny 1 litra, wartości zakupu </w:t>
      </w:r>
      <w:r w:rsidRPr="0067738D">
        <w:t>rodzaj oraz numer rejestracyjny pojazdu do którego wlano olej napędowy lub benzynę bezołowiową .</w:t>
      </w:r>
    </w:p>
    <w:p w:rsidR="00C155C1" w:rsidRPr="0067738D" w:rsidRDefault="00C155C1" w:rsidP="00AE3749">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67738D">
        <w:t xml:space="preserve">Wartość niniejszej umowy nie może przekroczyć kwoty ………… netto, ……………………brutto. </w:t>
      </w:r>
    </w:p>
    <w:p w:rsidR="00A57BF1" w:rsidRPr="00F2502A" w:rsidRDefault="00A57BF1" w:rsidP="00AE3749">
      <w:pPr>
        <w:numPr>
          <w:ilvl w:val="0"/>
          <w:numId w:val="37"/>
        </w:numPr>
        <w:tabs>
          <w:tab w:val="left" w:pos="360"/>
          <w:tab w:val="left" w:pos="1800"/>
          <w:tab w:val="left" w:pos="1980"/>
          <w:tab w:val="left" w:pos="3119"/>
        </w:tabs>
        <w:overflowPunct w:val="0"/>
        <w:autoSpaceDE w:val="0"/>
        <w:autoSpaceDN w:val="0"/>
        <w:adjustRightInd w:val="0"/>
        <w:jc w:val="both"/>
        <w:textAlignment w:val="baseline"/>
      </w:pPr>
      <w:r w:rsidRPr="00F2502A">
        <w:t>Na podstawie wszystkich asygnat wystawionych przez Wykonawcę w ciągu miesiąca kalendarzowego Wykonawca wystawi Zamawiającemu do 10 dnia następnego miesiąca fakturę VAT .</w:t>
      </w:r>
    </w:p>
    <w:p w:rsidR="00710D8A" w:rsidRPr="0067738D" w:rsidRDefault="003B6F45" w:rsidP="00710D8A">
      <w:pPr>
        <w:pStyle w:val="Default"/>
        <w:rPr>
          <w:color w:val="auto"/>
        </w:rPr>
      </w:pPr>
      <w:r w:rsidRPr="00F2502A">
        <w:rPr>
          <w:color w:val="auto"/>
        </w:rPr>
        <w:t>3</w:t>
      </w:r>
      <w:r w:rsidR="00710D8A" w:rsidRPr="00F2502A">
        <w:rPr>
          <w:color w:val="auto"/>
        </w:rPr>
        <w:t xml:space="preserve">.   Wykonawca oświadcza, iż fakturę będzie </w:t>
      </w:r>
      <w:r w:rsidR="00710D8A" w:rsidRPr="0067738D">
        <w:rPr>
          <w:color w:val="auto"/>
        </w:rPr>
        <w:t>dostarczał:</w:t>
      </w:r>
    </w:p>
    <w:p w:rsidR="00710D8A" w:rsidRPr="0067738D" w:rsidRDefault="00710D8A" w:rsidP="00710D8A">
      <w:pPr>
        <w:pStyle w:val="Default"/>
        <w:spacing w:after="23"/>
        <w:rPr>
          <w:color w:val="auto"/>
        </w:rPr>
      </w:pPr>
      <w:r w:rsidRPr="0067738D">
        <w:rPr>
          <w:color w:val="auto"/>
        </w:rPr>
        <w:t xml:space="preserve">    </w:t>
      </w:r>
      <w:r w:rsidR="00F40422" w:rsidRPr="0067738D">
        <w:rPr>
          <w:color w:val="auto"/>
        </w:rPr>
        <w:t xml:space="preserve"> </w:t>
      </w:r>
      <w:r w:rsidR="003A39C5" w:rsidRPr="0067738D">
        <w:rPr>
          <w:color w:val="auto"/>
        </w:rPr>
        <w:t xml:space="preserve">  a) w</w:t>
      </w:r>
      <w:r w:rsidRPr="0067738D">
        <w:rPr>
          <w:color w:val="auto"/>
        </w:rPr>
        <w:t xml:space="preserve"> wersji papierowej</w:t>
      </w:r>
      <w:r w:rsidR="00C155C1" w:rsidRPr="0067738D">
        <w:rPr>
          <w:color w:val="auto"/>
        </w:rPr>
        <w:t xml:space="preserve"> lub</w:t>
      </w:r>
    </w:p>
    <w:p w:rsidR="00710D8A" w:rsidRPr="0067738D" w:rsidRDefault="003A39C5" w:rsidP="00710D8A">
      <w:pPr>
        <w:pStyle w:val="Default"/>
        <w:spacing w:after="23"/>
        <w:rPr>
          <w:color w:val="auto"/>
        </w:rPr>
      </w:pPr>
      <w:r w:rsidRPr="0067738D">
        <w:rPr>
          <w:color w:val="auto"/>
        </w:rPr>
        <w:t xml:space="preserve">       b) n</w:t>
      </w:r>
      <w:r w:rsidR="00710D8A" w:rsidRPr="0067738D">
        <w:rPr>
          <w:color w:val="auto"/>
        </w:rPr>
        <w:t xml:space="preserve">a adres </w:t>
      </w:r>
      <w:r w:rsidR="00C26F36" w:rsidRPr="0067738D">
        <w:rPr>
          <w:bCs/>
          <w:iCs/>
          <w:color w:val="auto"/>
        </w:rPr>
        <w:t xml:space="preserve">poczty elektronicznej </w:t>
      </w:r>
      <w:hyperlink r:id="rId33" w:history="1">
        <w:r w:rsidR="00C155C1" w:rsidRPr="0067738D">
          <w:rPr>
            <w:rStyle w:val="Hipercze"/>
            <w:color w:val="auto"/>
          </w:rPr>
          <w:t>sekretariat@szpitalwrzesnia.home.pl</w:t>
        </w:r>
      </w:hyperlink>
      <w:r w:rsidR="00C155C1" w:rsidRPr="0067738D">
        <w:rPr>
          <w:color w:val="auto"/>
        </w:rPr>
        <w:t xml:space="preserve"> lub</w:t>
      </w:r>
    </w:p>
    <w:p w:rsidR="00710D8A" w:rsidRPr="00F2502A" w:rsidRDefault="003A39C5" w:rsidP="00710D8A">
      <w:pPr>
        <w:pStyle w:val="Default"/>
        <w:rPr>
          <w:color w:val="auto"/>
        </w:rPr>
      </w:pPr>
      <w:r w:rsidRPr="00F2502A">
        <w:rPr>
          <w:color w:val="auto"/>
        </w:rPr>
        <w:t xml:space="preserve">       c) n</w:t>
      </w:r>
      <w:r w:rsidR="00710D8A" w:rsidRPr="00F2502A">
        <w:rPr>
          <w:color w:val="auto"/>
        </w:rPr>
        <w:t xml:space="preserve">a Platformę Elektronicznego Fakturowania https:// </w:t>
      </w:r>
      <w:hyperlink r:id="rId34" w:history="1">
        <w:r w:rsidR="00710D8A" w:rsidRPr="00F2502A">
          <w:rPr>
            <w:rStyle w:val="Hipercze"/>
            <w:color w:val="auto"/>
          </w:rPr>
          <w:t>www.brokerinfinite.efaktura.gov.pl</w:t>
        </w:r>
      </w:hyperlink>
      <w:r w:rsidR="00710D8A" w:rsidRPr="00F2502A">
        <w:rPr>
          <w:color w:val="auto"/>
        </w:rPr>
        <w:t xml:space="preserve">, </w:t>
      </w:r>
    </w:p>
    <w:p w:rsidR="00710D8A" w:rsidRPr="00F2502A" w:rsidRDefault="00710D8A" w:rsidP="00710D8A">
      <w:pPr>
        <w:pStyle w:val="Default"/>
        <w:rPr>
          <w:color w:val="auto"/>
        </w:rPr>
      </w:pPr>
      <w:r w:rsidRPr="00F2502A">
        <w:rPr>
          <w:color w:val="auto"/>
        </w:rPr>
        <w:t xml:space="preserve">           nazwa podmiotu „Szpital Powiatowy we Wrześni” Sp. z o.o. w restrukturyzacji.</w:t>
      </w:r>
    </w:p>
    <w:p w:rsidR="00A57BF1" w:rsidRPr="00F2502A" w:rsidRDefault="00A57BF1" w:rsidP="00AE3749">
      <w:pPr>
        <w:pStyle w:val="Akapitzlist"/>
        <w:numPr>
          <w:ilvl w:val="0"/>
          <w:numId w:val="36"/>
        </w:numPr>
        <w:tabs>
          <w:tab w:val="left" w:pos="360"/>
          <w:tab w:val="left" w:pos="1800"/>
          <w:tab w:val="left" w:pos="1980"/>
          <w:tab w:val="left" w:pos="3119"/>
        </w:tabs>
        <w:overflowPunct w:val="0"/>
        <w:autoSpaceDE w:val="0"/>
        <w:autoSpaceDN w:val="0"/>
        <w:adjustRightInd w:val="0"/>
        <w:jc w:val="both"/>
        <w:textAlignment w:val="baseline"/>
        <w:rPr>
          <w:rFonts w:ascii="Times New Roman" w:hAnsi="Times New Roman"/>
          <w:sz w:val="24"/>
          <w:szCs w:val="24"/>
        </w:rPr>
      </w:pPr>
      <w:r w:rsidRPr="00F2502A">
        <w:rPr>
          <w:rFonts w:ascii="Times New Roman" w:hAnsi="Times New Roman"/>
          <w:sz w:val="24"/>
          <w:szCs w:val="24"/>
        </w:rPr>
        <w:t xml:space="preserve">Za wydany olej napędowy i benzynę bezołowiową Zamawiający zapłaci Wykonawcy cenę wynikającą z iloczynu ilości faktycznie pobranych paliw oraz ceny jednostkowej obowiązującej na stacji w chwili zakupu pomniejszonej każdorazowo o niezmienny w okresie obowiązywania </w:t>
      </w:r>
      <w:r w:rsidRPr="00F2502A">
        <w:rPr>
          <w:rFonts w:ascii="Times New Roman" w:hAnsi="Times New Roman"/>
          <w:sz w:val="24"/>
          <w:szCs w:val="24"/>
        </w:rPr>
        <w:lastRenderedPageBreak/>
        <w:t>umowy rabat w wys</w:t>
      </w:r>
      <w:r w:rsidR="00F2502A">
        <w:rPr>
          <w:rFonts w:ascii="Times New Roman" w:hAnsi="Times New Roman"/>
          <w:sz w:val="24"/>
          <w:szCs w:val="24"/>
        </w:rPr>
        <w:t>okości ………..%</w:t>
      </w:r>
      <w:r w:rsidRPr="00F2502A">
        <w:rPr>
          <w:rFonts w:ascii="Times New Roman" w:hAnsi="Times New Roman"/>
          <w:sz w:val="24"/>
          <w:szCs w:val="24"/>
        </w:rPr>
        <w:t xml:space="preserve"> w </w:t>
      </w:r>
      <w:r w:rsidR="0067738D" w:rsidRPr="0067738D">
        <w:rPr>
          <w:rFonts w:ascii="Times New Roman" w:hAnsi="Times New Roman"/>
          <w:sz w:val="24"/>
          <w:szCs w:val="24"/>
          <w:u w:val="single"/>
        </w:rPr>
        <w:t>terminie 3</w:t>
      </w:r>
      <w:r w:rsidRPr="0067738D">
        <w:rPr>
          <w:rFonts w:ascii="Times New Roman" w:hAnsi="Times New Roman"/>
          <w:sz w:val="24"/>
          <w:szCs w:val="24"/>
          <w:u w:val="single"/>
        </w:rPr>
        <w:t>0 dni od</w:t>
      </w:r>
      <w:r w:rsidRPr="00F2502A">
        <w:rPr>
          <w:rFonts w:ascii="Times New Roman" w:hAnsi="Times New Roman"/>
          <w:sz w:val="24"/>
          <w:szCs w:val="24"/>
          <w:u w:val="single"/>
        </w:rPr>
        <w:t xml:space="preserve"> daty dostarczenia</w:t>
      </w:r>
      <w:r w:rsidRPr="00F2502A">
        <w:rPr>
          <w:rFonts w:ascii="Times New Roman" w:hAnsi="Times New Roman"/>
          <w:sz w:val="24"/>
          <w:szCs w:val="24"/>
        </w:rPr>
        <w:t xml:space="preserve"> Zamawiającemu faktury VAT . Jako terminową wpłatę z tytułu regulowania zobowiązań przyjmuje się dzień złożenia polecenia przelewu w banku Zamawiającego na podane niżej konto Wykonawcy  ……………………………………………………………………………...</w:t>
      </w:r>
    </w:p>
    <w:p w:rsidR="00A57BF1" w:rsidRPr="00A57BF1" w:rsidRDefault="00A57BF1" w:rsidP="00A57BF1">
      <w:pPr>
        <w:tabs>
          <w:tab w:val="left" w:pos="1800"/>
          <w:tab w:val="left" w:pos="1980"/>
          <w:tab w:val="left" w:pos="3119"/>
        </w:tabs>
        <w:jc w:val="center"/>
      </w:pPr>
      <w:r w:rsidRPr="00A57BF1">
        <w:t>§ 5</w:t>
      </w:r>
    </w:p>
    <w:p w:rsidR="00A57BF1" w:rsidRPr="00A57BF1" w:rsidRDefault="00A57BF1" w:rsidP="00AE3749">
      <w:pPr>
        <w:numPr>
          <w:ilvl w:val="0"/>
          <w:numId w:val="39"/>
        </w:numPr>
        <w:tabs>
          <w:tab w:val="left" w:pos="426"/>
        </w:tabs>
        <w:spacing w:line="276" w:lineRule="auto"/>
        <w:jc w:val="both"/>
      </w:pPr>
      <w:r w:rsidRPr="00A57BF1">
        <w:t>Za niewykonanie lub nienależyte wykonanie umowy strony obowiązywać będzie stosowanie kar umownych w następujących przypadkach:</w:t>
      </w:r>
    </w:p>
    <w:p w:rsidR="00A57BF1" w:rsidRPr="00A57BF1" w:rsidRDefault="00A57BF1" w:rsidP="00AE3749">
      <w:pPr>
        <w:numPr>
          <w:ilvl w:val="0"/>
          <w:numId w:val="40"/>
        </w:numPr>
        <w:tabs>
          <w:tab w:val="left" w:pos="709"/>
          <w:tab w:val="left" w:pos="1980"/>
          <w:tab w:val="left" w:pos="3119"/>
        </w:tabs>
        <w:spacing w:line="276" w:lineRule="auto"/>
        <w:jc w:val="both"/>
      </w:pPr>
      <w:r w:rsidRPr="00A57BF1">
        <w:t xml:space="preserve">Wykonawca zapłaci Zamawiającemu karę umowną w przypadku  rozwiązania umowy ze skutkiem natychmiastowym przez  którąkolwiek ze stron umowy z przyczyn leżących po stronie Wykonawcy w wysokości 10%  średniomiesięcznej wartości </w:t>
      </w:r>
      <w:r w:rsidR="00A36A51">
        <w:t xml:space="preserve">brutto </w:t>
      </w:r>
      <w:r w:rsidRPr="00A57BF1">
        <w:t>umowy  liczonej za okres ostatnich 3 miesięcy poprzedzających rozwiązanie umowy .</w:t>
      </w:r>
    </w:p>
    <w:p w:rsidR="00A57BF1" w:rsidRPr="00A57BF1" w:rsidRDefault="00A57BF1" w:rsidP="00AE3749">
      <w:pPr>
        <w:numPr>
          <w:ilvl w:val="0"/>
          <w:numId w:val="40"/>
        </w:numPr>
        <w:spacing w:line="276" w:lineRule="auto"/>
        <w:jc w:val="both"/>
      </w:pPr>
      <w:r w:rsidRPr="00A57BF1">
        <w:t>Zamawiający zapłaci Wykonawcy karę umowną w przypadku  rozwiązania umowy ze skutkiem natychmiastowym przez którąkolwiek ze stron z przyczyn leżących po stronie Zamawiającego w wysokości 10%, średniomiesięcznej wartości</w:t>
      </w:r>
      <w:r w:rsidR="00A36A51">
        <w:t xml:space="preserve"> brutto</w:t>
      </w:r>
      <w:r w:rsidRPr="00A57BF1">
        <w:t xml:space="preserve"> umowy liczonej za okres ostatnich 3 miesięcy poprzedzających rozwiązanie umowy.</w:t>
      </w:r>
    </w:p>
    <w:p w:rsidR="00C26F36" w:rsidRPr="00C26F36" w:rsidRDefault="00C26F36" w:rsidP="00AE3749">
      <w:pPr>
        <w:pStyle w:val="Akapitzlist"/>
        <w:numPr>
          <w:ilvl w:val="0"/>
          <w:numId w:val="39"/>
        </w:numPr>
        <w:tabs>
          <w:tab w:val="left" w:pos="360"/>
        </w:tabs>
        <w:jc w:val="both"/>
        <w:rPr>
          <w:rFonts w:ascii="Times New Roman" w:hAnsi="Times New Roman"/>
          <w:sz w:val="24"/>
          <w:szCs w:val="24"/>
        </w:rPr>
      </w:pPr>
      <w:r w:rsidRPr="00C26F36">
        <w:rPr>
          <w:rFonts w:ascii="Times New Roman" w:hAnsi="Times New Roman"/>
          <w:sz w:val="24"/>
          <w:szCs w:val="24"/>
        </w:rPr>
        <w:t>Za opóźnienie w zapłacie Wykonawca naliczy Zamawiającemu odsetki ustawowe w transakcjach handlowych.</w:t>
      </w:r>
    </w:p>
    <w:p w:rsidR="00D1640F" w:rsidRPr="0013736A" w:rsidRDefault="00D1640F" w:rsidP="00AE3749">
      <w:pPr>
        <w:pStyle w:val="Akapitzlist"/>
        <w:numPr>
          <w:ilvl w:val="0"/>
          <w:numId w:val="39"/>
        </w:numPr>
        <w:tabs>
          <w:tab w:val="left" w:pos="360"/>
        </w:tabs>
        <w:spacing w:after="0"/>
        <w:jc w:val="both"/>
        <w:rPr>
          <w:rFonts w:ascii="Times New Roman" w:hAnsi="Times New Roman"/>
          <w:sz w:val="24"/>
          <w:szCs w:val="24"/>
        </w:rPr>
      </w:pPr>
      <w:r w:rsidRPr="0013736A">
        <w:rPr>
          <w:rFonts w:ascii="Times New Roman" w:hAnsi="Times New Roman"/>
          <w:sz w:val="24"/>
          <w:szCs w:val="24"/>
        </w:rPr>
        <w:t>Stronom przysługuje prawo dochodzenia odszkodowania przewyższającego karę umowną, do wysokości   rzeczywiście poniesionej szkody, na zasadach ogólnych.</w:t>
      </w:r>
    </w:p>
    <w:p w:rsidR="00D1640F" w:rsidRPr="0013736A" w:rsidRDefault="00D1640F" w:rsidP="00AE3749">
      <w:pPr>
        <w:pStyle w:val="Akapitzlist"/>
        <w:numPr>
          <w:ilvl w:val="0"/>
          <w:numId w:val="39"/>
        </w:numPr>
        <w:spacing w:after="0"/>
        <w:jc w:val="both"/>
        <w:rPr>
          <w:rFonts w:ascii="Times New Roman" w:hAnsi="Times New Roman"/>
          <w:sz w:val="24"/>
          <w:szCs w:val="24"/>
        </w:rPr>
      </w:pPr>
      <w:r w:rsidRPr="0013736A">
        <w:rPr>
          <w:rFonts w:ascii="Times New Roman" w:hAnsi="Times New Roman"/>
          <w:sz w:val="24"/>
          <w:szCs w:val="24"/>
        </w:rPr>
        <w:t>Niezrealizowanie całości zamówienia przez Zamawiającego nie może stanowić  podstawy jakichkolwiek roszczeń ze strony Wykonawcy, pod warunkiem, że niezrealizowana wartość umowy przez Zamawiającego nie będzie większa niż 20 % wartości umowy.</w:t>
      </w:r>
    </w:p>
    <w:p w:rsidR="00D1640F" w:rsidRPr="000B5AC2" w:rsidRDefault="00D1640F" w:rsidP="00AE3749">
      <w:pPr>
        <w:pStyle w:val="Akapitzlist"/>
        <w:numPr>
          <w:ilvl w:val="0"/>
          <w:numId w:val="39"/>
        </w:numPr>
        <w:jc w:val="both"/>
      </w:pPr>
      <w:r w:rsidRPr="000B5AC2">
        <w:rPr>
          <w:rFonts w:ascii="Times New Roman" w:hAnsi="Times New Roman"/>
          <w:sz w:val="24"/>
          <w:szCs w:val="24"/>
        </w:rPr>
        <w:t xml:space="preserve">Łączna wysokość kar umownych, którą mogą dochodzić strony nie może przekroczyć 40 000 zł. </w:t>
      </w:r>
    </w:p>
    <w:p w:rsidR="00D1640F" w:rsidRDefault="00D1640F" w:rsidP="00D1640F">
      <w:pPr>
        <w:pStyle w:val="Akapitzlist"/>
        <w:spacing w:after="0"/>
        <w:ind w:left="360"/>
        <w:jc w:val="both"/>
        <w:rPr>
          <w:rFonts w:ascii="Times New Roman" w:hAnsi="Times New Roman"/>
          <w:sz w:val="24"/>
          <w:szCs w:val="24"/>
        </w:rPr>
      </w:pPr>
    </w:p>
    <w:p w:rsidR="00A57BF1" w:rsidRPr="003B6F45" w:rsidRDefault="00A57BF1" w:rsidP="003B6F45">
      <w:pPr>
        <w:pStyle w:val="Akapitzlist"/>
        <w:ind w:left="360"/>
        <w:jc w:val="center"/>
        <w:rPr>
          <w:rFonts w:ascii="Times New Roman" w:hAnsi="Times New Roman"/>
          <w:sz w:val="24"/>
          <w:szCs w:val="24"/>
        </w:rPr>
      </w:pPr>
      <w:r w:rsidRPr="003B6F45">
        <w:rPr>
          <w:rFonts w:ascii="Times New Roman" w:hAnsi="Times New Roman"/>
          <w:sz w:val="24"/>
          <w:szCs w:val="24"/>
        </w:rPr>
        <w:t>§ 6</w:t>
      </w:r>
    </w:p>
    <w:p w:rsidR="00A57BF1" w:rsidRPr="00A57BF1" w:rsidRDefault="00A57BF1" w:rsidP="00A57BF1">
      <w:pPr>
        <w:tabs>
          <w:tab w:val="left" w:pos="1800"/>
          <w:tab w:val="left" w:pos="1980"/>
          <w:tab w:val="left" w:pos="3119"/>
        </w:tabs>
        <w:jc w:val="both"/>
      </w:pPr>
      <w:r w:rsidRPr="00A57BF1">
        <w:t>Strony mają obowiązek niezwłocznie poinformować się wzajemnie o wszelkich zmianach statusu prawnego swojej firmy, a także o wszczęciu postępowania upadłościowego, układowego i likwidacyjnego.</w:t>
      </w:r>
    </w:p>
    <w:p w:rsidR="00A57BF1" w:rsidRPr="00A57BF1" w:rsidRDefault="00A57BF1" w:rsidP="00A57BF1">
      <w:pPr>
        <w:tabs>
          <w:tab w:val="left" w:pos="1800"/>
          <w:tab w:val="left" w:pos="1980"/>
          <w:tab w:val="left" w:pos="3119"/>
        </w:tabs>
        <w:jc w:val="center"/>
      </w:pPr>
      <w:r w:rsidRPr="00A57BF1">
        <w:t>§ 7</w:t>
      </w:r>
    </w:p>
    <w:p w:rsidR="00A57BF1" w:rsidRPr="00A57BF1" w:rsidRDefault="00A57BF1" w:rsidP="00657AE4">
      <w:pPr>
        <w:spacing w:line="276" w:lineRule="auto"/>
      </w:pPr>
      <w:r w:rsidRPr="00A57BF1">
        <w:t>Umowa została zawarta</w:t>
      </w:r>
      <w:r w:rsidR="00791CFE">
        <w:t xml:space="preserve"> na czas określony od ………………2024</w:t>
      </w:r>
      <w:r w:rsidR="007A5B11">
        <w:t>r. do ………………</w:t>
      </w:r>
      <w:r w:rsidR="00791CFE">
        <w:t>……2025</w:t>
      </w:r>
      <w:r w:rsidRPr="00A57BF1">
        <w:t>r.</w:t>
      </w:r>
    </w:p>
    <w:p w:rsidR="00A57BF1" w:rsidRPr="00A57BF1" w:rsidRDefault="00A57BF1" w:rsidP="00A57BF1">
      <w:pPr>
        <w:tabs>
          <w:tab w:val="left" w:pos="1800"/>
          <w:tab w:val="left" w:pos="1980"/>
          <w:tab w:val="left" w:pos="3119"/>
        </w:tabs>
        <w:overflowPunct w:val="0"/>
        <w:autoSpaceDE w:val="0"/>
        <w:autoSpaceDN w:val="0"/>
        <w:adjustRightInd w:val="0"/>
        <w:textAlignment w:val="baseline"/>
      </w:pPr>
    </w:p>
    <w:p w:rsidR="00A57BF1" w:rsidRPr="00A57BF1" w:rsidRDefault="00A57BF1" w:rsidP="00A57BF1">
      <w:pPr>
        <w:tabs>
          <w:tab w:val="left" w:pos="1800"/>
          <w:tab w:val="left" w:pos="1980"/>
          <w:tab w:val="left" w:pos="3119"/>
        </w:tabs>
        <w:jc w:val="center"/>
      </w:pPr>
      <w:r w:rsidRPr="00A57BF1">
        <w:t>§8</w:t>
      </w:r>
    </w:p>
    <w:p w:rsidR="00A12B01" w:rsidRPr="00F719B1" w:rsidRDefault="00A12B01" w:rsidP="00A12B01">
      <w:pPr>
        <w:tabs>
          <w:tab w:val="left" w:pos="360"/>
        </w:tabs>
        <w:overflowPunct w:val="0"/>
        <w:autoSpaceDE w:val="0"/>
        <w:autoSpaceDN w:val="0"/>
        <w:adjustRightInd w:val="0"/>
        <w:jc w:val="both"/>
        <w:textAlignment w:val="baseline"/>
      </w:pPr>
      <w:r w:rsidRPr="00F719B1">
        <w:t>1.Zamawiający może odstąpić od umowy:</w:t>
      </w:r>
    </w:p>
    <w:p w:rsidR="00A12B01" w:rsidRPr="00F719B1" w:rsidRDefault="00A12B01" w:rsidP="00A12B01">
      <w:pPr>
        <w:tabs>
          <w:tab w:val="left" w:pos="360"/>
        </w:tabs>
        <w:overflowPunct w:val="0"/>
        <w:autoSpaceDE w:val="0"/>
        <w:autoSpaceDN w:val="0"/>
        <w:adjustRightInd w:val="0"/>
        <w:ind w:left="1418" w:hanging="284"/>
        <w:jc w:val="both"/>
        <w:textAlignment w:val="baseline"/>
      </w:pPr>
      <w:r w:rsidRPr="00F719B1">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12B01" w:rsidRPr="00F719B1" w:rsidRDefault="00A12B01" w:rsidP="00A12B01">
      <w:pPr>
        <w:tabs>
          <w:tab w:val="left" w:pos="360"/>
        </w:tabs>
        <w:overflowPunct w:val="0"/>
        <w:autoSpaceDE w:val="0"/>
        <w:autoSpaceDN w:val="0"/>
        <w:adjustRightInd w:val="0"/>
        <w:ind w:firstLine="1134"/>
        <w:jc w:val="both"/>
        <w:textAlignment w:val="baseline"/>
      </w:pPr>
      <w:r w:rsidRPr="00F719B1">
        <w:t>2) jeżeli zachodzi co najmniej jedna z następujących okoliczności:</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a) dokonano zmian umowy z naruszeniem art. 454 i art. 455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b) Wykonawca w chwili zawarcia umowy podlegał wykluczeniu na podstawie art. </w:t>
      </w:r>
    </w:p>
    <w:p w:rsidR="00A12B01" w:rsidRPr="00F719B1" w:rsidRDefault="00A12B01" w:rsidP="00A12B01">
      <w:pPr>
        <w:tabs>
          <w:tab w:val="left" w:pos="360"/>
        </w:tabs>
        <w:overflowPunct w:val="0"/>
        <w:autoSpaceDE w:val="0"/>
        <w:autoSpaceDN w:val="0"/>
        <w:adjustRightInd w:val="0"/>
        <w:ind w:firstLine="1418"/>
        <w:jc w:val="both"/>
        <w:textAlignment w:val="baseline"/>
      </w:pPr>
      <w:r w:rsidRPr="00F719B1">
        <w:t xml:space="preserve">    108 ustawy </w:t>
      </w:r>
      <w:proofErr w:type="spellStart"/>
      <w:r w:rsidRPr="00F719B1">
        <w:t>Pzp</w:t>
      </w:r>
      <w:proofErr w:type="spellEnd"/>
      <w:r w:rsidRPr="00F719B1">
        <w:t>,</w:t>
      </w:r>
    </w:p>
    <w:p w:rsidR="00A12B01" w:rsidRPr="00F719B1" w:rsidRDefault="00A12B01" w:rsidP="00A12B01">
      <w:pPr>
        <w:tabs>
          <w:tab w:val="left" w:pos="360"/>
        </w:tabs>
        <w:overflowPunct w:val="0"/>
        <w:autoSpaceDE w:val="0"/>
        <w:autoSpaceDN w:val="0"/>
        <w:adjustRightInd w:val="0"/>
        <w:ind w:left="1701" w:hanging="283"/>
        <w:jc w:val="both"/>
        <w:textAlignment w:val="baseline"/>
      </w:pPr>
      <w:r w:rsidRPr="00F719B1">
        <w:t>c) 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A12B01" w:rsidRPr="000B5AC2" w:rsidRDefault="00A12B01" w:rsidP="00A12B01">
      <w:pPr>
        <w:tabs>
          <w:tab w:val="left" w:pos="360"/>
        </w:tabs>
        <w:overflowPunct w:val="0"/>
        <w:autoSpaceDE w:val="0"/>
        <w:autoSpaceDN w:val="0"/>
        <w:adjustRightInd w:val="0"/>
        <w:jc w:val="both"/>
        <w:textAlignment w:val="baseline"/>
      </w:pPr>
      <w:r w:rsidRPr="000B5AC2">
        <w:lastRenderedPageBreak/>
        <w:t xml:space="preserve">   2. W p</w:t>
      </w:r>
      <w:r w:rsidR="000B5AC2" w:rsidRPr="000B5AC2">
        <w:t>rzypadku, o którym mowa w ust. 1</w:t>
      </w:r>
      <w:r w:rsidRPr="000B5AC2">
        <w:t xml:space="preserve"> pkt. 2 lit. a, Zamawiający odstępuje od umowy w </w:t>
      </w:r>
    </w:p>
    <w:p w:rsidR="00A12B01" w:rsidRPr="000B5AC2" w:rsidRDefault="00A12B01" w:rsidP="00A12B01">
      <w:pPr>
        <w:tabs>
          <w:tab w:val="left" w:pos="360"/>
        </w:tabs>
        <w:overflowPunct w:val="0"/>
        <w:autoSpaceDE w:val="0"/>
        <w:autoSpaceDN w:val="0"/>
        <w:adjustRightInd w:val="0"/>
        <w:jc w:val="both"/>
        <w:textAlignment w:val="baseline"/>
      </w:pPr>
      <w:r w:rsidRPr="000B5AC2">
        <w:t xml:space="preserve">       części, której zmiana dotyczy.</w:t>
      </w:r>
      <w:r w:rsidR="009F2DE5" w:rsidRPr="000B5AC2">
        <w:t xml:space="preserve">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3.W przypadkach, o których mowa w ust. 2, Wykonawca może żądać wyłącznie wynagrodzenia </w:t>
      </w:r>
    </w:p>
    <w:p w:rsidR="00A12B01" w:rsidRPr="00F719B1" w:rsidRDefault="00A12B01" w:rsidP="00A12B01">
      <w:pPr>
        <w:tabs>
          <w:tab w:val="left" w:pos="360"/>
        </w:tabs>
        <w:overflowPunct w:val="0"/>
        <w:autoSpaceDE w:val="0"/>
        <w:autoSpaceDN w:val="0"/>
        <w:adjustRightInd w:val="0"/>
        <w:jc w:val="both"/>
        <w:textAlignment w:val="baseline"/>
      </w:pPr>
      <w:r w:rsidRPr="00F719B1">
        <w:t xml:space="preserve">       należnego z tytułu wykonania części umowy.</w:t>
      </w:r>
    </w:p>
    <w:p w:rsidR="00A12B01" w:rsidRPr="00F719B1" w:rsidRDefault="00A12B01" w:rsidP="00A57BF1">
      <w:pPr>
        <w:jc w:val="center"/>
      </w:pPr>
    </w:p>
    <w:p w:rsidR="009C739E" w:rsidRPr="00F719B1" w:rsidRDefault="009C739E" w:rsidP="009C739E">
      <w:pPr>
        <w:tabs>
          <w:tab w:val="left" w:pos="1800"/>
          <w:tab w:val="left" w:pos="1980"/>
          <w:tab w:val="left" w:pos="3119"/>
        </w:tabs>
        <w:jc w:val="center"/>
      </w:pPr>
      <w:r w:rsidRPr="00F719B1">
        <w:t>§9</w:t>
      </w:r>
    </w:p>
    <w:p w:rsidR="00B722DA" w:rsidRPr="0085107B" w:rsidRDefault="00B722DA" w:rsidP="00AE3749">
      <w:pPr>
        <w:pStyle w:val="Akapitzlist"/>
        <w:numPr>
          <w:ilvl w:val="0"/>
          <w:numId w:val="50"/>
        </w:numPr>
        <w:suppressAutoHyphens/>
        <w:spacing w:after="0" w:line="21" w:lineRule="atLeast"/>
        <w:ind w:left="360"/>
        <w:jc w:val="both"/>
        <w:rPr>
          <w:rFonts w:ascii="Times New Roman" w:hAnsi="Times New Roman"/>
          <w:sz w:val="24"/>
          <w:szCs w:val="24"/>
        </w:rPr>
      </w:pPr>
      <w:r w:rsidRPr="0085107B">
        <w:rPr>
          <w:rFonts w:ascii="Times New Roman" w:hAnsi="Times New Roman"/>
          <w:sz w:val="24"/>
          <w:szCs w:val="24"/>
        </w:rPr>
        <w:t>Dopuszczalne zmiany umowy:</w:t>
      </w:r>
    </w:p>
    <w:p w:rsidR="00B722DA" w:rsidRDefault="00B722DA" w:rsidP="00AE3749">
      <w:pPr>
        <w:numPr>
          <w:ilvl w:val="0"/>
          <w:numId w:val="51"/>
        </w:numPr>
        <w:autoSpaceDE w:val="0"/>
        <w:autoSpaceDN w:val="0"/>
        <w:adjustRightInd w:val="0"/>
        <w:ind w:left="720"/>
        <w:jc w:val="both"/>
      </w:pPr>
      <w:r w:rsidRPr="00DA6BDF">
        <w:t>zmiany wynagrodzenia należnego Wykonawcy spowodowane wzrostem albo zmniejszeniem stawki VAT. Jeśli zmiana stawki VAT będzie powodować zwiększenie kosztów wykonania robót po stronie Wykonawcy, Zamawiający dopuszcza możliwość zwiększenia wynagrodzenia Wykonawcy o kwotę równą różnicy w kwocie podatku VAT zapłaconego przez Wykonawcę</w:t>
      </w:r>
      <w:r>
        <w:t>; natomiast jeśli zmiana stawki VAT będzie powodować zmniejszenie kosztów dostawy po stronie Wykonawcy, Zamawiający dopuszcza możliwość zmniejszenia wynagrodzenia Wykonawcy o kwotę równą różnicy w kwocie podatku VAT zapłaconego przez Wykonawcę,</w:t>
      </w:r>
    </w:p>
    <w:p w:rsidR="00B722DA" w:rsidRPr="003A39C5" w:rsidRDefault="00B722DA" w:rsidP="00AE3749">
      <w:pPr>
        <w:pStyle w:val="Bezodstpw"/>
        <w:numPr>
          <w:ilvl w:val="0"/>
          <w:numId w:val="51"/>
        </w:numPr>
        <w:tabs>
          <w:tab w:val="left" w:pos="420"/>
          <w:tab w:val="left" w:pos="709"/>
        </w:tabs>
        <w:ind w:left="709" w:hanging="425"/>
        <w:jc w:val="both"/>
        <w:rPr>
          <w:rFonts w:ascii="Times New Roman" w:eastAsia="Arial Unicode MS" w:hAnsi="Times New Roman"/>
          <w:sz w:val="24"/>
          <w:szCs w:val="24"/>
        </w:rPr>
      </w:pPr>
      <w:r w:rsidRPr="003A39C5">
        <w:rPr>
          <w:rFonts w:ascii="Times New Roman" w:eastAsia="Arial Unicode MS" w:hAnsi="Times New Roman"/>
          <w:sz w:val="24"/>
          <w:szCs w:val="24"/>
        </w:rPr>
        <w:t>Dopuszczalne jest wydłużenie czasu trwania umowy w sytuacji niewykorzystania przez Zamawiającego przedmiotu umowy przy zachowaniu jej wartości.</w:t>
      </w:r>
    </w:p>
    <w:p w:rsidR="002D05B3" w:rsidRPr="002D05B3" w:rsidRDefault="002D05B3" w:rsidP="00AE3749">
      <w:pPr>
        <w:pStyle w:val="Akapitzlist"/>
        <w:numPr>
          <w:ilvl w:val="0"/>
          <w:numId w:val="51"/>
        </w:numPr>
        <w:tabs>
          <w:tab w:val="left" w:pos="851"/>
        </w:tabs>
        <w:suppressAutoHyphens/>
        <w:spacing w:line="21" w:lineRule="atLeast"/>
        <w:ind w:left="709" w:hanging="425"/>
        <w:jc w:val="both"/>
        <w:rPr>
          <w:rFonts w:ascii="Times New Roman" w:hAnsi="Times New Roman"/>
          <w:sz w:val="24"/>
          <w:szCs w:val="24"/>
        </w:rPr>
      </w:pPr>
      <w:r w:rsidRPr="002D05B3">
        <w:rPr>
          <w:rFonts w:ascii="Times New Roman" w:eastAsia="Arial Unicode MS" w:hAnsi="Times New Roman"/>
          <w:sz w:val="24"/>
          <w:szCs w:val="24"/>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2D05B3" w:rsidRDefault="002D05B3" w:rsidP="00AE3749">
      <w:pPr>
        <w:pStyle w:val="Bezodstpw"/>
        <w:numPr>
          <w:ilvl w:val="0"/>
          <w:numId w:val="53"/>
        </w:numPr>
        <w:ind w:left="1417"/>
        <w:jc w:val="both"/>
        <w:rPr>
          <w:rFonts w:ascii="Times New Roman" w:eastAsia="Arial Unicode MS" w:hAnsi="Times New Roman"/>
          <w:sz w:val="24"/>
          <w:szCs w:val="24"/>
        </w:rPr>
      </w:pPr>
      <w:r>
        <w:rPr>
          <w:rFonts w:ascii="Times New Roman" w:eastAsia="Arial Unicode MS" w:hAnsi="Times New Roman"/>
          <w:sz w:val="24"/>
          <w:szCs w:val="24"/>
        </w:rPr>
        <w:t>nie wcześniej niż po upływie 6 miesięcy obowiązywania umowy,</w:t>
      </w:r>
    </w:p>
    <w:p w:rsidR="002D05B3" w:rsidRDefault="002D05B3" w:rsidP="00AE3749">
      <w:pPr>
        <w:pStyle w:val="Bezodstpw"/>
        <w:numPr>
          <w:ilvl w:val="0"/>
          <w:numId w:val="53"/>
        </w:numPr>
        <w:ind w:left="1417"/>
        <w:jc w:val="both"/>
        <w:rPr>
          <w:rFonts w:ascii="Times New Roman" w:eastAsia="Arial Unicode MS" w:hAnsi="Times New Roman"/>
          <w:sz w:val="24"/>
          <w:szCs w:val="24"/>
        </w:rPr>
      </w:pPr>
      <w:r>
        <w:rPr>
          <w:rFonts w:ascii="Times New Roman" w:eastAsia="Arial Unicode MS" w:hAnsi="Times New Roman"/>
          <w:sz w:val="24"/>
          <w:szCs w:val="24"/>
        </w:rPr>
        <w:t>nie częściej niż raz na 6 miesięcy,  po upływie terminu o którym mowa w lit. a,</w:t>
      </w:r>
    </w:p>
    <w:p w:rsidR="002D05B3" w:rsidRDefault="002D05B3" w:rsidP="00AE3749">
      <w:pPr>
        <w:pStyle w:val="Bezodstpw"/>
        <w:numPr>
          <w:ilvl w:val="0"/>
          <w:numId w:val="53"/>
        </w:numPr>
        <w:ind w:left="1417"/>
        <w:jc w:val="both"/>
        <w:rPr>
          <w:rFonts w:ascii="Times New Roman" w:eastAsia="Arial Unicode MS" w:hAnsi="Times New Roman"/>
          <w:sz w:val="24"/>
          <w:szCs w:val="24"/>
        </w:rPr>
      </w:pPr>
      <w:r>
        <w:rPr>
          <w:rFonts w:ascii="Times New Roman" w:eastAsia="Arial Unicode MS" w:hAnsi="Times New Roman"/>
          <w:sz w:val="24"/>
          <w:szCs w:val="24"/>
        </w:rPr>
        <w:t>w odniesieniu do kwoty nie wyższej niż  5 % wartości netto umowy określonej w § 4 ust. 3 – po jej umniejszeniu o wartość zrealizowanej części umowy,</w:t>
      </w:r>
    </w:p>
    <w:p w:rsidR="002D05B3" w:rsidRDefault="002D05B3" w:rsidP="00AE3749">
      <w:pPr>
        <w:pStyle w:val="Bezodstpw"/>
        <w:numPr>
          <w:ilvl w:val="0"/>
          <w:numId w:val="53"/>
        </w:numPr>
        <w:ind w:left="1417"/>
        <w:jc w:val="both"/>
        <w:rPr>
          <w:rFonts w:ascii="Times New Roman" w:eastAsia="Arial Unicode MS" w:hAnsi="Times New Roman"/>
          <w:sz w:val="24"/>
          <w:szCs w:val="24"/>
        </w:rPr>
      </w:pPr>
      <w:r>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2D05B3" w:rsidRDefault="002D05B3" w:rsidP="00AE3749">
      <w:pPr>
        <w:pStyle w:val="Bezodstpw"/>
        <w:numPr>
          <w:ilvl w:val="0"/>
          <w:numId w:val="53"/>
        </w:numPr>
        <w:ind w:left="1417"/>
        <w:jc w:val="both"/>
        <w:rPr>
          <w:rFonts w:ascii="Times New Roman" w:eastAsia="Arial Unicode MS" w:hAnsi="Times New Roman"/>
          <w:sz w:val="24"/>
          <w:szCs w:val="24"/>
        </w:rPr>
      </w:pPr>
      <w:r>
        <w:rPr>
          <w:rFonts w:ascii="Times New Roman" w:eastAsia="Arial Unicode MS" w:hAnsi="Times New Roman"/>
          <w:sz w:val="24"/>
          <w:szCs w:val="24"/>
        </w:rPr>
        <w:t>tylko w przypadku jeżeli średnioroczny wskaźnik, o którym mowa w lit. d) ulegnie zmianie o co najmniej 5 % w odniesieniu do roku poprzedniego,</w:t>
      </w:r>
    </w:p>
    <w:p w:rsidR="002D05B3" w:rsidRDefault="002D05B3" w:rsidP="002D05B3">
      <w:pPr>
        <w:pStyle w:val="Bezodstpw"/>
        <w:tabs>
          <w:tab w:val="left" w:pos="851"/>
        </w:tabs>
        <w:ind w:left="1417"/>
        <w:jc w:val="both"/>
        <w:rPr>
          <w:rFonts w:ascii="Times New Roman" w:eastAsia="Arial Unicode MS" w:hAnsi="Times New Roman"/>
          <w:sz w:val="24"/>
          <w:szCs w:val="24"/>
        </w:rPr>
      </w:pPr>
      <w:r>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2D05B3" w:rsidRDefault="002D05B3" w:rsidP="00AE3749">
      <w:pPr>
        <w:pStyle w:val="Bezodstpw"/>
        <w:numPr>
          <w:ilvl w:val="0"/>
          <w:numId w:val="51"/>
        </w:numPr>
        <w:ind w:left="1020"/>
        <w:jc w:val="both"/>
        <w:rPr>
          <w:rFonts w:ascii="Times New Roman" w:eastAsia="Arial Unicode MS" w:hAnsi="Times New Roman"/>
          <w:sz w:val="24"/>
          <w:szCs w:val="24"/>
        </w:rPr>
      </w:pPr>
      <w:r>
        <w:rPr>
          <w:rFonts w:ascii="Times New Roman" w:eastAsia="Arial Unicode MS" w:hAnsi="Times New Roman"/>
          <w:sz w:val="24"/>
          <w:szCs w:val="24"/>
        </w:rPr>
        <w:t>Zamawiającemu przysługuje prawo umniejszenia cen, o których mowa w § 4 ust. 3 stosownie i odpowiednio  do zapisów pkt. 5 lit. a – e,. jeżeli średnioroczny wskaźnik, o którym mowa pkt. 5 w lit. d, ulegnie zmniejszeniu o  co najmniej  5 % w odniesieniu do roku poprzedniego.</w:t>
      </w:r>
    </w:p>
    <w:p w:rsidR="002D05B3" w:rsidRDefault="002D05B3" w:rsidP="00AE3749">
      <w:pPr>
        <w:pStyle w:val="Bezodstpw"/>
        <w:numPr>
          <w:ilvl w:val="0"/>
          <w:numId w:val="51"/>
        </w:numPr>
        <w:ind w:left="1020"/>
        <w:jc w:val="both"/>
        <w:rPr>
          <w:rFonts w:ascii="Times New Roman" w:eastAsia="Arial Unicode MS" w:hAnsi="Times New Roman"/>
          <w:sz w:val="24"/>
          <w:szCs w:val="24"/>
        </w:rPr>
      </w:pPr>
      <w:r>
        <w:rPr>
          <w:rFonts w:ascii="Times New Roman" w:eastAsia="Arial Unicode MS" w:hAnsi="Times New Roman"/>
          <w:sz w:val="24"/>
          <w:szCs w:val="24"/>
        </w:rPr>
        <w:t xml:space="preserve">Możliwe są zmiany  określone w art. 455 ust.1 pkt. 2 lit. b, pkt. 3 i 4 i ust. 2 ustawy </w:t>
      </w:r>
      <w:proofErr w:type="spellStart"/>
      <w:r>
        <w:rPr>
          <w:rFonts w:ascii="Times New Roman" w:eastAsia="Arial Unicode MS" w:hAnsi="Times New Roman"/>
          <w:sz w:val="24"/>
          <w:szCs w:val="24"/>
        </w:rPr>
        <w:t>Pzp</w:t>
      </w:r>
      <w:proofErr w:type="spellEnd"/>
      <w:r>
        <w:rPr>
          <w:rFonts w:ascii="Times New Roman" w:eastAsia="Arial Unicode MS" w:hAnsi="Times New Roman"/>
          <w:sz w:val="24"/>
          <w:szCs w:val="24"/>
        </w:rPr>
        <w:t>, przy zastosowaniu zasad określonych w  tym artykule.</w:t>
      </w:r>
    </w:p>
    <w:p w:rsidR="002D05B3" w:rsidRDefault="002D05B3" w:rsidP="002D05B3">
      <w:pPr>
        <w:tabs>
          <w:tab w:val="left" w:pos="426"/>
        </w:tabs>
        <w:suppressAutoHyphens/>
        <w:spacing w:line="21" w:lineRule="atLeast"/>
        <w:jc w:val="both"/>
      </w:pPr>
      <w:r>
        <w:t>2.Warunki dokonania zmian:</w:t>
      </w:r>
    </w:p>
    <w:p w:rsidR="002D05B3" w:rsidRDefault="002D05B3" w:rsidP="00AE3749">
      <w:pPr>
        <w:numPr>
          <w:ilvl w:val="0"/>
          <w:numId w:val="54"/>
        </w:numPr>
        <w:tabs>
          <w:tab w:val="left" w:pos="426"/>
        </w:tabs>
        <w:suppressAutoHyphens/>
        <w:spacing w:line="21" w:lineRule="atLeast"/>
        <w:ind w:left="1020"/>
        <w:jc w:val="both"/>
      </w:pPr>
      <w:r>
        <w:t>strona występująca o zmianę postanowień niniejszej umowy zobowiązana jest do udokumentowania zaistnienia okoliczności, o których mowa powyżej;</w:t>
      </w:r>
    </w:p>
    <w:p w:rsidR="002D05B3" w:rsidRDefault="002D05B3" w:rsidP="00AE3749">
      <w:pPr>
        <w:numPr>
          <w:ilvl w:val="0"/>
          <w:numId w:val="54"/>
        </w:numPr>
        <w:tabs>
          <w:tab w:val="left" w:pos="426"/>
        </w:tabs>
        <w:suppressAutoHyphens/>
        <w:spacing w:line="21" w:lineRule="atLeast"/>
        <w:ind w:left="1020"/>
        <w:jc w:val="both"/>
      </w:pPr>
      <w:r>
        <w:t>strona występująca o zmianę postanowień niniejszej umowy zobowiązana jest do złożenia wniosku o zmianę postanowień umowy.</w:t>
      </w:r>
    </w:p>
    <w:p w:rsidR="002D05B3" w:rsidRDefault="002D05B3" w:rsidP="002D05B3">
      <w:pPr>
        <w:tabs>
          <w:tab w:val="left" w:pos="426"/>
        </w:tabs>
        <w:suppressAutoHyphens/>
        <w:spacing w:line="21" w:lineRule="atLeast"/>
        <w:jc w:val="both"/>
      </w:pPr>
      <w:r>
        <w:t>3.Wniosek, o którym mowa w ust. 3 pkt. 2 musi zawierać:</w:t>
      </w:r>
    </w:p>
    <w:p w:rsidR="002D05B3" w:rsidRDefault="002D05B3" w:rsidP="00AE3749">
      <w:pPr>
        <w:numPr>
          <w:ilvl w:val="0"/>
          <w:numId w:val="55"/>
        </w:numPr>
        <w:tabs>
          <w:tab w:val="left" w:pos="426"/>
        </w:tabs>
        <w:suppressAutoHyphens/>
        <w:spacing w:line="21" w:lineRule="atLeast"/>
        <w:ind w:left="1020"/>
        <w:jc w:val="both"/>
      </w:pPr>
      <w:r>
        <w:t>opis propozycji zmiany;</w:t>
      </w:r>
    </w:p>
    <w:p w:rsidR="002D05B3" w:rsidRDefault="002D05B3" w:rsidP="00AE3749">
      <w:pPr>
        <w:numPr>
          <w:ilvl w:val="0"/>
          <w:numId w:val="55"/>
        </w:numPr>
        <w:tabs>
          <w:tab w:val="left" w:pos="426"/>
        </w:tabs>
        <w:suppressAutoHyphens/>
        <w:spacing w:line="21" w:lineRule="atLeast"/>
        <w:ind w:left="1020"/>
        <w:jc w:val="both"/>
      </w:pPr>
      <w:r>
        <w:t>uzasadnienie zmiany;</w:t>
      </w:r>
    </w:p>
    <w:p w:rsidR="002D05B3" w:rsidRDefault="002D05B3" w:rsidP="00AE3749">
      <w:pPr>
        <w:numPr>
          <w:ilvl w:val="0"/>
          <w:numId w:val="55"/>
        </w:numPr>
        <w:tabs>
          <w:tab w:val="left" w:pos="426"/>
        </w:tabs>
        <w:suppressAutoHyphens/>
        <w:spacing w:line="21" w:lineRule="atLeast"/>
        <w:ind w:left="1020"/>
        <w:jc w:val="both"/>
      </w:pPr>
      <w:r>
        <w:t>opis wpływu zmiany na warunki realizacji umowy.</w:t>
      </w:r>
    </w:p>
    <w:p w:rsidR="002D05B3" w:rsidRDefault="002D05B3" w:rsidP="002D05B3">
      <w:pPr>
        <w:tabs>
          <w:tab w:val="left" w:pos="426"/>
        </w:tabs>
        <w:suppressAutoHyphens/>
        <w:spacing w:line="21" w:lineRule="atLeast"/>
        <w:jc w:val="both"/>
      </w:pPr>
      <w:r>
        <w:t>4.Zmiany umowy nie mogą:</w:t>
      </w:r>
    </w:p>
    <w:p w:rsidR="002D05B3" w:rsidRDefault="002D05B3" w:rsidP="00AE3749">
      <w:pPr>
        <w:pStyle w:val="Akapitzlist"/>
        <w:numPr>
          <w:ilvl w:val="0"/>
          <w:numId w:val="56"/>
        </w:numPr>
        <w:tabs>
          <w:tab w:val="left" w:pos="426"/>
        </w:tabs>
        <w:suppressAutoHyphens/>
        <w:spacing w:line="21" w:lineRule="atLeast"/>
        <w:ind w:left="1020"/>
        <w:jc w:val="both"/>
        <w:rPr>
          <w:rFonts w:ascii="Times New Roman" w:hAnsi="Times New Roman"/>
          <w:sz w:val="24"/>
          <w:szCs w:val="24"/>
        </w:rPr>
      </w:pPr>
      <w:r>
        <w:rPr>
          <w:rFonts w:ascii="Times New Roman" w:hAnsi="Times New Roman"/>
          <w:sz w:val="24"/>
          <w:szCs w:val="24"/>
        </w:rPr>
        <w:lastRenderedPageBreak/>
        <w:t>wprowadzać warunków, które gdyby zostały zastosowane w postępowaniu o udzielenie zamówienia, to wzięliby w nim udział lub mogliby wziąć udział inni Wykonawcy lub przyjęte zostałyby oferty innej treści;</w:t>
      </w:r>
    </w:p>
    <w:p w:rsidR="002D05B3" w:rsidRDefault="002D05B3" w:rsidP="00AE3749">
      <w:pPr>
        <w:pStyle w:val="Akapitzlist"/>
        <w:numPr>
          <w:ilvl w:val="0"/>
          <w:numId w:val="56"/>
        </w:numPr>
        <w:tabs>
          <w:tab w:val="left" w:pos="426"/>
        </w:tabs>
        <w:suppressAutoHyphens/>
        <w:spacing w:line="21" w:lineRule="atLeast"/>
        <w:ind w:left="1020"/>
        <w:jc w:val="both"/>
        <w:rPr>
          <w:rFonts w:ascii="Times New Roman" w:hAnsi="Times New Roman"/>
          <w:sz w:val="24"/>
          <w:szCs w:val="24"/>
        </w:rPr>
      </w:pPr>
      <w:r>
        <w:rPr>
          <w:rFonts w:ascii="Times New Roman" w:hAnsi="Times New Roman"/>
          <w:sz w:val="24"/>
          <w:szCs w:val="24"/>
        </w:rPr>
        <w:t>naruszać równowagi ekonomicznej stron umowy na korzyść Wykonawcy, w sposób nieprzewidziany w pierwotnej umowie;</w:t>
      </w:r>
    </w:p>
    <w:p w:rsidR="002D05B3" w:rsidRDefault="002D05B3" w:rsidP="00AE3749">
      <w:pPr>
        <w:pStyle w:val="Akapitzlist"/>
        <w:numPr>
          <w:ilvl w:val="0"/>
          <w:numId w:val="56"/>
        </w:numPr>
        <w:tabs>
          <w:tab w:val="left" w:pos="426"/>
        </w:tabs>
        <w:suppressAutoHyphens/>
        <w:spacing w:line="21" w:lineRule="atLeast"/>
        <w:ind w:left="1020"/>
        <w:jc w:val="both"/>
        <w:rPr>
          <w:rFonts w:ascii="Times New Roman" w:hAnsi="Times New Roman"/>
          <w:sz w:val="24"/>
          <w:szCs w:val="24"/>
        </w:rPr>
      </w:pPr>
      <w:r>
        <w:rPr>
          <w:rFonts w:ascii="Times New Roman" w:hAnsi="Times New Roman"/>
          <w:sz w:val="24"/>
          <w:szCs w:val="24"/>
        </w:rPr>
        <w:t>w sposób znaczny rozszerzać albo zmniejszać zakresu świadczeń i zobowiązań wynikających z umowy;</w:t>
      </w:r>
    </w:p>
    <w:p w:rsidR="002D05B3" w:rsidRDefault="002D05B3" w:rsidP="00AE3749">
      <w:pPr>
        <w:pStyle w:val="Akapitzlist"/>
        <w:numPr>
          <w:ilvl w:val="0"/>
          <w:numId w:val="56"/>
        </w:numPr>
        <w:tabs>
          <w:tab w:val="left" w:pos="426"/>
        </w:tabs>
        <w:suppressAutoHyphens/>
        <w:spacing w:after="0" w:line="21" w:lineRule="atLeast"/>
        <w:ind w:left="1020"/>
        <w:jc w:val="both"/>
        <w:rPr>
          <w:rFonts w:ascii="Times New Roman" w:hAnsi="Times New Roman"/>
          <w:sz w:val="24"/>
          <w:szCs w:val="24"/>
        </w:rPr>
      </w:pPr>
      <w:r>
        <w:rPr>
          <w:rFonts w:ascii="Times New Roman" w:hAnsi="Times New Roman"/>
          <w:sz w:val="24"/>
          <w:szCs w:val="24"/>
        </w:rPr>
        <w:t>polegać na zastąpieniu Wykonawcy, któremu Zamawiający udzielił zamówienia, nowym Wykonawcą w przypadkach innych, niż wskazane w art. 455 ust. 1 pkt. 2.</w:t>
      </w:r>
    </w:p>
    <w:p w:rsidR="001D5B7D" w:rsidRPr="00F719B1" w:rsidRDefault="001D5B7D" w:rsidP="00A57BF1">
      <w:pPr>
        <w:jc w:val="center"/>
      </w:pPr>
    </w:p>
    <w:p w:rsidR="009C739E" w:rsidRPr="00EB5F77" w:rsidRDefault="009C739E" w:rsidP="009C739E">
      <w:pPr>
        <w:jc w:val="center"/>
      </w:pPr>
      <w:r w:rsidRPr="00EB5F77">
        <w:t>§ 10</w:t>
      </w:r>
    </w:p>
    <w:p w:rsidR="002068CC" w:rsidRDefault="002068CC" w:rsidP="002068CC">
      <w:pPr>
        <w:ind w:left="426" w:hanging="282"/>
        <w:jc w:val="both"/>
        <w:rPr>
          <w:color w:val="000000"/>
        </w:rPr>
      </w:pPr>
      <w:r>
        <w:rPr>
          <w:color w:val="000000"/>
        </w:rPr>
        <w:t xml:space="preserve">     </w:t>
      </w:r>
      <w:r w:rsidRPr="0026716A">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25360E" w:rsidRDefault="0025360E" w:rsidP="009C739E">
      <w:pPr>
        <w:jc w:val="center"/>
      </w:pPr>
    </w:p>
    <w:p w:rsidR="009C739E" w:rsidRPr="00EB5F77" w:rsidRDefault="009C739E" w:rsidP="009C739E">
      <w:pPr>
        <w:jc w:val="center"/>
      </w:pPr>
      <w:r w:rsidRPr="00EB5F77">
        <w:t>§11</w:t>
      </w:r>
    </w:p>
    <w:p w:rsidR="009C739E" w:rsidRPr="00F719B1" w:rsidRDefault="009C739E" w:rsidP="00EB5F77">
      <w:pPr>
        <w:spacing w:after="160"/>
        <w:ind w:left="397"/>
        <w:jc w:val="both"/>
      </w:pPr>
      <w:r w:rsidRPr="00F719B1">
        <w:t xml:space="preserve">Zamawiający oświadcza, że jest dużym przedsiębiorcą w rozumieniu art. 4 pkt. 6 ustawy z dnia 8 marca 2013 r. o przeciwdziałaniu nadmiernym opóźnieniom w transakcjach handlowych </w:t>
      </w:r>
      <w:r w:rsidR="003A39C5" w:rsidRPr="0026716A">
        <w:t>(Dz. U. z 202</w:t>
      </w:r>
      <w:r w:rsidR="003A39C5">
        <w:t>3 r. poz. 1790</w:t>
      </w:r>
      <w:r w:rsidR="003A39C5" w:rsidRPr="0026716A">
        <w:t>).</w:t>
      </w:r>
    </w:p>
    <w:p w:rsidR="009C739E" w:rsidRPr="00EB5F77" w:rsidRDefault="009C739E" w:rsidP="009C739E">
      <w:pPr>
        <w:ind w:left="720"/>
      </w:pPr>
      <w:r w:rsidRPr="00EB5F77">
        <w:t xml:space="preserve">                                                                    § 12  </w:t>
      </w:r>
    </w:p>
    <w:p w:rsidR="009C739E" w:rsidRPr="00EB5F77" w:rsidRDefault="009C739E" w:rsidP="009C739E">
      <w:pPr>
        <w:ind w:left="720"/>
        <w:jc w:val="center"/>
      </w:pPr>
      <w:r w:rsidRPr="00EB5F77">
        <w:t xml:space="preserve">Postanowienia  końcowe </w:t>
      </w:r>
    </w:p>
    <w:p w:rsidR="009C739E" w:rsidRPr="00F719B1" w:rsidRDefault="009C739E" w:rsidP="00EB5F77">
      <w:pPr>
        <w:tabs>
          <w:tab w:val="left" w:pos="426"/>
        </w:tabs>
        <w:suppressAutoHyphens/>
        <w:ind w:left="397"/>
        <w:jc w:val="both"/>
      </w:pPr>
      <w:r w:rsidRPr="00F719B1">
        <w:t>1.Wszelkie zmiany Umowy wymagają formy pisemnej pod rygorem nieważności.</w:t>
      </w:r>
    </w:p>
    <w:p w:rsidR="009C739E" w:rsidRPr="00F719B1" w:rsidRDefault="009C739E" w:rsidP="00EB5F77">
      <w:pPr>
        <w:ind w:left="397"/>
        <w:jc w:val="both"/>
      </w:pPr>
      <w:r w:rsidRPr="00F719B1">
        <w:t>2.Strony mają obowiązek niezwłocznie poinformować się wzajemnie o wszelkich zmianach statusu prawnego swojej firmy, a także o wszczęciu postępowania upadłościowego, układowego i likwidacyjnego.</w:t>
      </w:r>
    </w:p>
    <w:p w:rsidR="009C739E" w:rsidRPr="00F719B1" w:rsidRDefault="009C739E" w:rsidP="00EB5F77">
      <w:pPr>
        <w:ind w:left="397"/>
        <w:jc w:val="both"/>
      </w:pPr>
      <w:r w:rsidRPr="00F719B1">
        <w:t>3.Strony oświadczają, iż wierzytelności wynikające z niniejszej umowy nie mogą być przeniesione na osoby trzecie, bez pisemnej zgody Zamawiającego.</w:t>
      </w:r>
    </w:p>
    <w:p w:rsidR="009C739E" w:rsidRPr="00F719B1" w:rsidRDefault="009C739E" w:rsidP="00EB5F77">
      <w:pPr>
        <w:ind w:left="397"/>
        <w:jc w:val="both"/>
      </w:pPr>
      <w:r w:rsidRPr="00F719B1">
        <w:t>4.Spory mogące powstać na tle stosowania niniejszej umowy strony poddają pod rozstrzygnięcie sądowi właściwemu miejscowo dla siedziby Zamawiającego.</w:t>
      </w:r>
    </w:p>
    <w:p w:rsidR="003A39C5" w:rsidRDefault="009C739E" w:rsidP="003A39C5">
      <w:pPr>
        <w:ind w:left="426"/>
        <w:jc w:val="both"/>
        <w:rPr>
          <w:color w:val="202124"/>
          <w:shd w:val="clear" w:color="auto" w:fill="FFFFFF"/>
        </w:rPr>
      </w:pPr>
      <w:r w:rsidRPr="00F719B1">
        <w:rPr>
          <w:bCs/>
          <w:shd w:val="clear" w:color="auto" w:fill="FFFFFF"/>
        </w:rPr>
        <w:t>5.</w:t>
      </w:r>
      <w:r w:rsidR="003A39C5" w:rsidRPr="003A39C5">
        <w:rPr>
          <w:bCs/>
          <w:color w:val="202124"/>
          <w:shd w:val="clear" w:color="auto" w:fill="FFFFFF"/>
        </w:rPr>
        <w:t xml:space="preserve"> </w:t>
      </w:r>
      <w:r w:rsidR="003A39C5" w:rsidRPr="00DD17EB">
        <w:rPr>
          <w:bCs/>
          <w:color w:val="202124"/>
          <w:shd w:val="clear" w:color="auto" w:fill="FFFFFF"/>
        </w:rPr>
        <w:t xml:space="preserve">W </w:t>
      </w:r>
      <w:r w:rsidR="003A39C5">
        <w:rPr>
          <w:bCs/>
          <w:color w:val="202124"/>
          <w:shd w:val="clear" w:color="auto" w:fill="FFFFFF"/>
        </w:rPr>
        <w:t>zakresie nieuregulowanym w umowie stosuje się przepisy ustawy z dnia 23 kwietnia 1964 r. Kodeks cywilny (Dz. U. z 2023 r. poz. 1610 z późn. zm.). O ile przepisy ustawy z dnia 11 września 2019 r. Prawo zamówień publicznych (Dz. U. z 2023 r. poz. 1605 z późn. zm.) nie stanowią inaczej.</w:t>
      </w:r>
      <w:r w:rsidR="003A39C5" w:rsidRPr="00DD17EB">
        <w:rPr>
          <w:color w:val="202124"/>
          <w:shd w:val="clear" w:color="auto" w:fill="FFFFFF"/>
        </w:rPr>
        <w:t> </w:t>
      </w:r>
    </w:p>
    <w:p w:rsidR="009C739E" w:rsidRPr="00F719B1" w:rsidRDefault="009C739E" w:rsidP="00EB5F77">
      <w:pPr>
        <w:ind w:left="397"/>
        <w:jc w:val="both"/>
      </w:pPr>
      <w:r w:rsidRPr="00F719B1">
        <w:t xml:space="preserve">6.Umowa niniejsza została sporządzona </w:t>
      </w:r>
      <w:r w:rsidRPr="00F719B1">
        <w:rPr>
          <w:rFonts w:eastAsia="BookmanOldStyle"/>
        </w:rPr>
        <w:t>w trzech jednobrzmiących egzemplarzach, jednym dla Wykonawcy i dwóch dla Zamawiającego</w:t>
      </w:r>
    </w:p>
    <w:p w:rsidR="009C739E" w:rsidRPr="00F719B1" w:rsidRDefault="009C739E" w:rsidP="00EB5F77">
      <w:pPr>
        <w:ind w:left="397"/>
        <w:jc w:val="both"/>
      </w:pPr>
      <w:r w:rsidRPr="00F719B1">
        <w:t>7</w:t>
      </w:r>
      <w:r w:rsidR="00EB5F77">
        <w:t>.</w:t>
      </w:r>
      <w:r w:rsidRPr="00F719B1">
        <w:t>SWZ i oferta Wykonawcy st</w:t>
      </w:r>
      <w:r w:rsidR="007A5B11" w:rsidRPr="00F719B1">
        <w:t>anowią odpowiednio  załączniki 1 i 2</w:t>
      </w:r>
      <w:r w:rsidRPr="00F719B1">
        <w:t xml:space="preserve"> do umowy. </w:t>
      </w:r>
    </w:p>
    <w:p w:rsidR="009C739E" w:rsidRPr="00F719B1" w:rsidRDefault="009C739E" w:rsidP="00A57BF1">
      <w:pPr>
        <w:tabs>
          <w:tab w:val="left" w:pos="1800"/>
          <w:tab w:val="left" w:pos="1980"/>
          <w:tab w:val="left" w:pos="3119"/>
        </w:tabs>
        <w:jc w:val="center"/>
      </w:pPr>
    </w:p>
    <w:p w:rsidR="009C739E" w:rsidRDefault="009C739E" w:rsidP="00A57BF1">
      <w:pPr>
        <w:tabs>
          <w:tab w:val="left" w:pos="1800"/>
          <w:tab w:val="left" w:pos="1980"/>
          <w:tab w:val="left" w:pos="3119"/>
        </w:tabs>
        <w:jc w:val="center"/>
      </w:pPr>
    </w:p>
    <w:sectPr w:rsidR="009C739E" w:rsidSect="00D057A2">
      <w:footerReference w:type="default" r:id="rId35"/>
      <w:pgSz w:w="11906" w:h="16838"/>
      <w:pgMar w:top="992" w:right="1418" w:bottom="1418"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80F" w:rsidRDefault="00ED180F" w:rsidP="00BD3D5A">
      <w:r>
        <w:separator/>
      </w:r>
    </w:p>
  </w:endnote>
  <w:endnote w:type="continuationSeparator" w:id="0">
    <w:p w:rsidR="00ED180F" w:rsidRDefault="00ED180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2" w:csb1="00000000"/>
  </w:font>
  <w:font w:name="BookmanOldStyle">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3C" w:rsidRDefault="00446D3C">
    <w:pPr>
      <w:pStyle w:val="Stopka"/>
      <w:rPr>
        <w:sz w:val="18"/>
        <w:szCs w:val="18"/>
      </w:rPr>
    </w:pPr>
    <w:r>
      <w:rPr>
        <w:noProof/>
        <w:sz w:val="18"/>
        <w:szCs w:val="18"/>
      </w:rPr>
      <w:pict>
        <v:line id="_x0000_s1025" style="position:absolute;z-index:251657216" from="0,5.05pt" to="459pt,5.05pt"/>
      </w:pict>
    </w:r>
  </w:p>
  <w:p w:rsidR="00446D3C" w:rsidRDefault="00446D3C">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D919AD">
      <w:rPr>
        <w:rStyle w:val="Numerstrony"/>
        <w:noProof/>
        <w:sz w:val="18"/>
        <w:szCs w:val="18"/>
      </w:rPr>
      <w:t>2</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D919AD">
      <w:rPr>
        <w:rStyle w:val="Numerstrony"/>
        <w:noProof/>
        <w:sz w:val="18"/>
        <w:szCs w:val="18"/>
      </w:rPr>
      <w:t>27</w:t>
    </w:r>
    <w:r>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3C" w:rsidRDefault="00446D3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3C" w:rsidRDefault="00446D3C" w:rsidP="00331F2D">
    <w:pPr>
      <w:pStyle w:val="Stopka"/>
      <w:rPr>
        <w:sz w:val="18"/>
        <w:szCs w:val="18"/>
      </w:rPr>
    </w:pPr>
    <w:r>
      <w:rPr>
        <w:noProof/>
        <w:sz w:val="18"/>
        <w:szCs w:val="18"/>
      </w:rPr>
      <w:pict>
        <v:line id="Line 1" o:spid="_x0000_s1030" style="position:absolute;z-index:251664384;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446D3C" w:rsidRDefault="00446D3C" w:rsidP="00331F2D">
    <w:pPr>
      <w:pStyle w:val="Stopka"/>
      <w:tabs>
        <w:tab w:val="clear" w:pos="4536"/>
        <w:tab w:val="right" w:pos="9000"/>
      </w:tabs>
      <w:rPr>
        <w:sz w:val="18"/>
        <w:szCs w:val="18"/>
      </w:rPr>
    </w:pP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Pr>
        <w:rStyle w:val="Numerstrony"/>
        <w:noProof/>
        <w:sz w:val="18"/>
        <w:szCs w:val="18"/>
      </w:rPr>
      <w:t>49</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Pr>
        <w:rStyle w:val="Numerstrony"/>
        <w:noProof/>
        <w:sz w:val="18"/>
        <w:szCs w:val="18"/>
      </w:rPr>
      <w:t>27</w:t>
    </w:r>
    <w:r>
      <w:rPr>
        <w:rStyle w:val="Numerstrony"/>
        <w:sz w:val="18"/>
        <w:szCs w:val="18"/>
      </w:rPr>
      <w:fldChar w:fldCharType="end"/>
    </w:r>
  </w:p>
  <w:p w:rsidR="00446D3C" w:rsidRDefault="00446D3C">
    <w:pPr>
      <w:pStyle w:val="Stopka"/>
      <w:jc w:val="center"/>
    </w:pPr>
  </w:p>
  <w:p w:rsidR="00446D3C" w:rsidRDefault="00446D3C">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3C" w:rsidRDefault="00446D3C" w:rsidP="00FE00A9">
    <w:pPr>
      <w:pStyle w:val="Stopka"/>
      <w:ind w:right="360"/>
    </w:pPr>
    <w:r>
      <w:pict>
        <v:shapetype id="_x0000_t202" coordsize="21600,21600" o:spt="202" path="m,l,21600r21600,l21600,xe">
          <v:stroke joinstyle="miter"/>
          <v:path gradientshapeok="t" o:connecttype="rect"/>
        </v:shapetype>
        <v:shape id="_x0000_s1028" type="#_x0000_t202" style="position:absolute;margin-left:214.8pt;margin-top:.05pt;width:229.1pt;height:27.3pt;z-index:251662336;mso-wrap-distance-left:0;mso-wrap-distance-right:0" stroked="f">
          <v:fill opacity="0" color2="black"/>
          <v:textbox style="mso-next-textbox:#_x0000_s1028" inset="0,0,0,0">
            <w:txbxContent>
              <w:p w:rsidR="00446D3C" w:rsidRPr="00DB3C21" w:rsidRDefault="00446D3C" w:rsidP="00FE00A9"/>
            </w:txbxContent>
          </v:textbox>
          <w10:wrap type="square" side="largest"/>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80F" w:rsidRDefault="00ED180F" w:rsidP="00BD3D5A">
      <w:r>
        <w:separator/>
      </w:r>
    </w:p>
  </w:footnote>
  <w:footnote w:type="continuationSeparator" w:id="0">
    <w:p w:rsidR="00ED180F" w:rsidRDefault="00ED180F" w:rsidP="00BD3D5A">
      <w:r>
        <w:continuationSeparator/>
      </w:r>
    </w:p>
  </w:footnote>
  <w:footnote w:id="1">
    <w:p w:rsidR="00446D3C" w:rsidRPr="00C37CD2" w:rsidRDefault="00446D3C" w:rsidP="00DA44F6">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3C" w:rsidRDefault="00446D3C" w:rsidP="00331F2D">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46D3C" w:rsidRDefault="00446D3C"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3C" w:rsidRDefault="00446D3C" w:rsidP="00331F2D">
    <w:pPr>
      <w:pStyle w:val="Nagwek"/>
      <w:framePr w:wrap="around" w:vAnchor="text" w:hAnchor="margin" w:xAlign="right" w:y="1"/>
      <w:rPr>
        <w:rStyle w:val="Numerstrony"/>
      </w:rPr>
    </w:pPr>
  </w:p>
  <w:p w:rsidR="00446D3C" w:rsidRDefault="00446D3C"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D3C" w:rsidRDefault="00446D3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2730EAB0"/>
    <w:name w:val="WW8Num3"/>
    <w:lvl w:ilvl="0">
      <w:start w:val="1"/>
      <w:numFmt w:val="decimal"/>
      <w:lvlText w:val="%1)"/>
      <w:lvlJc w:val="left"/>
      <w:pPr>
        <w:tabs>
          <w:tab w:val="num" w:pos="720"/>
        </w:tabs>
        <w:ind w:left="720" w:hanging="360"/>
      </w:pPr>
      <w:rPr>
        <w:color w:val="000000"/>
        <w:sz w:val="24"/>
        <w:szCs w:val="24"/>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0"/>
        </w:tabs>
        <w:ind w:left="0" w:hanging="360"/>
      </w:pPr>
      <w:rPr>
        <w:rFonts w:ascii="Symbol" w:hAnsi="Symbol"/>
        <w:b w:val="0"/>
        <w:i w:val="0"/>
      </w:rPr>
    </w:lvl>
    <w:lvl w:ilvl="2">
      <w:start w:val="1"/>
      <w:numFmt w:val="bullet"/>
      <w:lvlText w:val=""/>
      <w:lvlJc w:val="left"/>
      <w:pPr>
        <w:tabs>
          <w:tab w:val="num" w:pos="360"/>
        </w:tabs>
        <w:ind w:left="360" w:hanging="360"/>
      </w:pPr>
      <w:rPr>
        <w:rFonts w:ascii="Symbol" w:hAnsi="Symbol"/>
        <w:b w:val="0"/>
        <w:i w:val="0"/>
      </w:rPr>
    </w:lvl>
    <w:lvl w:ilvl="3">
      <w:start w:val="1"/>
      <w:numFmt w:val="bullet"/>
      <w:lvlText w:val=""/>
      <w:lvlJc w:val="left"/>
      <w:pPr>
        <w:tabs>
          <w:tab w:val="num" w:pos="720"/>
        </w:tabs>
        <w:ind w:left="720" w:hanging="360"/>
      </w:pPr>
      <w:rPr>
        <w:rFonts w:ascii="Symbol" w:hAnsi="Symbol"/>
        <w:b w:val="0"/>
        <w:i w:val="0"/>
      </w:rPr>
    </w:lvl>
    <w:lvl w:ilvl="4">
      <w:start w:val="1"/>
      <w:numFmt w:val="bullet"/>
      <w:lvlText w:val=""/>
      <w:lvlJc w:val="left"/>
      <w:pPr>
        <w:tabs>
          <w:tab w:val="num" w:pos="1080"/>
        </w:tabs>
        <w:ind w:left="1080" w:hanging="360"/>
      </w:pPr>
      <w:rPr>
        <w:rFonts w:ascii="Symbol" w:hAnsi="Symbol"/>
        <w:b w:val="0"/>
        <w:i w:val="0"/>
      </w:rPr>
    </w:lvl>
    <w:lvl w:ilvl="5">
      <w:start w:val="1"/>
      <w:numFmt w:val="bullet"/>
      <w:lvlText w:val=""/>
      <w:lvlJc w:val="left"/>
      <w:pPr>
        <w:tabs>
          <w:tab w:val="num" w:pos="1440"/>
        </w:tabs>
        <w:ind w:left="1440" w:hanging="360"/>
      </w:pPr>
      <w:rPr>
        <w:rFonts w:ascii="Symbol" w:hAnsi="Symbol"/>
        <w:b w:val="0"/>
        <w:i w:val="0"/>
      </w:rPr>
    </w:lvl>
    <w:lvl w:ilvl="6">
      <w:start w:val="1"/>
      <w:numFmt w:val="bullet"/>
      <w:lvlText w:val=""/>
      <w:lvlJc w:val="left"/>
      <w:pPr>
        <w:tabs>
          <w:tab w:val="num" w:pos="1800"/>
        </w:tabs>
        <w:ind w:left="1800" w:hanging="360"/>
      </w:pPr>
      <w:rPr>
        <w:rFonts w:ascii="Symbol" w:hAnsi="Symbol"/>
        <w:b w:val="0"/>
        <w:i w:val="0"/>
      </w:rPr>
    </w:lvl>
    <w:lvl w:ilvl="7">
      <w:start w:val="1"/>
      <w:numFmt w:val="bullet"/>
      <w:lvlText w:val=""/>
      <w:lvlJc w:val="left"/>
      <w:pPr>
        <w:tabs>
          <w:tab w:val="num" w:pos="2160"/>
        </w:tabs>
        <w:ind w:left="2160" w:hanging="360"/>
      </w:pPr>
      <w:rPr>
        <w:rFonts w:ascii="Symbol" w:hAnsi="Symbol"/>
        <w:b w:val="0"/>
        <w:i w:val="0"/>
      </w:rPr>
    </w:lvl>
    <w:lvl w:ilvl="8">
      <w:start w:val="1"/>
      <w:numFmt w:val="bullet"/>
      <w:lvlText w:val=""/>
      <w:lvlJc w:val="left"/>
      <w:pPr>
        <w:tabs>
          <w:tab w:val="num" w:pos="2520"/>
        </w:tabs>
        <w:ind w:left="2520" w:hanging="360"/>
      </w:pPr>
      <w:rPr>
        <w:rFonts w:ascii="Symbol" w:hAnsi="Symbol"/>
        <w:b w:val="0"/>
        <w:i w:val="0"/>
      </w:rPr>
    </w:lvl>
  </w:abstractNum>
  <w:abstractNum w:abstractNumId="4">
    <w:nsid w:val="00000005"/>
    <w:multiLevelType w:val="multilevel"/>
    <w:tmpl w:val="9ACE3AFC"/>
    <w:name w:val="WW8Num5"/>
    <w:lvl w:ilvl="0">
      <w:start w:val="1"/>
      <w:numFmt w:val="decimal"/>
      <w:lvlText w:val="%1."/>
      <w:lvlJc w:val="left"/>
      <w:pPr>
        <w:tabs>
          <w:tab w:val="num" w:pos="928"/>
        </w:tabs>
        <w:ind w:left="928" w:hanging="360"/>
      </w:pPr>
      <w:rPr>
        <w:rFonts w:ascii="Times New Roman" w:eastAsia="Times New Roman" w:hAnsi="Times New Roman" w:cs="Times New Roman" w:hint="default"/>
        <w:b w:val="0"/>
        <w:i w:val="0"/>
        <w:sz w:val="24"/>
        <w:szCs w:val="24"/>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6">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7">
    <w:nsid w:val="00000008"/>
    <w:multiLevelType w:val="multilevel"/>
    <w:tmpl w:val="00000008"/>
    <w:name w:val="WW8Num8"/>
    <w:lvl w:ilvl="0">
      <w:start w:val="15"/>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8">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0">
    <w:nsid w:val="04D21918"/>
    <w:multiLevelType w:val="hybridMultilevel"/>
    <w:tmpl w:val="5F9C7CB4"/>
    <w:lvl w:ilvl="0" w:tplc="A5A65992">
      <w:start w:val="1"/>
      <w:numFmt w:val="lowerLetter"/>
      <w:lvlText w:val="%1)"/>
      <w:lvlJc w:val="left"/>
      <w:pPr>
        <w:ind w:left="720" w:hanging="360"/>
      </w:pPr>
      <w:rPr>
        <w:rFonts w:ascii="Arial Narrow" w:eastAsia="Calibri" w:hAnsi="Arial Narrow"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5B10698"/>
    <w:multiLevelType w:val="hybridMultilevel"/>
    <w:tmpl w:val="BCB633F2"/>
    <w:lvl w:ilvl="0" w:tplc="14382F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984FB9"/>
    <w:multiLevelType w:val="singleLevel"/>
    <w:tmpl w:val="858E4318"/>
    <w:lvl w:ilvl="0">
      <w:start w:val="1"/>
      <w:numFmt w:val="decimal"/>
      <w:lvlText w:val="%1."/>
      <w:legacy w:legacy="1" w:legacySpace="0" w:legacyIndent="360"/>
      <w:lvlJc w:val="left"/>
      <w:pPr>
        <w:ind w:left="360" w:hanging="360"/>
      </w:pPr>
      <w:rPr>
        <w:rFonts w:ascii="Arial Narrow" w:hAnsi="Arial Narrow" w:cs="Times New Roman" w:hint="default"/>
      </w:rPr>
    </w:lvl>
  </w:abstractNum>
  <w:abstractNum w:abstractNumId="13">
    <w:nsid w:val="136E1730"/>
    <w:multiLevelType w:val="hybridMultilevel"/>
    <w:tmpl w:val="AB06B66A"/>
    <w:lvl w:ilvl="0" w:tplc="AC8E7064">
      <w:start w:val="1"/>
      <w:numFmt w:val="decimal"/>
      <w:lvlText w:val="%1)"/>
      <w:lvlJc w:val="left"/>
      <w:pPr>
        <w:ind w:left="791" w:hanging="360"/>
      </w:pPr>
      <w:rPr>
        <w:color w:val="auto"/>
      </w:r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14">
    <w:nsid w:val="140C3183"/>
    <w:multiLevelType w:val="hybridMultilevel"/>
    <w:tmpl w:val="9C10AB4A"/>
    <w:lvl w:ilvl="0" w:tplc="A3348B3E">
      <w:start w:val="1"/>
      <w:numFmt w:val="decimal"/>
      <w:lvlText w:val="%1."/>
      <w:lvlJc w:val="left"/>
      <w:pPr>
        <w:ind w:left="720" w:hanging="360"/>
      </w:pPr>
      <w:rPr>
        <w:rFonts w:ascii="Times New Roman" w:eastAsia="Times New Roman" w:hAnsi="Times New Roman" w:cs="Times New Roman"/>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563F22"/>
    <w:multiLevelType w:val="hybridMultilevel"/>
    <w:tmpl w:val="7FC65D5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1EE3197E"/>
    <w:multiLevelType w:val="multilevel"/>
    <w:tmpl w:val="02B8CA86"/>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8">
    <w:nsid w:val="21C82CC0"/>
    <w:multiLevelType w:val="hybridMultilevel"/>
    <w:tmpl w:val="E686337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9">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0">
    <w:nsid w:val="248C4BA9"/>
    <w:multiLevelType w:val="hybridMultilevel"/>
    <w:tmpl w:val="2D42BA42"/>
    <w:lvl w:ilvl="0" w:tplc="04150011">
      <w:start w:val="3"/>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55973A9"/>
    <w:multiLevelType w:val="hybridMultilevel"/>
    <w:tmpl w:val="B7DE768C"/>
    <w:lvl w:ilvl="0" w:tplc="04150017">
      <w:start w:val="1"/>
      <w:numFmt w:val="lowerLetter"/>
      <w:lvlText w:val="%1)"/>
      <w:lvlJc w:val="left"/>
      <w:pPr>
        <w:ind w:left="1151" w:hanging="360"/>
      </w:pPr>
      <w:rPr>
        <w:rFonts w:hint="default"/>
      </w:r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
    <w:nsid w:val="265533F1"/>
    <w:multiLevelType w:val="hybridMultilevel"/>
    <w:tmpl w:val="BC8823CC"/>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5">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2FBC0132"/>
    <w:multiLevelType w:val="hybridMultilevel"/>
    <w:tmpl w:val="D2BC0D70"/>
    <w:lvl w:ilvl="0" w:tplc="305CB38E">
      <w:start w:val="2"/>
      <w:numFmt w:val="decimal"/>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8">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9">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31">
    <w:nsid w:val="37C66CDA"/>
    <w:multiLevelType w:val="hybridMultilevel"/>
    <w:tmpl w:val="73E46F86"/>
    <w:lvl w:ilvl="0" w:tplc="04150011">
      <w:start w:val="1"/>
      <w:numFmt w:val="decimal"/>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86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3ADF4362"/>
    <w:multiLevelType w:val="hybridMultilevel"/>
    <w:tmpl w:val="CBA2C0B4"/>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4">
    <w:nsid w:val="45866F24"/>
    <w:multiLevelType w:val="hybridMultilevel"/>
    <w:tmpl w:val="21E6E3E6"/>
    <w:lvl w:ilvl="0" w:tplc="87F0A2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465E390A"/>
    <w:multiLevelType w:val="hybridMultilevel"/>
    <w:tmpl w:val="166EC12C"/>
    <w:lvl w:ilvl="0" w:tplc="6BF0354C">
      <w:start w:val="1"/>
      <w:numFmt w:val="lowerLetter"/>
      <w:pStyle w:val="Nagwek4"/>
      <w:lvlText w:val="%1)"/>
      <w:lvlJc w:val="left"/>
      <w:pPr>
        <w:ind w:left="1151" w:hanging="360"/>
      </w:pPr>
    </w:lvl>
    <w:lvl w:ilvl="1" w:tplc="04150019">
      <w:start w:val="1"/>
      <w:numFmt w:val="lowerLetter"/>
      <w:lvlText w:val="%2."/>
      <w:lvlJc w:val="left"/>
      <w:pPr>
        <w:ind w:left="1871" w:hanging="360"/>
      </w:pPr>
    </w:lvl>
    <w:lvl w:ilvl="2" w:tplc="0415001B">
      <w:start w:val="1"/>
      <w:numFmt w:val="lowerRoman"/>
      <w:lvlText w:val="%3."/>
      <w:lvlJc w:val="right"/>
      <w:pPr>
        <w:ind w:left="2591" w:hanging="180"/>
      </w:pPr>
    </w:lvl>
    <w:lvl w:ilvl="3" w:tplc="0415000F">
      <w:start w:val="1"/>
      <w:numFmt w:val="decimal"/>
      <w:lvlText w:val="%4."/>
      <w:lvlJc w:val="left"/>
      <w:pPr>
        <w:ind w:left="3311" w:hanging="360"/>
      </w:pPr>
    </w:lvl>
    <w:lvl w:ilvl="4" w:tplc="04150019">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36">
    <w:nsid w:val="49690034"/>
    <w:multiLevelType w:val="hybridMultilevel"/>
    <w:tmpl w:val="D4CE6A6E"/>
    <w:lvl w:ilvl="0" w:tplc="04150017">
      <w:start w:val="1"/>
      <w:numFmt w:val="lowerLetter"/>
      <w:lvlText w:val="%1)"/>
      <w:lvlJc w:val="left"/>
      <w:pPr>
        <w:ind w:left="1776"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321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nsid w:val="4D561EB2"/>
    <w:multiLevelType w:val="hybridMultilevel"/>
    <w:tmpl w:val="A0CE9304"/>
    <w:lvl w:ilvl="0" w:tplc="04150011">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FE129F6"/>
    <w:multiLevelType w:val="hybridMultilevel"/>
    <w:tmpl w:val="D80259F2"/>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nsid w:val="530B1BF1"/>
    <w:multiLevelType w:val="singleLevel"/>
    <w:tmpl w:val="8674A212"/>
    <w:lvl w:ilvl="0">
      <w:start w:val="1"/>
      <w:numFmt w:val="decimal"/>
      <w:lvlText w:val="%1."/>
      <w:legacy w:legacy="1" w:legacySpace="0" w:legacyIndent="360"/>
      <w:lvlJc w:val="left"/>
      <w:pPr>
        <w:ind w:left="360" w:hanging="360"/>
      </w:pPr>
    </w:lvl>
  </w:abstractNum>
  <w:abstractNum w:abstractNumId="40">
    <w:nsid w:val="56B408DE"/>
    <w:multiLevelType w:val="hybridMultilevel"/>
    <w:tmpl w:val="3364E70C"/>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7D8470D"/>
    <w:multiLevelType w:val="hybridMultilevel"/>
    <w:tmpl w:val="F000E16A"/>
    <w:lvl w:ilvl="0" w:tplc="04150011">
      <w:start w:val="1"/>
      <w:numFmt w:val="decimal"/>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lowerRoman"/>
      <w:lvlText w:val="%3."/>
      <w:lvlJc w:val="right"/>
      <w:pPr>
        <w:ind w:left="2868"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8575144"/>
    <w:multiLevelType w:val="hybridMultilevel"/>
    <w:tmpl w:val="A42A8040"/>
    <w:lvl w:ilvl="0" w:tplc="04150011">
      <w:start w:val="1"/>
      <w:numFmt w:val="decimal"/>
      <w:lvlText w:val="%1)"/>
      <w:lvlJc w:val="left"/>
      <w:pPr>
        <w:ind w:left="1428"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D9F75B0"/>
    <w:multiLevelType w:val="hybridMultilevel"/>
    <w:tmpl w:val="DE5AE5D2"/>
    <w:lvl w:ilvl="0" w:tplc="6F323BF2">
      <w:start w:val="1"/>
      <w:numFmt w:val="lowerLetter"/>
      <w:lvlText w:val="%1)"/>
      <w:lvlJc w:val="left"/>
      <w:pPr>
        <w:ind w:left="1151" w:hanging="360"/>
      </w:pPr>
      <w:rPr>
        <w:rFonts w:hint="default"/>
        <w:color w:val="auto"/>
      </w:r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4">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60223CEE"/>
    <w:multiLevelType w:val="hybridMultilevel"/>
    <w:tmpl w:val="74BE3A2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nsid w:val="61012BDF"/>
    <w:multiLevelType w:val="hybridMultilevel"/>
    <w:tmpl w:val="195E7952"/>
    <w:lvl w:ilvl="0" w:tplc="E3BAFC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BC47E4"/>
    <w:multiLevelType w:val="hybridMultilevel"/>
    <w:tmpl w:val="66AC45C2"/>
    <w:lvl w:ilvl="0" w:tplc="903E35DC">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4F85BF3"/>
    <w:multiLevelType w:val="hybridMultilevel"/>
    <w:tmpl w:val="2DEC3B1E"/>
    <w:lvl w:ilvl="0" w:tplc="CB02A458">
      <w:start w:val="1"/>
      <w:numFmt w:val="lowerLetter"/>
      <w:lvlText w:val="%1)"/>
      <w:lvlJc w:val="left"/>
      <w:pPr>
        <w:ind w:left="1511" w:hanging="360"/>
      </w:pPr>
      <w:rPr>
        <w:rFonts w:hint="default"/>
      </w:rPr>
    </w:lvl>
    <w:lvl w:ilvl="1" w:tplc="04150019" w:tentative="1">
      <w:start w:val="1"/>
      <w:numFmt w:val="lowerLetter"/>
      <w:lvlText w:val="%2."/>
      <w:lvlJc w:val="left"/>
      <w:pPr>
        <w:ind w:left="2231" w:hanging="360"/>
      </w:pPr>
    </w:lvl>
    <w:lvl w:ilvl="2" w:tplc="0415001B" w:tentative="1">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0">
    <w:nsid w:val="696B0985"/>
    <w:multiLevelType w:val="singleLevel"/>
    <w:tmpl w:val="8674A212"/>
    <w:lvl w:ilvl="0">
      <w:start w:val="1"/>
      <w:numFmt w:val="decimal"/>
      <w:lvlText w:val="%1."/>
      <w:legacy w:legacy="1" w:legacySpace="0" w:legacyIndent="360"/>
      <w:lvlJc w:val="left"/>
      <w:pPr>
        <w:ind w:left="360" w:hanging="360"/>
      </w:pPr>
    </w:lvl>
  </w:abstractNum>
  <w:abstractNum w:abstractNumId="51">
    <w:nsid w:val="6D337D40"/>
    <w:multiLevelType w:val="hybridMultilevel"/>
    <w:tmpl w:val="95462CC4"/>
    <w:lvl w:ilvl="0" w:tplc="C5E0B1C6">
      <w:start w:val="1"/>
      <w:numFmt w:val="decimal"/>
      <w:lvlText w:val="%1."/>
      <w:lvlJc w:val="left"/>
      <w:pPr>
        <w:ind w:left="360" w:hanging="360"/>
      </w:pPr>
      <w:rPr>
        <w:rFonts w:ascii="Times New Roman" w:eastAsia="Calibri" w:hAnsi="Times New Roman" w:cs="Times New Roman" w:hint="default"/>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70483B41"/>
    <w:multiLevelType w:val="hybridMultilevel"/>
    <w:tmpl w:val="C82A80D4"/>
    <w:lvl w:ilvl="0" w:tplc="D42635A8">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0EC55EC"/>
    <w:multiLevelType w:val="hybridMultilevel"/>
    <w:tmpl w:val="686EB57C"/>
    <w:lvl w:ilvl="0" w:tplc="DB444568">
      <w:start w:val="1"/>
      <w:numFmt w:val="decimal"/>
      <w:pStyle w:val="Nagwek2"/>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C73A77"/>
    <w:multiLevelType w:val="hybridMultilevel"/>
    <w:tmpl w:val="2D581088"/>
    <w:lvl w:ilvl="0" w:tplc="832481D0">
      <w:start w:val="1"/>
      <w:numFmt w:val="decimal"/>
      <w:lvlText w:val="%1)"/>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nsid w:val="7A75395C"/>
    <w:multiLevelType w:val="hybridMultilevel"/>
    <w:tmpl w:val="9BB85F40"/>
    <w:lvl w:ilvl="0" w:tplc="803CF2CE">
      <w:start w:val="1"/>
      <w:numFmt w:val="bullet"/>
      <w:lvlText w:val=""/>
      <w:lvlJc w:val="left"/>
      <w:pPr>
        <w:ind w:left="1511" w:hanging="360"/>
      </w:pPr>
      <w:rPr>
        <w:rFonts w:ascii="Symbol" w:hAnsi="Symbol" w:hint="default"/>
      </w:rPr>
    </w:lvl>
    <w:lvl w:ilvl="1" w:tplc="803CF2CE">
      <w:start w:val="1"/>
      <w:numFmt w:val="bullet"/>
      <w:lvlText w:val=""/>
      <w:lvlJc w:val="left"/>
      <w:pPr>
        <w:ind w:left="2231" w:hanging="360"/>
      </w:pPr>
      <w:rPr>
        <w:rFonts w:ascii="Symbol" w:hAnsi="Symbol" w:hint="default"/>
      </w:rPr>
    </w:lvl>
    <w:lvl w:ilvl="2" w:tplc="0415001B">
      <w:start w:val="1"/>
      <w:numFmt w:val="lowerRoman"/>
      <w:lvlText w:val="%3."/>
      <w:lvlJc w:val="right"/>
      <w:pPr>
        <w:ind w:left="2951" w:hanging="180"/>
      </w:pPr>
    </w:lvl>
    <w:lvl w:ilvl="3" w:tplc="0415000F" w:tentative="1">
      <w:start w:val="1"/>
      <w:numFmt w:val="decimal"/>
      <w:lvlText w:val="%4."/>
      <w:lvlJc w:val="left"/>
      <w:pPr>
        <w:ind w:left="3671" w:hanging="360"/>
      </w:pPr>
    </w:lvl>
    <w:lvl w:ilvl="4" w:tplc="04150019" w:tentative="1">
      <w:start w:val="1"/>
      <w:numFmt w:val="lowerLetter"/>
      <w:lvlText w:val="%5."/>
      <w:lvlJc w:val="left"/>
      <w:pPr>
        <w:ind w:left="4391" w:hanging="360"/>
      </w:pPr>
    </w:lvl>
    <w:lvl w:ilvl="5" w:tplc="0415001B" w:tentative="1">
      <w:start w:val="1"/>
      <w:numFmt w:val="lowerRoman"/>
      <w:lvlText w:val="%6."/>
      <w:lvlJc w:val="right"/>
      <w:pPr>
        <w:ind w:left="5111" w:hanging="180"/>
      </w:pPr>
    </w:lvl>
    <w:lvl w:ilvl="6" w:tplc="0415000F" w:tentative="1">
      <w:start w:val="1"/>
      <w:numFmt w:val="decimal"/>
      <w:lvlText w:val="%7."/>
      <w:lvlJc w:val="left"/>
      <w:pPr>
        <w:ind w:left="5831" w:hanging="360"/>
      </w:pPr>
    </w:lvl>
    <w:lvl w:ilvl="7" w:tplc="04150019" w:tentative="1">
      <w:start w:val="1"/>
      <w:numFmt w:val="lowerLetter"/>
      <w:lvlText w:val="%8."/>
      <w:lvlJc w:val="left"/>
      <w:pPr>
        <w:ind w:left="6551" w:hanging="360"/>
      </w:pPr>
    </w:lvl>
    <w:lvl w:ilvl="8" w:tplc="0415001B" w:tentative="1">
      <w:start w:val="1"/>
      <w:numFmt w:val="lowerRoman"/>
      <w:lvlText w:val="%9."/>
      <w:lvlJc w:val="right"/>
      <w:pPr>
        <w:ind w:left="7271" w:hanging="180"/>
      </w:pPr>
    </w:lvl>
  </w:abstractNum>
  <w:abstractNum w:abstractNumId="56">
    <w:nsid w:val="7C4361D6"/>
    <w:multiLevelType w:val="hybridMultilevel"/>
    <w:tmpl w:val="53F40E4C"/>
    <w:lvl w:ilvl="0" w:tplc="9E907E22">
      <w:start w:val="1"/>
      <w:numFmt w:val="decimal"/>
      <w:pStyle w:val="Nagwek1"/>
      <w:lvlText w:val="%1."/>
      <w:lvlJc w:val="left"/>
      <w:pPr>
        <w:ind w:left="502" w:hanging="360"/>
      </w:pPr>
      <w:rPr>
        <w:rFonts w:hint="default"/>
      </w:rPr>
    </w:lvl>
    <w:lvl w:ilvl="1" w:tplc="D42635A8">
      <w:start w:val="1"/>
      <w:numFmt w:val="decimal"/>
      <w:lvlText w:val="%2)"/>
      <w:lvlJc w:val="left"/>
      <w:pPr>
        <w:ind w:left="1080" w:hanging="360"/>
      </w:pPr>
      <w:rPr>
        <w:rFonts w:hint="default"/>
        <w:b w:val="0"/>
      </w:rPr>
    </w:lvl>
    <w:lvl w:ilvl="2" w:tplc="92F2D34C">
      <w:start w:val="10"/>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7EE60D71"/>
    <w:multiLevelType w:val="hybridMultilevel"/>
    <w:tmpl w:val="A3B02DE4"/>
    <w:lvl w:ilvl="0" w:tplc="04150017">
      <w:start w:val="1"/>
      <w:numFmt w:val="lowerLetter"/>
      <w:lvlText w:val="%1)"/>
      <w:lvlJc w:val="left"/>
      <w:pPr>
        <w:ind w:left="1151" w:hanging="360"/>
      </w:pPr>
    </w:lvl>
    <w:lvl w:ilvl="1" w:tplc="04150019">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17"/>
  </w:num>
  <w:num w:numId="2">
    <w:abstractNumId w:val="24"/>
  </w:num>
  <w:num w:numId="3">
    <w:abstractNumId w:val="19"/>
  </w:num>
  <w:num w:numId="4">
    <w:abstractNumId w:val="48"/>
  </w:num>
  <w:num w:numId="5">
    <w:abstractNumId w:val="15"/>
  </w:num>
  <w:num w:numId="6">
    <w:abstractNumId w:val="25"/>
  </w:num>
  <w:num w:numId="7">
    <w:abstractNumId w:val="32"/>
  </w:num>
  <w:num w:numId="8">
    <w:abstractNumId w:val="47"/>
  </w:num>
  <w:num w:numId="9">
    <w:abstractNumId w:val="54"/>
  </w:num>
  <w:num w:numId="10">
    <w:abstractNumId w:val="26"/>
  </w:num>
  <w:num w:numId="11">
    <w:abstractNumId w:val="28"/>
  </w:num>
  <w:num w:numId="12">
    <w:abstractNumId w:val="6"/>
  </w:num>
  <w:num w:numId="13">
    <w:abstractNumId w:val="30"/>
  </w:num>
  <w:num w:numId="14">
    <w:abstractNumId w:val="57"/>
  </w:num>
  <w:num w:numId="15">
    <w:abstractNumId w:val="18"/>
  </w:num>
  <w:num w:numId="16">
    <w:abstractNumId w:val="35"/>
  </w:num>
  <w:num w:numId="17">
    <w:abstractNumId w:val="14"/>
  </w:num>
  <w:num w:numId="18">
    <w:abstractNumId w:val="56"/>
  </w:num>
  <w:num w:numId="19">
    <w:abstractNumId w:val="16"/>
  </w:num>
  <w:num w:numId="20">
    <w:abstractNumId w:val="23"/>
  </w:num>
  <w:num w:numId="21">
    <w:abstractNumId w:val="11"/>
  </w:num>
  <w:num w:numId="22">
    <w:abstractNumId w:val="53"/>
  </w:num>
  <w:num w:numId="23">
    <w:abstractNumId w:val="37"/>
  </w:num>
  <w:num w:numId="24">
    <w:abstractNumId w:val="34"/>
  </w:num>
  <w:num w:numId="25">
    <w:abstractNumId w:val="40"/>
  </w:num>
  <w:num w:numId="26">
    <w:abstractNumId w:val="20"/>
  </w:num>
  <w:num w:numId="27">
    <w:abstractNumId w:val="56"/>
    <w:lvlOverride w:ilvl="0">
      <w:startOverride w:val="1"/>
    </w:lvlOverride>
    <w:lvlOverride w:ilvl="1">
      <w:startOverride w:val="2"/>
    </w:lvlOverride>
  </w:num>
  <w:num w:numId="28">
    <w:abstractNumId w:val="56"/>
    <w:lvlOverride w:ilvl="0">
      <w:startOverride w:val="1"/>
    </w:lvlOverride>
    <w:lvlOverride w:ilvl="1">
      <w:startOverride w:val="2"/>
    </w:lvlOverride>
  </w:num>
  <w:num w:numId="29">
    <w:abstractNumId w:val="56"/>
    <w:lvlOverride w:ilvl="0">
      <w:startOverride w:val="1"/>
    </w:lvlOverride>
    <w:lvlOverride w:ilvl="1">
      <w:startOverride w:val="8"/>
    </w:lvlOverride>
  </w:num>
  <w:num w:numId="30">
    <w:abstractNumId w:val="35"/>
    <w:lvlOverride w:ilvl="0">
      <w:startOverride w:val="1"/>
    </w:lvlOverride>
  </w:num>
  <w:num w:numId="31">
    <w:abstractNumId w:val="56"/>
    <w:lvlOverride w:ilvl="0">
      <w:startOverride w:val="1"/>
    </w:lvlOverride>
    <w:lvlOverride w:ilvl="1">
      <w:startOverride w:val="2"/>
    </w:lvlOverride>
  </w:num>
  <w:num w:numId="32">
    <w:abstractNumId w:val="27"/>
  </w:num>
  <w:num w:numId="33">
    <w:abstractNumId w:val="49"/>
  </w:num>
  <w:num w:numId="34">
    <w:abstractNumId w:val="56"/>
    <w:lvlOverride w:ilvl="0">
      <w:startOverride w:val="1"/>
    </w:lvlOverride>
    <w:lvlOverride w:ilvl="1">
      <w:startOverride w:val="2"/>
    </w:lvlOverride>
  </w:num>
  <w:num w:numId="35">
    <w:abstractNumId w:val="56"/>
    <w:lvlOverride w:ilvl="0">
      <w:startOverride w:val="1"/>
    </w:lvlOverride>
    <w:lvlOverride w:ilvl="1">
      <w:startOverride w:val="2"/>
    </w:lvlOverride>
  </w:num>
  <w:num w:numId="36">
    <w:abstractNumId w:val="50"/>
  </w:num>
  <w:num w:numId="37">
    <w:abstractNumId w:val="39"/>
  </w:num>
  <w:num w:numId="38">
    <w:abstractNumId w:val="12"/>
    <w:lvlOverride w:ilvl="0">
      <w:startOverride w:val="1"/>
    </w:lvlOverride>
  </w:num>
  <w:num w:numId="39">
    <w:abstractNumId w:val="51"/>
  </w:num>
  <w:num w:numId="40">
    <w:abstractNumId w:val="10"/>
  </w:num>
  <w:num w:numId="41">
    <w:abstractNumId w:val="13"/>
  </w:num>
  <w:num w:numId="42">
    <w:abstractNumId w:val="22"/>
  </w:num>
  <w:num w:numId="43">
    <w:abstractNumId w:val="55"/>
  </w:num>
  <w:num w:numId="44">
    <w:abstractNumId w:val="43"/>
  </w:num>
  <w:num w:numId="45">
    <w:abstractNumId w:val="33"/>
  </w:num>
  <w:num w:numId="46">
    <w:abstractNumId w:val="44"/>
  </w:num>
  <w:num w:numId="47">
    <w:abstractNumId w:val="21"/>
  </w:num>
  <w:num w:numId="48">
    <w:abstractNumId w:val="45"/>
  </w:num>
  <w:num w:numId="49">
    <w:abstractNumId w:val="29"/>
  </w:num>
  <w:num w:numId="50">
    <w:abstractNumId w:val="46"/>
  </w:num>
  <w:num w:numId="51">
    <w:abstractNumId w:val="38"/>
  </w:num>
  <w:num w:numId="52">
    <w:abstractNumId w:val="52"/>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hdrShapeDefaults>
    <o:shapedefaults v:ext="edit" spidmax="277506"/>
    <o:shapelayout v:ext="edit">
      <o:idmap v:ext="edit" data="1"/>
    </o:shapelayout>
  </w:hdrShapeDefaults>
  <w:footnotePr>
    <w:footnote w:id="-1"/>
    <w:footnote w:id="0"/>
  </w:footnotePr>
  <w:endnotePr>
    <w:endnote w:id="-1"/>
    <w:endnote w:id="0"/>
  </w:endnotePr>
  <w:compat/>
  <w:rsids>
    <w:rsidRoot w:val="00BD3D5A"/>
    <w:rsid w:val="00000D6C"/>
    <w:rsid w:val="0000342D"/>
    <w:rsid w:val="00004DD7"/>
    <w:rsid w:val="000052CF"/>
    <w:rsid w:val="0000748B"/>
    <w:rsid w:val="00013816"/>
    <w:rsid w:val="00013F2D"/>
    <w:rsid w:val="000158D7"/>
    <w:rsid w:val="00020B0D"/>
    <w:rsid w:val="0002316B"/>
    <w:rsid w:val="00027264"/>
    <w:rsid w:val="000303D1"/>
    <w:rsid w:val="0003144A"/>
    <w:rsid w:val="00033A6F"/>
    <w:rsid w:val="000349D3"/>
    <w:rsid w:val="00036FAF"/>
    <w:rsid w:val="0003788D"/>
    <w:rsid w:val="00041209"/>
    <w:rsid w:val="00042806"/>
    <w:rsid w:val="00044293"/>
    <w:rsid w:val="00044FAE"/>
    <w:rsid w:val="00052822"/>
    <w:rsid w:val="0005515A"/>
    <w:rsid w:val="000608BA"/>
    <w:rsid w:val="000610EA"/>
    <w:rsid w:val="0006219F"/>
    <w:rsid w:val="00063D36"/>
    <w:rsid w:val="00066497"/>
    <w:rsid w:val="00067656"/>
    <w:rsid w:val="00076C31"/>
    <w:rsid w:val="00083C5A"/>
    <w:rsid w:val="000856EB"/>
    <w:rsid w:val="00085D51"/>
    <w:rsid w:val="000867CB"/>
    <w:rsid w:val="00087C0D"/>
    <w:rsid w:val="0009028E"/>
    <w:rsid w:val="00091759"/>
    <w:rsid w:val="00093E9D"/>
    <w:rsid w:val="00093F16"/>
    <w:rsid w:val="00096DAB"/>
    <w:rsid w:val="00096FE9"/>
    <w:rsid w:val="000A1E3D"/>
    <w:rsid w:val="000A4257"/>
    <w:rsid w:val="000A521B"/>
    <w:rsid w:val="000A72DC"/>
    <w:rsid w:val="000B5AC2"/>
    <w:rsid w:val="000B63FD"/>
    <w:rsid w:val="000B7281"/>
    <w:rsid w:val="000B7FBA"/>
    <w:rsid w:val="000C0097"/>
    <w:rsid w:val="000C661D"/>
    <w:rsid w:val="000C7180"/>
    <w:rsid w:val="000C796C"/>
    <w:rsid w:val="000D765D"/>
    <w:rsid w:val="000E132B"/>
    <w:rsid w:val="000E230D"/>
    <w:rsid w:val="000E4124"/>
    <w:rsid w:val="000F15D6"/>
    <w:rsid w:val="000F3181"/>
    <w:rsid w:val="000F39D8"/>
    <w:rsid w:val="000F3EA9"/>
    <w:rsid w:val="000F643F"/>
    <w:rsid w:val="000F6555"/>
    <w:rsid w:val="001002F6"/>
    <w:rsid w:val="00101892"/>
    <w:rsid w:val="00102834"/>
    <w:rsid w:val="0012121E"/>
    <w:rsid w:val="001263B8"/>
    <w:rsid w:val="00127ACA"/>
    <w:rsid w:val="00130A7D"/>
    <w:rsid w:val="00135397"/>
    <w:rsid w:val="001353DD"/>
    <w:rsid w:val="00137D42"/>
    <w:rsid w:val="00143900"/>
    <w:rsid w:val="00143A11"/>
    <w:rsid w:val="00146B23"/>
    <w:rsid w:val="00155484"/>
    <w:rsid w:val="0016197D"/>
    <w:rsid w:val="001621CB"/>
    <w:rsid w:val="001637B2"/>
    <w:rsid w:val="00165AAA"/>
    <w:rsid w:val="00166D57"/>
    <w:rsid w:val="00172364"/>
    <w:rsid w:val="00187901"/>
    <w:rsid w:val="00197ABB"/>
    <w:rsid w:val="001A19FA"/>
    <w:rsid w:val="001A708C"/>
    <w:rsid w:val="001B1C26"/>
    <w:rsid w:val="001B2CE0"/>
    <w:rsid w:val="001B4F52"/>
    <w:rsid w:val="001B5796"/>
    <w:rsid w:val="001B587B"/>
    <w:rsid w:val="001B7E52"/>
    <w:rsid w:val="001C19A5"/>
    <w:rsid w:val="001C225C"/>
    <w:rsid w:val="001C3891"/>
    <w:rsid w:val="001C56E7"/>
    <w:rsid w:val="001C5AF2"/>
    <w:rsid w:val="001D1962"/>
    <w:rsid w:val="001D5B7D"/>
    <w:rsid w:val="001E05B1"/>
    <w:rsid w:val="001E2B19"/>
    <w:rsid w:val="001E427A"/>
    <w:rsid w:val="001E55FC"/>
    <w:rsid w:val="001F00AC"/>
    <w:rsid w:val="001F3F74"/>
    <w:rsid w:val="001F6C9F"/>
    <w:rsid w:val="00200615"/>
    <w:rsid w:val="00200C39"/>
    <w:rsid w:val="00203791"/>
    <w:rsid w:val="002068CC"/>
    <w:rsid w:val="00206989"/>
    <w:rsid w:val="002100E7"/>
    <w:rsid w:val="00210E5B"/>
    <w:rsid w:val="00212964"/>
    <w:rsid w:val="00213B5A"/>
    <w:rsid w:val="002163E0"/>
    <w:rsid w:val="002170AA"/>
    <w:rsid w:val="00217872"/>
    <w:rsid w:val="00217A52"/>
    <w:rsid w:val="00217B0A"/>
    <w:rsid w:val="00221E25"/>
    <w:rsid w:val="002310BF"/>
    <w:rsid w:val="00231433"/>
    <w:rsid w:val="002413D2"/>
    <w:rsid w:val="00242899"/>
    <w:rsid w:val="002439AA"/>
    <w:rsid w:val="00244B1F"/>
    <w:rsid w:val="00247520"/>
    <w:rsid w:val="0025360E"/>
    <w:rsid w:val="00256414"/>
    <w:rsid w:val="00261D3B"/>
    <w:rsid w:val="00263E9A"/>
    <w:rsid w:val="00265E00"/>
    <w:rsid w:val="002708D4"/>
    <w:rsid w:val="00270FEA"/>
    <w:rsid w:val="00271CFA"/>
    <w:rsid w:val="00275AE2"/>
    <w:rsid w:val="00276284"/>
    <w:rsid w:val="002809C8"/>
    <w:rsid w:val="00280C7D"/>
    <w:rsid w:val="00281A9F"/>
    <w:rsid w:val="00282ADA"/>
    <w:rsid w:val="002836B7"/>
    <w:rsid w:val="002836E0"/>
    <w:rsid w:val="00284751"/>
    <w:rsid w:val="0028774E"/>
    <w:rsid w:val="00292330"/>
    <w:rsid w:val="00292F0C"/>
    <w:rsid w:val="002958C6"/>
    <w:rsid w:val="00295E64"/>
    <w:rsid w:val="00297869"/>
    <w:rsid w:val="002A0CBB"/>
    <w:rsid w:val="002A1683"/>
    <w:rsid w:val="002A59E5"/>
    <w:rsid w:val="002A65AA"/>
    <w:rsid w:val="002B1D41"/>
    <w:rsid w:val="002C21B3"/>
    <w:rsid w:val="002C33CD"/>
    <w:rsid w:val="002D05B3"/>
    <w:rsid w:val="002D0CE0"/>
    <w:rsid w:val="002D1932"/>
    <w:rsid w:val="002D2193"/>
    <w:rsid w:val="002D4630"/>
    <w:rsid w:val="002D502C"/>
    <w:rsid w:val="002D5801"/>
    <w:rsid w:val="002D6BFD"/>
    <w:rsid w:val="002E05A6"/>
    <w:rsid w:val="002E0895"/>
    <w:rsid w:val="002E6C4D"/>
    <w:rsid w:val="002E6E2A"/>
    <w:rsid w:val="002E7849"/>
    <w:rsid w:val="002F1534"/>
    <w:rsid w:val="002F1923"/>
    <w:rsid w:val="002F225E"/>
    <w:rsid w:val="002F2EA5"/>
    <w:rsid w:val="002F36C7"/>
    <w:rsid w:val="002F5B0A"/>
    <w:rsid w:val="00301A59"/>
    <w:rsid w:val="00303662"/>
    <w:rsid w:val="003063A4"/>
    <w:rsid w:val="003071CB"/>
    <w:rsid w:val="003153D6"/>
    <w:rsid w:val="00316841"/>
    <w:rsid w:val="0031773C"/>
    <w:rsid w:val="003227C8"/>
    <w:rsid w:val="00325AE9"/>
    <w:rsid w:val="00325C67"/>
    <w:rsid w:val="0032680F"/>
    <w:rsid w:val="003268D5"/>
    <w:rsid w:val="00327CFD"/>
    <w:rsid w:val="00331F2D"/>
    <w:rsid w:val="00332910"/>
    <w:rsid w:val="00333CBF"/>
    <w:rsid w:val="00342095"/>
    <w:rsid w:val="00343A55"/>
    <w:rsid w:val="00344080"/>
    <w:rsid w:val="00344B7E"/>
    <w:rsid w:val="0034549A"/>
    <w:rsid w:val="00346F2B"/>
    <w:rsid w:val="0035279B"/>
    <w:rsid w:val="003528E4"/>
    <w:rsid w:val="0035673F"/>
    <w:rsid w:val="0035688B"/>
    <w:rsid w:val="00356BF2"/>
    <w:rsid w:val="003603A2"/>
    <w:rsid w:val="0036132C"/>
    <w:rsid w:val="00361F40"/>
    <w:rsid w:val="00363CEA"/>
    <w:rsid w:val="0036544D"/>
    <w:rsid w:val="00370A71"/>
    <w:rsid w:val="003712F2"/>
    <w:rsid w:val="0037151F"/>
    <w:rsid w:val="0037262A"/>
    <w:rsid w:val="00372A7E"/>
    <w:rsid w:val="003738AE"/>
    <w:rsid w:val="00375967"/>
    <w:rsid w:val="003837EF"/>
    <w:rsid w:val="0038589B"/>
    <w:rsid w:val="00387A58"/>
    <w:rsid w:val="00387EB1"/>
    <w:rsid w:val="0039146C"/>
    <w:rsid w:val="0039385A"/>
    <w:rsid w:val="00396995"/>
    <w:rsid w:val="003A39C5"/>
    <w:rsid w:val="003A68A1"/>
    <w:rsid w:val="003A7E55"/>
    <w:rsid w:val="003B2DDA"/>
    <w:rsid w:val="003B6F45"/>
    <w:rsid w:val="003D1D8B"/>
    <w:rsid w:val="003D29F7"/>
    <w:rsid w:val="003D3D42"/>
    <w:rsid w:val="003D4F61"/>
    <w:rsid w:val="003D60D9"/>
    <w:rsid w:val="003E16DF"/>
    <w:rsid w:val="003E2334"/>
    <w:rsid w:val="003E3095"/>
    <w:rsid w:val="003E6230"/>
    <w:rsid w:val="003E7AE5"/>
    <w:rsid w:val="003F1264"/>
    <w:rsid w:val="003F5E01"/>
    <w:rsid w:val="003F69EC"/>
    <w:rsid w:val="00400549"/>
    <w:rsid w:val="004026B6"/>
    <w:rsid w:val="00403787"/>
    <w:rsid w:val="00404F14"/>
    <w:rsid w:val="004059C5"/>
    <w:rsid w:val="00406C7D"/>
    <w:rsid w:val="00407006"/>
    <w:rsid w:val="00410185"/>
    <w:rsid w:val="0041236A"/>
    <w:rsid w:val="00412901"/>
    <w:rsid w:val="00414333"/>
    <w:rsid w:val="00414A01"/>
    <w:rsid w:val="00415B12"/>
    <w:rsid w:val="00423081"/>
    <w:rsid w:val="0042367B"/>
    <w:rsid w:val="00425645"/>
    <w:rsid w:val="00426468"/>
    <w:rsid w:val="004311F5"/>
    <w:rsid w:val="00433134"/>
    <w:rsid w:val="004407DD"/>
    <w:rsid w:val="004436C8"/>
    <w:rsid w:val="00444D4C"/>
    <w:rsid w:val="00446192"/>
    <w:rsid w:val="00446D3C"/>
    <w:rsid w:val="00450CF3"/>
    <w:rsid w:val="004542C0"/>
    <w:rsid w:val="00461929"/>
    <w:rsid w:val="00464270"/>
    <w:rsid w:val="0047485A"/>
    <w:rsid w:val="004752B2"/>
    <w:rsid w:val="00476DC2"/>
    <w:rsid w:val="00476FF7"/>
    <w:rsid w:val="0047732C"/>
    <w:rsid w:val="00480638"/>
    <w:rsid w:val="004827D8"/>
    <w:rsid w:val="00484A75"/>
    <w:rsid w:val="00487E3C"/>
    <w:rsid w:val="00490CAC"/>
    <w:rsid w:val="00491175"/>
    <w:rsid w:val="00491381"/>
    <w:rsid w:val="00492500"/>
    <w:rsid w:val="00492F10"/>
    <w:rsid w:val="00497948"/>
    <w:rsid w:val="00497E19"/>
    <w:rsid w:val="004A15E1"/>
    <w:rsid w:val="004A333A"/>
    <w:rsid w:val="004A3C76"/>
    <w:rsid w:val="004B0574"/>
    <w:rsid w:val="004B1992"/>
    <w:rsid w:val="004B3EB9"/>
    <w:rsid w:val="004C4F38"/>
    <w:rsid w:val="004C6D5B"/>
    <w:rsid w:val="004C7F19"/>
    <w:rsid w:val="004E25BC"/>
    <w:rsid w:val="004E2769"/>
    <w:rsid w:val="004F0DC5"/>
    <w:rsid w:val="004F117A"/>
    <w:rsid w:val="004F3D31"/>
    <w:rsid w:val="00506612"/>
    <w:rsid w:val="0051029C"/>
    <w:rsid w:val="00511704"/>
    <w:rsid w:val="005129AF"/>
    <w:rsid w:val="005157EE"/>
    <w:rsid w:val="00516204"/>
    <w:rsid w:val="00520515"/>
    <w:rsid w:val="00523D1F"/>
    <w:rsid w:val="00525C01"/>
    <w:rsid w:val="00526EB7"/>
    <w:rsid w:val="00531284"/>
    <w:rsid w:val="00535AFE"/>
    <w:rsid w:val="00536A61"/>
    <w:rsid w:val="00540D38"/>
    <w:rsid w:val="00541066"/>
    <w:rsid w:val="0054396D"/>
    <w:rsid w:val="00552017"/>
    <w:rsid w:val="005536EA"/>
    <w:rsid w:val="005542EC"/>
    <w:rsid w:val="00560056"/>
    <w:rsid w:val="00560797"/>
    <w:rsid w:val="00561175"/>
    <w:rsid w:val="0056170D"/>
    <w:rsid w:val="00562F7D"/>
    <w:rsid w:val="00564362"/>
    <w:rsid w:val="00571546"/>
    <w:rsid w:val="00572607"/>
    <w:rsid w:val="00574BFB"/>
    <w:rsid w:val="0058319D"/>
    <w:rsid w:val="00590912"/>
    <w:rsid w:val="005928D0"/>
    <w:rsid w:val="00596894"/>
    <w:rsid w:val="00597AA7"/>
    <w:rsid w:val="00597D5E"/>
    <w:rsid w:val="005A3409"/>
    <w:rsid w:val="005A5136"/>
    <w:rsid w:val="005A6351"/>
    <w:rsid w:val="005A6E9B"/>
    <w:rsid w:val="005B40DC"/>
    <w:rsid w:val="005B457A"/>
    <w:rsid w:val="005B5F45"/>
    <w:rsid w:val="005B658C"/>
    <w:rsid w:val="005B69C7"/>
    <w:rsid w:val="005B6FE1"/>
    <w:rsid w:val="005C133B"/>
    <w:rsid w:val="005C47A7"/>
    <w:rsid w:val="005C6A9C"/>
    <w:rsid w:val="005C6AAB"/>
    <w:rsid w:val="005D1E53"/>
    <w:rsid w:val="005D4D4D"/>
    <w:rsid w:val="005D50C8"/>
    <w:rsid w:val="005D6A0F"/>
    <w:rsid w:val="005D7862"/>
    <w:rsid w:val="005E0A3E"/>
    <w:rsid w:val="005E2EBD"/>
    <w:rsid w:val="005E5177"/>
    <w:rsid w:val="005E5BC2"/>
    <w:rsid w:val="005E5D81"/>
    <w:rsid w:val="005E6066"/>
    <w:rsid w:val="005F2685"/>
    <w:rsid w:val="005F3C26"/>
    <w:rsid w:val="005F7023"/>
    <w:rsid w:val="005F7C0C"/>
    <w:rsid w:val="00601F1A"/>
    <w:rsid w:val="00602075"/>
    <w:rsid w:val="0060681C"/>
    <w:rsid w:val="00607265"/>
    <w:rsid w:val="006167A3"/>
    <w:rsid w:val="00620BCF"/>
    <w:rsid w:val="00622F8F"/>
    <w:rsid w:val="00625C57"/>
    <w:rsid w:val="00635986"/>
    <w:rsid w:val="006360BE"/>
    <w:rsid w:val="006426F8"/>
    <w:rsid w:val="006433FD"/>
    <w:rsid w:val="00643CA4"/>
    <w:rsid w:val="00645788"/>
    <w:rsid w:val="00646699"/>
    <w:rsid w:val="00647332"/>
    <w:rsid w:val="006505E5"/>
    <w:rsid w:val="00651998"/>
    <w:rsid w:val="00651D84"/>
    <w:rsid w:val="0065543F"/>
    <w:rsid w:val="00655E6F"/>
    <w:rsid w:val="00655EB8"/>
    <w:rsid w:val="00656695"/>
    <w:rsid w:val="00657AE4"/>
    <w:rsid w:val="006615E1"/>
    <w:rsid w:val="00662354"/>
    <w:rsid w:val="00662E33"/>
    <w:rsid w:val="006631FE"/>
    <w:rsid w:val="00672746"/>
    <w:rsid w:val="00674E49"/>
    <w:rsid w:val="0067738D"/>
    <w:rsid w:val="006809A2"/>
    <w:rsid w:val="00683536"/>
    <w:rsid w:val="006837B6"/>
    <w:rsid w:val="00686989"/>
    <w:rsid w:val="006902FD"/>
    <w:rsid w:val="006905AE"/>
    <w:rsid w:val="006926D2"/>
    <w:rsid w:val="006930F7"/>
    <w:rsid w:val="00694704"/>
    <w:rsid w:val="0069622F"/>
    <w:rsid w:val="0069746D"/>
    <w:rsid w:val="006A35D4"/>
    <w:rsid w:val="006A463D"/>
    <w:rsid w:val="006A4D09"/>
    <w:rsid w:val="006A6B6D"/>
    <w:rsid w:val="006B33A4"/>
    <w:rsid w:val="006B461E"/>
    <w:rsid w:val="006B6037"/>
    <w:rsid w:val="006C488D"/>
    <w:rsid w:val="006C543A"/>
    <w:rsid w:val="006C6199"/>
    <w:rsid w:val="006C629C"/>
    <w:rsid w:val="006D24C8"/>
    <w:rsid w:val="006D6A60"/>
    <w:rsid w:val="006E379E"/>
    <w:rsid w:val="006E47F8"/>
    <w:rsid w:val="006E5600"/>
    <w:rsid w:val="006F0813"/>
    <w:rsid w:val="006F2D91"/>
    <w:rsid w:val="006F4D9F"/>
    <w:rsid w:val="00701164"/>
    <w:rsid w:val="00703D21"/>
    <w:rsid w:val="00705E45"/>
    <w:rsid w:val="007066BE"/>
    <w:rsid w:val="0070726C"/>
    <w:rsid w:val="00710D8A"/>
    <w:rsid w:val="00711049"/>
    <w:rsid w:val="0071369F"/>
    <w:rsid w:val="00714308"/>
    <w:rsid w:val="00716FB5"/>
    <w:rsid w:val="00717B31"/>
    <w:rsid w:val="007243D6"/>
    <w:rsid w:val="007311C8"/>
    <w:rsid w:val="00731CFC"/>
    <w:rsid w:val="00732E98"/>
    <w:rsid w:val="00736D43"/>
    <w:rsid w:val="007433B1"/>
    <w:rsid w:val="00751D9A"/>
    <w:rsid w:val="00751E37"/>
    <w:rsid w:val="00752D7D"/>
    <w:rsid w:val="00753633"/>
    <w:rsid w:val="00756F02"/>
    <w:rsid w:val="0075739B"/>
    <w:rsid w:val="00757586"/>
    <w:rsid w:val="007636F2"/>
    <w:rsid w:val="0076456B"/>
    <w:rsid w:val="007656FF"/>
    <w:rsid w:val="00765B0E"/>
    <w:rsid w:val="00767E19"/>
    <w:rsid w:val="007719E5"/>
    <w:rsid w:val="00775DB4"/>
    <w:rsid w:val="007814C5"/>
    <w:rsid w:val="007816FC"/>
    <w:rsid w:val="00791CFE"/>
    <w:rsid w:val="007936E5"/>
    <w:rsid w:val="007A01BD"/>
    <w:rsid w:val="007A3BCC"/>
    <w:rsid w:val="007A4F3A"/>
    <w:rsid w:val="007A5B11"/>
    <w:rsid w:val="007B315D"/>
    <w:rsid w:val="007B3A46"/>
    <w:rsid w:val="007B4373"/>
    <w:rsid w:val="007B5ACA"/>
    <w:rsid w:val="007C1A48"/>
    <w:rsid w:val="007C2852"/>
    <w:rsid w:val="007C3BFA"/>
    <w:rsid w:val="007D2DD0"/>
    <w:rsid w:val="007D32E9"/>
    <w:rsid w:val="007E2BFA"/>
    <w:rsid w:val="007E3A68"/>
    <w:rsid w:val="007E493E"/>
    <w:rsid w:val="007E5571"/>
    <w:rsid w:val="007E7005"/>
    <w:rsid w:val="007F4031"/>
    <w:rsid w:val="007F6B5B"/>
    <w:rsid w:val="007F6EC1"/>
    <w:rsid w:val="008008E6"/>
    <w:rsid w:val="00801497"/>
    <w:rsid w:val="00802437"/>
    <w:rsid w:val="00803280"/>
    <w:rsid w:val="008036C1"/>
    <w:rsid w:val="00803CBF"/>
    <w:rsid w:val="00804351"/>
    <w:rsid w:val="00805D4C"/>
    <w:rsid w:val="00807789"/>
    <w:rsid w:val="00810948"/>
    <w:rsid w:val="00811BED"/>
    <w:rsid w:val="008146C2"/>
    <w:rsid w:val="0081497C"/>
    <w:rsid w:val="00823D4C"/>
    <w:rsid w:val="0082794E"/>
    <w:rsid w:val="00831167"/>
    <w:rsid w:val="008315D8"/>
    <w:rsid w:val="008330E5"/>
    <w:rsid w:val="008342A8"/>
    <w:rsid w:val="008349CD"/>
    <w:rsid w:val="00837172"/>
    <w:rsid w:val="00850152"/>
    <w:rsid w:val="0085074E"/>
    <w:rsid w:val="0085107B"/>
    <w:rsid w:val="00851A50"/>
    <w:rsid w:val="00853686"/>
    <w:rsid w:val="0086224F"/>
    <w:rsid w:val="008633BC"/>
    <w:rsid w:val="00863660"/>
    <w:rsid w:val="00866BD8"/>
    <w:rsid w:val="008756A6"/>
    <w:rsid w:val="008807E3"/>
    <w:rsid w:val="00882652"/>
    <w:rsid w:val="00882EBB"/>
    <w:rsid w:val="008900D5"/>
    <w:rsid w:val="00892015"/>
    <w:rsid w:val="008954F0"/>
    <w:rsid w:val="008958AA"/>
    <w:rsid w:val="008A2E92"/>
    <w:rsid w:val="008A2F49"/>
    <w:rsid w:val="008A3547"/>
    <w:rsid w:val="008A41CC"/>
    <w:rsid w:val="008A48CE"/>
    <w:rsid w:val="008A5692"/>
    <w:rsid w:val="008A7941"/>
    <w:rsid w:val="008B57CF"/>
    <w:rsid w:val="008B5ED1"/>
    <w:rsid w:val="008C0C10"/>
    <w:rsid w:val="008C54D1"/>
    <w:rsid w:val="008D0AF2"/>
    <w:rsid w:val="008D2B90"/>
    <w:rsid w:val="008D39C4"/>
    <w:rsid w:val="008D3D56"/>
    <w:rsid w:val="008D545F"/>
    <w:rsid w:val="008D6786"/>
    <w:rsid w:val="008E455D"/>
    <w:rsid w:val="008E5923"/>
    <w:rsid w:val="008E73EC"/>
    <w:rsid w:val="008F037F"/>
    <w:rsid w:val="008F194E"/>
    <w:rsid w:val="008F1C86"/>
    <w:rsid w:val="008F2177"/>
    <w:rsid w:val="008F2804"/>
    <w:rsid w:val="008F35AF"/>
    <w:rsid w:val="008F3F65"/>
    <w:rsid w:val="008F5E3F"/>
    <w:rsid w:val="008F7B5E"/>
    <w:rsid w:val="0090032C"/>
    <w:rsid w:val="009021C1"/>
    <w:rsid w:val="009023D5"/>
    <w:rsid w:val="00903455"/>
    <w:rsid w:val="00905A56"/>
    <w:rsid w:val="00906F35"/>
    <w:rsid w:val="00907211"/>
    <w:rsid w:val="00907431"/>
    <w:rsid w:val="00914C5B"/>
    <w:rsid w:val="00915282"/>
    <w:rsid w:val="00915F9E"/>
    <w:rsid w:val="00921153"/>
    <w:rsid w:val="0092127D"/>
    <w:rsid w:val="00921E61"/>
    <w:rsid w:val="009229FF"/>
    <w:rsid w:val="00927C8C"/>
    <w:rsid w:val="009310F9"/>
    <w:rsid w:val="00937172"/>
    <w:rsid w:val="00943325"/>
    <w:rsid w:val="00945DC3"/>
    <w:rsid w:val="00951277"/>
    <w:rsid w:val="009609B4"/>
    <w:rsid w:val="009614D4"/>
    <w:rsid w:val="00961F8C"/>
    <w:rsid w:val="00963761"/>
    <w:rsid w:val="00963C91"/>
    <w:rsid w:val="00965F3D"/>
    <w:rsid w:val="009669E5"/>
    <w:rsid w:val="00967027"/>
    <w:rsid w:val="0096726A"/>
    <w:rsid w:val="0097042E"/>
    <w:rsid w:val="00973F07"/>
    <w:rsid w:val="00975773"/>
    <w:rsid w:val="00982BFA"/>
    <w:rsid w:val="00983EC2"/>
    <w:rsid w:val="00984197"/>
    <w:rsid w:val="00987D97"/>
    <w:rsid w:val="00990983"/>
    <w:rsid w:val="009924C7"/>
    <w:rsid w:val="00992A5D"/>
    <w:rsid w:val="009931C0"/>
    <w:rsid w:val="00995762"/>
    <w:rsid w:val="00996912"/>
    <w:rsid w:val="00996B28"/>
    <w:rsid w:val="00997DC5"/>
    <w:rsid w:val="009A040C"/>
    <w:rsid w:val="009A1F68"/>
    <w:rsid w:val="009A4D6C"/>
    <w:rsid w:val="009A5DDD"/>
    <w:rsid w:val="009A7050"/>
    <w:rsid w:val="009A7DFE"/>
    <w:rsid w:val="009B2D35"/>
    <w:rsid w:val="009B4EA8"/>
    <w:rsid w:val="009B5609"/>
    <w:rsid w:val="009B59AA"/>
    <w:rsid w:val="009B5B0B"/>
    <w:rsid w:val="009B73F2"/>
    <w:rsid w:val="009C0613"/>
    <w:rsid w:val="009C177F"/>
    <w:rsid w:val="009C2C99"/>
    <w:rsid w:val="009C4F46"/>
    <w:rsid w:val="009C62F7"/>
    <w:rsid w:val="009C739E"/>
    <w:rsid w:val="009C745B"/>
    <w:rsid w:val="009D1873"/>
    <w:rsid w:val="009D3F24"/>
    <w:rsid w:val="009D5082"/>
    <w:rsid w:val="009D51D0"/>
    <w:rsid w:val="009E17A2"/>
    <w:rsid w:val="009E68BE"/>
    <w:rsid w:val="009E6DF5"/>
    <w:rsid w:val="009E7729"/>
    <w:rsid w:val="009E7F54"/>
    <w:rsid w:val="009F0BE0"/>
    <w:rsid w:val="009F0E2D"/>
    <w:rsid w:val="009F1BE2"/>
    <w:rsid w:val="009F2DE5"/>
    <w:rsid w:val="009F44E9"/>
    <w:rsid w:val="009F6500"/>
    <w:rsid w:val="009F6B34"/>
    <w:rsid w:val="00A01139"/>
    <w:rsid w:val="00A037D3"/>
    <w:rsid w:val="00A03DDC"/>
    <w:rsid w:val="00A04661"/>
    <w:rsid w:val="00A06A81"/>
    <w:rsid w:val="00A07743"/>
    <w:rsid w:val="00A11545"/>
    <w:rsid w:val="00A128C0"/>
    <w:rsid w:val="00A12B01"/>
    <w:rsid w:val="00A12C88"/>
    <w:rsid w:val="00A20E29"/>
    <w:rsid w:val="00A21344"/>
    <w:rsid w:val="00A27E80"/>
    <w:rsid w:val="00A30594"/>
    <w:rsid w:val="00A30FF6"/>
    <w:rsid w:val="00A31539"/>
    <w:rsid w:val="00A31E19"/>
    <w:rsid w:val="00A36A51"/>
    <w:rsid w:val="00A37BD4"/>
    <w:rsid w:val="00A41181"/>
    <w:rsid w:val="00A42963"/>
    <w:rsid w:val="00A44C81"/>
    <w:rsid w:val="00A50211"/>
    <w:rsid w:val="00A5197E"/>
    <w:rsid w:val="00A52693"/>
    <w:rsid w:val="00A529AF"/>
    <w:rsid w:val="00A5448C"/>
    <w:rsid w:val="00A55F01"/>
    <w:rsid w:val="00A57BF1"/>
    <w:rsid w:val="00A60342"/>
    <w:rsid w:val="00A612C6"/>
    <w:rsid w:val="00A63655"/>
    <w:rsid w:val="00A6578F"/>
    <w:rsid w:val="00A7526B"/>
    <w:rsid w:val="00A7668C"/>
    <w:rsid w:val="00A76AA4"/>
    <w:rsid w:val="00A77FE3"/>
    <w:rsid w:val="00A81EA4"/>
    <w:rsid w:val="00A8464C"/>
    <w:rsid w:val="00A86C81"/>
    <w:rsid w:val="00A9207E"/>
    <w:rsid w:val="00A94850"/>
    <w:rsid w:val="00AA20C2"/>
    <w:rsid w:val="00AA2398"/>
    <w:rsid w:val="00AA2F2A"/>
    <w:rsid w:val="00AA327A"/>
    <w:rsid w:val="00AA50A5"/>
    <w:rsid w:val="00AA6D0C"/>
    <w:rsid w:val="00AB20DE"/>
    <w:rsid w:val="00AB5541"/>
    <w:rsid w:val="00AB5B30"/>
    <w:rsid w:val="00AB5D49"/>
    <w:rsid w:val="00AB5F70"/>
    <w:rsid w:val="00AB6CCB"/>
    <w:rsid w:val="00AC00E9"/>
    <w:rsid w:val="00AC2623"/>
    <w:rsid w:val="00AD1D20"/>
    <w:rsid w:val="00AD47B2"/>
    <w:rsid w:val="00AD581B"/>
    <w:rsid w:val="00AD6023"/>
    <w:rsid w:val="00AE0DD4"/>
    <w:rsid w:val="00AE250A"/>
    <w:rsid w:val="00AE3749"/>
    <w:rsid w:val="00AE4552"/>
    <w:rsid w:val="00AE688C"/>
    <w:rsid w:val="00AF1916"/>
    <w:rsid w:val="00AF324A"/>
    <w:rsid w:val="00B01D02"/>
    <w:rsid w:val="00B02161"/>
    <w:rsid w:val="00B0559C"/>
    <w:rsid w:val="00B058A2"/>
    <w:rsid w:val="00B07789"/>
    <w:rsid w:val="00B07B7A"/>
    <w:rsid w:val="00B1122F"/>
    <w:rsid w:val="00B11F3D"/>
    <w:rsid w:val="00B12445"/>
    <w:rsid w:val="00B14D0C"/>
    <w:rsid w:val="00B15A08"/>
    <w:rsid w:val="00B15F9A"/>
    <w:rsid w:val="00B16641"/>
    <w:rsid w:val="00B2086E"/>
    <w:rsid w:val="00B23368"/>
    <w:rsid w:val="00B276D9"/>
    <w:rsid w:val="00B27ACE"/>
    <w:rsid w:val="00B30172"/>
    <w:rsid w:val="00B30D1D"/>
    <w:rsid w:val="00B31C62"/>
    <w:rsid w:val="00B40295"/>
    <w:rsid w:val="00B40A07"/>
    <w:rsid w:val="00B436DF"/>
    <w:rsid w:val="00B43EEB"/>
    <w:rsid w:val="00B47E0E"/>
    <w:rsid w:val="00B5072B"/>
    <w:rsid w:val="00B52056"/>
    <w:rsid w:val="00B54BDF"/>
    <w:rsid w:val="00B5558D"/>
    <w:rsid w:val="00B577E2"/>
    <w:rsid w:val="00B61E79"/>
    <w:rsid w:val="00B62803"/>
    <w:rsid w:val="00B647F9"/>
    <w:rsid w:val="00B65C2E"/>
    <w:rsid w:val="00B660EC"/>
    <w:rsid w:val="00B66504"/>
    <w:rsid w:val="00B706BC"/>
    <w:rsid w:val="00B71A9A"/>
    <w:rsid w:val="00B722DA"/>
    <w:rsid w:val="00B748F5"/>
    <w:rsid w:val="00B757C7"/>
    <w:rsid w:val="00B76330"/>
    <w:rsid w:val="00B8004F"/>
    <w:rsid w:val="00B82358"/>
    <w:rsid w:val="00B823E8"/>
    <w:rsid w:val="00B8275B"/>
    <w:rsid w:val="00B912A3"/>
    <w:rsid w:val="00B93D4A"/>
    <w:rsid w:val="00B940DB"/>
    <w:rsid w:val="00B94FF8"/>
    <w:rsid w:val="00B95131"/>
    <w:rsid w:val="00BA24EB"/>
    <w:rsid w:val="00BA3A51"/>
    <w:rsid w:val="00BA4922"/>
    <w:rsid w:val="00BA4959"/>
    <w:rsid w:val="00BA58C6"/>
    <w:rsid w:val="00BA5B55"/>
    <w:rsid w:val="00BA6B62"/>
    <w:rsid w:val="00BB1D6F"/>
    <w:rsid w:val="00BC0290"/>
    <w:rsid w:val="00BC1513"/>
    <w:rsid w:val="00BC726D"/>
    <w:rsid w:val="00BD3D5A"/>
    <w:rsid w:val="00BD6014"/>
    <w:rsid w:val="00BD64F7"/>
    <w:rsid w:val="00BE0C83"/>
    <w:rsid w:val="00BE0E6B"/>
    <w:rsid w:val="00BE1889"/>
    <w:rsid w:val="00BE41A4"/>
    <w:rsid w:val="00BE47B8"/>
    <w:rsid w:val="00BE7102"/>
    <w:rsid w:val="00BF0BD0"/>
    <w:rsid w:val="00BF21B0"/>
    <w:rsid w:val="00BF416E"/>
    <w:rsid w:val="00BF6CA4"/>
    <w:rsid w:val="00C01BFC"/>
    <w:rsid w:val="00C05004"/>
    <w:rsid w:val="00C05B91"/>
    <w:rsid w:val="00C07172"/>
    <w:rsid w:val="00C10CF4"/>
    <w:rsid w:val="00C1265C"/>
    <w:rsid w:val="00C15098"/>
    <w:rsid w:val="00C155C1"/>
    <w:rsid w:val="00C16023"/>
    <w:rsid w:val="00C22045"/>
    <w:rsid w:val="00C2620C"/>
    <w:rsid w:val="00C262F9"/>
    <w:rsid w:val="00C26F36"/>
    <w:rsid w:val="00C307F5"/>
    <w:rsid w:val="00C36513"/>
    <w:rsid w:val="00C3712B"/>
    <w:rsid w:val="00C40184"/>
    <w:rsid w:val="00C448E2"/>
    <w:rsid w:val="00C44A21"/>
    <w:rsid w:val="00C45DEE"/>
    <w:rsid w:val="00C4769C"/>
    <w:rsid w:val="00C51389"/>
    <w:rsid w:val="00C51E5A"/>
    <w:rsid w:val="00C55247"/>
    <w:rsid w:val="00C56A05"/>
    <w:rsid w:val="00C574FA"/>
    <w:rsid w:val="00C6033B"/>
    <w:rsid w:val="00C632D1"/>
    <w:rsid w:val="00C702D7"/>
    <w:rsid w:val="00C70DFD"/>
    <w:rsid w:val="00C7390B"/>
    <w:rsid w:val="00C75635"/>
    <w:rsid w:val="00C76740"/>
    <w:rsid w:val="00C832F6"/>
    <w:rsid w:val="00C850ED"/>
    <w:rsid w:val="00C87E70"/>
    <w:rsid w:val="00C93214"/>
    <w:rsid w:val="00C95315"/>
    <w:rsid w:val="00C9663E"/>
    <w:rsid w:val="00C97F7E"/>
    <w:rsid w:val="00CA2028"/>
    <w:rsid w:val="00CA618E"/>
    <w:rsid w:val="00CB1FBA"/>
    <w:rsid w:val="00CB2BAC"/>
    <w:rsid w:val="00CB401B"/>
    <w:rsid w:val="00CB631D"/>
    <w:rsid w:val="00CC0E13"/>
    <w:rsid w:val="00CC1B7C"/>
    <w:rsid w:val="00CC2B85"/>
    <w:rsid w:val="00CC375F"/>
    <w:rsid w:val="00CC4E61"/>
    <w:rsid w:val="00CD098C"/>
    <w:rsid w:val="00CD0E77"/>
    <w:rsid w:val="00CD13BC"/>
    <w:rsid w:val="00CD239C"/>
    <w:rsid w:val="00CD3027"/>
    <w:rsid w:val="00CD5408"/>
    <w:rsid w:val="00CD57D8"/>
    <w:rsid w:val="00CD5CFF"/>
    <w:rsid w:val="00CD684F"/>
    <w:rsid w:val="00CE0FC9"/>
    <w:rsid w:val="00CE16AE"/>
    <w:rsid w:val="00CE29BA"/>
    <w:rsid w:val="00CE5617"/>
    <w:rsid w:val="00CE5C16"/>
    <w:rsid w:val="00CE7E1F"/>
    <w:rsid w:val="00CE7F5E"/>
    <w:rsid w:val="00CF064C"/>
    <w:rsid w:val="00CF09A8"/>
    <w:rsid w:val="00CF6717"/>
    <w:rsid w:val="00D0230F"/>
    <w:rsid w:val="00D02FED"/>
    <w:rsid w:val="00D0375F"/>
    <w:rsid w:val="00D057A2"/>
    <w:rsid w:val="00D06485"/>
    <w:rsid w:val="00D11C00"/>
    <w:rsid w:val="00D12133"/>
    <w:rsid w:val="00D127CB"/>
    <w:rsid w:val="00D135E5"/>
    <w:rsid w:val="00D1603C"/>
    <w:rsid w:val="00D1640F"/>
    <w:rsid w:val="00D22014"/>
    <w:rsid w:val="00D228A6"/>
    <w:rsid w:val="00D265EC"/>
    <w:rsid w:val="00D26A1C"/>
    <w:rsid w:val="00D34EDE"/>
    <w:rsid w:val="00D3513E"/>
    <w:rsid w:val="00D35F58"/>
    <w:rsid w:val="00D3665C"/>
    <w:rsid w:val="00D419C2"/>
    <w:rsid w:val="00D44C7B"/>
    <w:rsid w:val="00D460ED"/>
    <w:rsid w:val="00D5395F"/>
    <w:rsid w:val="00D53998"/>
    <w:rsid w:val="00D53E30"/>
    <w:rsid w:val="00D54084"/>
    <w:rsid w:val="00D604AE"/>
    <w:rsid w:val="00D6058A"/>
    <w:rsid w:val="00D60739"/>
    <w:rsid w:val="00D6146F"/>
    <w:rsid w:val="00D656AE"/>
    <w:rsid w:val="00D71234"/>
    <w:rsid w:val="00D72BD2"/>
    <w:rsid w:val="00D72CDA"/>
    <w:rsid w:val="00D8362F"/>
    <w:rsid w:val="00D848D9"/>
    <w:rsid w:val="00D84A82"/>
    <w:rsid w:val="00D8542D"/>
    <w:rsid w:val="00D86229"/>
    <w:rsid w:val="00D862A0"/>
    <w:rsid w:val="00D90207"/>
    <w:rsid w:val="00D90E7A"/>
    <w:rsid w:val="00D9127B"/>
    <w:rsid w:val="00D919AD"/>
    <w:rsid w:val="00D919D5"/>
    <w:rsid w:val="00D932D9"/>
    <w:rsid w:val="00D95C23"/>
    <w:rsid w:val="00D97892"/>
    <w:rsid w:val="00DA00EC"/>
    <w:rsid w:val="00DA1219"/>
    <w:rsid w:val="00DA3F40"/>
    <w:rsid w:val="00DA44F6"/>
    <w:rsid w:val="00DA57E2"/>
    <w:rsid w:val="00DA663A"/>
    <w:rsid w:val="00DA7F18"/>
    <w:rsid w:val="00DB4759"/>
    <w:rsid w:val="00DB6869"/>
    <w:rsid w:val="00DB6F1A"/>
    <w:rsid w:val="00DC2802"/>
    <w:rsid w:val="00DC4A7E"/>
    <w:rsid w:val="00DC4D68"/>
    <w:rsid w:val="00DC557F"/>
    <w:rsid w:val="00DC5A94"/>
    <w:rsid w:val="00DC694D"/>
    <w:rsid w:val="00DD2ECD"/>
    <w:rsid w:val="00DD409F"/>
    <w:rsid w:val="00DD46D0"/>
    <w:rsid w:val="00DD52C5"/>
    <w:rsid w:val="00DD543C"/>
    <w:rsid w:val="00DD5AA7"/>
    <w:rsid w:val="00DD681E"/>
    <w:rsid w:val="00DD763E"/>
    <w:rsid w:val="00DD7E91"/>
    <w:rsid w:val="00DE0E48"/>
    <w:rsid w:val="00DE3371"/>
    <w:rsid w:val="00DE7ED6"/>
    <w:rsid w:val="00DF05F3"/>
    <w:rsid w:val="00DF11DA"/>
    <w:rsid w:val="00DF208A"/>
    <w:rsid w:val="00DF3CE5"/>
    <w:rsid w:val="00DF3FE0"/>
    <w:rsid w:val="00DF46C3"/>
    <w:rsid w:val="00DF6A94"/>
    <w:rsid w:val="00DF7066"/>
    <w:rsid w:val="00DF7399"/>
    <w:rsid w:val="00E00BFD"/>
    <w:rsid w:val="00E00E5E"/>
    <w:rsid w:val="00E03597"/>
    <w:rsid w:val="00E03F60"/>
    <w:rsid w:val="00E046C0"/>
    <w:rsid w:val="00E04FD0"/>
    <w:rsid w:val="00E06B0E"/>
    <w:rsid w:val="00E12EE1"/>
    <w:rsid w:val="00E132D1"/>
    <w:rsid w:val="00E1518A"/>
    <w:rsid w:val="00E15A0D"/>
    <w:rsid w:val="00E2781C"/>
    <w:rsid w:val="00E27EAA"/>
    <w:rsid w:val="00E30768"/>
    <w:rsid w:val="00E30E9A"/>
    <w:rsid w:val="00E31D1F"/>
    <w:rsid w:val="00E35C65"/>
    <w:rsid w:val="00E40992"/>
    <w:rsid w:val="00E46AF9"/>
    <w:rsid w:val="00E50352"/>
    <w:rsid w:val="00E50395"/>
    <w:rsid w:val="00E522C3"/>
    <w:rsid w:val="00E52BD4"/>
    <w:rsid w:val="00E53FF8"/>
    <w:rsid w:val="00E54FA5"/>
    <w:rsid w:val="00E55FEF"/>
    <w:rsid w:val="00E56DDA"/>
    <w:rsid w:val="00E56EF8"/>
    <w:rsid w:val="00E60476"/>
    <w:rsid w:val="00E61233"/>
    <w:rsid w:val="00E61ACB"/>
    <w:rsid w:val="00E621F8"/>
    <w:rsid w:val="00E63FCD"/>
    <w:rsid w:val="00E64D18"/>
    <w:rsid w:val="00E65085"/>
    <w:rsid w:val="00E65ADE"/>
    <w:rsid w:val="00E718E0"/>
    <w:rsid w:val="00E71E6C"/>
    <w:rsid w:val="00E735E9"/>
    <w:rsid w:val="00E73C75"/>
    <w:rsid w:val="00E74ED3"/>
    <w:rsid w:val="00E7557E"/>
    <w:rsid w:val="00E7607A"/>
    <w:rsid w:val="00E76130"/>
    <w:rsid w:val="00E83E72"/>
    <w:rsid w:val="00E863A3"/>
    <w:rsid w:val="00E864B7"/>
    <w:rsid w:val="00EA1784"/>
    <w:rsid w:val="00EA1B2E"/>
    <w:rsid w:val="00EA2744"/>
    <w:rsid w:val="00EB0C91"/>
    <w:rsid w:val="00EB0D6E"/>
    <w:rsid w:val="00EB12F4"/>
    <w:rsid w:val="00EB35CE"/>
    <w:rsid w:val="00EB5F77"/>
    <w:rsid w:val="00EC3730"/>
    <w:rsid w:val="00EC6F43"/>
    <w:rsid w:val="00ED04F7"/>
    <w:rsid w:val="00ED14B9"/>
    <w:rsid w:val="00ED180F"/>
    <w:rsid w:val="00ED362C"/>
    <w:rsid w:val="00ED6C40"/>
    <w:rsid w:val="00EE0A96"/>
    <w:rsid w:val="00EE4EB3"/>
    <w:rsid w:val="00EE74CE"/>
    <w:rsid w:val="00EE75DA"/>
    <w:rsid w:val="00EF48A3"/>
    <w:rsid w:val="00EF4A2D"/>
    <w:rsid w:val="00EF65A6"/>
    <w:rsid w:val="00EF7F86"/>
    <w:rsid w:val="00F005BC"/>
    <w:rsid w:val="00F02D42"/>
    <w:rsid w:val="00F06B16"/>
    <w:rsid w:val="00F101F5"/>
    <w:rsid w:val="00F1063A"/>
    <w:rsid w:val="00F109CB"/>
    <w:rsid w:val="00F11881"/>
    <w:rsid w:val="00F1263D"/>
    <w:rsid w:val="00F1375A"/>
    <w:rsid w:val="00F13CA1"/>
    <w:rsid w:val="00F14193"/>
    <w:rsid w:val="00F17489"/>
    <w:rsid w:val="00F22247"/>
    <w:rsid w:val="00F228FA"/>
    <w:rsid w:val="00F22F3D"/>
    <w:rsid w:val="00F2502A"/>
    <w:rsid w:val="00F25881"/>
    <w:rsid w:val="00F2603D"/>
    <w:rsid w:val="00F2721D"/>
    <w:rsid w:val="00F3026C"/>
    <w:rsid w:val="00F32C5E"/>
    <w:rsid w:val="00F33A8E"/>
    <w:rsid w:val="00F355B2"/>
    <w:rsid w:val="00F35706"/>
    <w:rsid w:val="00F37840"/>
    <w:rsid w:val="00F40422"/>
    <w:rsid w:val="00F404F3"/>
    <w:rsid w:val="00F43F91"/>
    <w:rsid w:val="00F44744"/>
    <w:rsid w:val="00F53760"/>
    <w:rsid w:val="00F5666E"/>
    <w:rsid w:val="00F611FA"/>
    <w:rsid w:val="00F614A0"/>
    <w:rsid w:val="00F61603"/>
    <w:rsid w:val="00F62122"/>
    <w:rsid w:val="00F67E50"/>
    <w:rsid w:val="00F70685"/>
    <w:rsid w:val="00F719B1"/>
    <w:rsid w:val="00F73758"/>
    <w:rsid w:val="00F7595C"/>
    <w:rsid w:val="00F7643B"/>
    <w:rsid w:val="00F764F6"/>
    <w:rsid w:val="00F76B0D"/>
    <w:rsid w:val="00F814E7"/>
    <w:rsid w:val="00F82E26"/>
    <w:rsid w:val="00F83A1E"/>
    <w:rsid w:val="00F863FA"/>
    <w:rsid w:val="00F87C98"/>
    <w:rsid w:val="00F947D2"/>
    <w:rsid w:val="00F971FB"/>
    <w:rsid w:val="00FA02E7"/>
    <w:rsid w:val="00FA6ED8"/>
    <w:rsid w:val="00FB364C"/>
    <w:rsid w:val="00FB5158"/>
    <w:rsid w:val="00FC0CFF"/>
    <w:rsid w:val="00FC248D"/>
    <w:rsid w:val="00FC2826"/>
    <w:rsid w:val="00FC3E59"/>
    <w:rsid w:val="00FC7EFB"/>
    <w:rsid w:val="00FD21B4"/>
    <w:rsid w:val="00FD288E"/>
    <w:rsid w:val="00FD427A"/>
    <w:rsid w:val="00FD56D3"/>
    <w:rsid w:val="00FD5985"/>
    <w:rsid w:val="00FD74B5"/>
    <w:rsid w:val="00FE00A9"/>
    <w:rsid w:val="00FE0369"/>
    <w:rsid w:val="00FE0E2D"/>
    <w:rsid w:val="00FE205C"/>
    <w:rsid w:val="00FE21FE"/>
    <w:rsid w:val="00FE312F"/>
    <w:rsid w:val="00FE52CC"/>
    <w:rsid w:val="00FE5436"/>
    <w:rsid w:val="00FF06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7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rPr>
      <w:rFonts w:ascii="Times New Roman" w:eastAsia="Times New Roman" w:hAnsi="Times New Roman"/>
      <w:sz w:val="24"/>
      <w:szCs w:val="24"/>
    </w:rPr>
  </w:style>
  <w:style w:type="paragraph" w:styleId="Nagwek1">
    <w:name w:val="heading 1"/>
    <w:basedOn w:val="Normalny"/>
    <w:next w:val="Nagwek2"/>
    <w:link w:val="Nagwek1Znak"/>
    <w:autoRedefine/>
    <w:qFormat/>
    <w:rsid w:val="00E2781C"/>
    <w:pPr>
      <w:numPr>
        <w:numId w:val="18"/>
      </w:numPr>
      <w:spacing w:before="200" w:after="60"/>
      <w:jc w:val="both"/>
      <w:outlineLvl w:val="0"/>
    </w:pPr>
    <w:rPr>
      <w:b/>
      <w:bCs/>
      <w:caps/>
      <w:kern w:val="32"/>
    </w:rPr>
  </w:style>
  <w:style w:type="paragraph" w:styleId="Nagwek2">
    <w:name w:val="heading 2"/>
    <w:basedOn w:val="Normalny"/>
    <w:link w:val="Nagwek2Znak"/>
    <w:autoRedefine/>
    <w:qFormat/>
    <w:rsid w:val="008756A6"/>
    <w:pPr>
      <w:numPr>
        <w:numId w:val="22"/>
      </w:numPr>
      <w:jc w:val="both"/>
      <w:outlineLvl w:val="1"/>
    </w:pPr>
    <w:rPr>
      <w:iCs/>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E61233"/>
    <w:pPr>
      <w:keepNext/>
      <w:numPr>
        <w:numId w:val="16"/>
      </w:numPr>
      <w:spacing w:before="60" w:after="60"/>
      <w:jc w:val="both"/>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781C"/>
    <w:rPr>
      <w:rFonts w:ascii="Times New Roman" w:eastAsia="Times New Roman" w:hAnsi="Times New Roman"/>
      <w:b/>
      <w:bCs/>
      <w:caps/>
      <w:kern w:val="32"/>
      <w:sz w:val="24"/>
      <w:szCs w:val="24"/>
    </w:rPr>
  </w:style>
  <w:style w:type="character" w:customStyle="1" w:styleId="Nagwek2Znak">
    <w:name w:val="Nagłówek 2 Znak"/>
    <w:basedOn w:val="Domylnaczcionkaakapitu"/>
    <w:link w:val="Nagwek2"/>
    <w:rsid w:val="008756A6"/>
    <w:rPr>
      <w:rFonts w:ascii="Times New Roman" w:eastAsia="Times New Roman" w:hAnsi="Times New Roman"/>
      <w:iCs/>
      <w:sz w:val="24"/>
      <w:szCs w:val="24"/>
    </w:rPr>
  </w:style>
  <w:style w:type="character" w:customStyle="1" w:styleId="Nagwek3Znak">
    <w:name w:val="Nagłówek 3 Znak"/>
    <w:basedOn w:val="Domylnaczcionkaakapitu"/>
    <w:link w:val="Nagwek3"/>
    <w:rsid w:val="00BD3D5A"/>
    <w:rPr>
      <w:rFonts w:ascii="Times New Roman" w:eastAsia="Times New Roman" w:hAnsi="Times New Roman"/>
      <w:bCs/>
      <w:sz w:val="24"/>
      <w:szCs w:val="24"/>
    </w:rPr>
  </w:style>
  <w:style w:type="character" w:customStyle="1" w:styleId="Nagwek4Znak">
    <w:name w:val="Nagłówek 4 Znak"/>
    <w:basedOn w:val="Domylnaczcionkaakapitu"/>
    <w:link w:val="Nagwek4"/>
    <w:rsid w:val="00E61233"/>
    <w:rPr>
      <w:rFonts w:ascii="Times New Roman" w:eastAsia="Times New Roman" w:hAnsi="Times New Roman"/>
      <w:bCs/>
      <w:sz w:val="24"/>
      <w:szCs w:val="24"/>
    </w:rPr>
  </w:style>
  <w:style w:type="character" w:customStyle="1" w:styleId="Nagwek5Znak">
    <w:name w:val="Nagłówek 5 Znak"/>
    <w:basedOn w:val="Domylnaczcionkaakapitu"/>
    <w:link w:val="Nagwek5"/>
    <w:rsid w:val="00BD3D5A"/>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BD3D5A"/>
    <w:rPr>
      <w:rFonts w:ascii="Times New Roman" w:eastAsia="Times New Roman" w:hAnsi="Times New Roman"/>
      <w:b/>
      <w:bCs/>
      <w:sz w:val="22"/>
      <w:szCs w:val="22"/>
    </w:rPr>
  </w:style>
  <w:style w:type="character" w:customStyle="1" w:styleId="Nagwek7Znak">
    <w:name w:val="Nagłówek 7 Znak"/>
    <w:basedOn w:val="Domylnaczcionkaakapitu"/>
    <w:link w:val="Nagwek7"/>
    <w:rsid w:val="00BD3D5A"/>
    <w:rPr>
      <w:rFonts w:ascii="Times New Roman" w:eastAsia="Times New Roman" w:hAnsi="Times New Roman"/>
      <w:sz w:val="24"/>
      <w:szCs w:val="24"/>
    </w:rPr>
  </w:style>
  <w:style w:type="character" w:customStyle="1" w:styleId="Nagwek8Znak">
    <w:name w:val="Nagłówek 8 Znak"/>
    <w:basedOn w:val="Domylnaczcionkaakapitu"/>
    <w:link w:val="Nagwek8"/>
    <w:rsid w:val="00BD3D5A"/>
    <w:rPr>
      <w:rFonts w:ascii="Times New Roman" w:eastAsia="Times New Roman" w:hAnsi="Times New Roman"/>
      <w:i/>
      <w:iCs/>
      <w:sz w:val="24"/>
      <w:szCs w:val="24"/>
    </w:rPr>
  </w:style>
  <w:style w:type="character" w:customStyle="1" w:styleId="Nagwek9Znak">
    <w:name w:val="Nagłówek 9 Znak"/>
    <w:basedOn w:val="Domylnaczcionkaakapitu"/>
    <w:link w:val="Nagwek9"/>
    <w:rsid w:val="00BD3D5A"/>
    <w:rPr>
      <w:rFonts w:ascii="Arial" w:eastAsia="Times New Roman" w:hAnsi="Arial" w:cs="Arial"/>
      <w:sz w:val="22"/>
      <w:szCs w:val="22"/>
    </w:rPr>
  </w:style>
  <w:style w:type="paragraph" w:customStyle="1" w:styleId="pkt">
    <w:name w:val="pkt"/>
    <w:basedOn w:val="Normalny"/>
    <w:link w:val="pktZnak"/>
    <w:rsid w:val="00BD3D5A"/>
    <w:pPr>
      <w:spacing w:before="60" w:after="60"/>
      <w:ind w:left="851" w:hanging="295"/>
      <w:jc w:val="both"/>
    </w:pPr>
    <w:rPr>
      <w:szCs w:val="20"/>
    </w:rPr>
  </w:style>
  <w:style w:type="paragraph" w:customStyle="1" w:styleId="pkt1">
    <w:name w:val="pkt1"/>
    <w:basedOn w:val="pk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rsid w:val="00BD3D5A"/>
    <w:pPr>
      <w:tabs>
        <w:tab w:val="center" w:pos="4536"/>
        <w:tab w:val="right" w:pos="9072"/>
      </w:tabs>
    </w:pPr>
  </w:style>
  <w:style w:type="character" w:customStyle="1" w:styleId="NagwekZnak">
    <w:name w:val="Nagłówek Znak"/>
    <w:basedOn w:val="Domylnaczcionkaakapitu"/>
    <w:link w:val="Nagwek"/>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rsid w:val="00BD3D5A"/>
    <w:rPr>
      <w:rFonts w:ascii="Times New Roman" w:eastAsia="Times New Roman" w:hAnsi="Times New Roman" w:cs="Times New Roman"/>
      <w:sz w:val="24"/>
      <w:szCs w:val="24"/>
      <w:lang w:eastAsia="pl-PL"/>
    </w:rPr>
  </w:style>
  <w:style w:type="character" w:styleId="Numerstrony">
    <w:name w:val="page number"/>
    <w:basedOn w:val="Domylnaczcionkaakapitu"/>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rsid w:val="00BD3D5A"/>
    <w:rPr>
      <w:rFonts w:ascii="Times New Roman" w:eastAsia="Times New Roman" w:hAnsi="Times New Roman" w:cs="Times New Roman"/>
      <w:sz w:val="24"/>
      <w:szCs w:val="24"/>
      <w:lang w:eastAsia="pl-PL"/>
    </w:rPr>
  </w:style>
  <w:style w:type="character" w:styleId="Odwoaniedokomentarza">
    <w:name w:val="annotation reference"/>
    <w:semiHidden/>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firstLine="0"/>
    </w:pPr>
    <w:rPr>
      <w:b/>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semiHidden/>
    <w:rsid w:val="00BD3D5A"/>
    <w:rPr>
      <w:sz w:val="20"/>
      <w:szCs w:val="20"/>
    </w:rPr>
  </w:style>
  <w:style w:type="character" w:customStyle="1" w:styleId="TekstkomentarzaZnak">
    <w:name w:val="Tekst komentarza Znak"/>
    <w:basedOn w:val="Domylnaczcionkaakapitu"/>
    <w:link w:val="Tekstkomentarza"/>
    <w:semiHidden/>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BD3D5A"/>
    <w:rPr>
      <w:b/>
      <w:bCs/>
    </w:rPr>
  </w:style>
  <w:style w:type="character" w:customStyle="1" w:styleId="TematkomentarzaZnak">
    <w:name w:val="Temat komentarza Znak"/>
    <w:basedOn w:val="TekstkomentarzaZnak"/>
    <w:link w:val="Tematkomentarza"/>
    <w:semiHidden/>
    <w:rsid w:val="00BD3D5A"/>
    <w:rPr>
      <w:b/>
      <w:bCs/>
    </w:rPr>
  </w:style>
  <w:style w:type="paragraph" w:styleId="Tekstdymka">
    <w:name w:val="Balloon Text"/>
    <w:basedOn w:val="Normalny"/>
    <w:link w:val="TekstdymkaZnak"/>
    <w:semiHidden/>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rsid w:val="00BD3D5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normalny tekst,Podsis rysunku,L1,2 heading,A_wyliczenie,K-P_odwolanie,Akapit z listą5,maz_wyliczenie,opis dzialania,Akapit z listą3,Obiekt,BulletC,Akapit z listą31,NOWY,lp1"/>
    <w:basedOn w:val="Normalny"/>
    <w:link w:val="AkapitzlistZnak"/>
    <w:qFormat/>
    <w:rsid w:val="00BD3D5A"/>
    <w:pPr>
      <w:spacing w:after="160" w:line="259" w:lineRule="auto"/>
      <w:ind w:left="720"/>
      <w:contextualSpacing/>
    </w:pPr>
    <w:rPr>
      <w:rFonts w:ascii="Calibri" w:eastAsia="Calibri" w:hAnsi="Calibri"/>
      <w:sz w:val="20"/>
      <w:szCs w:val="20"/>
    </w:rPr>
  </w:style>
  <w:style w:type="paragraph" w:customStyle="1" w:styleId="FS2">
    <w:name w:val="FS2"/>
    <w:basedOn w:val="Normalny"/>
    <w:rsid w:val="00BD3D5A"/>
    <w:rPr>
      <w:bCs/>
      <w:iCs/>
      <w:sz w:val="20"/>
    </w:rPr>
  </w:style>
  <w:style w:type="character" w:styleId="Hipercze">
    <w:name w:val="Hyperlink"/>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rsid w:val="00BD3D5A"/>
    <w:pPr>
      <w:autoSpaceDE w:val="0"/>
      <w:autoSpaceDN w:val="0"/>
      <w:adjustRightInd w:val="0"/>
    </w:pPr>
    <w:rPr>
      <w:rFonts w:ascii="Times New Roman" w:hAnsi="Times New Roman"/>
      <w:color w:val="000000"/>
      <w:sz w:val="24"/>
      <w:szCs w:val="24"/>
      <w:lang w:eastAsia="en-US"/>
    </w:rPr>
  </w:style>
  <w:style w:type="character" w:styleId="Uwydatnienie">
    <w:name w:val="Emphasis"/>
    <w:qFormat/>
    <w:rsid w:val="00BD3D5A"/>
    <w:rPr>
      <w:i/>
      <w:iCs/>
    </w:rPr>
  </w:style>
  <w:style w:type="paragraph" w:styleId="Tekstprzypisudolnego">
    <w:name w:val="footnote text"/>
    <w:basedOn w:val="Normalny"/>
    <w:link w:val="TekstprzypisudolnegoZnak"/>
    <w:rsid w:val="00BD3D5A"/>
    <w:rPr>
      <w:sz w:val="20"/>
      <w:szCs w:val="20"/>
    </w:rPr>
  </w:style>
  <w:style w:type="character" w:customStyle="1" w:styleId="TekstprzypisudolnegoZnak">
    <w:name w:val="Tekst przypisu dolnego Znak"/>
    <w:basedOn w:val="Domylnaczcionkaakapitu"/>
    <w:link w:val="Tekstprzypisudolnego"/>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normalny tekst Znak,Podsis rysunku Znak,L1 Znak,2 heading Znak,A_wyliczenie Znak,K-P_odwolanie Znak,Akapit z listą5 Znak,Obiekt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uiPriority w:val="99"/>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BD3D5A"/>
    <w:rPr>
      <w:rFonts w:ascii="Times New Roman" w:eastAsia="Times New Roman" w:hAnsi="Times New Roman" w:cs="Times New Roman"/>
      <w:sz w:val="16"/>
      <w:szCs w:val="16"/>
      <w:lang w:eastAsia="pl-PL"/>
    </w:rPr>
  </w:style>
  <w:style w:type="paragraph" w:customStyle="1" w:styleId="Standard">
    <w:name w:val="Standard"/>
    <w:basedOn w:val="Normalny"/>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rPr>
      <w:rFonts w:eastAsia="Times New Roman"/>
      <w:sz w:val="22"/>
      <w:szCs w:val="22"/>
      <w:lang w:eastAsia="en-US"/>
    </w:rPr>
  </w:style>
  <w:style w:type="character" w:customStyle="1" w:styleId="BezodstpwZnak">
    <w:name w:val="Bez odstępów Znak"/>
    <w:basedOn w:val="Domylnaczcionkaakapitu"/>
    <w:link w:val="Bezodstpw"/>
    <w:rsid w:val="00BD3D5A"/>
    <w:rPr>
      <w:rFonts w:eastAsia="Times New Roman"/>
      <w:sz w:val="22"/>
      <w:szCs w:val="22"/>
      <w:lang w:val="pl-PL" w:eastAsia="en-US" w:bidi="ar-SA"/>
    </w:rPr>
  </w:style>
  <w:style w:type="paragraph" w:styleId="NormalnyWeb">
    <w:name w:val="Normal (Web)"/>
    <w:basedOn w:val="Normalny"/>
    <w:rsid w:val="00331F2D"/>
    <w:pPr>
      <w:suppressAutoHyphens/>
      <w:spacing w:before="280" w:after="280"/>
      <w:jc w:val="both"/>
    </w:pPr>
    <w:rPr>
      <w:kern w:val="1"/>
      <w:sz w:val="20"/>
      <w:szCs w:val="20"/>
      <w:lang w:eastAsia="ar-SA"/>
    </w:rPr>
  </w:style>
  <w:style w:type="paragraph" w:customStyle="1" w:styleId="Zawartotabeli">
    <w:name w:val="Zawartość tabeli"/>
    <w:basedOn w:val="Normalny"/>
    <w:rsid w:val="00127ACA"/>
    <w:pPr>
      <w:suppressLineNumbers/>
      <w:suppressAutoHyphens/>
    </w:pPr>
    <w:rPr>
      <w:kern w:val="1"/>
      <w:lang w:eastAsia="ar-SA"/>
    </w:rPr>
  </w:style>
  <w:style w:type="paragraph" w:customStyle="1" w:styleId="Akapitzlist1">
    <w:name w:val="Akapit z listą1"/>
    <w:basedOn w:val="Normalny"/>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Stopka1">
    <w:name w:val="Stopka1"/>
    <w:basedOn w:val="Normalny"/>
    <w:rsid w:val="00CB2BAC"/>
    <w:pPr>
      <w:tabs>
        <w:tab w:val="center" w:pos="4536"/>
        <w:tab w:val="right" w:pos="9072"/>
      </w:tabs>
      <w:suppressAutoHyphens/>
    </w:pPr>
    <w:rPr>
      <w:lang w:eastAsia="ar-SA"/>
    </w:rPr>
  </w:style>
  <w:style w:type="paragraph" w:customStyle="1" w:styleId="Zwykytekst1">
    <w:name w:val="Zwykły tekst1"/>
    <w:basedOn w:val="Normalny"/>
    <w:rsid w:val="00597AA7"/>
    <w:pPr>
      <w:suppressAutoHyphens/>
    </w:pPr>
    <w:rPr>
      <w:rFonts w:ascii="Courier New" w:hAnsi="Courier New" w:cs="Courier New"/>
      <w:sz w:val="20"/>
      <w:szCs w:val="20"/>
      <w:lang w:eastAsia="ar-SA"/>
    </w:rPr>
  </w:style>
  <w:style w:type="character" w:customStyle="1" w:styleId="pktZnak">
    <w:name w:val="pkt Znak"/>
    <w:link w:val="pkt"/>
    <w:locked/>
    <w:rsid w:val="001B7E52"/>
    <w:rPr>
      <w:rFonts w:ascii="Times New Roman" w:eastAsia="Times New Roman" w:hAnsi="Times New Roman"/>
      <w:sz w:val="24"/>
    </w:rPr>
  </w:style>
  <w:style w:type="character" w:customStyle="1" w:styleId="FontStyle70">
    <w:name w:val="Font Style70"/>
    <w:basedOn w:val="Domylnaczcionkaakapitu"/>
    <w:rsid w:val="009A7050"/>
    <w:rPr>
      <w:rFonts w:ascii="Times New Roman" w:hAnsi="Times New Roman" w:cs="Times New Roman"/>
      <w:sz w:val="22"/>
      <w:szCs w:val="22"/>
    </w:rPr>
  </w:style>
  <w:style w:type="character" w:styleId="Pogrubienie">
    <w:name w:val="Strong"/>
    <w:qFormat/>
    <w:rsid w:val="00CD3027"/>
    <w:rPr>
      <w:rFonts w:cs="Times New Roman"/>
      <w:b/>
      <w:bCs/>
    </w:rPr>
  </w:style>
  <w:style w:type="table" w:customStyle="1" w:styleId="TableNormal">
    <w:name w:val="Table Normal"/>
    <w:rsid w:val="00F005BC"/>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Styltabeli2">
    <w:name w:val="Styl tabeli 2"/>
    <w:rsid w:val="00F005BC"/>
    <w:pPr>
      <w:pBdr>
        <w:top w:val="nil"/>
        <w:left w:val="nil"/>
        <w:bottom w:val="nil"/>
        <w:right w:val="nil"/>
        <w:between w:val="nil"/>
        <w:bar w:val="nil"/>
      </w:pBdr>
    </w:pPr>
    <w:rPr>
      <w:rFonts w:ascii="Helvetica Neue" w:eastAsia="Arial Unicode MS" w:hAnsi="Helvetica Neue" w:cs="Arial Unicode MS"/>
      <w:color w:val="000000"/>
      <w:u w:color="000000"/>
      <w:bdr w:val="nil"/>
    </w:rPr>
  </w:style>
  <w:style w:type="paragraph" w:customStyle="1" w:styleId="NormalnyWeb2">
    <w:name w:val="Normalny (Web)2"/>
    <w:basedOn w:val="Normalny"/>
    <w:rsid w:val="00A63655"/>
    <w:pPr>
      <w:spacing w:before="100" w:beforeAutospacing="1" w:after="100" w:afterAutospacing="1"/>
      <w:jc w:val="both"/>
    </w:pPr>
  </w:style>
  <w:style w:type="paragraph" w:customStyle="1" w:styleId="BodyText21">
    <w:name w:val="Body Text 21"/>
    <w:basedOn w:val="Normalny"/>
    <w:rsid w:val="00A57BF1"/>
    <w:pPr>
      <w:autoSpaceDE w:val="0"/>
      <w:autoSpaceDN w:val="0"/>
      <w:adjustRightInd w:val="0"/>
    </w:pPr>
    <w:rPr>
      <w:rFonts w:ascii="Arial Narrow" w:hAnsi="Arial Narrow" w:cs="Arial Narrow"/>
    </w:rPr>
  </w:style>
  <w:style w:type="paragraph" w:styleId="HTML-wstpniesformatowany">
    <w:name w:val="HTML Preformatted"/>
    <w:basedOn w:val="Normalny"/>
    <w:link w:val="HTML-wstpniesformatowanyZnak"/>
    <w:uiPriority w:val="99"/>
    <w:semiHidden/>
    <w:unhideWhenUsed/>
    <w:rsid w:val="004C6D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4C6D5B"/>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792630">
      <w:bodyDiv w:val="1"/>
      <w:marLeft w:val="0"/>
      <w:marRight w:val="0"/>
      <w:marTop w:val="0"/>
      <w:marBottom w:val="0"/>
      <w:divBdr>
        <w:top w:val="none" w:sz="0" w:space="0" w:color="auto"/>
        <w:left w:val="none" w:sz="0" w:space="0" w:color="auto"/>
        <w:bottom w:val="none" w:sz="0" w:space="0" w:color="auto"/>
        <w:right w:val="none" w:sz="0" w:space="0" w:color="auto"/>
      </w:divBdr>
    </w:div>
    <w:div w:id="54284226">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82116775">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59197765">
      <w:bodyDiv w:val="1"/>
      <w:marLeft w:val="0"/>
      <w:marRight w:val="0"/>
      <w:marTop w:val="0"/>
      <w:marBottom w:val="0"/>
      <w:divBdr>
        <w:top w:val="none" w:sz="0" w:space="0" w:color="auto"/>
        <w:left w:val="none" w:sz="0" w:space="0" w:color="auto"/>
        <w:bottom w:val="none" w:sz="0" w:space="0" w:color="auto"/>
        <w:right w:val="none" w:sz="0" w:space="0" w:color="auto"/>
      </w:divBdr>
    </w:div>
    <w:div w:id="185949267">
      <w:bodyDiv w:val="1"/>
      <w:marLeft w:val="0"/>
      <w:marRight w:val="0"/>
      <w:marTop w:val="0"/>
      <w:marBottom w:val="0"/>
      <w:divBdr>
        <w:top w:val="none" w:sz="0" w:space="0" w:color="auto"/>
        <w:left w:val="none" w:sz="0" w:space="0" w:color="auto"/>
        <w:bottom w:val="none" w:sz="0" w:space="0" w:color="auto"/>
        <w:right w:val="none" w:sz="0" w:space="0" w:color="auto"/>
      </w:divBdr>
    </w:div>
    <w:div w:id="220944965">
      <w:bodyDiv w:val="1"/>
      <w:marLeft w:val="0"/>
      <w:marRight w:val="0"/>
      <w:marTop w:val="0"/>
      <w:marBottom w:val="0"/>
      <w:divBdr>
        <w:top w:val="none" w:sz="0" w:space="0" w:color="auto"/>
        <w:left w:val="none" w:sz="0" w:space="0" w:color="auto"/>
        <w:bottom w:val="none" w:sz="0" w:space="0" w:color="auto"/>
        <w:right w:val="none" w:sz="0" w:space="0" w:color="auto"/>
      </w:divBdr>
    </w:div>
    <w:div w:id="225773064">
      <w:bodyDiv w:val="1"/>
      <w:marLeft w:val="0"/>
      <w:marRight w:val="0"/>
      <w:marTop w:val="0"/>
      <w:marBottom w:val="0"/>
      <w:divBdr>
        <w:top w:val="none" w:sz="0" w:space="0" w:color="auto"/>
        <w:left w:val="none" w:sz="0" w:space="0" w:color="auto"/>
        <w:bottom w:val="none" w:sz="0" w:space="0" w:color="auto"/>
        <w:right w:val="none" w:sz="0" w:space="0" w:color="auto"/>
      </w:divBdr>
    </w:div>
    <w:div w:id="226040084">
      <w:bodyDiv w:val="1"/>
      <w:marLeft w:val="0"/>
      <w:marRight w:val="0"/>
      <w:marTop w:val="0"/>
      <w:marBottom w:val="0"/>
      <w:divBdr>
        <w:top w:val="none" w:sz="0" w:space="0" w:color="auto"/>
        <w:left w:val="none" w:sz="0" w:space="0" w:color="auto"/>
        <w:bottom w:val="none" w:sz="0" w:space="0" w:color="auto"/>
        <w:right w:val="none" w:sz="0" w:space="0" w:color="auto"/>
      </w:divBdr>
    </w:div>
    <w:div w:id="239170583">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73425165">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43232698">
      <w:bodyDiv w:val="1"/>
      <w:marLeft w:val="0"/>
      <w:marRight w:val="0"/>
      <w:marTop w:val="0"/>
      <w:marBottom w:val="0"/>
      <w:divBdr>
        <w:top w:val="none" w:sz="0" w:space="0" w:color="auto"/>
        <w:left w:val="none" w:sz="0" w:space="0" w:color="auto"/>
        <w:bottom w:val="none" w:sz="0" w:space="0" w:color="auto"/>
        <w:right w:val="none" w:sz="0" w:space="0" w:color="auto"/>
      </w:divBdr>
    </w:div>
    <w:div w:id="472059708">
      <w:bodyDiv w:val="1"/>
      <w:marLeft w:val="0"/>
      <w:marRight w:val="0"/>
      <w:marTop w:val="0"/>
      <w:marBottom w:val="0"/>
      <w:divBdr>
        <w:top w:val="none" w:sz="0" w:space="0" w:color="auto"/>
        <w:left w:val="none" w:sz="0" w:space="0" w:color="auto"/>
        <w:bottom w:val="none" w:sz="0" w:space="0" w:color="auto"/>
        <w:right w:val="none" w:sz="0" w:space="0" w:color="auto"/>
      </w:divBdr>
    </w:div>
    <w:div w:id="476269232">
      <w:bodyDiv w:val="1"/>
      <w:marLeft w:val="0"/>
      <w:marRight w:val="0"/>
      <w:marTop w:val="0"/>
      <w:marBottom w:val="0"/>
      <w:divBdr>
        <w:top w:val="none" w:sz="0" w:space="0" w:color="auto"/>
        <w:left w:val="none" w:sz="0" w:space="0" w:color="auto"/>
        <w:bottom w:val="none" w:sz="0" w:space="0" w:color="auto"/>
        <w:right w:val="none" w:sz="0" w:space="0" w:color="auto"/>
      </w:divBdr>
    </w:div>
    <w:div w:id="496268560">
      <w:bodyDiv w:val="1"/>
      <w:marLeft w:val="0"/>
      <w:marRight w:val="0"/>
      <w:marTop w:val="0"/>
      <w:marBottom w:val="0"/>
      <w:divBdr>
        <w:top w:val="none" w:sz="0" w:space="0" w:color="auto"/>
        <w:left w:val="none" w:sz="0" w:space="0" w:color="auto"/>
        <w:bottom w:val="none" w:sz="0" w:space="0" w:color="auto"/>
        <w:right w:val="none" w:sz="0" w:space="0" w:color="auto"/>
      </w:divBdr>
    </w:div>
    <w:div w:id="519776206">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80530218">
      <w:bodyDiv w:val="1"/>
      <w:marLeft w:val="0"/>
      <w:marRight w:val="0"/>
      <w:marTop w:val="0"/>
      <w:marBottom w:val="0"/>
      <w:divBdr>
        <w:top w:val="none" w:sz="0" w:space="0" w:color="auto"/>
        <w:left w:val="none" w:sz="0" w:space="0" w:color="auto"/>
        <w:bottom w:val="none" w:sz="0" w:space="0" w:color="auto"/>
        <w:right w:val="none" w:sz="0" w:space="0" w:color="auto"/>
      </w:divBdr>
      <w:divsChild>
        <w:div w:id="811946071">
          <w:marLeft w:val="0"/>
          <w:marRight w:val="0"/>
          <w:marTop w:val="0"/>
          <w:marBottom w:val="0"/>
          <w:divBdr>
            <w:top w:val="none" w:sz="0" w:space="0" w:color="auto"/>
            <w:left w:val="none" w:sz="0" w:space="0" w:color="auto"/>
            <w:bottom w:val="none" w:sz="0" w:space="0" w:color="auto"/>
            <w:right w:val="none" w:sz="0" w:space="0" w:color="auto"/>
          </w:divBdr>
        </w:div>
        <w:div w:id="974991322">
          <w:marLeft w:val="0"/>
          <w:marRight w:val="0"/>
          <w:marTop w:val="0"/>
          <w:marBottom w:val="0"/>
          <w:divBdr>
            <w:top w:val="none" w:sz="0" w:space="0" w:color="auto"/>
            <w:left w:val="none" w:sz="0" w:space="0" w:color="auto"/>
            <w:bottom w:val="none" w:sz="0" w:space="0" w:color="auto"/>
            <w:right w:val="none" w:sz="0" w:space="0" w:color="auto"/>
          </w:divBdr>
        </w:div>
        <w:div w:id="1172836481">
          <w:marLeft w:val="0"/>
          <w:marRight w:val="0"/>
          <w:marTop w:val="0"/>
          <w:marBottom w:val="0"/>
          <w:divBdr>
            <w:top w:val="none" w:sz="0" w:space="0" w:color="auto"/>
            <w:left w:val="none" w:sz="0" w:space="0" w:color="auto"/>
            <w:bottom w:val="none" w:sz="0" w:space="0" w:color="auto"/>
            <w:right w:val="none" w:sz="0" w:space="0" w:color="auto"/>
          </w:divBdr>
        </w:div>
        <w:div w:id="633562662">
          <w:marLeft w:val="0"/>
          <w:marRight w:val="0"/>
          <w:marTop w:val="0"/>
          <w:marBottom w:val="0"/>
          <w:divBdr>
            <w:top w:val="none" w:sz="0" w:space="0" w:color="auto"/>
            <w:left w:val="none" w:sz="0" w:space="0" w:color="auto"/>
            <w:bottom w:val="none" w:sz="0" w:space="0" w:color="auto"/>
            <w:right w:val="none" w:sz="0" w:space="0" w:color="auto"/>
          </w:divBdr>
        </w:div>
        <w:div w:id="1624116613">
          <w:marLeft w:val="0"/>
          <w:marRight w:val="0"/>
          <w:marTop w:val="0"/>
          <w:marBottom w:val="0"/>
          <w:divBdr>
            <w:top w:val="none" w:sz="0" w:space="0" w:color="auto"/>
            <w:left w:val="none" w:sz="0" w:space="0" w:color="auto"/>
            <w:bottom w:val="none" w:sz="0" w:space="0" w:color="auto"/>
            <w:right w:val="none" w:sz="0" w:space="0" w:color="auto"/>
          </w:divBdr>
        </w:div>
        <w:div w:id="1016267587">
          <w:marLeft w:val="0"/>
          <w:marRight w:val="0"/>
          <w:marTop w:val="0"/>
          <w:marBottom w:val="0"/>
          <w:divBdr>
            <w:top w:val="none" w:sz="0" w:space="0" w:color="auto"/>
            <w:left w:val="none" w:sz="0" w:space="0" w:color="auto"/>
            <w:bottom w:val="none" w:sz="0" w:space="0" w:color="auto"/>
            <w:right w:val="none" w:sz="0" w:space="0" w:color="auto"/>
          </w:divBdr>
        </w:div>
      </w:divsChild>
    </w:div>
    <w:div w:id="654530477">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2725955">
      <w:bodyDiv w:val="1"/>
      <w:marLeft w:val="0"/>
      <w:marRight w:val="0"/>
      <w:marTop w:val="0"/>
      <w:marBottom w:val="0"/>
      <w:divBdr>
        <w:top w:val="none" w:sz="0" w:space="0" w:color="auto"/>
        <w:left w:val="none" w:sz="0" w:space="0" w:color="auto"/>
        <w:bottom w:val="none" w:sz="0" w:space="0" w:color="auto"/>
        <w:right w:val="none" w:sz="0" w:space="0" w:color="auto"/>
      </w:divBdr>
    </w:div>
    <w:div w:id="706486853">
      <w:bodyDiv w:val="1"/>
      <w:marLeft w:val="0"/>
      <w:marRight w:val="0"/>
      <w:marTop w:val="0"/>
      <w:marBottom w:val="0"/>
      <w:divBdr>
        <w:top w:val="none" w:sz="0" w:space="0" w:color="auto"/>
        <w:left w:val="none" w:sz="0" w:space="0" w:color="auto"/>
        <w:bottom w:val="none" w:sz="0" w:space="0" w:color="auto"/>
        <w:right w:val="none" w:sz="0" w:space="0" w:color="auto"/>
      </w:divBdr>
    </w:div>
    <w:div w:id="708990159">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19288959">
      <w:bodyDiv w:val="1"/>
      <w:marLeft w:val="0"/>
      <w:marRight w:val="0"/>
      <w:marTop w:val="0"/>
      <w:marBottom w:val="0"/>
      <w:divBdr>
        <w:top w:val="none" w:sz="0" w:space="0" w:color="auto"/>
        <w:left w:val="none" w:sz="0" w:space="0" w:color="auto"/>
        <w:bottom w:val="none" w:sz="0" w:space="0" w:color="auto"/>
        <w:right w:val="none" w:sz="0" w:space="0" w:color="auto"/>
      </w:divBdr>
    </w:div>
    <w:div w:id="748884973">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93988549">
      <w:bodyDiv w:val="1"/>
      <w:marLeft w:val="0"/>
      <w:marRight w:val="0"/>
      <w:marTop w:val="0"/>
      <w:marBottom w:val="0"/>
      <w:divBdr>
        <w:top w:val="none" w:sz="0" w:space="0" w:color="auto"/>
        <w:left w:val="none" w:sz="0" w:space="0" w:color="auto"/>
        <w:bottom w:val="none" w:sz="0" w:space="0" w:color="auto"/>
        <w:right w:val="none" w:sz="0" w:space="0" w:color="auto"/>
      </w:divBdr>
    </w:div>
    <w:div w:id="798113121">
      <w:bodyDiv w:val="1"/>
      <w:marLeft w:val="0"/>
      <w:marRight w:val="0"/>
      <w:marTop w:val="0"/>
      <w:marBottom w:val="0"/>
      <w:divBdr>
        <w:top w:val="none" w:sz="0" w:space="0" w:color="auto"/>
        <w:left w:val="none" w:sz="0" w:space="0" w:color="auto"/>
        <w:bottom w:val="none" w:sz="0" w:space="0" w:color="auto"/>
        <w:right w:val="none" w:sz="0" w:space="0" w:color="auto"/>
      </w:divBdr>
    </w:div>
    <w:div w:id="813643739">
      <w:bodyDiv w:val="1"/>
      <w:marLeft w:val="0"/>
      <w:marRight w:val="0"/>
      <w:marTop w:val="0"/>
      <w:marBottom w:val="0"/>
      <w:divBdr>
        <w:top w:val="none" w:sz="0" w:space="0" w:color="auto"/>
        <w:left w:val="none" w:sz="0" w:space="0" w:color="auto"/>
        <w:bottom w:val="none" w:sz="0" w:space="0" w:color="auto"/>
        <w:right w:val="none" w:sz="0" w:space="0" w:color="auto"/>
      </w:divBdr>
    </w:div>
    <w:div w:id="826015758">
      <w:bodyDiv w:val="1"/>
      <w:marLeft w:val="0"/>
      <w:marRight w:val="0"/>
      <w:marTop w:val="0"/>
      <w:marBottom w:val="0"/>
      <w:divBdr>
        <w:top w:val="none" w:sz="0" w:space="0" w:color="auto"/>
        <w:left w:val="none" w:sz="0" w:space="0" w:color="auto"/>
        <w:bottom w:val="none" w:sz="0" w:space="0" w:color="auto"/>
        <w:right w:val="none" w:sz="0" w:space="0" w:color="auto"/>
      </w:divBdr>
    </w:div>
    <w:div w:id="829636542">
      <w:bodyDiv w:val="1"/>
      <w:marLeft w:val="0"/>
      <w:marRight w:val="0"/>
      <w:marTop w:val="0"/>
      <w:marBottom w:val="0"/>
      <w:divBdr>
        <w:top w:val="none" w:sz="0" w:space="0" w:color="auto"/>
        <w:left w:val="none" w:sz="0" w:space="0" w:color="auto"/>
        <w:bottom w:val="none" w:sz="0" w:space="0" w:color="auto"/>
        <w:right w:val="none" w:sz="0" w:space="0" w:color="auto"/>
      </w:divBdr>
    </w:div>
    <w:div w:id="862130828">
      <w:bodyDiv w:val="1"/>
      <w:marLeft w:val="0"/>
      <w:marRight w:val="0"/>
      <w:marTop w:val="0"/>
      <w:marBottom w:val="0"/>
      <w:divBdr>
        <w:top w:val="none" w:sz="0" w:space="0" w:color="auto"/>
        <w:left w:val="none" w:sz="0" w:space="0" w:color="auto"/>
        <w:bottom w:val="none" w:sz="0" w:space="0" w:color="auto"/>
        <w:right w:val="none" w:sz="0" w:space="0" w:color="auto"/>
      </w:divBdr>
    </w:div>
    <w:div w:id="886449704">
      <w:bodyDiv w:val="1"/>
      <w:marLeft w:val="0"/>
      <w:marRight w:val="0"/>
      <w:marTop w:val="0"/>
      <w:marBottom w:val="0"/>
      <w:divBdr>
        <w:top w:val="none" w:sz="0" w:space="0" w:color="auto"/>
        <w:left w:val="none" w:sz="0" w:space="0" w:color="auto"/>
        <w:bottom w:val="none" w:sz="0" w:space="0" w:color="auto"/>
        <w:right w:val="none" w:sz="0" w:space="0" w:color="auto"/>
      </w:divBdr>
    </w:div>
    <w:div w:id="921305206">
      <w:bodyDiv w:val="1"/>
      <w:marLeft w:val="0"/>
      <w:marRight w:val="0"/>
      <w:marTop w:val="0"/>
      <w:marBottom w:val="0"/>
      <w:divBdr>
        <w:top w:val="none" w:sz="0" w:space="0" w:color="auto"/>
        <w:left w:val="none" w:sz="0" w:space="0" w:color="auto"/>
        <w:bottom w:val="none" w:sz="0" w:space="0" w:color="auto"/>
        <w:right w:val="none" w:sz="0" w:space="0" w:color="auto"/>
      </w:divBdr>
    </w:div>
    <w:div w:id="925924784">
      <w:bodyDiv w:val="1"/>
      <w:marLeft w:val="0"/>
      <w:marRight w:val="0"/>
      <w:marTop w:val="0"/>
      <w:marBottom w:val="0"/>
      <w:divBdr>
        <w:top w:val="none" w:sz="0" w:space="0" w:color="auto"/>
        <w:left w:val="none" w:sz="0" w:space="0" w:color="auto"/>
        <w:bottom w:val="none" w:sz="0" w:space="0" w:color="auto"/>
        <w:right w:val="none" w:sz="0" w:space="0" w:color="auto"/>
      </w:divBdr>
      <w:divsChild>
        <w:div w:id="911428665">
          <w:marLeft w:val="0"/>
          <w:marRight w:val="0"/>
          <w:marTop w:val="0"/>
          <w:marBottom w:val="0"/>
          <w:divBdr>
            <w:top w:val="none" w:sz="0" w:space="0" w:color="auto"/>
            <w:left w:val="none" w:sz="0" w:space="0" w:color="auto"/>
            <w:bottom w:val="none" w:sz="0" w:space="0" w:color="auto"/>
            <w:right w:val="none" w:sz="0" w:space="0" w:color="auto"/>
          </w:divBdr>
        </w:div>
        <w:div w:id="1056200137">
          <w:marLeft w:val="0"/>
          <w:marRight w:val="0"/>
          <w:marTop w:val="0"/>
          <w:marBottom w:val="0"/>
          <w:divBdr>
            <w:top w:val="none" w:sz="0" w:space="0" w:color="auto"/>
            <w:left w:val="none" w:sz="0" w:space="0" w:color="auto"/>
            <w:bottom w:val="none" w:sz="0" w:space="0" w:color="auto"/>
            <w:right w:val="none" w:sz="0" w:space="0" w:color="auto"/>
          </w:divBdr>
        </w:div>
        <w:div w:id="858662568">
          <w:marLeft w:val="0"/>
          <w:marRight w:val="0"/>
          <w:marTop w:val="0"/>
          <w:marBottom w:val="0"/>
          <w:divBdr>
            <w:top w:val="none" w:sz="0" w:space="0" w:color="auto"/>
            <w:left w:val="none" w:sz="0" w:space="0" w:color="auto"/>
            <w:bottom w:val="none" w:sz="0" w:space="0" w:color="auto"/>
            <w:right w:val="none" w:sz="0" w:space="0" w:color="auto"/>
          </w:divBdr>
        </w:div>
        <w:div w:id="22899071">
          <w:marLeft w:val="0"/>
          <w:marRight w:val="0"/>
          <w:marTop w:val="0"/>
          <w:marBottom w:val="0"/>
          <w:divBdr>
            <w:top w:val="none" w:sz="0" w:space="0" w:color="auto"/>
            <w:left w:val="none" w:sz="0" w:space="0" w:color="auto"/>
            <w:bottom w:val="none" w:sz="0" w:space="0" w:color="auto"/>
            <w:right w:val="none" w:sz="0" w:space="0" w:color="auto"/>
          </w:divBdr>
        </w:div>
        <w:div w:id="1270504540">
          <w:marLeft w:val="0"/>
          <w:marRight w:val="0"/>
          <w:marTop w:val="0"/>
          <w:marBottom w:val="0"/>
          <w:divBdr>
            <w:top w:val="none" w:sz="0" w:space="0" w:color="auto"/>
            <w:left w:val="none" w:sz="0" w:space="0" w:color="auto"/>
            <w:bottom w:val="none" w:sz="0" w:space="0" w:color="auto"/>
            <w:right w:val="none" w:sz="0" w:space="0" w:color="auto"/>
          </w:divBdr>
        </w:div>
        <w:div w:id="1329479572">
          <w:marLeft w:val="0"/>
          <w:marRight w:val="0"/>
          <w:marTop w:val="0"/>
          <w:marBottom w:val="0"/>
          <w:divBdr>
            <w:top w:val="none" w:sz="0" w:space="0" w:color="auto"/>
            <w:left w:val="none" w:sz="0" w:space="0" w:color="auto"/>
            <w:bottom w:val="none" w:sz="0" w:space="0" w:color="auto"/>
            <w:right w:val="none" w:sz="0" w:space="0" w:color="auto"/>
          </w:divBdr>
        </w:div>
      </w:divsChild>
    </w:div>
    <w:div w:id="960068464">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99886963">
      <w:bodyDiv w:val="1"/>
      <w:marLeft w:val="0"/>
      <w:marRight w:val="0"/>
      <w:marTop w:val="0"/>
      <w:marBottom w:val="0"/>
      <w:divBdr>
        <w:top w:val="none" w:sz="0" w:space="0" w:color="auto"/>
        <w:left w:val="none" w:sz="0" w:space="0" w:color="auto"/>
        <w:bottom w:val="none" w:sz="0" w:space="0" w:color="auto"/>
        <w:right w:val="none" w:sz="0" w:space="0" w:color="auto"/>
      </w:divBdr>
    </w:div>
    <w:div w:id="1000886951">
      <w:bodyDiv w:val="1"/>
      <w:marLeft w:val="0"/>
      <w:marRight w:val="0"/>
      <w:marTop w:val="0"/>
      <w:marBottom w:val="0"/>
      <w:divBdr>
        <w:top w:val="none" w:sz="0" w:space="0" w:color="auto"/>
        <w:left w:val="none" w:sz="0" w:space="0" w:color="auto"/>
        <w:bottom w:val="none" w:sz="0" w:space="0" w:color="auto"/>
        <w:right w:val="none" w:sz="0" w:space="0" w:color="auto"/>
      </w:divBdr>
    </w:div>
    <w:div w:id="1014575864">
      <w:bodyDiv w:val="1"/>
      <w:marLeft w:val="0"/>
      <w:marRight w:val="0"/>
      <w:marTop w:val="0"/>
      <w:marBottom w:val="0"/>
      <w:divBdr>
        <w:top w:val="none" w:sz="0" w:space="0" w:color="auto"/>
        <w:left w:val="none" w:sz="0" w:space="0" w:color="auto"/>
        <w:bottom w:val="none" w:sz="0" w:space="0" w:color="auto"/>
        <w:right w:val="none" w:sz="0" w:space="0" w:color="auto"/>
      </w:divBdr>
    </w:div>
    <w:div w:id="1026180317">
      <w:bodyDiv w:val="1"/>
      <w:marLeft w:val="0"/>
      <w:marRight w:val="0"/>
      <w:marTop w:val="0"/>
      <w:marBottom w:val="0"/>
      <w:divBdr>
        <w:top w:val="none" w:sz="0" w:space="0" w:color="auto"/>
        <w:left w:val="none" w:sz="0" w:space="0" w:color="auto"/>
        <w:bottom w:val="none" w:sz="0" w:space="0" w:color="auto"/>
        <w:right w:val="none" w:sz="0" w:space="0" w:color="auto"/>
      </w:divBdr>
    </w:div>
    <w:div w:id="1036272168">
      <w:bodyDiv w:val="1"/>
      <w:marLeft w:val="0"/>
      <w:marRight w:val="0"/>
      <w:marTop w:val="0"/>
      <w:marBottom w:val="0"/>
      <w:divBdr>
        <w:top w:val="none" w:sz="0" w:space="0" w:color="auto"/>
        <w:left w:val="none" w:sz="0" w:space="0" w:color="auto"/>
        <w:bottom w:val="none" w:sz="0" w:space="0" w:color="auto"/>
        <w:right w:val="none" w:sz="0" w:space="0" w:color="auto"/>
      </w:divBdr>
    </w:div>
    <w:div w:id="1115254849">
      <w:bodyDiv w:val="1"/>
      <w:marLeft w:val="0"/>
      <w:marRight w:val="0"/>
      <w:marTop w:val="0"/>
      <w:marBottom w:val="0"/>
      <w:divBdr>
        <w:top w:val="none" w:sz="0" w:space="0" w:color="auto"/>
        <w:left w:val="none" w:sz="0" w:space="0" w:color="auto"/>
        <w:bottom w:val="none" w:sz="0" w:space="0" w:color="auto"/>
        <w:right w:val="none" w:sz="0" w:space="0" w:color="auto"/>
      </w:divBdr>
    </w:div>
    <w:div w:id="1130319431">
      <w:bodyDiv w:val="1"/>
      <w:marLeft w:val="0"/>
      <w:marRight w:val="0"/>
      <w:marTop w:val="0"/>
      <w:marBottom w:val="0"/>
      <w:divBdr>
        <w:top w:val="none" w:sz="0" w:space="0" w:color="auto"/>
        <w:left w:val="none" w:sz="0" w:space="0" w:color="auto"/>
        <w:bottom w:val="none" w:sz="0" w:space="0" w:color="auto"/>
        <w:right w:val="none" w:sz="0" w:space="0" w:color="auto"/>
      </w:divBdr>
    </w:div>
    <w:div w:id="1157956987">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11599665">
      <w:bodyDiv w:val="1"/>
      <w:marLeft w:val="0"/>
      <w:marRight w:val="0"/>
      <w:marTop w:val="0"/>
      <w:marBottom w:val="0"/>
      <w:divBdr>
        <w:top w:val="none" w:sz="0" w:space="0" w:color="auto"/>
        <w:left w:val="none" w:sz="0" w:space="0" w:color="auto"/>
        <w:bottom w:val="none" w:sz="0" w:space="0" w:color="auto"/>
        <w:right w:val="none" w:sz="0" w:space="0" w:color="auto"/>
      </w:divBdr>
    </w:div>
    <w:div w:id="1321813982">
      <w:bodyDiv w:val="1"/>
      <w:marLeft w:val="0"/>
      <w:marRight w:val="0"/>
      <w:marTop w:val="0"/>
      <w:marBottom w:val="0"/>
      <w:divBdr>
        <w:top w:val="none" w:sz="0" w:space="0" w:color="auto"/>
        <w:left w:val="none" w:sz="0" w:space="0" w:color="auto"/>
        <w:bottom w:val="none" w:sz="0" w:space="0" w:color="auto"/>
        <w:right w:val="none" w:sz="0" w:space="0" w:color="auto"/>
      </w:divBdr>
    </w:div>
    <w:div w:id="1326979890">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39388928">
      <w:bodyDiv w:val="1"/>
      <w:marLeft w:val="0"/>
      <w:marRight w:val="0"/>
      <w:marTop w:val="0"/>
      <w:marBottom w:val="0"/>
      <w:divBdr>
        <w:top w:val="none" w:sz="0" w:space="0" w:color="auto"/>
        <w:left w:val="none" w:sz="0" w:space="0" w:color="auto"/>
        <w:bottom w:val="none" w:sz="0" w:space="0" w:color="auto"/>
        <w:right w:val="none" w:sz="0" w:space="0" w:color="auto"/>
      </w:divBdr>
    </w:div>
    <w:div w:id="1342471156">
      <w:bodyDiv w:val="1"/>
      <w:marLeft w:val="0"/>
      <w:marRight w:val="0"/>
      <w:marTop w:val="0"/>
      <w:marBottom w:val="0"/>
      <w:divBdr>
        <w:top w:val="none" w:sz="0" w:space="0" w:color="auto"/>
        <w:left w:val="none" w:sz="0" w:space="0" w:color="auto"/>
        <w:bottom w:val="none" w:sz="0" w:space="0" w:color="auto"/>
        <w:right w:val="none" w:sz="0" w:space="0" w:color="auto"/>
      </w:divBdr>
    </w:div>
    <w:div w:id="1395086581">
      <w:bodyDiv w:val="1"/>
      <w:marLeft w:val="0"/>
      <w:marRight w:val="0"/>
      <w:marTop w:val="0"/>
      <w:marBottom w:val="0"/>
      <w:divBdr>
        <w:top w:val="none" w:sz="0" w:space="0" w:color="auto"/>
        <w:left w:val="none" w:sz="0" w:space="0" w:color="auto"/>
        <w:bottom w:val="none" w:sz="0" w:space="0" w:color="auto"/>
        <w:right w:val="none" w:sz="0" w:space="0" w:color="auto"/>
      </w:divBdr>
    </w:div>
    <w:div w:id="1404914788">
      <w:bodyDiv w:val="1"/>
      <w:marLeft w:val="0"/>
      <w:marRight w:val="0"/>
      <w:marTop w:val="0"/>
      <w:marBottom w:val="0"/>
      <w:divBdr>
        <w:top w:val="none" w:sz="0" w:space="0" w:color="auto"/>
        <w:left w:val="none" w:sz="0" w:space="0" w:color="auto"/>
        <w:bottom w:val="none" w:sz="0" w:space="0" w:color="auto"/>
        <w:right w:val="none" w:sz="0" w:space="0" w:color="auto"/>
      </w:divBdr>
    </w:div>
    <w:div w:id="1416439184">
      <w:bodyDiv w:val="1"/>
      <w:marLeft w:val="0"/>
      <w:marRight w:val="0"/>
      <w:marTop w:val="0"/>
      <w:marBottom w:val="0"/>
      <w:divBdr>
        <w:top w:val="none" w:sz="0" w:space="0" w:color="auto"/>
        <w:left w:val="none" w:sz="0" w:space="0" w:color="auto"/>
        <w:bottom w:val="none" w:sz="0" w:space="0" w:color="auto"/>
        <w:right w:val="none" w:sz="0" w:space="0" w:color="auto"/>
      </w:divBdr>
    </w:div>
    <w:div w:id="1418669711">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93985803">
      <w:bodyDiv w:val="1"/>
      <w:marLeft w:val="0"/>
      <w:marRight w:val="0"/>
      <w:marTop w:val="0"/>
      <w:marBottom w:val="0"/>
      <w:divBdr>
        <w:top w:val="none" w:sz="0" w:space="0" w:color="auto"/>
        <w:left w:val="none" w:sz="0" w:space="0" w:color="auto"/>
        <w:bottom w:val="none" w:sz="0" w:space="0" w:color="auto"/>
        <w:right w:val="none" w:sz="0" w:space="0" w:color="auto"/>
      </w:divBdr>
    </w:div>
    <w:div w:id="1532108425">
      <w:bodyDiv w:val="1"/>
      <w:marLeft w:val="0"/>
      <w:marRight w:val="0"/>
      <w:marTop w:val="0"/>
      <w:marBottom w:val="0"/>
      <w:divBdr>
        <w:top w:val="none" w:sz="0" w:space="0" w:color="auto"/>
        <w:left w:val="none" w:sz="0" w:space="0" w:color="auto"/>
        <w:bottom w:val="none" w:sz="0" w:space="0" w:color="auto"/>
        <w:right w:val="none" w:sz="0" w:space="0" w:color="auto"/>
      </w:divBdr>
    </w:div>
    <w:div w:id="1544441476">
      <w:bodyDiv w:val="1"/>
      <w:marLeft w:val="0"/>
      <w:marRight w:val="0"/>
      <w:marTop w:val="0"/>
      <w:marBottom w:val="0"/>
      <w:divBdr>
        <w:top w:val="none" w:sz="0" w:space="0" w:color="auto"/>
        <w:left w:val="none" w:sz="0" w:space="0" w:color="auto"/>
        <w:bottom w:val="none" w:sz="0" w:space="0" w:color="auto"/>
        <w:right w:val="none" w:sz="0" w:space="0" w:color="auto"/>
      </w:divBdr>
    </w:div>
    <w:div w:id="1556744539">
      <w:bodyDiv w:val="1"/>
      <w:marLeft w:val="0"/>
      <w:marRight w:val="0"/>
      <w:marTop w:val="0"/>
      <w:marBottom w:val="0"/>
      <w:divBdr>
        <w:top w:val="none" w:sz="0" w:space="0" w:color="auto"/>
        <w:left w:val="none" w:sz="0" w:space="0" w:color="auto"/>
        <w:bottom w:val="none" w:sz="0" w:space="0" w:color="auto"/>
        <w:right w:val="none" w:sz="0" w:space="0" w:color="auto"/>
      </w:divBdr>
    </w:div>
    <w:div w:id="1600286226">
      <w:bodyDiv w:val="1"/>
      <w:marLeft w:val="0"/>
      <w:marRight w:val="0"/>
      <w:marTop w:val="0"/>
      <w:marBottom w:val="0"/>
      <w:divBdr>
        <w:top w:val="none" w:sz="0" w:space="0" w:color="auto"/>
        <w:left w:val="none" w:sz="0" w:space="0" w:color="auto"/>
        <w:bottom w:val="none" w:sz="0" w:space="0" w:color="auto"/>
        <w:right w:val="none" w:sz="0" w:space="0" w:color="auto"/>
      </w:divBdr>
    </w:div>
    <w:div w:id="1614287888">
      <w:bodyDiv w:val="1"/>
      <w:marLeft w:val="0"/>
      <w:marRight w:val="0"/>
      <w:marTop w:val="0"/>
      <w:marBottom w:val="0"/>
      <w:divBdr>
        <w:top w:val="none" w:sz="0" w:space="0" w:color="auto"/>
        <w:left w:val="none" w:sz="0" w:space="0" w:color="auto"/>
        <w:bottom w:val="none" w:sz="0" w:space="0" w:color="auto"/>
        <w:right w:val="none" w:sz="0" w:space="0" w:color="auto"/>
      </w:divBdr>
      <w:divsChild>
        <w:div w:id="277640696">
          <w:marLeft w:val="0"/>
          <w:marRight w:val="0"/>
          <w:marTop w:val="0"/>
          <w:marBottom w:val="0"/>
          <w:divBdr>
            <w:top w:val="none" w:sz="0" w:space="0" w:color="auto"/>
            <w:left w:val="none" w:sz="0" w:space="0" w:color="auto"/>
            <w:bottom w:val="none" w:sz="0" w:space="0" w:color="auto"/>
            <w:right w:val="none" w:sz="0" w:space="0" w:color="auto"/>
          </w:divBdr>
          <w:divsChild>
            <w:div w:id="734277444">
              <w:marLeft w:val="0"/>
              <w:marRight w:val="0"/>
              <w:marTop w:val="0"/>
              <w:marBottom w:val="0"/>
              <w:divBdr>
                <w:top w:val="none" w:sz="0" w:space="0" w:color="auto"/>
                <w:left w:val="none" w:sz="0" w:space="0" w:color="auto"/>
                <w:bottom w:val="none" w:sz="0" w:space="0" w:color="auto"/>
                <w:right w:val="none" w:sz="0" w:space="0" w:color="auto"/>
              </w:divBdr>
            </w:div>
            <w:div w:id="1579052125">
              <w:marLeft w:val="0"/>
              <w:marRight w:val="0"/>
              <w:marTop w:val="0"/>
              <w:marBottom w:val="0"/>
              <w:divBdr>
                <w:top w:val="none" w:sz="0" w:space="0" w:color="auto"/>
                <w:left w:val="none" w:sz="0" w:space="0" w:color="auto"/>
                <w:bottom w:val="none" w:sz="0" w:space="0" w:color="auto"/>
                <w:right w:val="none" w:sz="0" w:space="0" w:color="auto"/>
              </w:divBdr>
            </w:div>
            <w:div w:id="1237861719">
              <w:marLeft w:val="0"/>
              <w:marRight w:val="0"/>
              <w:marTop w:val="0"/>
              <w:marBottom w:val="0"/>
              <w:divBdr>
                <w:top w:val="none" w:sz="0" w:space="0" w:color="auto"/>
                <w:left w:val="none" w:sz="0" w:space="0" w:color="auto"/>
                <w:bottom w:val="none" w:sz="0" w:space="0" w:color="auto"/>
                <w:right w:val="none" w:sz="0" w:space="0" w:color="auto"/>
              </w:divBdr>
            </w:div>
            <w:div w:id="951209933">
              <w:marLeft w:val="0"/>
              <w:marRight w:val="0"/>
              <w:marTop w:val="0"/>
              <w:marBottom w:val="0"/>
              <w:divBdr>
                <w:top w:val="none" w:sz="0" w:space="0" w:color="auto"/>
                <w:left w:val="none" w:sz="0" w:space="0" w:color="auto"/>
                <w:bottom w:val="none" w:sz="0" w:space="0" w:color="auto"/>
                <w:right w:val="none" w:sz="0" w:space="0" w:color="auto"/>
              </w:divBdr>
            </w:div>
            <w:div w:id="270362425">
              <w:marLeft w:val="0"/>
              <w:marRight w:val="0"/>
              <w:marTop w:val="0"/>
              <w:marBottom w:val="0"/>
              <w:divBdr>
                <w:top w:val="none" w:sz="0" w:space="0" w:color="auto"/>
                <w:left w:val="none" w:sz="0" w:space="0" w:color="auto"/>
                <w:bottom w:val="none" w:sz="0" w:space="0" w:color="auto"/>
                <w:right w:val="none" w:sz="0" w:space="0" w:color="auto"/>
              </w:divBdr>
            </w:div>
            <w:div w:id="323630454">
              <w:marLeft w:val="0"/>
              <w:marRight w:val="0"/>
              <w:marTop w:val="0"/>
              <w:marBottom w:val="0"/>
              <w:divBdr>
                <w:top w:val="none" w:sz="0" w:space="0" w:color="auto"/>
                <w:left w:val="none" w:sz="0" w:space="0" w:color="auto"/>
                <w:bottom w:val="none" w:sz="0" w:space="0" w:color="auto"/>
                <w:right w:val="none" w:sz="0" w:space="0" w:color="auto"/>
              </w:divBdr>
            </w:div>
            <w:div w:id="189227130">
              <w:marLeft w:val="0"/>
              <w:marRight w:val="0"/>
              <w:marTop w:val="0"/>
              <w:marBottom w:val="0"/>
              <w:divBdr>
                <w:top w:val="none" w:sz="0" w:space="0" w:color="auto"/>
                <w:left w:val="none" w:sz="0" w:space="0" w:color="auto"/>
                <w:bottom w:val="none" w:sz="0" w:space="0" w:color="auto"/>
                <w:right w:val="none" w:sz="0" w:space="0" w:color="auto"/>
              </w:divBdr>
            </w:div>
            <w:div w:id="1219198470">
              <w:marLeft w:val="0"/>
              <w:marRight w:val="0"/>
              <w:marTop w:val="0"/>
              <w:marBottom w:val="0"/>
              <w:divBdr>
                <w:top w:val="none" w:sz="0" w:space="0" w:color="auto"/>
                <w:left w:val="none" w:sz="0" w:space="0" w:color="auto"/>
                <w:bottom w:val="none" w:sz="0" w:space="0" w:color="auto"/>
                <w:right w:val="none" w:sz="0" w:space="0" w:color="auto"/>
              </w:divBdr>
            </w:div>
            <w:div w:id="1568371739">
              <w:marLeft w:val="0"/>
              <w:marRight w:val="0"/>
              <w:marTop w:val="0"/>
              <w:marBottom w:val="0"/>
              <w:divBdr>
                <w:top w:val="none" w:sz="0" w:space="0" w:color="auto"/>
                <w:left w:val="none" w:sz="0" w:space="0" w:color="auto"/>
                <w:bottom w:val="none" w:sz="0" w:space="0" w:color="auto"/>
                <w:right w:val="none" w:sz="0" w:space="0" w:color="auto"/>
              </w:divBdr>
            </w:div>
            <w:div w:id="1395591418">
              <w:marLeft w:val="0"/>
              <w:marRight w:val="0"/>
              <w:marTop w:val="0"/>
              <w:marBottom w:val="0"/>
              <w:divBdr>
                <w:top w:val="none" w:sz="0" w:space="0" w:color="auto"/>
                <w:left w:val="none" w:sz="0" w:space="0" w:color="auto"/>
                <w:bottom w:val="none" w:sz="0" w:space="0" w:color="auto"/>
                <w:right w:val="none" w:sz="0" w:space="0" w:color="auto"/>
              </w:divBdr>
            </w:div>
            <w:div w:id="2012246932">
              <w:marLeft w:val="0"/>
              <w:marRight w:val="0"/>
              <w:marTop w:val="0"/>
              <w:marBottom w:val="0"/>
              <w:divBdr>
                <w:top w:val="none" w:sz="0" w:space="0" w:color="auto"/>
                <w:left w:val="none" w:sz="0" w:space="0" w:color="auto"/>
                <w:bottom w:val="none" w:sz="0" w:space="0" w:color="auto"/>
                <w:right w:val="none" w:sz="0" w:space="0" w:color="auto"/>
              </w:divBdr>
            </w:div>
            <w:div w:id="8319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2446">
      <w:bodyDiv w:val="1"/>
      <w:marLeft w:val="0"/>
      <w:marRight w:val="0"/>
      <w:marTop w:val="0"/>
      <w:marBottom w:val="0"/>
      <w:divBdr>
        <w:top w:val="none" w:sz="0" w:space="0" w:color="auto"/>
        <w:left w:val="none" w:sz="0" w:space="0" w:color="auto"/>
        <w:bottom w:val="none" w:sz="0" w:space="0" w:color="auto"/>
        <w:right w:val="none" w:sz="0" w:space="0" w:color="auto"/>
      </w:divBdr>
    </w:div>
    <w:div w:id="1628975895">
      <w:bodyDiv w:val="1"/>
      <w:marLeft w:val="0"/>
      <w:marRight w:val="0"/>
      <w:marTop w:val="0"/>
      <w:marBottom w:val="0"/>
      <w:divBdr>
        <w:top w:val="none" w:sz="0" w:space="0" w:color="auto"/>
        <w:left w:val="none" w:sz="0" w:space="0" w:color="auto"/>
        <w:bottom w:val="none" w:sz="0" w:space="0" w:color="auto"/>
        <w:right w:val="none" w:sz="0" w:space="0" w:color="auto"/>
      </w:divBdr>
    </w:div>
    <w:div w:id="1638222519">
      <w:bodyDiv w:val="1"/>
      <w:marLeft w:val="0"/>
      <w:marRight w:val="0"/>
      <w:marTop w:val="0"/>
      <w:marBottom w:val="0"/>
      <w:divBdr>
        <w:top w:val="none" w:sz="0" w:space="0" w:color="auto"/>
        <w:left w:val="none" w:sz="0" w:space="0" w:color="auto"/>
        <w:bottom w:val="none" w:sz="0" w:space="0" w:color="auto"/>
        <w:right w:val="none" w:sz="0" w:space="0" w:color="auto"/>
      </w:divBdr>
    </w:div>
    <w:div w:id="1726105279">
      <w:bodyDiv w:val="1"/>
      <w:marLeft w:val="0"/>
      <w:marRight w:val="0"/>
      <w:marTop w:val="0"/>
      <w:marBottom w:val="0"/>
      <w:divBdr>
        <w:top w:val="none" w:sz="0" w:space="0" w:color="auto"/>
        <w:left w:val="none" w:sz="0" w:space="0" w:color="auto"/>
        <w:bottom w:val="none" w:sz="0" w:space="0" w:color="auto"/>
        <w:right w:val="none" w:sz="0" w:space="0" w:color="auto"/>
      </w:divBdr>
    </w:div>
    <w:div w:id="1778451078">
      <w:bodyDiv w:val="1"/>
      <w:marLeft w:val="0"/>
      <w:marRight w:val="0"/>
      <w:marTop w:val="0"/>
      <w:marBottom w:val="0"/>
      <w:divBdr>
        <w:top w:val="none" w:sz="0" w:space="0" w:color="auto"/>
        <w:left w:val="none" w:sz="0" w:space="0" w:color="auto"/>
        <w:bottom w:val="none" w:sz="0" w:space="0" w:color="auto"/>
        <w:right w:val="none" w:sz="0" w:space="0" w:color="auto"/>
      </w:divBdr>
    </w:div>
    <w:div w:id="1814102068">
      <w:bodyDiv w:val="1"/>
      <w:marLeft w:val="0"/>
      <w:marRight w:val="0"/>
      <w:marTop w:val="0"/>
      <w:marBottom w:val="0"/>
      <w:divBdr>
        <w:top w:val="none" w:sz="0" w:space="0" w:color="auto"/>
        <w:left w:val="none" w:sz="0" w:space="0" w:color="auto"/>
        <w:bottom w:val="none" w:sz="0" w:space="0" w:color="auto"/>
        <w:right w:val="none" w:sz="0" w:space="0" w:color="auto"/>
      </w:divBdr>
    </w:div>
    <w:div w:id="1851018454">
      <w:bodyDiv w:val="1"/>
      <w:marLeft w:val="0"/>
      <w:marRight w:val="0"/>
      <w:marTop w:val="0"/>
      <w:marBottom w:val="0"/>
      <w:divBdr>
        <w:top w:val="none" w:sz="0" w:space="0" w:color="auto"/>
        <w:left w:val="none" w:sz="0" w:space="0" w:color="auto"/>
        <w:bottom w:val="none" w:sz="0" w:space="0" w:color="auto"/>
        <w:right w:val="none" w:sz="0" w:space="0" w:color="auto"/>
      </w:divBdr>
    </w:div>
    <w:div w:id="1851332861">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84561584">
      <w:bodyDiv w:val="1"/>
      <w:marLeft w:val="0"/>
      <w:marRight w:val="0"/>
      <w:marTop w:val="0"/>
      <w:marBottom w:val="0"/>
      <w:divBdr>
        <w:top w:val="none" w:sz="0" w:space="0" w:color="auto"/>
        <w:left w:val="none" w:sz="0" w:space="0" w:color="auto"/>
        <w:bottom w:val="none" w:sz="0" w:space="0" w:color="auto"/>
        <w:right w:val="none" w:sz="0" w:space="0" w:color="auto"/>
      </w:divBdr>
    </w:div>
    <w:div w:id="1887985521">
      <w:bodyDiv w:val="1"/>
      <w:marLeft w:val="0"/>
      <w:marRight w:val="0"/>
      <w:marTop w:val="0"/>
      <w:marBottom w:val="0"/>
      <w:divBdr>
        <w:top w:val="none" w:sz="0" w:space="0" w:color="auto"/>
        <w:left w:val="none" w:sz="0" w:space="0" w:color="auto"/>
        <w:bottom w:val="none" w:sz="0" w:space="0" w:color="auto"/>
        <w:right w:val="none" w:sz="0" w:space="0" w:color="auto"/>
      </w:divBdr>
    </w:div>
    <w:div w:id="1897624178">
      <w:bodyDiv w:val="1"/>
      <w:marLeft w:val="0"/>
      <w:marRight w:val="0"/>
      <w:marTop w:val="0"/>
      <w:marBottom w:val="0"/>
      <w:divBdr>
        <w:top w:val="none" w:sz="0" w:space="0" w:color="auto"/>
        <w:left w:val="none" w:sz="0" w:space="0" w:color="auto"/>
        <w:bottom w:val="none" w:sz="0" w:space="0" w:color="auto"/>
        <w:right w:val="none" w:sz="0" w:space="0" w:color="auto"/>
      </w:divBdr>
    </w:div>
    <w:div w:id="1902596009">
      <w:bodyDiv w:val="1"/>
      <w:marLeft w:val="0"/>
      <w:marRight w:val="0"/>
      <w:marTop w:val="0"/>
      <w:marBottom w:val="0"/>
      <w:divBdr>
        <w:top w:val="none" w:sz="0" w:space="0" w:color="auto"/>
        <w:left w:val="none" w:sz="0" w:space="0" w:color="auto"/>
        <w:bottom w:val="none" w:sz="0" w:space="0" w:color="auto"/>
        <w:right w:val="none" w:sz="0" w:space="0" w:color="auto"/>
      </w:divBdr>
    </w:div>
    <w:div w:id="1903055921">
      <w:bodyDiv w:val="1"/>
      <w:marLeft w:val="0"/>
      <w:marRight w:val="0"/>
      <w:marTop w:val="0"/>
      <w:marBottom w:val="0"/>
      <w:divBdr>
        <w:top w:val="none" w:sz="0" w:space="0" w:color="auto"/>
        <w:left w:val="none" w:sz="0" w:space="0" w:color="auto"/>
        <w:bottom w:val="none" w:sz="0" w:space="0" w:color="auto"/>
        <w:right w:val="none" w:sz="0" w:space="0" w:color="auto"/>
      </w:divBdr>
    </w:div>
    <w:div w:id="1929609025">
      <w:bodyDiv w:val="1"/>
      <w:marLeft w:val="0"/>
      <w:marRight w:val="0"/>
      <w:marTop w:val="0"/>
      <w:marBottom w:val="0"/>
      <w:divBdr>
        <w:top w:val="none" w:sz="0" w:space="0" w:color="auto"/>
        <w:left w:val="none" w:sz="0" w:space="0" w:color="auto"/>
        <w:bottom w:val="none" w:sz="0" w:space="0" w:color="auto"/>
        <w:right w:val="none" w:sz="0" w:space="0" w:color="auto"/>
      </w:divBdr>
    </w:div>
    <w:div w:id="1948999373">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150369">
      <w:bodyDiv w:val="1"/>
      <w:marLeft w:val="0"/>
      <w:marRight w:val="0"/>
      <w:marTop w:val="0"/>
      <w:marBottom w:val="0"/>
      <w:divBdr>
        <w:top w:val="none" w:sz="0" w:space="0" w:color="auto"/>
        <w:left w:val="none" w:sz="0" w:space="0" w:color="auto"/>
        <w:bottom w:val="none" w:sz="0" w:space="0" w:color="auto"/>
        <w:right w:val="none" w:sz="0" w:space="0" w:color="auto"/>
      </w:divBdr>
    </w:div>
    <w:div w:id="2039578283">
      <w:bodyDiv w:val="1"/>
      <w:marLeft w:val="0"/>
      <w:marRight w:val="0"/>
      <w:marTop w:val="0"/>
      <w:marBottom w:val="0"/>
      <w:divBdr>
        <w:top w:val="none" w:sz="0" w:space="0" w:color="auto"/>
        <w:left w:val="none" w:sz="0" w:space="0" w:color="auto"/>
        <w:bottom w:val="none" w:sz="0" w:space="0" w:color="auto"/>
        <w:right w:val="none" w:sz="0" w:space="0" w:color="auto"/>
      </w:divBdr>
    </w:div>
    <w:div w:id="2052342657">
      <w:bodyDiv w:val="1"/>
      <w:marLeft w:val="0"/>
      <w:marRight w:val="0"/>
      <w:marTop w:val="0"/>
      <w:marBottom w:val="0"/>
      <w:divBdr>
        <w:top w:val="none" w:sz="0" w:space="0" w:color="auto"/>
        <w:left w:val="none" w:sz="0" w:space="0" w:color="auto"/>
        <w:bottom w:val="none" w:sz="0" w:space="0" w:color="auto"/>
        <w:right w:val="none" w:sz="0" w:space="0" w:color="auto"/>
      </w:divBdr>
    </w:div>
    <w:div w:id="2090610199">
      <w:bodyDiv w:val="1"/>
      <w:marLeft w:val="0"/>
      <w:marRight w:val="0"/>
      <w:marTop w:val="0"/>
      <w:marBottom w:val="0"/>
      <w:divBdr>
        <w:top w:val="none" w:sz="0" w:space="0" w:color="auto"/>
        <w:left w:val="none" w:sz="0" w:space="0" w:color="auto"/>
        <w:bottom w:val="none" w:sz="0" w:space="0" w:color="auto"/>
        <w:right w:val="none" w:sz="0" w:space="0" w:color="auto"/>
      </w:divBdr>
    </w:div>
    <w:div w:id="2102723986">
      <w:bodyDiv w:val="1"/>
      <w:marLeft w:val="0"/>
      <w:marRight w:val="0"/>
      <w:marTop w:val="0"/>
      <w:marBottom w:val="0"/>
      <w:divBdr>
        <w:top w:val="none" w:sz="0" w:space="0" w:color="auto"/>
        <w:left w:val="none" w:sz="0" w:space="0" w:color="auto"/>
        <w:bottom w:val="none" w:sz="0" w:space="0" w:color="auto"/>
        <w:right w:val="none" w:sz="0" w:space="0" w:color="auto"/>
      </w:divBdr>
    </w:div>
    <w:div w:id="2128768545">
      <w:bodyDiv w:val="1"/>
      <w:marLeft w:val="0"/>
      <w:marRight w:val="0"/>
      <w:marTop w:val="0"/>
      <w:marBottom w:val="0"/>
      <w:divBdr>
        <w:top w:val="none" w:sz="0" w:space="0" w:color="auto"/>
        <w:left w:val="none" w:sz="0" w:space="0" w:color="auto"/>
        <w:bottom w:val="none" w:sz="0" w:space="0" w:color="auto"/>
        <w:right w:val="none" w:sz="0" w:space="0" w:color="auto"/>
      </w:divBdr>
    </w:div>
    <w:div w:id="214172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mailto:ezawiska@szpitalwrzesnia.home.pl" TargetMode="External"/><Relationship Id="rId26" Type="http://schemas.openxmlformats.org/officeDocument/2006/relationships/hyperlink" Target="mailto:sekretariat@szpitalwrzesnia.home.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www.brokerinfinite.efaktura.gov.pl" TargetMode="Externa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mailto:kjedraszak@szpitalwrzesnia.home.pl" TargetMode="External"/><Relationship Id="rId25" Type="http://schemas.openxmlformats.org/officeDocument/2006/relationships/hyperlink" Target="http://www.szpitalwrzesnia.home.pl" TargetMode="External"/><Relationship Id="rId33" Type="http://schemas.openxmlformats.org/officeDocument/2006/relationships/hyperlink" Target="mailto:sekretariat@szpitalwrzesnia.home.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iod@szpitalwrzesnia.home.pl" TargetMode="External"/><Relationship Id="rId32" Type="http://schemas.openxmlformats.org/officeDocument/2006/relationships/footer" Target="footer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mailto:sekretariat@szpitalwrzesnia.home.pl"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https://platformazakupowa.pl/pn/szpital_wrzesnia" TargetMode="External"/><Relationship Id="rId27" Type="http://schemas.openxmlformats.org/officeDocument/2006/relationships/footer" Target="footer1.xm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6E7AB-062F-4A4F-8107-C1975C6E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27</Pages>
  <Words>9852</Words>
  <Characters>59115</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68830</CharactersWithSpaces>
  <SharedDoc>false</SharedDoc>
  <HLinks>
    <vt:vector size="126" baseType="variant">
      <vt:variant>
        <vt:i4>3080241</vt:i4>
      </vt:variant>
      <vt:variant>
        <vt:i4>84</vt:i4>
      </vt:variant>
      <vt:variant>
        <vt:i4>0</vt:i4>
      </vt:variant>
      <vt:variant>
        <vt:i4>5</vt:i4>
      </vt:variant>
      <vt:variant>
        <vt:lpwstr>http://www.brokerinfinite.efaktura.gov.pl/</vt:lpwstr>
      </vt:variant>
      <vt:variant>
        <vt:lpwstr/>
      </vt:variant>
      <vt:variant>
        <vt:i4>3080241</vt:i4>
      </vt:variant>
      <vt:variant>
        <vt:i4>81</vt:i4>
      </vt:variant>
      <vt:variant>
        <vt:i4>0</vt:i4>
      </vt:variant>
      <vt:variant>
        <vt:i4>5</vt:i4>
      </vt:variant>
      <vt:variant>
        <vt:lpwstr>http://www.brokerinfinite.efaktura.gov.pl/</vt:lpwstr>
      </vt:variant>
      <vt:variant>
        <vt:lpwstr/>
      </vt:variant>
      <vt:variant>
        <vt:i4>2555979</vt:i4>
      </vt:variant>
      <vt:variant>
        <vt:i4>60</vt:i4>
      </vt:variant>
      <vt:variant>
        <vt:i4>0</vt:i4>
      </vt:variant>
      <vt:variant>
        <vt:i4>5</vt:i4>
      </vt:variant>
      <vt:variant>
        <vt:lpwstr>mailto:sekretariat@szpitalwrzesnia.home.pl</vt:lpwstr>
      </vt:variant>
      <vt:variant>
        <vt:lpwstr/>
      </vt:variant>
      <vt:variant>
        <vt:i4>7274593</vt:i4>
      </vt:variant>
      <vt:variant>
        <vt:i4>57</vt:i4>
      </vt:variant>
      <vt:variant>
        <vt:i4>0</vt:i4>
      </vt:variant>
      <vt:variant>
        <vt:i4>5</vt:i4>
      </vt:variant>
      <vt:variant>
        <vt:lpwstr>http://www.szpitalwrzesnia.home.pl/</vt:lpwstr>
      </vt:variant>
      <vt:variant>
        <vt:lpwstr/>
      </vt:variant>
      <vt:variant>
        <vt:i4>7012397</vt:i4>
      </vt:variant>
      <vt:variant>
        <vt:i4>54</vt:i4>
      </vt:variant>
      <vt:variant>
        <vt:i4>0</vt:i4>
      </vt:variant>
      <vt:variant>
        <vt:i4>5</vt:i4>
      </vt:variant>
      <vt:variant>
        <vt:lpwstr>tel:531-949-132</vt:lpwstr>
      </vt:variant>
      <vt:variant>
        <vt:lpwstr/>
      </vt:variant>
      <vt:variant>
        <vt:i4>2490453</vt:i4>
      </vt:variant>
      <vt:variant>
        <vt:i4>51</vt:i4>
      </vt:variant>
      <vt:variant>
        <vt:i4>0</vt:i4>
      </vt:variant>
      <vt:variant>
        <vt:i4>5</vt:i4>
      </vt:variant>
      <vt:variant>
        <vt:lpwstr>mailto:idropek@szpitalwrzesnia.home.pl</vt:lpwstr>
      </vt:variant>
      <vt:variant>
        <vt:lpwstr/>
      </vt:variant>
      <vt:variant>
        <vt:i4>3473411</vt:i4>
      </vt:variant>
      <vt:variant>
        <vt:i4>48</vt:i4>
      </vt:variant>
      <vt:variant>
        <vt:i4>0</vt:i4>
      </vt:variant>
      <vt:variant>
        <vt:i4>5</vt:i4>
      </vt:variant>
      <vt:variant>
        <vt:lpwstr>https://platformazakupowa.pl/pn/szpital_wrzesnia</vt:lpwstr>
      </vt:variant>
      <vt:variant>
        <vt:lpwstr/>
      </vt:variant>
      <vt:variant>
        <vt:i4>6225998</vt:i4>
      </vt:variant>
      <vt:variant>
        <vt:i4>45</vt:i4>
      </vt:variant>
      <vt:variant>
        <vt:i4>0</vt:i4>
      </vt:variant>
      <vt:variant>
        <vt:i4>5</vt:i4>
      </vt:variant>
      <vt:variant>
        <vt:lpwstr>https://platformazakupowa.pl/</vt:lpwstr>
      </vt:variant>
      <vt:variant>
        <vt:lpwstr/>
      </vt:variant>
      <vt:variant>
        <vt:i4>3473411</vt:i4>
      </vt:variant>
      <vt:variant>
        <vt:i4>42</vt:i4>
      </vt:variant>
      <vt:variant>
        <vt:i4>0</vt:i4>
      </vt:variant>
      <vt:variant>
        <vt:i4>5</vt:i4>
      </vt:variant>
      <vt:variant>
        <vt:lpwstr>https://platformazakupowa.pl/pn/szpital_wrzesnia</vt:lpwstr>
      </vt:variant>
      <vt:variant>
        <vt:lpwstr/>
      </vt:variant>
      <vt:variant>
        <vt:i4>6225998</vt:i4>
      </vt:variant>
      <vt:variant>
        <vt:i4>39</vt:i4>
      </vt:variant>
      <vt:variant>
        <vt:i4>0</vt:i4>
      </vt:variant>
      <vt:variant>
        <vt:i4>5</vt:i4>
      </vt:variant>
      <vt:variant>
        <vt:lpwstr>https://platformazakupowa.pl/</vt:lpwstr>
      </vt:variant>
      <vt:variant>
        <vt:lpwstr/>
      </vt:variant>
      <vt:variant>
        <vt:i4>1376381</vt:i4>
      </vt:variant>
      <vt:variant>
        <vt:i4>36</vt:i4>
      </vt:variant>
      <vt:variant>
        <vt:i4>0</vt:i4>
      </vt:variant>
      <vt:variant>
        <vt:i4>5</vt:i4>
      </vt:variant>
      <vt:variant>
        <vt:lpwstr>mailto:ezawiska@szpitalwrzesnia.home.pl</vt:lpwstr>
      </vt:variant>
      <vt:variant>
        <vt:lpwstr/>
      </vt:variant>
      <vt:variant>
        <vt:i4>8192028</vt:i4>
      </vt:variant>
      <vt:variant>
        <vt:i4>33</vt:i4>
      </vt:variant>
      <vt:variant>
        <vt:i4>0</vt:i4>
      </vt:variant>
      <vt:variant>
        <vt:i4>5</vt:i4>
      </vt:variant>
      <vt:variant>
        <vt:lpwstr>mailto:kjedraszak@szpitalwrzesnia.home.pl</vt:lpwstr>
      </vt:variant>
      <vt:variant>
        <vt:lpwstr/>
      </vt:variant>
      <vt:variant>
        <vt:i4>655390</vt:i4>
      </vt:variant>
      <vt:variant>
        <vt:i4>30</vt:i4>
      </vt:variant>
      <vt:variant>
        <vt:i4>0</vt:i4>
      </vt:variant>
      <vt:variant>
        <vt:i4>5</vt:i4>
      </vt:variant>
      <vt:variant>
        <vt:lpwstr>http://www.platformazakupowa.pl/</vt:lpwstr>
      </vt:variant>
      <vt:variant>
        <vt:lpwstr/>
      </vt:variant>
      <vt:variant>
        <vt:i4>1376381</vt:i4>
      </vt:variant>
      <vt:variant>
        <vt:i4>27</vt:i4>
      </vt:variant>
      <vt:variant>
        <vt:i4>0</vt:i4>
      </vt:variant>
      <vt:variant>
        <vt:i4>5</vt:i4>
      </vt:variant>
      <vt:variant>
        <vt:lpwstr>mailto:ezawiska@szpitalwrzesnia.home.pl</vt:lpwstr>
      </vt:variant>
      <vt:variant>
        <vt:lpwstr/>
      </vt:variant>
      <vt:variant>
        <vt:i4>8192028</vt:i4>
      </vt:variant>
      <vt:variant>
        <vt:i4>24</vt:i4>
      </vt:variant>
      <vt:variant>
        <vt:i4>0</vt:i4>
      </vt:variant>
      <vt:variant>
        <vt:i4>5</vt:i4>
      </vt:variant>
      <vt:variant>
        <vt:lpwstr>mailto:kjedraszak@szpitalwrzesnia.home.pl</vt:lpwstr>
      </vt:variant>
      <vt:variant>
        <vt:lpwstr/>
      </vt:variant>
      <vt:variant>
        <vt:i4>3473411</vt:i4>
      </vt:variant>
      <vt:variant>
        <vt:i4>21</vt:i4>
      </vt:variant>
      <vt:variant>
        <vt:i4>0</vt:i4>
      </vt:variant>
      <vt:variant>
        <vt:i4>5</vt:i4>
      </vt:variant>
      <vt:variant>
        <vt:lpwstr>https://platformazakupowa.pl/pn/szpital_wrzesnia</vt:lpwstr>
      </vt:variant>
      <vt:variant>
        <vt:lpwstr/>
      </vt:variant>
      <vt:variant>
        <vt:i4>3473411</vt:i4>
      </vt:variant>
      <vt:variant>
        <vt:i4>12</vt:i4>
      </vt:variant>
      <vt:variant>
        <vt:i4>0</vt:i4>
      </vt:variant>
      <vt:variant>
        <vt:i4>5</vt:i4>
      </vt:variant>
      <vt:variant>
        <vt:lpwstr>https://platformazakupowa.pl/pn/szpital_wrzesnia</vt:lpwstr>
      </vt:variant>
      <vt:variant>
        <vt:lpwstr/>
      </vt:variant>
      <vt:variant>
        <vt:i4>3473411</vt:i4>
      </vt:variant>
      <vt:variant>
        <vt:i4>9</vt:i4>
      </vt:variant>
      <vt:variant>
        <vt:i4>0</vt:i4>
      </vt:variant>
      <vt:variant>
        <vt:i4>5</vt:i4>
      </vt:variant>
      <vt:variant>
        <vt:lpwstr>https://platformazakupowa.pl/pn/szpital_wrzesnia</vt:lpwstr>
      </vt:variant>
      <vt:variant>
        <vt:lpwstr/>
      </vt:variant>
      <vt:variant>
        <vt:i4>7274593</vt:i4>
      </vt:variant>
      <vt:variant>
        <vt:i4>6</vt:i4>
      </vt:variant>
      <vt:variant>
        <vt:i4>0</vt:i4>
      </vt:variant>
      <vt:variant>
        <vt:i4>5</vt:i4>
      </vt:variant>
      <vt:variant>
        <vt:lpwstr>http://www.szpitalwrzesnia.home.pl/</vt:lpwstr>
      </vt:variant>
      <vt:variant>
        <vt:lpwstr/>
      </vt:variant>
      <vt:variant>
        <vt:i4>1376381</vt:i4>
      </vt:variant>
      <vt:variant>
        <vt:i4>3</vt:i4>
      </vt:variant>
      <vt:variant>
        <vt:i4>0</vt:i4>
      </vt:variant>
      <vt:variant>
        <vt:i4>5</vt:i4>
      </vt:variant>
      <vt:variant>
        <vt:lpwstr>mailto:ezawiska@szpitalwrzesnia.home.pl</vt:lpwstr>
      </vt:variant>
      <vt:variant>
        <vt:lpwstr/>
      </vt:variant>
      <vt:variant>
        <vt:i4>8192028</vt:i4>
      </vt:variant>
      <vt:variant>
        <vt:i4>0</vt:i4>
      </vt:variant>
      <vt:variant>
        <vt:i4>0</vt:i4>
      </vt:variant>
      <vt:variant>
        <vt:i4>5</vt:i4>
      </vt:variant>
      <vt:variant>
        <vt:lpwstr>mailto:kjedraszak@szpitalwrzesnia.home.pl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56</cp:revision>
  <cp:lastPrinted>2024-08-23T08:59:00Z</cp:lastPrinted>
  <dcterms:created xsi:type="dcterms:W3CDTF">2024-06-05T06:15:00Z</dcterms:created>
  <dcterms:modified xsi:type="dcterms:W3CDTF">2024-08-28T07:58:00Z</dcterms:modified>
</cp:coreProperties>
</file>