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6DE1EC13" w14:textId="1E853DB5" w:rsidR="00322E0A" w:rsidRPr="00322E0A" w:rsidRDefault="00777D66" w:rsidP="0020068E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Nr </w:t>
      </w:r>
      <w:r w:rsidRPr="00322E0A">
        <w:rPr>
          <w:rFonts w:asciiTheme="majorHAnsi" w:hAnsiTheme="majorHAnsi" w:cs="Tahoma"/>
          <w:b/>
        </w:rPr>
        <w:t>RRiB.272.</w:t>
      </w:r>
      <w:r w:rsidR="00D61399">
        <w:rPr>
          <w:rFonts w:asciiTheme="majorHAnsi" w:hAnsiTheme="majorHAnsi" w:cs="Tahoma"/>
          <w:b/>
        </w:rPr>
        <w:t>1.2023</w:t>
      </w:r>
      <w:r w:rsidRPr="00322E0A">
        <w:rPr>
          <w:rFonts w:asciiTheme="majorHAnsi" w:hAnsiTheme="majorHAnsi" w:cs="Tahoma"/>
          <w:b/>
        </w:rPr>
        <w:t>.BM</w:t>
      </w:r>
    </w:p>
    <w:p w14:paraId="04447921" w14:textId="2DBDCA9A" w:rsidR="00002262" w:rsidRPr="00F8600A" w:rsidRDefault="00002262" w:rsidP="0020068E">
      <w:pPr>
        <w:jc w:val="center"/>
        <w:rPr>
          <w:rFonts w:asciiTheme="majorHAnsi" w:hAnsiTheme="majorHAnsi" w:cs="Tahoma"/>
        </w:rPr>
      </w:pPr>
    </w:p>
    <w:p w14:paraId="51E7936C" w14:textId="76A99B49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E70379">
        <w:rPr>
          <w:rFonts w:asciiTheme="majorHAnsi" w:hAnsiTheme="majorHAnsi" w:cs="Tahoma"/>
        </w:rPr>
        <w:t>Bukowcu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436894">
        <w:rPr>
          <w:rFonts w:asciiTheme="majorHAnsi" w:hAnsiTheme="majorHAnsi" w:cs="Tahoma"/>
        </w:rPr>
        <w:t>…………………</w:t>
      </w:r>
      <w:r w:rsidR="00E70379">
        <w:rPr>
          <w:rFonts w:asciiTheme="majorHAnsi" w:hAnsiTheme="majorHAnsi" w:cs="Tahoma"/>
        </w:rPr>
        <w:t xml:space="preserve"> 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296EDDD4" w:rsidR="006950F7" w:rsidRDefault="00D25A2B" w:rsidP="00002262">
      <w:pPr>
        <w:rPr>
          <w:rFonts w:asciiTheme="majorHAnsi" w:hAnsiTheme="majorHAnsi" w:cs="Tahoma"/>
        </w:rPr>
      </w:pPr>
      <w:r w:rsidRPr="005953B1">
        <w:rPr>
          <w:rFonts w:asciiTheme="majorHAnsi" w:hAnsiTheme="majorHAnsi" w:cs="Tahoma"/>
          <w:b/>
        </w:rPr>
        <w:t>Gminą Bukowiec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8B1FC2" w:rsidRPr="008B1FC2">
        <w:rPr>
          <w:rFonts w:asciiTheme="majorHAnsi" w:hAnsiTheme="majorHAnsi" w:cs="Tahoma"/>
        </w:rPr>
        <w:t>092350984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3317AF2D" w:rsidR="006950F7" w:rsidRDefault="008B1FC2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Adama Licznerskiego </w:t>
      </w:r>
      <w:r w:rsidR="006950F7" w:rsidRPr="006950F7">
        <w:rPr>
          <w:rFonts w:asciiTheme="majorHAnsi" w:hAnsiTheme="majorHAnsi" w:cs="Tahoma"/>
        </w:rPr>
        <w:t xml:space="preserve"> – Wójta Gminy</w:t>
      </w:r>
      <w:r w:rsidR="00D25A2B"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74D14C54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27113E">
        <w:rPr>
          <w:rFonts w:asciiTheme="majorHAnsi" w:hAnsiTheme="majorHAnsi" w:cs="Tahoma"/>
        </w:rPr>
        <w:t xml:space="preserve"> Honoraty Surma – Kochańskiej  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3B263F59" w14:textId="6FB5C552" w:rsidR="0043133C" w:rsidRPr="004A53A8" w:rsidRDefault="0043133C" w:rsidP="0043133C">
      <w:pPr>
        <w:rPr>
          <w:rFonts w:asciiTheme="majorHAnsi" w:hAnsiTheme="majorHAnsi" w:cs="Tahoma"/>
        </w:rPr>
      </w:pPr>
      <w:r w:rsidRPr="004A53A8">
        <w:rPr>
          <w:rFonts w:asciiTheme="majorHAnsi" w:hAnsiTheme="majorHAnsi" w:cs="Tahoma"/>
        </w:rPr>
        <w:t>reprezentowan</w:t>
      </w:r>
      <w:r w:rsidR="00DE642E" w:rsidRPr="004A53A8">
        <w:rPr>
          <w:rFonts w:asciiTheme="majorHAnsi" w:hAnsiTheme="majorHAnsi" w:cs="Tahoma"/>
        </w:rPr>
        <w:t>ym</w:t>
      </w:r>
      <w:r w:rsidRPr="004A53A8">
        <w:rPr>
          <w:rFonts w:asciiTheme="majorHAnsi" w:hAnsiTheme="majorHAnsi" w:cs="Tahoma"/>
        </w:rPr>
        <w:t xml:space="preserve"> przez</w:t>
      </w:r>
      <w:r w:rsidR="00DE642E" w:rsidRPr="004A53A8">
        <w:rPr>
          <w:rFonts w:asciiTheme="majorHAnsi" w:hAnsiTheme="majorHAnsi" w:cs="Tahoma"/>
        </w:rPr>
        <w:t>: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00935419" w14:textId="357D94AF" w:rsidR="00612469" w:rsidRPr="0057441C" w:rsidRDefault="00612469" w:rsidP="00612469">
      <w:pPr>
        <w:jc w:val="both"/>
        <w:rPr>
          <w:rFonts w:asciiTheme="majorHAnsi" w:hAnsiTheme="majorHAnsi" w:cs="Tahoma"/>
          <w:b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bookmarkStart w:id="0" w:name="_Hlk115094135"/>
      <w:r w:rsidR="00D61399" w:rsidRPr="00D61399">
        <w:rPr>
          <w:rFonts w:asciiTheme="majorHAnsi" w:hAnsiTheme="majorHAnsi" w:cs="Calibri"/>
          <w:b/>
          <w:color w:val="000000"/>
        </w:rPr>
        <w:t>Budowa ścieżek pieszo-rowerowych na terenie Gminy Bukowiec o łącznej długości ok 4,3 k</w:t>
      </w:r>
      <w:bookmarkEnd w:id="0"/>
      <w:r w:rsidR="00EB37E4">
        <w:rPr>
          <w:rFonts w:asciiTheme="majorHAnsi" w:hAnsiTheme="majorHAnsi" w:cs="Calibri"/>
          <w:b/>
          <w:color w:val="000000"/>
        </w:rPr>
        <w:t>m</w:t>
      </w:r>
      <w:r w:rsidR="006F35B7" w:rsidRPr="006F35B7">
        <w:rPr>
          <w:rFonts w:asciiTheme="majorHAnsi" w:hAnsiTheme="majorHAnsi" w:cs="Calibri"/>
          <w:b/>
          <w:color w:val="000000"/>
        </w:rPr>
        <w:t>.</w:t>
      </w:r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Pzp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</w:t>
      </w:r>
      <w:r w:rsidR="0006629D">
        <w:rPr>
          <w:rFonts w:asciiTheme="majorHAnsi" w:hAnsiTheme="majorHAnsi" w:cs="Tahoma"/>
          <w:b/>
          <w:bCs/>
        </w:rPr>
        <w:t>1</w:t>
      </w:r>
      <w:r w:rsidR="00D25A2B" w:rsidRPr="00D25A2B">
        <w:rPr>
          <w:rFonts w:asciiTheme="majorHAnsi" w:hAnsiTheme="majorHAnsi" w:cs="Tahoma"/>
          <w:b/>
          <w:bCs/>
        </w:rPr>
        <w:t>.202</w:t>
      </w:r>
      <w:r w:rsidR="00EB37E4">
        <w:rPr>
          <w:rFonts w:asciiTheme="majorHAnsi" w:hAnsiTheme="majorHAnsi" w:cs="Tahoma"/>
          <w:b/>
          <w:bCs/>
        </w:rPr>
        <w:t>3</w:t>
      </w:r>
      <w:r w:rsidR="00D25A2B" w:rsidRPr="00D25A2B">
        <w:rPr>
          <w:rFonts w:asciiTheme="majorHAnsi" w:hAnsiTheme="majorHAnsi" w:cs="Tahoma"/>
          <w:b/>
          <w:bCs/>
        </w:rPr>
        <w:t>.BM</w:t>
      </w:r>
      <w:r w:rsidR="00ED33F7" w:rsidRPr="0078329E">
        <w:rPr>
          <w:rFonts w:asciiTheme="majorHAnsi" w:hAnsiTheme="majorHAnsi" w:cs="Tahoma"/>
        </w:rPr>
        <w:t xml:space="preserve">), </w:t>
      </w:r>
      <w:r w:rsidR="00ED33F7" w:rsidRPr="00DE2D2D">
        <w:rPr>
          <w:rFonts w:asciiTheme="majorHAnsi" w:hAnsiTheme="majorHAnsi" w:cs="Tahoma"/>
          <w:b/>
          <w:bCs/>
        </w:rPr>
        <w:t>dofinansowanego ze środków Inwestycji Strategicznych w ramach Rządowego Funduszu Polski Ład</w:t>
      </w:r>
      <w:r w:rsidR="00ED33F7">
        <w:rPr>
          <w:rFonts w:asciiTheme="majorHAnsi" w:hAnsiTheme="majorHAnsi" w:cs="Tahoma"/>
        </w:rPr>
        <w:t xml:space="preserve">, </w:t>
      </w:r>
      <w:r w:rsidR="00ED33F7" w:rsidRPr="0078329E">
        <w:rPr>
          <w:rFonts w:asciiTheme="majorHAnsi" w:hAnsiTheme="majorHAnsi" w:cs="Tahoma"/>
        </w:rPr>
        <w:t>Strony postanowiły zawrzeć umowę o następującej treści.</w:t>
      </w:r>
      <w:r w:rsidR="00DE642E"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BE11899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0064C9A7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1CC26C56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64946008" w14:textId="2BA2B883" w:rsidR="008A5FC0" w:rsidRPr="00436894" w:rsidRDefault="00612469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Zamawiający powierza wykonanie, a Wykonawca zobowiązuje </w:t>
      </w:r>
      <w:r w:rsidR="0078329E" w:rsidRPr="00436894">
        <w:rPr>
          <w:rFonts w:asciiTheme="majorHAnsi" w:hAnsiTheme="majorHAnsi" w:cs="Tahoma"/>
        </w:rPr>
        <w:t xml:space="preserve">się </w:t>
      </w:r>
      <w:r w:rsidR="00FD6FDB" w:rsidRPr="00436894">
        <w:rPr>
          <w:rFonts w:asciiTheme="majorHAnsi" w:hAnsiTheme="majorHAnsi" w:cs="Tahoma"/>
        </w:rPr>
        <w:t>wykona</w:t>
      </w:r>
      <w:r w:rsidR="0078329E" w:rsidRPr="00436894">
        <w:rPr>
          <w:rFonts w:asciiTheme="majorHAnsi" w:hAnsiTheme="majorHAnsi" w:cs="Tahoma"/>
        </w:rPr>
        <w:t>ć</w:t>
      </w:r>
      <w:r w:rsidR="0004505E" w:rsidRPr="00436894">
        <w:rPr>
          <w:rFonts w:asciiTheme="majorHAnsi" w:hAnsiTheme="majorHAnsi" w:cs="Tahoma"/>
        </w:rPr>
        <w:t xml:space="preserve"> roboty budowlane </w:t>
      </w:r>
      <w:bookmarkStart w:id="1" w:name="_Hlk75683973"/>
      <w:r w:rsidR="00ED33F7" w:rsidRPr="00436894">
        <w:rPr>
          <w:rFonts w:asciiTheme="majorHAnsi" w:hAnsiTheme="majorHAnsi" w:cs="Tahoma"/>
        </w:rPr>
        <w:t>dotyczące</w:t>
      </w:r>
      <w:r w:rsidR="00B1067A">
        <w:rPr>
          <w:rFonts w:asciiTheme="majorHAnsi" w:hAnsiTheme="majorHAnsi" w:cs="Tahoma"/>
        </w:rPr>
        <w:t xml:space="preserve"> </w:t>
      </w:r>
      <w:r w:rsidR="00EB37E4">
        <w:rPr>
          <w:rFonts w:asciiTheme="majorHAnsi" w:hAnsiTheme="majorHAnsi" w:cs="Tahoma"/>
        </w:rPr>
        <w:t>b</w:t>
      </w:r>
      <w:r w:rsidR="00EB37E4" w:rsidRPr="00EB37E4">
        <w:rPr>
          <w:rFonts w:asciiTheme="majorHAnsi" w:hAnsiTheme="majorHAnsi" w:cs="Tahoma"/>
        </w:rPr>
        <w:t>udow</w:t>
      </w:r>
      <w:r w:rsidR="00EB37E4">
        <w:rPr>
          <w:rFonts w:asciiTheme="majorHAnsi" w:hAnsiTheme="majorHAnsi" w:cs="Tahoma"/>
        </w:rPr>
        <w:t>y</w:t>
      </w:r>
      <w:r w:rsidR="00EB37E4" w:rsidRPr="00EB37E4">
        <w:rPr>
          <w:rFonts w:asciiTheme="majorHAnsi" w:hAnsiTheme="majorHAnsi" w:cs="Tahoma"/>
        </w:rPr>
        <w:t xml:space="preserve"> ścieżek pieszo-rowerowych na terenie Gminy Bukowiec o łącznej długości </w:t>
      </w:r>
      <w:r w:rsidR="00EB37E4" w:rsidRPr="00EB37E4">
        <w:rPr>
          <w:rFonts w:asciiTheme="majorHAnsi" w:hAnsiTheme="majorHAnsi" w:cs="Tahoma"/>
        </w:rPr>
        <w:lastRenderedPageBreak/>
        <w:t>ok 4,3 km</w:t>
      </w:r>
      <w:r w:rsidR="00B1067A" w:rsidRPr="00B1067A">
        <w:rPr>
          <w:rFonts w:asciiTheme="majorHAnsi" w:hAnsiTheme="majorHAnsi" w:cs="Tahoma"/>
        </w:rPr>
        <w:t>.</w:t>
      </w:r>
      <w:r w:rsidR="004A53A8" w:rsidRPr="00436894">
        <w:t xml:space="preserve"> </w:t>
      </w:r>
      <w:r w:rsidR="004A53A8" w:rsidRPr="00436894">
        <w:rPr>
          <w:rFonts w:asciiTheme="majorHAnsi" w:hAnsiTheme="majorHAnsi" w:cs="Tahoma"/>
        </w:rPr>
        <w:t xml:space="preserve">zgodnie z ofertą Wykonawcy z dnia </w:t>
      </w:r>
      <w:r w:rsidR="00B1067A">
        <w:rPr>
          <w:rFonts w:asciiTheme="majorHAnsi" w:hAnsiTheme="majorHAnsi" w:cs="Tahoma"/>
        </w:rPr>
        <w:t>………………….</w:t>
      </w:r>
      <w:r w:rsidR="004A53A8" w:rsidRPr="00436894">
        <w:rPr>
          <w:rFonts w:asciiTheme="majorHAnsi" w:hAnsiTheme="majorHAnsi" w:cs="Tahoma"/>
        </w:rPr>
        <w:t xml:space="preserve">r. i ofertą dodatkową z dnia </w:t>
      </w:r>
      <w:r w:rsidR="00B1067A">
        <w:rPr>
          <w:rFonts w:asciiTheme="majorHAnsi" w:hAnsiTheme="majorHAnsi" w:cs="Tahoma"/>
        </w:rPr>
        <w:t>…………………………</w:t>
      </w:r>
      <w:r w:rsidR="004A53A8" w:rsidRPr="00436894">
        <w:rPr>
          <w:rFonts w:asciiTheme="majorHAnsi" w:hAnsiTheme="majorHAnsi" w:cs="Tahoma"/>
        </w:rPr>
        <w:t xml:space="preserve"> r., stanowiącymi załącznik nr 1 do umowy.</w:t>
      </w:r>
    </w:p>
    <w:p w14:paraId="46B951FE" w14:textId="5D5A353F" w:rsidR="00A115AA" w:rsidRPr="0048215A" w:rsidRDefault="00734E28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bookmarkStart w:id="2" w:name="_Hlk81939317"/>
      <w:bookmarkEnd w:id="1"/>
      <w:r w:rsidRPr="0048215A">
        <w:rPr>
          <w:rFonts w:asciiTheme="majorHAnsi" w:hAnsiTheme="majorHAnsi" w:cs="Tahoma"/>
        </w:rPr>
        <w:t>Przedmiot umowy obejmuje</w:t>
      </w:r>
      <w:bookmarkStart w:id="3" w:name="_Hlk35246045"/>
      <w:r w:rsidR="00AA2CA2" w:rsidRPr="0048215A">
        <w:rPr>
          <w:rFonts w:asciiTheme="majorHAnsi" w:hAnsiTheme="majorHAnsi" w:cs="Tahoma"/>
        </w:rPr>
        <w:t>:</w:t>
      </w:r>
    </w:p>
    <w:p w14:paraId="3AA910EE" w14:textId="1F9E779B" w:rsidR="00122C89" w:rsidRDefault="00EB37E4" w:rsidP="00EB37E4">
      <w:pPr>
        <w:pStyle w:val="Akapitzlist"/>
        <w:numPr>
          <w:ilvl w:val="0"/>
          <w:numId w:val="44"/>
        </w:numPr>
        <w:spacing w:after="0"/>
        <w:jc w:val="both"/>
        <w:rPr>
          <w:rFonts w:asciiTheme="majorHAnsi" w:hAnsiTheme="majorHAnsi" w:cs="Tahoma"/>
          <w:bCs/>
        </w:rPr>
      </w:pPr>
      <w:bookmarkStart w:id="4" w:name="_Hlk75332619"/>
      <w:bookmarkEnd w:id="2"/>
      <w:r w:rsidRPr="00EB37E4">
        <w:rPr>
          <w:rFonts w:asciiTheme="majorHAnsi" w:hAnsiTheme="majorHAnsi" w:cs="Tahoma"/>
          <w:bCs/>
        </w:rPr>
        <w:t>„Rozbudow</w:t>
      </w:r>
      <w:r>
        <w:rPr>
          <w:rFonts w:asciiTheme="majorHAnsi" w:hAnsiTheme="majorHAnsi" w:cs="Tahoma"/>
          <w:bCs/>
        </w:rPr>
        <w:t>ę</w:t>
      </w:r>
      <w:r w:rsidRPr="00EB37E4">
        <w:rPr>
          <w:rFonts w:asciiTheme="majorHAnsi" w:hAnsiTheme="majorHAnsi" w:cs="Tahoma"/>
          <w:bCs/>
        </w:rPr>
        <w:t xml:space="preserve"> drogi powiatowej nr 1279C Bukowiec-Przysiersk, polegając</w:t>
      </w:r>
      <w:r>
        <w:rPr>
          <w:rFonts w:asciiTheme="majorHAnsi" w:hAnsiTheme="majorHAnsi" w:cs="Tahoma"/>
          <w:bCs/>
        </w:rPr>
        <w:t>ą</w:t>
      </w:r>
      <w:r w:rsidRPr="00EB37E4">
        <w:rPr>
          <w:rFonts w:asciiTheme="majorHAnsi" w:hAnsiTheme="majorHAnsi" w:cs="Tahoma"/>
          <w:bCs/>
        </w:rPr>
        <w:t xml:space="preserve"> na budowie ścieżki pieszo-rowerowej na odcinku o długości około 3,8 km”.</w:t>
      </w:r>
    </w:p>
    <w:p w14:paraId="1D5F3227" w14:textId="75801EC4" w:rsidR="00EB37E4" w:rsidRPr="00EB37E4" w:rsidRDefault="00865A30" w:rsidP="00EB37E4">
      <w:pPr>
        <w:pStyle w:val="Akapitzlist"/>
        <w:numPr>
          <w:ilvl w:val="0"/>
          <w:numId w:val="44"/>
        </w:numPr>
        <w:spacing w:after="0"/>
        <w:jc w:val="both"/>
        <w:rPr>
          <w:rFonts w:asciiTheme="majorHAnsi" w:hAnsiTheme="majorHAnsi" w:cs="Tahoma"/>
          <w:bCs/>
        </w:rPr>
      </w:pPr>
      <w:r w:rsidRPr="00865A30">
        <w:rPr>
          <w:rFonts w:asciiTheme="majorHAnsi" w:hAnsiTheme="majorHAnsi" w:cs="Tahoma"/>
          <w:bCs/>
        </w:rPr>
        <w:t>„Rozbudow</w:t>
      </w:r>
      <w:r>
        <w:rPr>
          <w:rFonts w:asciiTheme="majorHAnsi" w:hAnsiTheme="majorHAnsi" w:cs="Tahoma"/>
          <w:bCs/>
        </w:rPr>
        <w:t>ę</w:t>
      </w:r>
      <w:r w:rsidRPr="00865A30">
        <w:rPr>
          <w:rFonts w:asciiTheme="majorHAnsi" w:hAnsiTheme="majorHAnsi" w:cs="Tahoma"/>
          <w:bCs/>
        </w:rPr>
        <w:t xml:space="preserve"> drogi powiatowej nr 1275C Bukowiec-Stanisławie-Łaszewo w m. Polskie Łąki, polegając</w:t>
      </w:r>
      <w:r>
        <w:rPr>
          <w:rFonts w:asciiTheme="majorHAnsi" w:hAnsiTheme="majorHAnsi" w:cs="Tahoma"/>
          <w:bCs/>
        </w:rPr>
        <w:t>ą</w:t>
      </w:r>
      <w:r w:rsidRPr="00865A30">
        <w:rPr>
          <w:rFonts w:asciiTheme="majorHAnsi" w:hAnsiTheme="majorHAnsi" w:cs="Tahoma"/>
          <w:bCs/>
        </w:rPr>
        <w:t xml:space="preserve"> na budowie ścieżki pieszo-rowerowej na odcinku o długości około 450 m”.</w:t>
      </w:r>
    </w:p>
    <w:p w14:paraId="75E0D54F" w14:textId="4A319653" w:rsidR="00606A75" w:rsidRDefault="00606A75" w:rsidP="00606A75">
      <w:pPr>
        <w:pStyle w:val="Akapitzlist"/>
        <w:spacing w:after="0"/>
        <w:ind w:left="851"/>
        <w:contextualSpacing w:val="0"/>
        <w:jc w:val="both"/>
        <w:rPr>
          <w:rFonts w:asciiTheme="majorHAnsi" w:hAnsiTheme="majorHAnsi" w:cs="Tahoma"/>
          <w:bCs/>
        </w:rPr>
      </w:pPr>
    </w:p>
    <w:p w14:paraId="674E60EC" w14:textId="14BA5D6E" w:rsidR="00C041AA" w:rsidRPr="00B9456B" w:rsidRDefault="00606A75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 xml:space="preserve">3.    </w:t>
      </w:r>
      <w:bookmarkEnd w:id="3"/>
      <w:bookmarkEnd w:id="4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22199ECD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5" w:name="_Hlk101418981"/>
      <w:bookmarkStart w:id="6" w:name="_Hlk81939390"/>
      <w:r>
        <w:rPr>
          <w:rFonts w:asciiTheme="majorHAnsi" w:hAnsiTheme="majorHAnsi" w:cs="Tahoma"/>
        </w:rPr>
        <w:t xml:space="preserve">Zamawiający przekaże Wykonawcy plac budowy w terminie do </w:t>
      </w:r>
      <w:r w:rsidR="00865A30">
        <w:rPr>
          <w:rFonts w:asciiTheme="majorHAnsi" w:hAnsiTheme="majorHAnsi" w:cs="Tahoma"/>
        </w:rPr>
        <w:t>30</w:t>
      </w:r>
      <w:r>
        <w:rPr>
          <w:rFonts w:asciiTheme="majorHAnsi" w:hAnsiTheme="majorHAnsi" w:cs="Tahoma"/>
        </w:rPr>
        <w:t xml:space="preserve"> dni roboczych od dnia podpisania Umowy.</w:t>
      </w:r>
    </w:p>
    <w:bookmarkEnd w:id="5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00F7A249" w:rsidR="00B86CDB" w:rsidRPr="00F14803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  <w:rPr>
          <w:b/>
          <w:bCs/>
        </w:rPr>
      </w:pPr>
      <w:r>
        <w:rPr>
          <w:rFonts w:asciiTheme="majorHAnsi" w:hAnsiTheme="majorHAnsi" w:cs="Tahoma"/>
        </w:rPr>
        <w:t xml:space="preserve">Zakończenie robót nastąpi w terminie </w:t>
      </w:r>
      <w:r w:rsidRPr="00F14803">
        <w:rPr>
          <w:rFonts w:asciiTheme="majorHAnsi" w:hAnsiTheme="majorHAnsi" w:cs="Tahoma"/>
          <w:b/>
          <w:bCs/>
        </w:rPr>
        <w:t>1</w:t>
      </w:r>
      <w:r w:rsidR="00865A30" w:rsidRPr="00F14803">
        <w:rPr>
          <w:rFonts w:asciiTheme="majorHAnsi" w:hAnsiTheme="majorHAnsi" w:cs="Tahoma"/>
          <w:b/>
          <w:bCs/>
        </w:rPr>
        <w:t>4</w:t>
      </w:r>
      <w:r w:rsidRPr="00F14803">
        <w:rPr>
          <w:rFonts w:asciiTheme="majorHAnsi" w:hAnsiTheme="majorHAnsi" w:cs="Tahoma"/>
          <w:b/>
          <w:bCs/>
        </w:rPr>
        <w:t xml:space="preserve"> miesięcy od dnia podpisania umowy.</w:t>
      </w:r>
    </w:p>
    <w:p w14:paraId="676A04F2" w14:textId="77777777" w:rsidR="00556232" w:rsidRPr="00B9456B" w:rsidRDefault="00556232" w:rsidP="00F14803">
      <w:pPr>
        <w:pStyle w:val="Bezodstpw"/>
      </w:pPr>
    </w:p>
    <w:bookmarkEnd w:id="6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17599D92" w:rsidR="00202F4F" w:rsidRPr="00436894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7" w:name="_Hlk81939518"/>
      <w:r w:rsidRPr="00436894">
        <w:rPr>
          <w:rFonts w:asciiTheme="majorHAnsi" w:hAnsiTheme="majorHAnsi" w:cs="Tahoma"/>
        </w:rPr>
        <w:t>Wynagrodzenie Wykonawcy z tytułu</w:t>
      </w:r>
      <w:r w:rsidR="00612469" w:rsidRPr="00436894">
        <w:rPr>
          <w:rFonts w:asciiTheme="majorHAnsi" w:hAnsiTheme="majorHAnsi" w:cs="Tahoma"/>
        </w:rPr>
        <w:t xml:space="preserve"> wykonania </w:t>
      </w:r>
      <w:r w:rsidR="00654212" w:rsidRPr="00436894">
        <w:rPr>
          <w:rFonts w:asciiTheme="majorHAnsi" w:hAnsiTheme="majorHAnsi" w:cs="Tahoma"/>
        </w:rPr>
        <w:t>przedmiotu umowy</w:t>
      </w:r>
      <w:r w:rsidR="00612469" w:rsidRPr="00436894">
        <w:rPr>
          <w:rFonts w:asciiTheme="majorHAnsi" w:hAnsiTheme="majorHAnsi" w:cs="Tahoma"/>
        </w:rPr>
        <w:t xml:space="preserve"> </w:t>
      </w:r>
      <w:r w:rsidR="00D329D2" w:rsidRPr="00436894">
        <w:rPr>
          <w:rFonts w:asciiTheme="majorHAnsi" w:hAnsiTheme="majorHAnsi" w:cs="Tahoma"/>
        </w:rPr>
        <w:t>wynosi brutto</w:t>
      </w:r>
      <w:r w:rsidR="00383AA8" w:rsidRPr="00436894">
        <w:rPr>
          <w:rFonts w:asciiTheme="majorHAnsi" w:hAnsiTheme="majorHAnsi" w:cs="Tahoma"/>
        </w:rPr>
        <w:t xml:space="preserve"> </w:t>
      </w:r>
      <w:r w:rsidR="00312159" w:rsidRPr="00436894">
        <w:rPr>
          <w:rFonts w:asciiTheme="majorHAnsi" w:hAnsiTheme="majorHAnsi" w:cs="Tahoma"/>
        </w:rPr>
        <w:t>…………….</w:t>
      </w:r>
      <w:r w:rsidR="00D329D2" w:rsidRPr="00436894">
        <w:rPr>
          <w:rFonts w:asciiTheme="majorHAnsi" w:hAnsiTheme="majorHAnsi" w:cs="Tahoma"/>
        </w:rPr>
        <w:t xml:space="preserve"> zł </w:t>
      </w:r>
      <w:r w:rsidR="00612469" w:rsidRPr="00436894">
        <w:rPr>
          <w:rFonts w:asciiTheme="majorHAnsi" w:hAnsiTheme="majorHAnsi" w:cs="Tahoma"/>
        </w:rPr>
        <w:t xml:space="preserve">(słownie: </w:t>
      </w:r>
      <w:r w:rsidR="00312159" w:rsidRPr="00436894">
        <w:rPr>
          <w:rFonts w:asciiTheme="majorHAnsi" w:hAnsiTheme="majorHAnsi" w:cs="Tahoma"/>
        </w:rPr>
        <w:t>…………………</w:t>
      </w:r>
      <w:r w:rsidR="00F14803">
        <w:rPr>
          <w:rFonts w:asciiTheme="majorHAnsi" w:hAnsiTheme="majorHAnsi" w:cs="Tahoma"/>
        </w:rPr>
        <w:t>…………….</w:t>
      </w:r>
      <w:r w:rsidR="00312159" w:rsidRPr="00436894">
        <w:rPr>
          <w:rFonts w:asciiTheme="majorHAnsi" w:hAnsiTheme="majorHAnsi" w:cs="Tahoma"/>
        </w:rPr>
        <w:t>.</w:t>
      </w:r>
      <w:r w:rsidR="00D9626F" w:rsidRPr="00436894">
        <w:rPr>
          <w:rFonts w:asciiTheme="majorHAnsi" w:hAnsiTheme="majorHAnsi" w:cs="Tahoma"/>
        </w:rPr>
        <w:t>)</w:t>
      </w:r>
      <w:r w:rsidR="00203224" w:rsidRPr="00436894">
        <w:rPr>
          <w:rFonts w:asciiTheme="majorHAnsi" w:hAnsiTheme="majorHAnsi" w:cs="Tahoma"/>
        </w:rPr>
        <w:t xml:space="preserve">, </w:t>
      </w:r>
      <w:r w:rsidR="00612469" w:rsidRPr="00436894">
        <w:rPr>
          <w:rFonts w:asciiTheme="majorHAnsi" w:hAnsiTheme="majorHAnsi" w:cs="Tahoma"/>
        </w:rPr>
        <w:t>w tym należny pod</w:t>
      </w:r>
      <w:r w:rsidR="00D329D2" w:rsidRPr="00436894">
        <w:rPr>
          <w:rFonts w:asciiTheme="majorHAnsi" w:hAnsiTheme="majorHAnsi" w:cs="Tahoma"/>
        </w:rPr>
        <w:t>atek VAT</w:t>
      </w:r>
      <w:r w:rsidR="00496D70" w:rsidRPr="00436894">
        <w:rPr>
          <w:rFonts w:asciiTheme="majorHAnsi" w:hAnsiTheme="majorHAnsi" w:cs="Tahoma"/>
        </w:rPr>
        <w:t xml:space="preserve"> (</w:t>
      </w:r>
      <w:r w:rsidR="009378D7" w:rsidRPr="00436894">
        <w:rPr>
          <w:rFonts w:asciiTheme="majorHAnsi" w:hAnsiTheme="majorHAnsi" w:cs="Tahoma"/>
        </w:rPr>
        <w:t>23</w:t>
      </w:r>
      <w:r w:rsidR="00496D70" w:rsidRPr="00436894">
        <w:rPr>
          <w:rFonts w:asciiTheme="majorHAnsi" w:hAnsiTheme="majorHAnsi" w:cs="Tahoma"/>
        </w:rPr>
        <w:t>%)</w:t>
      </w:r>
      <w:r w:rsidR="00865A30">
        <w:rPr>
          <w:rFonts w:asciiTheme="majorHAnsi" w:hAnsiTheme="majorHAnsi" w:cs="Tahoma"/>
        </w:rPr>
        <w:t xml:space="preserve">. </w:t>
      </w:r>
    </w:p>
    <w:bookmarkEnd w:id="7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8" w:name="_Hlk99644710"/>
      <w:r w:rsidRPr="00516FEE">
        <w:rPr>
          <w:rFonts w:asciiTheme="majorHAnsi" w:hAnsiTheme="majorHAnsi" w:cs="Tahoma"/>
        </w:rPr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8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</w:t>
      </w:r>
      <w:r w:rsidRPr="00516FEE">
        <w:rPr>
          <w:rFonts w:asciiTheme="majorHAnsi" w:hAnsiTheme="majorHAnsi" w:cs="Tahoma"/>
        </w:rPr>
        <w:lastRenderedPageBreak/>
        <w:t xml:space="preserve">zamiennych będą podstawą zmiany wynagrodzenia Wykonawcy. </w:t>
      </w:r>
      <w:r w:rsidR="00BA0D6F" w:rsidRPr="00516FEE">
        <w:rPr>
          <w:rFonts w:asciiTheme="majorHAnsi" w:hAnsiTheme="majorHAnsi" w:cs="Tahoma"/>
        </w:rPr>
        <w:t>Za wykonanie robót zamiennych nie zaakceptowanych przez Zamawiającego, Wykonawcy nie przysługuje wynagrodzenie.</w:t>
      </w:r>
    </w:p>
    <w:p w14:paraId="096C33CA" w14:textId="010653EC" w:rsidR="00BA0D6F" w:rsidRDefault="00F0171B" w:rsidP="0050576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68F41485" w14:textId="770ED174" w:rsidR="0048215A" w:rsidRPr="002C0283" w:rsidRDefault="009D187D" w:rsidP="002C0283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Wynagrodzenie będzie płatne zgodnie z zasadami programu </w:t>
      </w:r>
      <w:proofErr w:type="spellStart"/>
      <w:r w:rsidRPr="00436894">
        <w:rPr>
          <w:rFonts w:asciiTheme="majorHAnsi" w:hAnsiTheme="majorHAnsi" w:cs="Tahoma"/>
        </w:rPr>
        <w:t>dofinansującego</w:t>
      </w:r>
      <w:proofErr w:type="spellEnd"/>
      <w:r w:rsidRPr="00436894">
        <w:rPr>
          <w:rFonts w:asciiTheme="majorHAnsi" w:hAnsiTheme="majorHAnsi" w:cs="Tahoma"/>
        </w:rPr>
        <w:t xml:space="preserve"> realizację inwestycji. Przewiduje się zapewnienie finansowania inwestycji przez Wykonawcę w części niepokrytej udziałem własnym Zamawiającego, na czas poprzedzający wypłaty dofinansowania </w:t>
      </w:r>
      <w:r w:rsidRPr="00F6458B">
        <w:rPr>
          <w:rFonts w:asciiTheme="majorHAnsi" w:hAnsiTheme="majorHAnsi" w:cs="Tahoma"/>
        </w:rPr>
        <w:t xml:space="preserve">z Promesy nr </w:t>
      </w:r>
      <w:r w:rsidR="002C0283" w:rsidRPr="002C0283">
        <w:rPr>
          <w:rFonts w:asciiTheme="majorHAnsi" w:hAnsiTheme="majorHAnsi" w:cs="Tahoma"/>
        </w:rPr>
        <w:t>Edycja2/2021/1790/</w:t>
      </w:r>
      <w:proofErr w:type="spellStart"/>
      <w:r w:rsidR="002C0283" w:rsidRPr="002C0283">
        <w:rPr>
          <w:rFonts w:asciiTheme="majorHAnsi" w:hAnsiTheme="majorHAnsi" w:cs="Tahoma"/>
        </w:rPr>
        <w:t>PolskiLad</w:t>
      </w:r>
      <w:proofErr w:type="spellEnd"/>
      <w:r w:rsidRPr="002C0283">
        <w:rPr>
          <w:rFonts w:asciiTheme="majorHAnsi" w:hAnsiTheme="majorHAnsi" w:cs="Tahoma"/>
        </w:rPr>
        <w:t xml:space="preserve">,  na zasadach wskazanych we wstępnej Promesie dot. dofinansowania Inwestycji: </w:t>
      </w:r>
      <w:r w:rsidR="002C0283" w:rsidRPr="002C0283">
        <w:rPr>
          <w:rFonts w:asciiTheme="majorHAnsi" w:hAnsiTheme="majorHAnsi" w:cs="Tahoma"/>
        </w:rPr>
        <w:t>Budowa ścieżek pieszo-rowerowych na terenie Gminy Bukowiec o łącznej długości ok 4,3</w:t>
      </w:r>
      <w:r w:rsidR="002C0283">
        <w:rPr>
          <w:rFonts w:asciiTheme="majorHAnsi" w:hAnsiTheme="majorHAnsi" w:cs="Tahoma"/>
        </w:rPr>
        <w:t xml:space="preserve"> km</w:t>
      </w:r>
      <w:r w:rsidRPr="002C0283">
        <w:rPr>
          <w:rFonts w:asciiTheme="majorHAnsi" w:hAnsiTheme="majorHAnsi" w:cs="Tahoma"/>
        </w:rPr>
        <w:t>, z jednoczesnym zastrzeżeniem, że zapłata wynagrodzenia Wykonawcy w całości nastąpi po wykonaniu inwestycji w terminie nie dłuższym niż 35 dni od dnia odbioru inwestycji.</w:t>
      </w:r>
    </w:p>
    <w:p w14:paraId="618D5C5D" w14:textId="3DD0DDD7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ZMIANY WYNAGRODZENIA</w:t>
      </w:r>
      <w:r w:rsidR="0048215A">
        <w:rPr>
          <w:rFonts w:asciiTheme="majorHAnsi" w:hAnsiTheme="majorHAnsi" w:cs="Tahoma"/>
        </w:rPr>
        <w:t xml:space="preserve"> I WALORYZACJA WYNAGRODZENIA</w:t>
      </w:r>
    </w:p>
    <w:p w14:paraId="071D559F" w14:textId="190440C4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§ 4a</w:t>
      </w:r>
    </w:p>
    <w:p w14:paraId="3B1B8D18" w14:textId="27427C5D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357" w:right="23" w:hanging="357"/>
        <w:jc w:val="both"/>
        <w:rPr>
          <w:rStyle w:val="Heading2Consolas12pt1"/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Maksymalna wartość zobowiązania za wykonanie czynności będące przedmiotem Umowy z uwzględnieniem waloryzacji, o której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ust. </w:t>
      </w:r>
      <w:r w:rsidR="0008169A">
        <w:rPr>
          <w:rStyle w:val="Heading2Consolas12pt1"/>
          <w:rFonts w:asciiTheme="majorHAnsi" w:hAnsiTheme="majorHAnsi" w:cs="Times New Roman"/>
          <w:sz w:val="22"/>
          <w:szCs w:val="22"/>
        </w:rPr>
        <w:t>3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pkt 2 lit. d wraz z naliczonym podatkiem VAT, nie może przekroczyć kwoty obliczonej jako 105 % wysokości wynagrodzenia brutto określonego w </w:t>
      </w:r>
      <w:r w:rsidR="008C1D09" w:rsidRPr="008C1D09">
        <w:rPr>
          <w:rStyle w:val="Heading2Consolas12pt1"/>
          <w:rFonts w:asciiTheme="majorHAnsi" w:hAnsiTheme="majorHAnsi" w:cs="Times New Roman"/>
          <w:sz w:val="22"/>
          <w:szCs w:val="22"/>
        </w:rPr>
        <w:t>§ 4</w:t>
      </w:r>
      <w:r w:rsidR="008C1D09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ust. 1.</w:t>
      </w:r>
    </w:p>
    <w:p w14:paraId="2B009E13" w14:textId="37A9CA91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administracyjnych (jeżeli dotyczy), niezbędnych do poprawnego opracowania przedmiotu Umowy. </w:t>
      </w:r>
    </w:p>
    <w:p w14:paraId="51BCF5E6" w14:textId="46275754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bookmarkStart w:id="9" w:name="_Ref386183329"/>
      <w:r w:rsidRPr="002255CF">
        <w:rPr>
          <w:rFonts w:asciiTheme="majorHAnsi" w:hAnsiTheme="majorHAnsi" w:cs="Times New Roman"/>
          <w:sz w:val="22"/>
          <w:szCs w:val="22"/>
        </w:rPr>
        <w:t>Jeżeli na skutek zmian, o których mowa w pkt 1 lub pkt 2 poniżej, nastąpi zmiana wartości</w:t>
      </w:r>
      <w:r w:rsidR="009D7690">
        <w:rPr>
          <w:rFonts w:asciiTheme="majorHAnsi" w:hAnsiTheme="majorHAnsi" w:cs="Times New Roman"/>
          <w:sz w:val="22"/>
          <w:szCs w:val="22"/>
        </w:rPr>
        <w:t xml:space="preserve"> poszczególnych pozycji </w:t>
      </w:r>
      <w:r w:rsidRPr="002255CF">
        <w:rPr>
          <w:rFonts w:asciiTheme="majorHAnsi" w:hAnsiTheme="majorHAnsi" w:cs="Times New Roman"/>
          <w:sz w:val="22"/>
          <w:szCs w:val="22"/>
        </w:rPr>
        <w:t>wskazanych w Ofercie Wykonawcy,</w:t>
      </w:r>
      <w:r w:rsidR="009D7690">
        <w:rPr>
          <w:rFonts w:asciiTheme="majorHAnsi" w:hAnsiTheme="majorHAnsi" w:cs="Times New Roman"/>
          <w:sz w:val="22"/>
          <w:szCs w:val="22"/>
        </w:rPr>
        <w:t xml:space="preserve">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wysokość wynagrodzenia wskazanego w § 4 ust. 1 Umowy może zostać zmieniona:</w:t>
      </w:r>
    </w:p>
    <w:p w14:paraId="59325ED5" w14:textId="77777777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 na pisemny wniosek Wykonawcy lub Zamawiającego – w przypadku ustawowej zmiany stawki podatku od towarów i usług lub podatku akcyzowego,</w:t>
      </w:r>
    </w:p>
    <w:p w14:paraId="7C6CE8E4" w14:textId="77613100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2) po upływie co najmniej </w:t>
      </w:r>
      <w:r w:rsidR="00865A30">
        <w:rPr>
          <w:rFonts w:asciiTheme="majorHAnsi" w:hAnsiTheme="majorHAnsi" w:cs="Times New Roman"/>
          <w:sz w:val="22"/>
          <w:szCs w:val="22"/>
        </w:rPr>
        <w:t>6</w:t>
      </w:r>
      <w:r w:rsidRPr="002255CF">
        <w:rPr>
          <w:rFonts w:asciiTheme="majorHAnsi" w:hAnsiTheme="majorHAnsi" w:cs="Times New Roman"/>
          <w:sz w:val="22"/>
          <w:szCs w:val="22"/>
        </w:rPr>
        <w:t xml:space="preserve"> miesięcy obowiązywania Umowy:</w:t>
      </w:r>
    </w:p>
    <w:p w14:paraId="792F7906" w14:textId="77777777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a) na pisemny wniosek Wykonawcy – w przypadku zmiany wysokości minimalnego wynagrodzenia za pracę albo wysokości minimalnej stawki godzinowej, ustalonych na </w:t>
      </w:r>
      <w:r w:rsidRPr="002255CF">
        <w:rPr>
          <w:rFonts w:asciiTheme="majorHAnsi" w:hAnsiTheme="majorHAnsi" w:cs="Times New Roman"/>
          <w:sz w:val="22"/>
          <w:szCs w:val="22"/>
        </w:rPr>
        <w:lastRenderedPageBreak/>
        <w:t>podstawie przepisów ustawy z dnia 10 października 2002 r. o minimalnym wynagrodzeniu za pracę,</w:t>
      </w:r>
    </w:p>
    <w:p w14:paraId="2D42C14F" w14:textId="77777777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 na pisemny wniosek Wykonawcy lub Zamawiającego – w przypadku zmiany zasad podlegania ubezpieczeniom społecznym lub ubezpieczeniu zdrowotnemu lub wysokości stawki składki na ubezpieczenia społeczne lub zdrowotne,</w:t>
      </w:r>
    </w:p>
    <w:p w14:paraId="74FEBD5A" w14:textId="35629307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 na pisemny wniosek Wykonawcy – w przypadku zmiany zasad gromadzenia i wysokości wpłat do pracowniczych planów kapitałowych, o których mowa w ustawie z dnia 4 października 2018 r. o pracowniczych planach kapitałowych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6BB314BD" w14:textId="21AF534E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- o ile któraś z powyższych zmian będzie miała wpływ na koszt wykonania zamówienia publicznego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502F77FE" w14:textId="04BB4608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d) w przypadku zmiany cen materiałów lub kosztów związanych z realizacją zamówienia, powodujących zmianę wynagrodzenia za poszczególne</w:t>
      </w:r>
      <w:r w:rsidR="009D7690">
        <w:rPr>
          <w:rFonts w:asciiTheme="majorHAnsi" w:hAnsiTheme="majorHAnsi" w:cs="Times New Roman"/>
          <w:sz w:val="22"/>
          <w:szCs w:val="22"/>
        </w:rPr>
        <w:t xml:space="preserve"> pozycje </w:t>
      </w:r>
      <w:r w:rsidRPr="002255CF">
        <w:rPr>
          <w:rFonts w:asciiTheme="majorHAnsi" w:hAnsiTheme="majorHAnsi" w:cs="Times New Roman"/>
          <w:sz w:val="22"/>
          <w:szCs w:val="22"/>
        </w:rPr>
        <w:t xml:space="preserve"> wskazane w</w:t>
      </w:r>
      <w:r w:rsidR="009D7690">
        <w:rPr>
          <w:rFonts w:asciiTheme="majorHAnsi" w:hAnsiTheme="majorHAnsi" w:cs="Times New Roman"/>
          <w:sz w:val="22"/>
          <w:szCs w:val="22"/>
        </w:rPr>
        <w:t xml:space="preserve"> Ofercie Wykonawcy, stanowiącej</w:t>
      </w:r>
      <w:r w:rsidRPr="002255CF">
        <w:rPr>
          <w:rFonts w:asciiTheme="majorHAnsi" w:hAnsiTheme="majorHAnsi" w:cs="Times New Roman"/>
          <w:sz w:val="22"/>
          <w:szCs w:val="22"/>
        </w:rPr>
        <w:t xml:space="preserve"> Załączniku nr 1 do Umowy</w:t>
      </w:r>
      <w:r w:rsidR="0003148E">
        <w:rPr>
          <w:rFonts w:asciiTheme="majorHAnsi" w:hAnsiTheme="majorHAnsi" w:cs="Times New Roman"/>
          <w:sz w:val="22"/>
          <w:szCs w:val="22"/>
        </w:rPr>
        <w:t xml:space="preserve"> -</w:t>
      </w:r>
      <w:r w:rsidRPr="002255CF">
        <w:rPr>
          <w:rFonts w:asciiTheme="majorHAnsi" w:hAnsiTheme="majorHAnsi" w:cs="Times New Roman"/>
          <w:sz w:val="22"/>
          <w:szCs w:val="22"/>
        </w:rPr>
        <w:t xml:space="preserve"> </w:t>
      </w:r>
      <w:r w:rsidR="0003148E">
        <w:rPr>
          <w:rFonts w:asciiTheme="majorHAnsi" w:hAnsiTheme="majorHAnsi" w:cs="Times New Roman"/>
          <w:sz w:val="22"/>
          <w:szCs w:val="22"/>
        </w:rPr>
        <w:t xml:space="preserve">pod warunkiem, że </w:t>
      </w:r>
      <w:r w:rsidR="009D7690">
        <w:rPr>
          <w:rFonts w:asciiTheme="majorHAnsi" w:hAnsiTheme="majorHAnsi" w:cs="Times New Roman"/>
          <w:sz w:val="22"/>
          <w:szCs w:val="22"/>
        </w:rPr>
        <w:t>łączn</w:t>
      </w:r>
      <w:r w:rsidR="0003148E">
        <w:rPr>
          <w:rFonts w:asciiTheme="majorHAnsi" w:hAnsiTheme="majorHAnsi" w:cs="Times New Roman"/>
          <w:sz w:val="22"/>
          <w:szCs w:val="22"/>
        </w:rPr>
        <w:t>a</w:t>
      </w:r>
      <w:r w:rsidR="009D7690">
        <w:rPr>
          <w:rFonts w:asciiTheme="majorHAnsi" w:hAnsiTheme="majorHAnsi" w:cs="Times New Roman"/>
          <w:sz w:val="22"/>
          <w:szCs w:val="22"/>
        </w:rPr>
        <w:t xml:space="preserve"> wartoś</w:t>
      </w:r>
      <w:r w:rsidR="0003148E">
        <w:rPr>
          <w:rFonts w:asciiTheme="majorHAnsi" w:hAnsiTheme="majorHAnsi" w:cs="Times New Roman"/>
          <w:sz w:val="22"/>
          <w:szCs w:val="22"/>
        </w:rPr>
        <w:t>ć zmian wartości poszczególnych pozycji nie będzie mniejsza niż</w:t>
      </w:r>
      <w:r w:rsidRPr="002255CF">
        <w:rPr>
          <w:rFonts w:asciiTheme="majorHAnsi" w:hAnsiTheme="majorHAnsi" w:cs="Times New Roman"/>
          <w:sz w:val="22"/>
          <w:szCs w:val="22"/>
        </w:rPr>
        <w:t xml:space="preserve"> 1 %</w:t>
      </w:r>
      <w:r w:rsidR="009D7690">
        <w:rPr>
          <w:rFonts w:asciiTheme="majorHAnsi" w:hAnsiTheme="majorHAnsi" w:cs="Times New Roman"/>
          <w:sz w:val="22"/>
          <w:szCs w:val="22"/>
        </w:rPr>
        <w:t xml:space="preserve"> wysokości wynagrodzenia określonego</w:t>
      </w:r>
      <w:r w:rsidR="0003148E">
        <w:rPr>
          <w:rFonts w:asciiTheme="majorHAnsi" w:hAnsiTheme="majorHAnsi" w:cs="Times New Roman"/>
          <w:sz w:val="22"/>
          <w:szCs w:val="22"/>
        </w:rPr>
        <w:t xml:space="preserve"> w § 4 ust. 1</w:t>
      </w:r>
      <w:r w:rsidRPr="002255CF">
        <w:rPr>
          <w:rFonts w:asciiTheme="majorHAnsi" w:hAnsiTheme="majorHAnsi" w:cs="Times New Roman"/>
          <w:sz w:val="22"/>
          <w:szCs w:val="22"/>
        </w:rPr>
        <w:t xml:space="preserve">.  </w:t>
      </w:r>
    </w:p>
    <w:p w14:paraId="481B2350" w14:textId="56F17546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Zmiana wysokości wynagrodzenia należnego Wykonawcy w przypadku zaistnienia przesłanki,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1, będzie polegać na tym, że do niezafakturowanej części wynagrodzenia netto, należnego Wykonawcy za wykonanie przedmiotu Umowy po dniu wejścia w życie przepisów zmieniających stawkę podatku od towarów i usług lub podatku akcyzowego zostanie doliczony podatek VAT lub podatek akcyzowy zgodnie z obowiązującą stawką tego podatku.</w:t>
      </w:r>
    </w:p>
    <w:p w14:paraId="54269E4F" w14:textId="5205A2FF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 wynagrodzenie Wykonawcy może ulec zmianie o kwotę odpowiadającą wzrostowi kosztu Wykonawcy w związku ze zwiększeniem wysokości wynagrodzeń osób bezpośrednio zaangażowanych w realizację przedmiotu Umowy, o których mowa w §7 Umowy do wysokości aktualnie obowiązującego minimalnego wynagrodzenia lub minimalnej stawki godzinowej, z uwzględnieniem wszystkich obciążeń publicznoprawnych od kwoty wzrostu minimalnego wynagrodzenia lub minimalnej stawki godzinowej. </w:t>
      </w:r>
    </w:p>
    <w:p w14:paraId="68942C44" w14:textId="2A793A20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wynagrodzenie Wykonawcy może ulec zmianie o kwotę odpowiadającą zmianie kosztu Wykonawcy ponoszonego w związku z wypłatą wynagrodzenia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1773184E" w14:textId="1D5F90C8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c, wynagrodzenie Wykonawcy może ulec zmianie o kwotę odpowiadającą wzrostowi kosztu Wykonawcy ponoszonego w związku z wpłatami do pracowniczych planów kapitałowych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35781585" w14:textId="77777777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Nie przewiduje się waloryzacji wynagrodzenia w pierwszym roku obowiązywania Umowy.</w:t>
      </w:r>
    </w:p>
    <w:p w14:paraId="5ADE5719" w14:textId="4A1FB18B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Mnożnik korygujący wynagrodzenie Wykonawcy (</w:t>
      </w:r>
      <w:proofErr w:type="spellStart"/>
      <w:r w:rsidRPr="002255CF">
        <w:rPr>
          <w:rFonts w:asciiTheme="majorHAnsi" w:hAnsiTheme="majorHAnsi" w:cs="Times New Roman"/>
          <w:sz w:val="22"/>
          <w:szCs w:val="22"/>
        </w:rPr>
        <w:t>W</w:t>
      </w:r>
      <w:r w:rsidRPr="002255CF">
        <w:rPr>
          <w:rFonts w:asciiTheme="majorHAnsi" w:hAnsiTheme="majorHAnsi" w:cs="Times New Roman"/>
          <w:sz w:val="22"/>
          <w:szCs w:val="22"/>
          <w:vertAlign w:val="subscript"/>
        </w:rPr>
        <w:t>n</w:t>
      </w:r>
      <w:proofErr w:type="spellEnd"/>
      <w:r w:rsidRPr="002255CF">
        <w:rPr>
          <w:rFonts w:asciiTheme="majorHAnsi" w:hAnsiTheme="majorHAnsi" w:cs="Times New Roman"/>
          <w:sz w:val="22"/>
          <w:szCs w:val="22"/>
        </w:rPr>
        <w:t>)</w:t>
      </w:r>
      <w:r w:rsidRPr="002255CF" w:rsidDel="00817876">
        <w:rPr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Fonts w:asciiTheme="majorHAnsi" w:hAnsiTheme="majorHAnsi" w:cs="Times New Roman"/>
          <w:sz w:val="22"/>
          <w:szCs w:val="22"/>
        </w:rPr>
        <w:t>za poszczególne czynności wskazane w Załączniku nr 1 do Umowy, będzie ustalany na podstawie następującego wzoru:</w:t>
      </w:r>
    </w:p>
    <w:p w14:paraId="1EC0345F" w14:textId="77777777" w:rsidR="00E750C3" w:rsidRPr="002255CF" w:rsidRDefault="00000000" w:rsidP="00E750C3">
      <w:pPr>
        <w:spacing w:before="120" w:after="120"/>
        <w:ind w:left="480"/>
        <w:jc w:val="both"/>
        <w:rPr>
          <w:rFonts w:asciiTheme="majorHAnsi" w:hAnsiTheme="majorHAnsi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=a+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+c×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EA5F5A1" w14:textId="1E052AE7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>Gdzie:</w:t>
      </w:r>
    </w:p>
    <w:p w14:paraId="4FCD0884" w14:textId="6397D0AB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a</m:t>
        </m:r>
      </m:oMath>
      <w:r w:rsidRPr="002255CF">
        <w:rPr>
          <w:rFonts w:asciiTheme="majorHAnsi" w:hAnsiTheme="majorHAnsi" w:cs="Times New Roman"/>
        </w:rPr>
        <w:t>- stały współczynnik o wartości 0,50</w:t>
      </w:r>
      <w:r w:rsidR="00E90E0F">
        <w:rPr>
          <w:rFonts w:asciiTheme="majorHAnsi" w:hAnsiTheme="majorHAnsi" w:cs="Times New Roman"/>
        </w:rPr>
        <w:t>,</w:t>
      </w:r>
    </w:p>
    <w:p w14:paraId="07CC806E" w14:textId="77777777" w:rsidR="00E750C3" w:rsidRPr="002255CF" w:rsidRDefault="00E750C3" w:rsidP="00E750C3">
      <w:pPr>
        <w:spacing w:before="120" w:after="120"/>
        <w:ind w:firstLine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w:lastRenderedPageBreak/>
          <m:t>b</m:t>
        </m:r>
      </m:oMath>
      <w:r w:rsidRPr="002255CF">
        <w:rPr>
          <w:rFonts w:asciiTheme="majorHAnsi" w:hAnsiTheme="majorHAnsi" w:cs="Times New Roma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</m:oMath>
      <w:r w:rsidRPr="002255CF">
        <w:rPr>
          <w:rFonts w:asciiTheme="majorHAnsi" w:hAnsiTheme="majorHAnsi" w:cs="Times New Roman"/>
        </w:rPr>
        <w:t xml:space="preserve">,- wagi stałe określonej w tabeli Koszyk waloryzacyjny, </w:t>
      </w:r>
    </w:p>
    <w:p w14:paraId="4B67B295" w14:textId="77777777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cen towarów i usług konsumpcyjnych (wskaźnik inflacji) opublikowany przez Prezesa GUS, obowiązujący w dniu odbioru opracowania projektowego,</w:t>
      </w:r>
    </w:p>
    <w:p w14:paraId="643AE7ED" w14:textId="2AD522BD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 - wskaźnik cen towarów i usług konsumpcyjnych (wskaźnik inflacji) opublikowany przez Prezesa GUS obowiązujący w dniu złożenia oferty,</w:t>
      </w:r>
    </w:p>
    <w:p w14:paraId="42E05B38" w14:textId="77777777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- wskaźnik zmiany przeciętnego miesięcznego wynagrodzenia brutto w sektorze przedsiębiorstw, opublikowany  przez Prezesa GUS w Biuletynie Statystycznym GUS, obowiązujący w dniu odbioru opracowania projektowego, </w:t>
      </w:r>
    </w:p>
    <w:p w14:paraId="3418514E" w14:textId="491FCC5A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zmiany przeciętnego miesięcznego wynagrodzenia brutto w sektorze przedsiębiorstw, opublikowany przez Prezesa GUS w Biuletynie Statystycznym GUS</w:t>
      </w:r>
      <w:r w:rsidR="00E750C3" w:rsidRPr="002255CF" w:rsidDel="0027745C">
        <w:rPr>
          <w:rFonts w:asciiTheme="majorHAnsi" w:hAnsiTheme="majorHAnsi" w:cs="Times New Roman"/>
        </w:rPr>
        <w:t xml:space="preserve"> </w:t>
      </w:r>
      <w:r w:rsidR="00E750C3" w:rsidRPr="002255CF">
        <w:rPr>
          <w:rFonts w:asciiTheme="majorHAnsi" w:hAnsiTheme="majorHAnsi" w:cs="Times New Roman"/>
        </w:rPr>
        <w:t xml:space="preserve">obowiązujący w dniu złożenia oferty. </w:t>
      </w:r>
    </w:p>
    <w:p w14:paraId="23F3EEA3" w14:textId="77777777" w:rsidR="00E750C3" w:rsidRPr="002255CF" w:rsidRDefault="00E750C3" w:rsidP="00E750C3">
      <w:pPr>
        <w:tabs>
          <w:tab w:val="left" w:pos="426"/>
        </w:tabs>
        <w:spacing w:after="0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ab/>
        <w:t xml:space="preserve"> Tabela  - Koszyk waloryzacyjny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50C3" w:rsidRPr="002255CF" w14:paraId="5E15B0AB" w14:textId="77777777">
        <w:trPr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601699C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Koszyk waloryzacyjny</w:t>
            </w:r>
          </w:p>
        </w:tc>
      </w:tr>
      <w:tr w:rsidR="00E750C3" w:rsidRPr="002255CF" w14:paraId="5E9E357F" w14:textId="77777777" w:rsidTr="00F14803">
        <w:trPr>
          <w:trHeight w:val="510"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127805E" w14:textId="77777777" w:rsidR="00E750C3" w:rsidRPr="00F14803" w:rsidRDefault="00E750C3" w:rsidP="00F1480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Elementy utrzymania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3744D5E" w14:textId="77777777" w:rsidR="00E750C3" w:rsidRPr="00F14803" w:rsidRDefault="00E750C3" w:rsidP="00F1480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WSKAŹNIKA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FC90A54" w14:textId="77777777" w:rsidR="00E750C3" w:rsidRPr="00F14803" w:rsidRDefault="00E750C3" w:rsidP="00F1480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</w:t>
            </w:r>
          </w:p>
        </w:tc>
      </w:tr>
      <w:tr w:rsidR="00E750C3" w:rsidRPr="002255CF" w14:paraId="1E5437CB" w14:textId="77777777" w:rsidTr="00F14803">
        <w:trPr>
          <w:trHeight w:val="1057"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76772213" w14:textId="77777777" w:rsidR="00E750C3" w:rsidRPr="00F14803" w:rsidRDefault="00E750C3" w:rsidP="00F1480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14803">
              <w:rPr>
                <w:rFonts w:ascii="Times New Roman" w:hAnsi="Times New Roman" w:cs="Times New Roman"/>
              </w:rPr>
              <w:t>Wskaźnik cen towarów i usług konsumpcyjnych CPI (b)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363240B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CPI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6A9EA1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68919CA6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FED2E28" w14:textId="77777777" w:rsidR="00E750C3" w:rsidRPr="00F14803" w:rsidRDefault="00E750C3" w:rsidP="00F1480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14803">
              <w:rPr>
                <w:rFonts w:ascii="Times New Roman" w:hAnsi="Times New Roman" w:cs="Times New Roman"/>
              </w:rPr>
              <w:t>Dynamika przeciętnego miesięcznego wynagrodzenia brutto w sektorze przedsiębiorstw (c)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106BFA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R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60B3F8C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5E7590E5" w14:textId="77777777">
        <w:trPr>
          <w:jc w:val="center"/>
        </w:trPr>
        <w:tc>
          <w:tcPr>
            <w:tcW w:w="6040" w:type="dxa"/>
            <w:gridSpan w:val="2"/>
            <w:shd w:val="clear" w:color="auto" w:fill="auto"/>
            <w:vAlign w:val="center"/>
          </w:tcPr>
          <w:p w14:paraId="35336E6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SUMA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1E9CE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0,50</w:t>
            </w:r>
          </w:p>
        </w:tc>
      </w:tr>
    </w:tbl>
    <w:p w14:paraId="5F4498A0" w14:textId="64E1C982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waloryzacji wynagrodzenia za odebrane czynności wskazane w Załączniku nr 1 do Umowy,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d, musi zawierać pisemne obliczenie mnożnika korygującego wynagrodzenie wraz z podaniem przyjętych wskaźników niezbędnych do jego obliczenia, oraz obliczenie wysokości zwaloryzowanego wynagrodzenia. Wniosek o dokonanie waloryzacji wynagrodzenia należnego Wykonawcy musi być złożony wraz z protokołem odbioru, o którym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§ 10 ust. 1 lit. a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65A0207E" w14:textId="626533C2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zmiany wysokości wynagrodzenia należnego Wykonawcy,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 lub lit. b lub lit. c, musi zawierać propozycję zmiany Umowy w zakresie wysokości</w:t>
      </w:r>
      <w:r w:rsidR="0044511D">
        <w:rPr>
          <w:rFonts w:asciiTheme="majorHAnsi" w:hAnsiTheme="majorHAnsi" w:cs="Times New Roman"/>
          <w:sz w:val="22"/>
          <w:szCs w:val="22"/>
        </w:rPr>
        <w:t xml:space="preserve"> wynagrodzenia za poszczególne pozycje </w:t>
      </w:r>
      <w:r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wraz z uzasadnieniem zmiany oraz co najmniej następujące</w:t>
      </w:r>
      <w:r w:rsidR="0044511D">
        <w:rPr>
          <w:rFonts w:asciiTheme="majorHAnsi" w:hAnsiTheme="majorHAnsi" w:cs="Times New Roman"/>
          <w:sz w:val="22"/>
          <w:szCs w:val="22"/>
        </w:rPr>
        <w:t xml:space="preserve"> dane</w:t>
      </w:r>
      <w:r w:rsidRPr="002255CF">
        <w:rPr>
          <w:rFonts w:asciiTheme="majorHAnsi" w:hAnsiTheme="majorHAnsi" w:cs="Times New Roman"/>
          <w:sz w:val="22"/>
          <w:szCs w:val="22"/>
        </w:rPr>
        <w:t>:</w:t>
      </w:r>
    </w:p>
    <w:p w14:paraId="4B0B70F7" w14:textId="77777777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</w:t>
      </w:r>
      <w:r w:rsidRPr="002255CF">
        <w:rPr>
          <w:rFonts w:asciiTheme="majorHAnsi" w:hAnsiTheme="majorHAnsi" w:cs="Times New Roman"/>
          <w:sz w:val="22"/>
          <w:szCs w:val="22"/>
        </w:rPr>
        <w:tab/>
        <w:t>przyjęte przez Wykonawcę zasady kalkulacji wysokości kosztów wykonania Umowy oraz założenia co do przyszłych kosztów jej wykonania, w tym:</w:t>
      </w:r>
    </w:p>
    <w:p w14:paraId="10F9A2DA" w14:textId="0212FE27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wysokości minimalnego wynagrodzenia za pracę albo wysokości minimalnej stawki godzinowej, ustalonych na podstawie przepisów ustawy z dnia 10 października 2002 r. o minimalnym wynagrodzeniu za pracę) osób bezpośrednio zaangażowanych w realizację przedmiotu Umowy, o których mowa w § 7 Umowy wraz z określeniem zakresu (części etatu), w jakim wykonują one prace bezpośrednio związane z realizacją przedmiotu </w:t>
      </w:r>
      <w:r w:rsidRPr="002255CF">
        <w:rPr>
          <w:rFonts w:asciiTheme="majorHAnsi" w:hAnsiTheme="majorHAnsi" w:cs="Times New Roman"/>
          <w:sz w:val="22"/>
          <w:szCs w:val="22"/>
        </w:rPr>
        <w:lastRenderedPageBreak/>
        <w:t xml:space="preserve">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</w:t>
      </w:r>
    </w:p>
    <w:p w14:paraId="53E946FB" w14:textId="5B6927CD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zasad podlegania ubezpieczeniom społecznym lub ubezpieczeniu zdrowotnemu lub wysokości stawki składki na ubezpieczenia społeczne lub ubezpieczenie zdrowotne) osób bezpośrednio zaangażowanych w realizację przedmiotu Umowy, o których mowa w § 7 Umowy wraz z kwotami składek uiszczanych do Zakładu Ubezpieczeń Społecznych/Kasy Rolniczego Ubezpieczenia Społecznego w części finansowanej przez Wykonawcę, z określeniem zakresu (części etatu/ilości godzin),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</w:t>
      </w:r>
    </w:p>
    <w:p w14:paraId="3754F775" w14:textId="75886E7A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osób bezpośrednio zaangażowanych w realizację przedmiotu umowy – wraz z określeniem zakresu (części etatu / ilość godzin), w jakim wykonują one prace bezpośrednio związane z realizacją przedmiotu umowy oraz części wynagrodzenia odpowiadającej temu zakresowi – wraz z wysokością wpłaty podstawowej (i ewentualnie wpłaty dodatkowej) dokonywanej przez Wykonawcę na pracownicze plany kapitałowe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c.</w:t>
      </w:r>
    </w:p>
    <w:p w14:paraId="51A60909" w14:textId="64B8B7EB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2) różnicę w wysokości wynagrodzenia należnego Wykonawcy w wyniku wnioskowanej zmiany </w:t>
      </w:r>
      <w:r w:rsidR="0044511D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44511D"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="0044511D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 </w:t>
      </w:r>
      <w:r w:rsidRPr="002255CF">
        <w:rPr>
          <w:rFonts w:asciiTheme="majorHAnsi" w:hAnsiTheme="majorHAnsi" w:cs="Times New Roman"/>
          <w:sz w:val="22"/>
          <w:szCs w:val="22"/>
        </w:rPr>
        <w:t>(z uwzględnieniem wzrostu minimalnego wynagrodzenia za pracę lub minimalnej stawki godzinowej),</w:t>
      </w:r>
    </w:p>
    <w:p w14:paraId="69B58DB0" w14:textId="25F29F6E" w:rsidR="00E750C3" w:rsidRPr="002255CF" w:rsidRDefault="00E750C3" w:rsidP="00F14803">
      <w:pPr>
        <w:pStyle w:val="BodyText2"/>
        <w:shd w:val="clear" w:color="auto" w:fill="auto"/>
        <w:spacing w:before="120" w:after="120" w:line="276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3)</w:t>
      </w:r>
      <w:r w:rsidRPr="002255CF">
        <w:rPr>
          <w:rFonts w:asciiTheme="majorHAnsi" w:hAnsiTheme="majorHAnsi" w:cs="Times New Roman"/>
          <w:sz w:val="22"/>
          <w:szCs w:val="22"/>
        </w:rPr>
        <w:tab/>
        <w:t>wysokość wnioskowanej zmiany</w:t>
      </w:r>
      <w:r w:rsidR="00662CA5" w:rsidRPr="00662CA5">
        <w:rPr>
          <w:rFonts w:asciiTheme="majorHAnsi" w:hAnsiTheme="majorHAnsi" w:cs="Times New Roman"/>
          <w:sz w:val="22"/>
          <w:szCs w:val="22"/>
        </w:rPr>
        <w:t xml:space="preserve"> </w:t>
      </w:r>
      <w:r w:rsidR="00662CA5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662CA5" w:rsidRPr="002255CF">
        <w:rPr>
          <w:rFonts w:asciiTheme="majorHAnsi" w:hAnsiTheme="majorHAnsi" w:cs="Times New Roman"/>
          <w:sz w:val="22"/>
          <w:szCs w:val="22"/>
        </w:rPr>
        <w:t>wskazan</w:t>
      </w:r>
      <w:r w:rsidR="00662CA5">
        <w:rPr>
          <w:rFonts w:asciiTheme="majorHAnsi" w:hAnsiTheme="majorHAnsi" w:cs="Times New Roman"/>
          <w:sz w:val="22"/>
          <w:szCs w:val="22"/>
        </w:rPr>
        <w:t>e</w:t>
      </w:r>
      <w:r w:rsidR="00662CA5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662CA5">
        <w:rPr>
          <w:rFonts w:asciiTheme="majorHAnsi" w:hAnsiTheme="majorHAnsi" w:cs="Times New Roman"/>
          <w:sz w:val="22"/>
          <w:szCs w:val="22"/>
        </w:rPr>
        <w:t xml:space="preserve"> Wykonawcy, stanowiącej Załącznik Nr 1 do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75097698" w14:textId="6FC17D3B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</w:t>
      </w:r>
      <w:r w:rsidR="004113DD">
        <w:rPr>
          <w:rFonts w:asciiTheme="majorHAnsi" w:hAnsiTheme="majorHAnsi" w:cs="Times New Roman"/>
          <w:sz w:val="22"/>
          <w:szCs w:val="22"/>
        </w:rPr>
        <w:t>11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lit. b.</w:t>
      </w:r>
    </w:p>
    <w:p w14:paraId="0717A75F" w14:textId="302D12F0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Wniosek o dokonanie zmiany wysokości wynagrodzenia należnego Wykonawcy musi być złożony w terminie od dnia opublikowania przepisów do 30 dni od dnia wejścia w życie przepisów powodujących zmianę,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lub pkt 2 lit. a, b, c. </w:t>
      </w:r>
    </w:p>
    <w:p w14:paraId="317CAE9F" w14:textId="1AF5C2B8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terminie 30 dni od dnia przekazania wniosku,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743CBB4" w14:textId="77777777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Wynagrodzenie będzie podlegało zmianie od miesiąca, w którym weszły w życie przepisy dokonujące te zmiany.</w:t>
      </w:r>
    </w:p>
    <w:p w14:paraId="1EEA65E0" w14:textId="4F479930" w:rsidR="00E750C3" w:rsidRPr="002255CF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przypadku otrzymania przez Stronę informacji o niezatwierdzeniu wniosku lub częściowym zatwierdzeniu wniosku, Strona ta może w ciągu 30 dni od dnia otrzymania tej informacji ponownie wystąpić z wnioskiem,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. W takim przypadku przepisy niniejszego paragrafu stosuje się odpowiednio.</w:t>
      </w:r>
    </w:p>
    <w:p w14:paraId="0E6F2C17" w14:textId="75C4D27C" w:rsidR="00505768" w:rsidRDefault="00E750C3" w:rsidP="00F14803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Zatwierdzenie wniosku stanowi podstawę do zawarcia aneksu o dokonanie zmiany wysokości wynagrodzenia należnego Wykonawcy.</w:t>
      </w:r>
      <w:bookmarkEnd w:id="9"/>
    </w:p>
    <w:p w14:paraId="1ACBD177" w14:textId="77777777" w:rsidR="00436894" w:rsidRPr="00436894" w:rsidRDefault="00436894" w:rsidP="00436894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55C470FA" w14:textId="5B537393" w:rsidR="00DF794A" w:rsidRPr="009D550E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19E9915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lastRenderedPageBreak/>
        <w:t>Harmonogram będzie stanowić integralną część umowy i określać zakres robót wraz z przypisanymi mu kosztami w sposób, który jednoznacznie pozwoli na identyfikację pozycji, 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529BF962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 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351792" w14:textId="48BCC75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zapewnienia i przestrzegania warunków bezpieczeństwa w czasie wykonywania prac oraz zapewnienia właściwego zabezpieczenia wynikającego z przepisów bhp i ppoż.;</w:t>
      </w:r>
    </w:p>
    <w:p w14:paraId="78D63BA4" w14:textId="244CCF7C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zabezpieczenia terenu budowy, wykonywanych robót budowlanych przed dostępem osób trzecich (w szczególności uczniów) oraz dbania o stan techniczny i prawidłowość </w:t>
      </w:r>
      <w:r w:rsidR="001D29C0" w:rsidRPr="000D23B9">
        <w:rPr>
          <w:rFonts w:asciiTheme="majorHAnsi" w:hAnsiTheme="majorHAnsi" w:cs="Tahoma"/>
          <w:iCs/>
        </w:rPr>
        <w:br/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51B6227D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60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C15AE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C15AE4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C15AE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B922F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47E38D26" w14:textId="77777777" w:rsidR="00E50CD8" w:rsidRDefault="00E50CD8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38C8F087" w14:textId="77777777" w:rsidR="00F14803" w:rsidRDefault="00F14803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5DA0E976" w14:textId="77777777" w:rsidR="00F14803" w:rsidRDefault="00F14803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0FC04197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lastRenderedPageBreak/>
        <w:t>§ 7</w:t>
      </w:r>
    </w:p>
    <w:p w14:paraId="58BB1C63" w14:textId="5F87B412" w:rsidR="00A21159" w:rsidRPr="0054702D" w:rsidRDefault="00A2115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10" w:name="_Hlk96867837"/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5EDD66B4" w14:textId="50733C15" w:rsidR="00A21159" w:rsidRPr="00477F11" w:rsidRDefault="00A2115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11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78329E" w:rsidRPr="00477F11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11"/>
      <w:r w:rsidR="004D6038">
        <w:rPr>
          <w:rFonts w:asciiTheme="majorHAnsi" w:eastAsia="Arial" w:hAnsiTheme="majorHAnsi" w:cs="Times New Roman"/>
          <w:lang w:eastAsia="ar-SA"/>
        </w:rPr>
        <w:t xml:space="preserve"> </w:t>
      </w:r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12" w:name="_Hlk60229377"/>
      <w:r w:rsidRPr="003F2739">
        <w:rPr>
          <w:rFonts w:asciiTheme="majorHAnsi" w:hAnsiTheme="majorHAnsi"/>
        </w:rPr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12"/>
    <w:p w14:paraId="31C02019" w14:textId="131F84DC" w:rsidR="00A51C86" w:rsidRP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55865364" w14:textId="0348EE81" w:rsidR="00800D6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bookmarkEnd w:id="10"/>
      <w:r w:rsidR="00F14803">
        <w:rPr>
          <w:rFonts w:asciiTheme="majorHAnsi" w:hAnsiTheme="majorHAnsi"/>
        </w:rPr>
        <w:t>.</w:t>
      </w:r>
    </w:p>
    <w:p w14:paraId="1FF27A4C" w14:textId="77777777" w:rsidR="00F14803" w:rsidRPr="00436894" w:rsidRDefault="00F14803" w:rsidP="00F14803">
      <w:pPr>
        <w:pStyle w:val="Akapitzlist"/>
        <w:ind w:left="284"/>
        <w:jc w:val="both"/>
        <w:rPr>
          <w:rFonts w:asciiTheme="majorHAnsi" w:hAnsiTheme="majorHAnsi"/>
        </w:rPr>
      </w:pPr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72FE31D1" w14:textId="0D2CF657" w:rsidR="006029BB" w:rsidRDefault="00612469" w:rsidP="00436894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4F322AE1" w14:textId="77777777" w:rsidR="002E7FD3" w:rsidRPr="002E7FD3" w:rsidRDefault="002E7FD3" w:rsidP="002E7FD3">
      <w:pPr>
        <w:pStyle w:val="Akapitzlist"/>
        <w:ind w:left="360"/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1)</w:t>
      </w:r>
      <w:r w:rsidRPr="002E7FD3">
        <w:rPr>
          <w:rFonts w:asciiTheme="majorHAnsi" w:hAnsiTheme="majorHAnsi" w:cs="Tahoma"/>
        </w:rPr>
        <w:tab/>
        <w:t>Komisja odbiorowa powołana przez Zamawiającego albo</w:t>
      </w:r>
    </w:p>
    <w:p w14:paraId="7DCC196E" w14:textId="45C41CDA" w:rsidR="002E7FD3" w:rsidRPr="003E6043" w:rsidRDefault="002E7FD3" w:rsidP="003E6043">
      <w:pPr>
        <w:pStyle w:val="Akapitzlist"/>
        <w:ind w:left="360"/>
        <w:jc w:val="both"/>
      </w:pPr>
      <w:r w:rsidRPr="002E7FD3">
        <w:rPr>
          <w:rFonts w:asciiTheme="majorHAnsi" w:hAnsiTheme="majorHAnsi" w:cs="Tahoma"/>
        </w:rPr>
        <w:t>2)</w:t>
      </w:r>
      <w:r w:rsidRPr="002E7FD3">
        <w:rPr>
          <w:rFonts w:asciiTheme="majorHAnsi" w:hAnsiTheme="majorHAnsi" w:cs="Tahoma"/>
        </w:rPr>
        <w:tab/>
        <w:t>Osoba lub osoby, o których mowa w § 15 ust. 1 Umowy</w:t>
      </w:r>
      <w:r>
        <w:rPr>
          <w:rFonts w:asciiTheme="majorHAnsi" w:hAnsiTheme="majorHAnsi" w:cs="Tahoma"/>
        </w:rPr>
        <w:t>.</w:t>
      </w:r>
    </w:p>
    <w:p w14:paraId="59BEB4AC" w14:textId="4B04E405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0367320B" w14:textId="77777777" w:rsidR="00912778" w:rsidRPr="00912778" w:rsidRDefault="00912778" w:rsidP="009127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4" w:lineRule="atLeast"/>
        <w:ind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>Zamawiający zaplanował płatność w 3 częściach, po ukończeniu każdego z poniżej wskazanych etapów:</w:t>
      </w:r>
    </w:p>
    <w:p w14:paraId="28F773AA" w14:textId="77777777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Etap 1 </w:t>
      </w:r>
    </w:p>
    <w:p w14:paraId="381D05EB" w14:textId="4B344F54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W</w:t>
      </w:r>
      <w:r w:rsidRPr="00912778">
        <w:rPr>
          <w:rFonts w:asciiTheme="majorHAnsi" w:eastAsia="Times New Roman" w:hAnsiTheme="majorHAnsi" w:cs="Tahoma"/>
          <w:lang w:eastAsia="pl-PL"/>
        </w:rPr>
        <w:t xml:space="preserve">ykonanie min. 5 %  zakresu zadania- pierwsza transza w wysokości 5 %wartości zadania. </w:t>
      </w:r>
    </w:p>
    <w:p w14:paraId="4C78D4F3" w14:textId="77777777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Etap 2 </w:t>
      </w:r>
    </w:p>
    <w:p w14:paraId="355AD0A0" w14:textId="057D350C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>
        <w:rPr>
          <w:rFonts w:asciiTheme="majorHAnsi" w:eastAsia="Times New Roman" w:hAnsiTheme="majorHAnsi" w:cs="Tahoma"/>
          <w:lang w:eastAsia="pl-PL"/>
        </w:rPr>
        <w:t>W</w:t>
      </w:r>
      <w:r w:rsidRPr="00912778">
        <w:rPr>
          <w:rFonts w:asciiTheme="majorHAnsi" w:eastAsia="Times New Roman" w:hAnsiTheme="majorHAnsi" w:cs="Tahoma"/>
          <w:lang w:eastAsia="pl-PL"/>
        </w:rPr>
        <w:t>ykonanie min. 50 %  zakresu zadania- druga transza o wysokości 45 %wartości zadania</w:t>
      </w:r>
    </w:p>
    <w:p w14:paraId="780262C3" w14:textId="77777777" w:rsidR="00912778" w:rsidRPr="00912778" w:rsidRDefault="00912778" w:rsidP="00912778">
      <w:pPr>
        <w:widowControl w:val="0"/>
        <w:autoSpaceDE w:val="0"/>
        <w:autoSpaceDN w:val="0"/>
        <w:adjustRightInd w:val="0"/>
        <w:spacing w:after="0" w:line="254" w:lineRule="atLeast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>Etap 3</w:t>
      </w:r>
    </w:p>
    <w:p w14:paraId="0E93CE7A" w14:textId="77777777" w:rsidR="00912778" w:rsidRPr="00912778" w:rsidRDefault="00912778" w:rsidP="0082630A">
      <w:pPr>
        <w:widowControl w:val="0"/>
        <w:autoSpaceDE w:val="0"/>
        <w:autoSpaceDN w:val="0"/>
        <w:adjustRightInd w:val="0"/>
        <w:spacing w:after="0"/>
        <w:ind w:left="360"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Wykonanie całości zadania (100%)  zakończone podpisaniem bezusterkowego protokołu </w:t>
      </w:r>
      <w:r w:rsidRPr="00912778">
        <w:rPr>
          <w:rFonts w:asciiTheme="majorHAnsi" w:eastAsia="Times New Roman" w:hAnsiTheme="majorHAnsi" w:cs="Tahoma"/>
          <w:lang w:eastAsia="pl-PL"/>
        </w:rPr>
        <w:lastRenderedPageBreak/>
        <w:t>odbioru- trzecia transza 50 % wartości zadania z jednoczesnym zastrzeżeniem, że zapłata wynagrodzenia Wykonawcy Inwestycji w terminie nie dłuższym niż 35 dni od dnia odbioru Inwestycji przez Beneficjenta</w:t>
      </w:r>
    </w:p>
    <w:p w14:paraId="7FC08E0C" w14:textId="160082A1" w:rsidR="00E556DD" w:rsidRPr="00E60A71" w:rsidRDefault="00E60A71" w:rsidP="008263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ajorHAnsi" w:hAnsiTheme="majorHAnsi" w:cs="Tahoma"/>
        </w:rPr>
      </w:pPr>
      <w:r>
        <w:rPr>
          <w:rFonts w:asciiTheme="majorHAnsi" w:eastAsia="Times New Roman" w:hAnsiTheme="majorHAnsi" w:cs="Tahoma"/>
          <w:lang w:eastAsia="pl-PL"/>
        </w:rPr>
        <w:t>Warunkiem</w:t>
      </w:r>
      <w:r w:rsidR="00F32AA3" w:rsidRPr="00F32AA3">
        <w:rPr>
          <w:rFonts w:asciiTheme="majorHAnsi" w:eastAsia="Times New Roman" w:hAnsiTheme="majorHAnsi" w:cs="Tahoma"/>
          <w:lang w:eastAsia="pl-PL"/>
        </w:rPr>
        <w:t xml:space="preserve"> wystawienia faktury za każdy etap jest</w:t>
      </w:r>
      <w:r>
        <w:rPr>
          <w:rFonts w:asciiTheme="majorHAnsi" w:eastAsia="Times New Roman" w:hAnsiTheme="majorHAnsi" w:cs="Tahoma"/>
          <w:lang w:eastAsia="pl-PL"/>
        </w:rPr>
        <w:t xml:space="preserve"> uprzednie podpisanie przez Wykonawcę oraz Zamawiającego protokołu odbioru etapu </w:t>
      </w:r>
      <w:r w:rsidR="00F32AA3" w:rsidRPr="00E60A71">
        <w:rPr>
          <w:rFonts w:asciiTheme="majorHAnsi" w:hAnsiTheme="majorHAnsi" w:cs="Tahoma"/>
        </w:rPr>
        <w:t>stwierdzając</w:t>
      </w:r>
      <w:r>
        <w:rPr>
          <w:rFonts w:asciiTheme="majorHAnsi" w:hAnsiTheme="majorHAnsi" w:cs="Tahoma"/>
        </w:rPr>
        <w:t>ego</w:t>
      </w:r>
      <w:r w:rsidR="00F32AA3" w:rsidRPr="00E60A71">
        <w:rPr>
          <w:rFonts w:asciiTheme="majorHAnsi" w:hAnsiTheme="majorHAnsi" w:cs="Tahoma"/>
        </w:rPr>
        <w:t xml:space="preserve"> wykonanie robót.</w:t>
      </w:r>
    </w:p>
    <w:p w14:paraId="2F93D542" w14:textId="1B230863" w:rsidR="00F32AA3" w:rsidRPr="00F32AA3" w:rsidRDefault="00A5637F" w:rsidP="0082630A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82630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27A7D53B" w:rsidR="002D7584" w:rsidRPr="00703617" w:rsidRDefault="005B6808" w:rsidP="0082630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703617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</w:t>
      </w:r>
      <w:r w:rsidR="00703617" w:rsidRPr="00703617">
        <w:rPr>
          <w:rFonts w:asciiTheme="majorHAnsi" w:hAnsiTheme="majorHAnsi" w:cs="Tahoma"/>
          <w:sz w:val="22"/>
          <w:szCs w:val="22"/>
        </w:rPr>
        <w:t>5</w:t>
      </w:r>
      <w:r w:rsidRPr="00703617">
        <w:rPr>
          <w:rFonts w:asciiTheme="majorHAnsi" w:hAnsiTheme="majorHAnsi" w:cs="Tahoma"/>
          <w:sz w:val="22"/>
          <w:szCs w:val="22"/>
        </w:rPr>
        <w:t xml:space="preserve"> dni, licząc od dnia doręczenia Zamawiającemu prawidłowo sporządzonej faktury VAT wraz z dokumentami, o których mowa odpowiednio w ust. 2</w:t>
      </w:r>
      <w:r w:rsidR="00F2377E">
        <w:rPr>
          <w:rFonts w:asciiTheme="majorHAnsi" w:hAnsiTheme="majorHAnsi" w:cs="Tahoma"/>
          <w:sz w:val="22"/>
          <w:szCs w:val="22"/>
        </w:rPr>
        <w:t xml:space="preserve">, 3 i 4. </w:t>
      </w:r>
      <w:r w:rsidRPr="00703617">
        <w:rPr>
          <w:rFonts w:asciiTheme="majorHAnsi" w:hAnsiTheme="majorHAnsi" w:cs="Tahoma"/>
          <w:sz w:val="22"/>
          <w:szCs w:val="22"/>
        </w:rPr>
        <w:t xml:space="preserve"> Za dzień zapłaty uznawany będzie dzień obciążenia rachunku bankowego Zamawiającego</w:t>
      </w:r>
    </w:p>
    <w:p w14:paraId="3A0C4A7C" w14:textId="77777777" w:rsidR="00D46CCC" w:rsidRPr="008C3B60" w:rsidRDefault="00D46CCC" w:rsidP="0082630A">
      <w:pPr>
        <w:pStyle w:val="ZALACZNIK-Wyliczenie2-x"/>
        <w:numPr>
          <w:ilvl w:val="0"/>
          <w:numId w:val="10"/>
        </w:numPr>
        <w:spacing w:line="276" w:lineRule="auto"/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82630A">
      <w:pPr>
        <w:pStyle w:val="ZALACZNIK-Wyliczenie2-x"/>
        <w:numPr>
          <w:ilvl w:val="0"/>
          <w:numId w:val="10"/>
        </w:numPr>
        <w:spacing w:line="276" w:lineRule="auto"/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7D1BDBCA" w14:textId="105528B4" w:rsidR="00D46CCC" w:rsidRPr="008C3B60" w:rsidRDefault="00D46CCC" w:rsidP="0082630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rachunkiem,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dla którego zgodnie z rozdziałem 3a ustawy z dnia 29 sierpnia 1997r. – Prawo bankowe prowadzony jest rachunek VAT i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widnieje na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wykazie prowadzonym przez Szefa KAS. </w:t>
      </w:r>
    </w:p>
    <w:p w14:paraId="3E9569DA" w14:textId="77777777" w:rsidR="007A309F" w:rsidRDefault="007A309F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</w:t>
      </w:r>
      <w:r w:rsidR="00955169" w:rsidRPr="0057441C">
        <w:rPr>
          <w:rFonts w:asciiTheme="majorHAnsi" w:hAnsiTheme="majorHAnsi" w:cs="Tahoma"/>
        </w:rPr>
        <w:lastRenderedPageBreak/>
        <w:t xml:space="preserve">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Umowa </w:t>
      </w:r>
      <w:r w:rsidRPr="00F32AA3">
        <w:rPr>
          <w:rFonts w:asciiTheme="majorHAnsi" w:hAnsiTheme="majorHAnsi" w:cs="Tahoma"/>
        </w:rPr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lastRenderedPageBreak/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16FC9C82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rygorem wystąpienia o zapłatę kar umownych o których mowa odpowiednio w § 13 ust. 1 pkt.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1CEF457C" w14:textId="7525D45C" w:rsidR="004A53A8" w:rsidRPr="00436894" w:rsidRDefault="00955169" w:rsidP="00436894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945C33D" w14:textId="1DCFC0DB" w:rsidR="00494ADE" w:rsidRPr="00DC5F40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 w:rsidR="00DC5F40" w:rsidRPr="00DC5F40">
        <w:rPr>
          <w:rFonts w:asciiTheme="majorHAnsi" w:hAnsiTheme="majorHAnsi" w:cs="Tahoma"/>
        </w:rPr>
        <w:t>……………</w:t>
      </w:r>
      <w:r w:rsidR="009378D7" w:rsidRPr="00DC5F40">
        <w:rPr>
          <w:rFonts w:asciiTheme="majorHAnsi" w:hAnsiTheme="majorHAnsi" w:cs="Tahoma"/>
        </w:rPr>
        <w:t xml:space="preserve"> </w:t>
      </w:r>
      <w:r w:rsidRPr="00DC5F40">
        <w:rPr>
          <w:rFonts w:asciiTheme="majorHAnsi" w:hAnsiTheme="majorHAnsi" w:cs="Tahoma"/>
        </w:rPr>
        <w:t xml:space="preserve">zł na zasadach określonych w rozdziale XV SWZ, w formie </w:t>
      </w:r>
      <w:r w:rsidR="009378D7" w:rsidRPr="00DC5F40">
        <w:rPr>
          <w:rFonts w:asciiTheme="majorHAnsi" w:hAnsiTheme="majorHAnsi" w:cs="Tahoma"/>
        </w:rPr>
        <w:t xml:space="preserve">ubezpieczeniowej gwarancji należytego wykonania kontraktu i usunięcia wad i usterek.   </w:t>
      </w:r>
    </w:p>
    <w:p w14:paraId="245FBA1A" w14:textId="77777777" w:rsidR="00494ADE" w:rsidRPr="00FD4B19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4BA5233D" w14:textId="7612CFA4" w:rsidR="00494ADE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Zamawiający zwróci zabezpieczenie według następujących zasad: 70%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……………</w:t>
      </w:r>
      <w:r w:rsidR="003564C3" w:rsidRPr="003564C3">
        <w:rPr>
          <w:rFonts w:asciiTheme="majorHAnsi" w:hAnsiTheme="majorHAnsi" w:cs="Tahoma"/>
          <w:highlight w:val="lightGray"/>
        </w:rPr>
        <w:t xml:space="preserve"> </w:t>
      </w:r>
      <w:r w:rsidRPr="003564C3">
        <w:rPr>
          <w:rFonts w:asciiTheme="majorHAnsi" w:hAnsiTheme="majorHAnsi" w:cs="Tahoma"/>
          <w:highlight w:val="lightGray"/>
        </w:rPr>
        <w:t>zł</w:t>
      </w:r>
      <w:r w:rsidRPr="00FD4B19">
        <w:rPr>
          <w:rFonts w:asciiTheme="majorHAnsi" w:hAnsiTheme="majorHAnsi" w:cs="Tahoma"/>
        </w:rPr>
        <w:t xml:space="preserve">  w ciągu 30 dni od dnia wykonania zamówienia i uznania przez Zamawiającego za należycie wykonane – tj. od dnia podpisania protokołu końcowego odbioru robót, natomiast pozostałe 30%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…………..</w:t>
      </w:r>
      <w:r w:rsidRPr="003564C3">
        <w:rPr>
          <w:rFonts w:asciiTheme="majorHAnsi" w:hAnsiTheme="majorHAnsi" w:cs="Tahoma"/>
          <w:highlight w:val="lightGray"/>
        </w:rPr>
        <w:t xml:space="preserve"> zł</w:t>
      </w:r>
      <w:r w:rsidRPr="00FD4B19">
        <w:rPr>
          <w:rFonts w:asciiTheme="majorHAnsi" w:hAnsiTheme="majorHAnsi" w:cs="Tahoma"/>
        </w:rPr>
        <w:t>, Zamawiający zwróci nie później niż w ciągu 15 dni po upływie okresu rękojmi za wady przedmiotu Umowy.</w:t>
      </w:r>
    </w:p>
    <w:p w14:paraId="4AB4C3DC" w14:textId="13CA9D60" w:rsidR="0082630A" w:rsidRDefault="0082630A" w:rsidP="0082630A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5F04262B" w14:textId="77777777" w:rsidR="0082630A" w:rsidRPr="00436894" w:rsidRDefault="0082630A" w:rsidP="0082630A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3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3"/>
    <w:p w14:paraId="4DCF29D9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1F8537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wykonaniu pr</w:t>
      </w:r>
      <w:r>
        <w:rPr>
          <w:rFonts w:asciiTheme="majorHAnsi" w:hAnsiTheme="majorHAnsi" w:cs="Tahoma"/>
        </w:rPr>
        <w:t xml:space="preserve">zedmiotu Umowy - w wysokości </w:t>
      </w:r>
      <w:r w:rsidRPr="00287F65">
        <w:rPr>
          <w:rFonts w:asciiTheme="majorHAnsi" w:hAnsiTheme="majorHAnsi" w:cs="Tahoma"/>
        </w:rPr>
        <w:t xml:space="preserve">0,2 % </w:t>
      </w:r>
      <w:r w:rsidRPr="00FD4B19">
        <w:rPr>
          <w:rFonts w:asciiTheme="majorHAnsi" w:hAnsiTheme="majorHAnsi" w:cs="Tahoma"/>
        </w:rPr>
        <w:t xml:space="preserve">wynagrodzenia netto określonego w § 4 ust. 1 Umowy, za każdy rozpoczęty dzień zwłoki, </w:t>
      </w:r>
      <w:bookmarkStart w:id="14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4"/>
    <w:p w14:paraId="549C25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</w:t>
      </w:r>
      <w:r w:rsidRPr="00287F65">
        <w:rPr>
          <w:rFonts w:asciiTheme="majorHAnsi" w:hAnsiTheme="majorHAnsi" w:cs="Tahoma"/>
        </w:rPr>
        <w:t xml:space="preserve">wysokości 0,2 % </w:t>
      </w:r>
      <w:r w:rsidRPr="00FD4B19">
        <w:rPr>
          <w:rFonts w:asciiTheme="majorHAnsi" w:hAnsiTheme="majorHAnsi" w:cs="Tahoma"/>
        </w:rPr>
        <w:t>wynagrodzenia netto określonego w § 4 ust. 1 Umowy, za każdy rozpoczęty dzień zwłoki, nie więcej niż 20% wynagrodzenia netto, określonego § 4 ust. 1 Umowy;</w:t>
      </w:r>
    </w:p>
    <w:p w14:paraId="0544C367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3A08FBB1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FD4B19">
        <w:rPr>
          <w:rFonts w:asciiTheme="majorHAnsi" w:hAnsiTheme="majorHAnsi" w:cs="Tahoma"/>
        </w:rPr>
        <w:t xml:space="preserve">§ </w:t>
      </w:r>
      <w:r>
        <w:rPr>
          <w:rFonts w:asciiTheme="majorHAnsi" w:hAnsiTheme="majorHAnsi" w:cs="Tahoma"/>
        </w:rPr>
        <w:t xml:space="preserve">4a Umowy </w:t>
      </w:r>
      <w:r w:rsidRPr="00FD4B19">
        <w:rPr>
          <w:rFonts w:asciiTheme="majorHAnsi" w:hAnsiTheme="majorHAnsi" w:cs="Tahoma"/>
        </w:rPr>
        <w:t xml:space="preserve">- w wysokości 0,25 % wynagrodzenia netto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05AC94C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48D3C00D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C15415">
        <w:rPr>
          <w:rFonts w:asciiTheme="majorHAnsi" w:hAnsiTheme="majorHAnsi" w:cs="Tahoma"/>
        </w:rPr>
        <w:t>§ 4a</w:t>
      </w:r>
      <w:r>
        <w:rPr>
          <w:rFonts w:asciiTheme="majorHAnsi" w:hAnsiTheme="majorHAnsi" w:cs="Tahoma"/>
        </w:rPr>
        <w:t xml:space="preserve"> Umowy</w:t>
      </w:r>
      <w:r w:rsidRPr="00C15415">
        <w:rPr>
          <w:rFonts w:asciiTheme="majorHAnsi" w:hAnsiTheme="majorHAnsi" w:cs="Tahoma"/>
        </w:rPr>
        <w:t xml:space="preserve"> </w:t>
      </w:r>
      <w:r w:rsidRPr="00FD4B19">
        <w:rPr>
          <w:rFonts w:asciiTheme="majorHAnsi" w:hAnsiTheme="majorHAnsi" w:cs="Tahoma"/>
        </w:rPr>
        <w:t>- w wysokości 5 % wynagrodzenia netto określonego w § 4 ust. 1 Umowy, za każdy stwierdzony przypadek;</w:t>
      </w:r>
    </w:p>
    <w:p w14:paraId="7E7B89F0" w14:textId="5B9612A9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do akceptacji Zamawiającego projektu umowy o podwykonawstwo lub projektu zmiany umowy o podwykonawstwo - w wysokości </w:t>
      </w:r>
      <w:r w:rsidRPr="00287F65">
        <w:rPr>
          <w:rFonts w:asciiTheme="majorHAnsi" w:hAnsiTheme="majorHAnsi" w:cs="Tahoma"/>
        </w:rPr>
        <w:t xml:space="preserve">0,5 </w:t>
      </w:r>
      <w:r w:rsidRPr="00FD4B19">
        <w:rPr>
          <w:rFonts w:asciiTheme="majorHAnsi" w:hAnsiTheme="majorHAnsi" w:cs="Tahoma"/>
        </w:rPr>
        <w:t>% wynagrodzenia netto określonego w § 4 ust. 1 Umowy, za każdy nieprzedłożony do akceptacji projekt umowy lub projekt jej zmian;</w:t>
      </w:r>
    </w:p>
    <w:p w14:paraId="6467A68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Zamawiającemu poświadczonej za zgodność z oryginałem kopii umowy o podwykonawstw</w:t>
      </w:r>
      <w:r>
        <w:rPr>
          <w:rFonts w:asciiTheme="majorHAnsi" w:hAnsiTheme="majorHAnsi" w:cs="Tahoma"/>
        </w:rPr>
        <w:t xml:space="preserve">o lub jej zmiany - w wysokości </w:t>
      </w:r>
      <w:r w:rsidRPr="00287F65">
        <w:rPr>
          <w:rFonts w:asciiTheme="majorHAnsi" w:hAnsiTheme="majorHAnsi" w:cs="Tahoma"/>
        </w:rPr>
        <w:t xml:space="preserve">0,5 % </w:t>
      </w:r>
      <w:r w:rsidRPr="00FD4B19">
        <w:rPr>
          <w:rFonts w:asciiTheme="majorHAnsi" w:hAnsiTheme="majorHAnsi" w:cs="Tahoma"/>
        </w:rPr>
        <w:t>wynagrodzenia netto określonego w § 4 ust. 1 Umowy, za każde nieprzedłożenie poświadczonej za zgodność kopii umowy o podwykonawstwo lub jej zmian;</w:t>
      </w:r>
    </w:p>
    <w:p w14:paraId="776BBFD6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Zamawiającego do dokonania takiej zmiany - w wysokości 2 % wynagrodzenia netto określonego w § 4 ust. 1 Umowy</w:t>
      </w:r>
      <w:r>
        <w:rPr>
          <w:rFonts w:asciiTheme="majorHAnsi" w:hAnsiTheme="majorHAnsi" w:cs="Tahoma"/>
        </w:rPr>
        <w:t>, za każdy stwierdzony przypadek;</w:t>
      </w:r>
    </w:p>
    <w:p w14:paraId="7BAB632F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5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5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7908F86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682DC09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kopii polisy ubezpieczeniowej o której mowa w § 16 ust. 4 - w wysokości 0,5 % wynagrodzenia netto określone</w:t>
      </w:r>
      <w:r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3E430800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2C96ADF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lastRenderedPageBreak/>
        <w:t>w razie odstąpienia przez Zamawiającego od Umowy z przyczyn leżących po stronie Wykonawcy, w szczególności określonych w § 17 ust. 2 Umowy - w wysokości 10 % wynagrodzenia netto określonego w § 4 ust. 1 Umowy</w:t>
      </w:r>
      <w:r>
        <w:rPr>
          <w:rFonts w:asciiTheme="majorHAnsi" w:hAnsiTheme="majorHAnsi" w:cs="Tahoma"/>
        </w:rPr>
        <w:t>;</w:t>
      </w:r>
    </w:p>
    <w:p w14:paraId="2B9D690D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50D3DCA8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6AC4F710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21471F72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408E0AFE" w14:textId="77777777" w:rsidR="00287F65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579B393" w14:textId="0ED58618" w:rsidR="00C25B02" w:rsidRPr="0082630A" w:rsidRDefault="00287F65" w:rsidP="0082630A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1618041A" w14:textId="09588F2F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5B194D8F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 xml:space="preserve">na okres </w:t>
      </w:r>
      <w:r w:rsidR="00703617">
        <w:rPr>
          <w:rFonts w:asciiTheme="majorHAnsi" w:hAnsiTheme="majorHAnsi" w:cs="Tahoma"/>
        </w:rPr>
        <w:t>………</w:t>
      </w:r>
      <w:r w:rsidR="0082630A">
        <w:rPr>
          <w:rFonts w:asciiTheme="majorHAnsi" w:hAnsiTheme="majorHAnsi" w:cs="Tahoma"/>
        </w:rPr>
        <w:t xml:space="preserve">….. </w:t>
      </w:r>
      <w:r w:rsidR="00C44F3C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>Zamawiający będzie dochodził od 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61A6BCA7" w:rsidR="0061246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54A03DD1" w14:textId="77777777" w:rsidR="0082630A" w:rsidRPr="00497599" w:rsidRDefault="0082630A" w:rsidP="0082630A">
      <w:pPr>
        <w:pStyle w:val="Bezodstpw"/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1BAA75F5" w14:textId="77777777" w:rsidR="00FF5C11" w:rsidRPr="00FF5C11" w:rsidRDefault="00612469" w:rsidP="0082630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FF5C11">
        <w:rPr>
          <w:rFonts w:asciiTheme="majorHAnsi" w:hAnsiTheme="majorHAnsi" w:cs="Tahoma"/>
        </w:rPr>
        <w:t>będzie – Wójt Gminy  Adam Licznerski</w:t>
      </w:r>
    </w:p>
    <w:p w14:paraId="1ABF5450" w14:textId="363718FF" w:rsidR="007A309F" w:rsidRPr="00657AAC" w:rsidRDefault="00FF5C11" w:rsidP="0082630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 w:cs="Tahoma"/>
        </w:rPr>
        <w:t>Zamawiający wyznacza</w:t>
      </w:r>
      <w:r w:rsidR="00EE3D90">
        <w:rPr>
          <w:rFonts w:asciiTheme="majorHAnsi" w:hAnsiTheme="majorHAnsi" w:cs="Tahoma"/>
        </w:rPr>
        <w:t xml:space="preserve"> do koordynacji robót wynikających z realizacji kontraktu: </w:t>
      </w:r>
      <w:r w:rsidR="00362823">
        <w:rPr>
          <w:rFonts w:asciiTheme="majorHAnsi" w:hAnsiTheme="majorHAnsi" w:cs="Tahoma"/>
        </w:rPr>
        <w:br/>
      </w:r>
      <w:r w:rsidR="00EE3D90">
        <w:rPr>
          <w:rFonts w:asciiTheme="majorHAnsi" w:hAnsiTheme="majorHAnsi" w:cs="Tahoma"/>
        </w:rPr>
        <w:t>Emilię Szczepańską</w:t>
      </w:r>
      <w:r w:rsidR="00362823">
        <w:rPr>
          <w:rFonts w:asciiTheme="majorHAnsi" w:hAnsiTheme="majorHAnsi" w:cs="Tahoma"/>
        </w:rPr>
        <w:t xml:space="preserve"> – tel. 693903543, Benedykta M</w:t>
      </w:r>
      <w:r w:rsidR="00DF794A">
        <w:rPr>
          <w:rFonts w:asciiTheme="majorHAnsi" w:hAnsiTheme="majorHAnsi" w:cs="Tahoma"/>
        </w:rPr>
        <w:t>roczek</w:t>
      </w:r>
      <w:r w:rsidR="00362823">
        <w:rPr>
          <w:rFonts w:asciiTheme="majorHAnsi" w:hAnsiTheme="majorHAnsi" w:cs="Tahoma"/>
        </w:rPr>
        <w:t xml:space="preserve"> – tel. 693076063</w:t>
      </w:r>
      <w:r w:rsidR="008C7187">
        <w:rPr>
          <w:rFonts w:asciiTheme="majorHAnsi" w:hAnsiTheme="majorHAnsi" w:cs="Tahoma"/>
        </w:rPr>
        <w:br/>
      </w:r>
    </w:p>
    <w:p w14:paraId="391245C6" w14:textId="2DDC9877" w:rsidR="007A309F" w:rsidRPr="00657AAC" w:rsidRDefault="007A309F" w:rsidP="007A309F">
      <w:pPr>
        <w:pStyle w:val="Akapitzlist"/>
        <w:numPr>
          <w:ilvl w:val="0"/>
          <w:numId w:val="27"/>
        </w:numPr>
        <w:rPr>
          <w:rFonts w:asciiTheme="majorHAnsi" w:hAnsiTheme="majorHAnsi" w:cs="Tahoma"/>
        </w:rPr>
      </w:pPr>
      <w:r w:rsidRPr="00657AAC">
        <w:rPr>
          <w:rFonts w:asciiTheme="majorHAnsi" w:hAnsiTheme="majorHAnsi" w:cs="Tahoma"/>
        </w:rPr>
        <w:lastRenderedPageBreak/>
        <w:t xml:space="preserve">Przedstawicielem Wykonawcy oraz odpowiedzialnym za wykonanie w całości przedmiotu umowy będzie </w:t>
      </w:r>
      <w:r w:rsidR="00DC5F40">
        <w:rPr>
          <w:rFonts w:asciiTheme="majorHAnsi" w:hAnsiTheme="majorHAnsi" w:cs="Tahoma"/>
          <w:highlight w:val="lightGray"/>
        </w:rPr>
        <w:t>…………………..</w:t>
      </w:r>
      <w:r w:rsidR="00EE3D90">
        <w:rPr>
          <w:rFonts w:asciiTheme="majorHAnsi" w:hAnsiTheme="majorHAnsi" w:cs="Tahoma"/>
          <w:highlight w:val="lightGray"/>
        </w:rPr>
        <w:t xml:space="preserve"> - tel. </w:t>
      </w:r>
      <w:r w:rsidR="00DC5F40">
        <w:rPr>
          <w:rFonts w:asciiTheme="majorHAnsi" w:hAnsiTheme="majorHAnsi" w:cs="Tahoma"/>
        </w:rPr>
        <w:t xml:space="preserve"> …………………….</w:t>
      </w:r>
    </w:p>
    <w:p w14:paraId="0D0B8610" w14:textId="77777777" w:rsidR="007A309F" w:rsidRDefault="007A309F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wyznacza:</w:t>
      </w:r>
    </w:p>
    <w:p w14:paraId="33810235" w14:textId="30F8717F" w:rsidR="008C68AA" w:rsidRPr="0082630A" w:rsidRDefault="00DC5F40" w:rsidP="0082630A">
      <w:pPr>
        <w:pStyle w:val="Akapitzlist"/>
        <w:numPr>
          <w:ilvl w:val="0"/>
          <w:numId w:val="4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………………………..</w:t>
      </w:r>
      <w:r w:rsidR="007A309F">
        <w:rPr>
          <w:rFonts w:asciiTheme="majorHAnsi" w:hAnsiTheme="majorHAnsi"/>
        </w:rPr>
        <w:t xml:space="preserve"> jako kierownik</w:t>
      </w:r>
      <w:r w:rsidR="00FF5C11">
        <w:rPr>
          <w:rFonts w:asciiTheme="majorHAnsi" w:hAnsiTheme="majorHAnsi"/>
        </w:rPr>
        <w:t>a</w:t>
      </w:r>
      <w:r w:rsidR="007A309F">
        <w:rPr>
          <w:rFonts w:asciiTheme="majorHAnsi" w:hAnsiTheme="majorHAnsi"/>
        </w:rPr>
        <w:t xml:space="preserve"> budowy - </w:t>
      </w:r>
      <w:r w:rsidR="007A309F" w:rsidRPr="006C6181">
        <w:rPr>
          <w:rFonts w:asciiTheme="majorHAnsi" w:hAnsiTheme="majorHAnsi"/>
        </w:rPr>
        <w:t xml:space="preserve">Uprawnienia budowlane nr </w:t>
      </w:r>
      <w:r>
        <w:rPr>
          <w:rFonts w:asciiTheme="majorHAnsi" w:hAnsiTheme="majorHAnsi"/>
        </w:rPr>
        <w:t>……………………</w:t>
      </w:r>
      <w:r w:rsidR="007A309F">
        <w:rPr>
          <w:rFonts w:asciiTheme="majorHAnsi" w:hAnsiTheme="majorHAnsi"/>
        </w:rPr>
        <w:t xml:space="preserve"> </w:t>
      </w:r>
      <w:r w:rsidR="0097441B" w:rsidRPr="0097441B">
        <w:rPr>
          <w:rFonts w:asciiTheme="majorHAnsi" w:hAnsiTheme="majorHAnsi"/>
        </w:rPr>
        <w:t xml:space="preserve">do kierowania robotami budowlanymi w specjalności drogowej bez ograniczeń, wydane na podstawie aktualnie obowiązujących przepisów ustawy z dnia 7 lipca 1994 r. - prawo budowlane (t. j. Dz.U. z 2020r., poz. 1333 z. zm.) lub inne, odpowiadające im ważne uprawnienia budowlane, wydane na podstawie wcześniej obowiązujących przepisów prawa 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3212ACB9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000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</w:t>
      </w:r>
      <w:r w:rsidR="00ED33F7">
        <w:rPr>
          <w:rFonts w:asciiTheme="majorHAnsi" w:hAnsiTheme="majorHAnsi" w:cs="Tahoma"/>
        </w:rPr>
        <w:t>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5C72C840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6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6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6F6A3BD" w14:textId="75E69EE0" w:rsidR="005953B1" w:rsidRPr="00436894" w:rsidRDefault="00612469" w:rsidP="0043689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7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7"/>
    <w:p w14:paraId="3F150EFD" w14:textId="77777777" w:rsidR="00DB3C14" w:rsidRPr="00AB2C2C" w:rsidRDefault="00DB3C14" w:rsidP="0082630A">
      <w:pPr>
        <w:widowControl w:val="0"/>
        <w:tabs>
          <w:tab w:val="left" w:pos="803"/>
        </w:tabs>
        <w:suppressAutoHyphens/>
        <w:spacing w:before="120" w:after="0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</w:p>
    <w:p w14:paraId="0A5C0D12" w14:textId="77777777" w:rsidR="00DB3C14" w:rsidRPr="00AB2C2C" w:rsidRDefault="00DB3C14" w:rsidP="0082630A">
      <w:pPr>
        <w:widowControl w:val="0"/>
        <w:tabs>
          <w:tab w:val="left" w:pos="1063"/>
        </w:tabs>
        <w:suppressAutoHyphens/>
        <w:spacing w:after="0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lastRenderedPageBreak/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70D10CC7" w14:textId="36A8D7CA" w:rsidR="00DB3C14" w:rsidRPr="00573EB8" w:rsidRDefault="00610313" w:rsidP="0082630A">
      <w:pPr>
        <w:spacing w:after="0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1D3F89CF" w14:textId="77777777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1FB971DE" w14:textId="4F4E7507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23588233" w14:textId="7CAE7BF8" w:rsidR="00B922F4" w:rsidRPr="00B922F4" w:rsidRDefault="00B922F4" w:rsidP="00B922F4">
      <w:pPr>
        <w:pStyle w:val="Akapitzlist"/>
        <w:numPr>
          <w:ilvl w:val="0"/>
          <w:numId w:val="23"/>
        </w:numPr>
        <w:rPr>
          <w:rFonts w:asciiTheme="majorHAnsi" w:hAnsiTheme="majorHAnsi" w:cs="Tahoma"/>
        </w:rPr>
      </w:pPr>
      <w:r w:rsidRPr="00B922F4">
        <w:rPr>
          <w:rFonts w:asciiTheme="majorHAnsi" w:hAnsiTheme="majorHAnsi" w:cs="Tahoma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 xml:space="preserve">j groźbie opóźnienia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CA0AEB">
      <w:headerReference w:type="default" r:id="rId8"/>
      <w:footerReference w:type="default" r:id="rId9"/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DC1C" w14:textId="77777777" w:rsidR="00683B56" w:rsidRDefault="00683B56" w:rsidP="002E14A3">
      <w:pPr>
        <w:spacing w:after="0" w:line="240" w:lineRule="auto"/>
      </w:pPr>
      <w:r>
        <w:separator/>
      </w:r>
    </w:p>
  </w:endnote>
  <w:endnote w:type="continuationSeparator" w:id="0">
    <w:p w14:paraId="1DCD3862" w14:textId="77777777" w:rsidR="00683B56" w:rsidRDefault="00683B56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F2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5CB1" w14:textId="77777777" w:rsidR="00683B56" w:rsidRDefault="00683B56" w:rsidP="002E14A3">
      <w:pPr>
        <w:spacing w:after="0" w:line="240" w:lineRule="auto"/>
      </w:pPr>
      <w:r>
        <w:separator/>
      </w:r>
    </w:p>
  </w:footnote>
  <w:footnote w:type="continuationSeparator" w:id="0">
    <w:p w14:paraId="72ACCA29" w14:textId="77777777" w:rsidR="00683B56" w:rsidRDefault="00683B56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D8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5F91"/>
    <w:multiLevelType w:val="hybridMultilevel"/>
    <w:tmpl w:val="0EEA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667612"/>
    <w:multiLevelType w:val="hybridMultilevel"/>
    <w:tmpl w:val="6BA8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4521"/>
    <w:multiLevelType w:val="hybridMultilevel"/>
    <w:tmpl w:val="EC5E871A"/>
    <w:lvl w:ilvl="0" w:tplc="794A8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1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39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2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1851841">
    <w:abstractNumId w:val="40"/>
  </w:num>
  <w:num w:numId="2" w16cid:durableId="642395962">
    <w:abstractNumId w:val="6"/>
  </w:num>
  <w:num w:numId="3" w16cid:durableId="1733427475">
    <w:abstractNumId w:val="3"/>
  </w:num>
  <w:num w:numId="4" w16cid:durableId="1426196564">
    <w:abstractNumId w:val="9"/>
  </w:num>
  <w:num w:numId="5" w16cid:durableId="289938320">
    <w:abstractNumId w:val="32"/>
  </w:num>
  <w:num w:numId="6" w16cid:durableId="1096364248">
    <w:abstractNumId w:val="25"/>
  </w:num>
  <w:num w:numId="7" w16cid:durableId="1942256884">
    <w:abstractNumId w:val="31"/>
  </w:num>
  <w:num w:numId="8" w16cid:durableId="904493512">
    <w:abstractNumId w:val="27"/>
  </w:num>
  <w:num w:numId="9" w16cid:durableId="1024551888">
    <w:abstractNumId w:val="14"/>
  </w:num>
  <w:num w:numId="10" w16cid:durableId="866797572">
    <w:abstractNumId w:val="37"/>
  </w:num>
  <w:num w:numId="11" w16cid:durableId="492642823">
    <w:abstractNumId w:val="18"/>
  </w:num>
  <w:num w:numId="12" w16cid:durableId="574046989">
    <w:abstractNumId w:val="19"/>
  </w:num>
  <w:num w:numId="13" w16cid:durableId="226233733">
    <w:abstractNumId w:val="4"/>
  </w:num>
  <w:num w:numId="14" w16cid:durableId="1459684503">
    <w:abstractNumId w:val="17"/>
  </w:num>
  <w:num w:numId="15" w16cid:durableId="2023628901">
    <w:abstractNumId w:val="33"/>
  </w:num>
  <w:num w:numId="16" w16cid:durableId="979922392">
    <w:abstractNumId w:val="13"/>
  </w:num>
  <w:num w:numId="17" w16cid:durableId="651131656">
    <w:abstractNumId w:val="35"/>
  </w:num>
  <w:num w:numId="18" w16cid:durableId="1846748272">
    <w:abstractNumId w:val="36"/>
  </w:num>
  <w:num w:numId="19" w16cid:durableId="669453679">
    <w:abstractNumId w:val="44"/>
  </w:num>
  <w:num w:numId="20" w16cid:durableId="1585842475">
    <w:abstractNumId w:val="26"/>
  </w:num>
  <w:num w:numId="21" w16cid:durableId="1720592367">
    <w:abstractNumId w:val="10"/>
  </w:num>
  <w:num w:numId="22" w16cid:durableId="1115294917">
    <w:abstractNumId w:val="8"/>
  </w:num>
  <w:num w:numId="23" w16cid:durableId="1152017409">
    <w:abstractNumId w:val="21"/>
  </w:num>
  <w:num w:numId="24" w16cid:durableId="2118674412">
    <w:abstractNumId w:val="34"/>
  </w:num>
  <w:num w:numId="25" w16cid:durableId="1125849918">
    <w:abstractNumId w:val="5"/>
  </w:num>
  <w:num w:numId="26" w16cid:durableId="314190579">
    <w:abstractNumId w:val="41"/>
  </w:num>
  <w:num w:numId="27" w16cid:durableId="48891913">
    <w:abstractNumId w:val="28"/>
  </w:num>
  <w:num w:numId="28" w16cid:durableId="1328896430">
    <w:abstractNumId w:val="22"/>
  </w:num>
  <w:num w:numId="29" w16cid:durableId="1730298712">
    <w:abstractNumId w:val="39"/>
  </w:num>
  <w:num w:numId="30" w16cid:durableId="803619921">
    <w:abstractNumId w:val="45"/>
  </w:num>
  <w:num w:numId="31" w16cid:durableId="1725062967">
    <w:abstractNumId w:val="20"/>
  </w:num>
  <w:num w:numId="32" w16cid:durableId="1990015608">
    <w:abstractNumId w:val="11"/>
  </w:num>
  <w:num w:numId="33" w16cid:durableId="2050493427">
    <w:abstractNumId w:val="30"/>
  </w:num>
  <w:num w:numId="34" w16cid:durableId="1988237422">
    <w:abstractNumId w:val="29"/>
  </w:num>
  <w:num w:numId="35" w16cid:durableId="1318462912">
    <w:abstractNumId w:val="38"/>
  </w:num>
  <w:num w:numId="36" w16cid:durableId="1358385767">
    <w:abstractNumId w:val="2"/>
  </w:num>
  <w:num w:numId="37" w16cid:durableId="918367708">
    <w:abstractNumId w:val="43"/>
  </w:num>
  <w:num w:numId="38" w16cid:durableId="388842767">
    <w:abstractNumId w:val="16"/>
  </w:num>
  <w:num w:numId="39" w16cid:durableId="2032954867">
    <w:abstractNumId w:val="15"/>
  </w:num>
  <w:num w:numId="40" w16cid:durableId="1588419904">
    <w:abstractNumId w:val="23"/>
  </w:num>
  <w:num w:numId="41" w16cid:durableId="160047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79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351967">
    <w:abstractNumId w:val="24"/>
  </w:num>
  <w:num w:numId="44" w16cid:durableId="668598819">
    <w:abstractNumId w:val="12"/>
  </w:num>
  <w:num w:numId="45" w16cid:durableId="855003551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1E25"/>
    <w:rsid w:val="000439F2"/>
    <w:rsid w:val="0004505E"/>
    <w:rsid w:val="00050CA3"/>
    <w:rsid w:val="00055CA2"/>
    <w:rsid w:val="00056F34"/>
    <w:rsid w:val="00062DF9"/>
    <w:rsid w:val="000650B7"/>
    <w:rsid w:val="0006629D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01A0"/>
    <w:rsid w:val="000E1651"/>
    <w:rsid w:val="000E4E66"/>
    <w:rsid w:val="000E7528"/>
    <w:rsid w:val="000F51E7"/>
    <w:rsid w:val="00103DC8"/>
    <w:rsid w:val="001062FE"/>
    <w:rsid w:val="00117E89"/>
    <w:rsid w:val="0012144F"/>
    <w:rsid w:val="00122C89"/>
    <w:rsid w:val="00123BF2"/>
    <w:rsid w:val="001248C5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702EC"/>
    <w:rsid w:val="0017152A"/>
    <w:rsid w:val="0018251D"/>
    <w:rsid w:val="00190F92"/>
    <w:rsid w:val="001947C8"/>
    <w:rsid w:val="001A2620"/>
    <w:rsid w:val="001A26FE"/>
    <w:rsid w:val="001A2904"/>
    <w:rsid w:val="001A3407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66043"/>
    <w:rsid w:val="00270A1E"/>
    <w:rsid w:val="0027113E"/>
    <w:rsid w:val="0028282D"/>
    <w:rsid w:val="00283905"/>
    <w:rsid w:val="00287F65"/>
    <w:rsid w:val="0029155D"/>
    <w:rsid w:val="002A172B"/>
    <w:rsid w:val="002A4B40"/>
    <w:rsid w:val="002A6C92"/>
    <w:rsid w:val="002A7134"/>
    <w:rsid w:val="002B0BB1"/>
    <w:rsid w:val="002B2E67"/>
    <w:rsid w:val="002B4D33"/>
    <w:rsid w:val="002B7B2B"/>
    <w:rsid w:val="002C0283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2159"/>
    <w:rsid w:val="003143AD"/>
    <w:rsid w:val="00317115"/>
    <w:rsid w:val="0032097C"/>
    <w:rsid w:val="00321439"/>
    <w:rsid w:val="0032165D"/>
    <w:rsid w:val="00322938"/>
    <w:rsid w:val="00322E0A"/>
    <w:rsid w:val="003278D9"/>
    <w:rsid w:val="003376C8"/>
    <w:rsid w:val="00342A58"/>
    <w:rsid w:val="00343C72"/>
    <w:rsid w:val="003556AA"/>
    <w:rsid w:val="003564C3"/>
    <w:rsid w:val="003606ED"/>
    <w:rsid w:val="0036096F"/>
    <w:rsid w:val="00362823"/>
    <w:rsid w:val="00366EA1"/>
    <w:rsid w:val="0036720F"/>
    <w:rsid w:val="00367C68"/>
    <w:rsid w:val="003700C3"/>
    <w:rsid w:val="003755CD"/>
    <w:rsid w:val="00376861"/>
    <w:rsid w:val="003828E9"/>
    <w:rsid w:val="00383AA8"/>
    <w:rsid w:val="003869C8"/>
    <w:rsid w:val="00391EE4"/>
    <w:rsid w:val="00397033"/>
    <w:rsid w:val="003A2B88"/>
    <w:rsid w:val="003A4249"/>
    <w:rsid w:val="003A7DC2"/>
    <w:rsid w:val="003B6A21"/>
    <w:rsid w:val="003C0997"/>
    <w:rsid w:val="003C2EB5"/>
    <w:rsid w:val="003C44B0"/>
    <w:rsid w:val="003C5297"/>
    <w:rsid w:val="003C6C32"/>
    <w:rsid w:val="003C7633"/>
    <w:rsid w:val="003D61EB"/>
    <w:rsid w:val="003D7385"/>
    <w:rsid w:val="003E051C"/>
    <w:rsid w:val="003E6043"/>
    <w:rsid w:val="003E7A54"/>
    <w:rsid w:val="003F2739"/>
    <w:rsid w:val="003F5AAB"/>
    <w:rsid w:val="003F7181"/>
    <w:rsid w:val="00406992"/>
    <w:rsid w:val="004113DD"/>
    <w:rsid w:val="0041337F"/>
    <w:rsid w:val="00421EB9"/>
    <w:rsid w:val="00427247"/>
    <w:rsid w:val="0043116E"/>
    <w:rsid w:val="0043133C"/>
    <w:rsid w:val="0043307B"/>
    <w:rsid w:val="0043444B"/>
    <w:rsid w:val="00436894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7D6"/>
    <w:rsid w:val="00483D2B"/>
    <w:rsid w:val="00485B9F"/>
    <w:rsid w:val="004939D2"/>
    <w:rsid w:val="00494ADE"/>
    <w:rsid w:val="00495E3D"/>
    <w:rsid w:val="00496D70"/>
    <w:rsid w:val="00497599"/>
    <w:rsid w:val="004A53A8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E08"/>
    <w:rsid w:val="00505768"/>
    <w:rsid w:val="005058E7"/>
    <w:rsid w:val="00505F0D"/>
    <w:rsid w:val="00511B02"/>
    <w:rsid w:val="00512127"/>
    <w:rsid w:val="0051655B"/>
    <w:rsid w:val="00516FEE"/>
    <w:rsid w:val="0052418B"/>
    <w:rsid w:val="005276AC"/>
    <w:rsid w:val="00533B6B"/>
    <w:rsid w:val="00535D9B"/>
    <w:rsid w:val="00537319"/>
    <w:rsid w:val="005437AB"/>
    <w:rsid w:val="0054652E"/>
    <w:rsid w:val="0054702D"/>
    <w:rsid w:val="00552C58"/>
    <w:rsid w:val="00556232"/>
    <w:rsid w:val="00561154"/>
    <w:rsid w:val="00561B46"/>
    <w:rsid w:val="005713D2"/>
    <w:rsid w:val="005727A5"/>
    <w:rsid w:val="005731E0"/>
    <w:rsid w:val="00573EB8"/>
    <w:rsid w:val="0057441C"/>
    <w:rsid w:val="00576307"/>
    <w:rsid w:val="005806B3"/>
    <w:rsid w:val="005953B1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5F8A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2CA5"/>
    <w:rsid w:val="00666F08"/>
    <w:rsid w:val="00667626"/>
    <w:rsid w:val="0068229D"/>
    <w:rsid w:val="00683B56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35B7"/>
    <w:rsid w:val="006F4A67"/>
    <w:rsid w:val="00703617"/>
    <w:rsid w:val="007055EA"/>
    <w:rsid w:val="007073A5"/>
    <w:rsid w:val="007110C0"/>
    <w:rsid w:val="00714835"/>
    <w:rsid w:val="00717B6B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77D66"/>
    <w:rsid w:val="007808D3"/>
    <w:rsid w:val="00783204"/>
    <w:rsid w:val="0078329E"/>
    <w:rsid w:val="007A309F"/>
    <w:rsid w:val="007A37FF"/>
    <w:rsid w:val="007A3B1F"/>
    <w:rsid w:val="007B7927"/>
    <w:rsid w:val="007C4384"/>
    <w:rsid w:val="007D0C8D"/>
    <w:rsid w:val="007D3AE5"/>
    <w:rsid w:val="007D3E73"/>
    <w:rsid w:val="007D4046"/>
    <w:rsid w:val="007D5F62"/>
    <w:rsid w:val="007E2DE1"/>
    <w:rsid w:val="007F53F4"/>
    <w:rsid w:val="007F721F"/>
    <w:rsid w:val="00800C4F"/>
    <w:rsid w:val="00800D66"/>
    <w:rsid w:val="00813770"/>
    <w:rsid w:val="00820D34"/>
    <w:rsid w:val="00823A96"/>
    <w:rsid w:val="0082630A"/>
    <w:rsid w:val="00841102"/>
    <w:rsid w:val="00842CA3"/>
    <w:rsid w:val="0084353B"/>
    <w:rsid w:val="008457DA"/>
    <w:rsid w:val="008529ED"/>
    <w:rsid w:val="00857199"/>
    <w:rsid w:val="008658ED"/>
    <w:rsid w:val="00865A30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1FC2"/>
    <w:rsid w:val="008B4400"/>
    <w:rsid w:val="008B61F3"/>
    <w:rsid w:val="008C1114"/>
    <w:rsid w:val="008C1D09"/>
    <w:rsid w:val="008C3B60"/>
    <w:rsid w:val="008C68AA"/>
    <w:rsid w:val="008C7187"/>
    <w:rsid w:val="008D2EFF"/>
    <w:rsid w:val="008E663F"/>
    <w:rsid w:val="008F0AD0"/>
    <w:rsid w:val="008F709E"/>
    <w:rsid w:val="008F74A5"/>
    <w:rsid w:val="008F7BCA"/>
    <w:rsid w:val="00911C95"/>
    <w:rsid w:val="00912778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378D7"/>
    <w:rsid w:val="00940C63"/>
    <w:rsid w:val="00950AA4"/>
    <w:rsid w:val="00955169"/>
    <w:rsid w:val="00960402"/>
    <w:rsid w:val="00960BC6"/>
    <w:rsid w:val="009642D8"/>
    <w:rsid w:val="00965237"/>
    <w:rsid w:val="00966F54"/>
    <w:rsid w:val="00970AD1"/>
    <w:rsid w:val="009716AE"/>
    <w:rsid w:val="00971B2A"/>
    <w:rsid w:val="00971ED6"/>
    <w:rsid w:val="00973269"/>
    <w:rsid w:val="0097432F"/>
    <w:rsid w:val="0097441B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87D"/>
    <w:rsid w:val="009D1EA8"/>
    <w:rsid w:val="009D224A"/>
    <w:rsid w:val="009D550E"/>
    <w:rsid w:val="009D7690"/>
    <w:rsid w:val="009D7EFC"/>
    <w:rsid w:val="009E130B"/>
    <w:rsid w:val="009E5FA5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05F8"/>
    <w:rsid w:val="00AA2CA2"/>
    <w:rsid w:val="00AA3D02"/>
    <w:rsid w:val="00AA53BE"/>
    <w:rsid w:val="00AB1F8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1067A"/>
    <w:rsid w:val="00B17C94"/>
    <w:rsid w:val="00B25469"/>
    <w:rsid w:val="00B258F5"/>
    <w:rsid w:val="00B25AA7"/>
    <w:rsid w:val="00B31245"/>
    <w:rsid w:val="00B32B77"/>
    <w:rsid w:val="00B41AA4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90A0F"/>
    <w:rsid w:val="00B922F4"/>
    <w:rsid w:val="00B9456B"/>
    <w:rsid w:val="00BA0D6F"/>
    <w:rsid w:val="00BA35EE"/>
    <w:rsid w:val="00BA4CB3"/>
    <w:rsid w:val="00BD11C2"/>
    <w:rsid w:val="00BD2465"/>
    <w:rsid w:val="00BD3F92"/>
    <w:rsid w:val="00BD4A97"/>
    <w:rsid w:val="00BE3AD8"/>
    <w:rsid w:val="00BF3CB3"/>
    <w:rsid w:val="00BF57F5"/>
    <w:rsid w:val="00BF75B2"/>
    <w:rsid w:val="00C041AA"/>
    <w:rsid w:val="00C048E3"/>
    <w:rsid w:val="00C07D44"/>
    <w:rsid w:val="00C139CA"/>
    <w:rsid w:val="00C15415"/>
    <w:rsid w:val="00C15AE4"/>
    <w:rsid w:val="00C20FAE"/>
    <w:rsid w:val="00C231F1"/>
    <w:rsid w:val="00C25B02"/>
    <w:rsid w:val="00C331B7"/>
    <w:rsid w:val="00C33E60"/>
    <w:rsid w:val="00C375E4"/>
    <w:rsid w:val="00C44F3C"/>
    <w:rsid w:val="00C460E6"/>
    <w:rsid w:val="00C46653"/>
    <w:rsid w:val="00C515FA"/>
    <w:rsid w:val="00C62574"/>
    <w:rsid w:val="00C632DB"/>
    <w:rsid w:val="00C63ABF"/>
    <w:rsid w:val="00C65C53"/>
    <w:rsid w:val="00C67F27"/>
    <w:rsid w:val="00C805DD"/>
    <w:rsid w:val="00C82C6B"/>
    <w:rsid w:val="00C84F30"/>
    <w:rsid w:val="00C97CEF"/>
    <w:rsid w:val="00CA046C"/>
    <w:rsid w:val="00CA0AEB"/>
    <w:rsid w:val="00CA41A2"/>
    <w:rsid w:val="00CA6E35"/>
    <w:rsid w:val="00CB6CB1"/>
    <w:rsid w:val="00CB718E"/>
    <w:rsid w:val="00CD3CFB"/>
    <w:rsid w:val="00CD4482"/>
    <w:rsid w:val="00CE34ED"/>
    <w:rsid w:val="00CF0C8F"/>
    <w:rsid w:val="00CF2E2E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1399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B50BA"/>
    <w:rsid w:val="00DC075D"/>
    <w:rsid w:val="00DC343C"/>
    <w:rsid w:val="00DC4982"/>
    <w:rsid w:val="00DC5F40"/>
    <w:rsid w:val="00DD0196"/>
    <w:rsid w:val="00DD4DE0"/>
    <w:rsid w:val="00DD4DF3"/>
    <w:rsid w:val="00DD6BE8"/>
    <w:rsid w:val="00DE1AA8"/>
    <w:rsid w:val="00DE2D2D"/>
    <w:rsid w:val="00DE642E"/>
    <w:rsid w:val="00DF2081"/>
    <w:rsid w:val="00DF794A"/>
    <w:rsid w:val="00DF7B29"/>
    <w:rsid w:val="00E00384"/>
    <w:rsid w:val="00E023E1"/>
    <w:rsid w:val="00E04BE6"/>
    <w:rsid w:val="00E0664F"/>
    <w:rsid w:val="00E12980"/>
    <w:rsid w:val="00E15DAC"/>
    <w:rsid w:val="00E21F2F"/>
    <w:rsid w:val="00E275A9"/>
    <w:rsid w:val="00E3560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630DC"/>
    <w:rsid w:val="00E70379"/>
    <w:rsid w:val="00E74CC5"/>
    <w:rsid w:val="00E750C3"/>
    <w:rsid w:val="00E77DC0"/>
    <w:rsid w:val="00E81C96"/>
    <w:rsid w:val="00E824C3"/>
    <w:rsid w:val="00E90E0F"/>
    <w:rsid w:val="00E93FAA"/>
    <w:rsid w:val="00EA2002"/>
    <w:rsid w:val="00EA70FA"/>
    <w:rsid w:val="00EB2376"/>
    <w:rsid w:val="00EB37E4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4370"/>
    <w:rsid w:val="00ED5D1E"/>
    <w:rsid w:val="00EE2831"/>
    <w:rsid w:val="00EE3D90"/>
    <w:rsid w:val="00EE6B8E"/>
    <w:rsid w:val="00EF0F6B"/>
    <w:rsid w:val="00EF6FAB"/>
    <w:rsid w:val="00F000EC"/>
    <w:rsid w:val="00F0171B"/>
    <w:rsid w:val="00F03FEF"/>
    <w:rsid w:val="00F05898"/>
    <w:rsid w:val="00F078DD"/>
    <w:rsid w:val="00F14803"/>
    <w:rsid w:val="00F20265"/>
    <w:rsid w:val="00F2377E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576F6"/>
    <w:rsid w:val="00F610E4"/>
    <w:rsid w:val="00F6458B"/>
    <w:rsid w:val="00F7165F"/>
    <w:rsid w:val="00F767CD"/>
    <w:rsid w:val="00F8130C"/>
    <w:rsid w:val="00F852FE"/>
    <w:rsid w:val="00F8600A"/>
    <w:rsid w:val="00F96D07"/>
    <w:rsid w:val="00FA32B4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434D"/>
    <w:rsid w:val="00FF5AF9"/>
    <w:rsid w:val="00FF5C1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369D"/>
  <w15:docId w15:val="{1F9A9935-BEEE-44B0-AAD1-0DAA791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uiPriority w:val="1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  <w:style w:type="paragraph" w:styleId="Bezodstpw">
    <w:name w:val="No Spacing"/>
    <w:uiPriority w:val="1"/>
    <w:qFormat/>
    <w:rsid w:val="00F1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1E9-ACD4-43E4-AC2A-1BD6909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8011</Words>
  <Characters>48070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Piotr</cp:lastModifiedBy>
  <cp:revision>4</cp:revision>
  <cp:lastPrinted>2020-06-05T11:00:00Z</cp:lastPrinted>
  <dcterms:created xsi:type="dcterms:W3CDTF">2023-03-09T14:24:00Z</dcterms:created>
  <dcterms:modified xsi:type="dcterms:W3CDTF">2023-03-09T14:40:00Z</dcterms:modified>
</cp:coreProperties>
</file>