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16" w:rsidRPr="004E02E2" w:rsidRDefault="005B7416" w:rsidP="005B7416">
      <w:pPr>
        <w:pStyle w:val="Nagwek6"/>
        <w:jc w:val="right"/>
        <w:rPr>
          <w:rFonts w:ascii="Calibri" w:hAnsi="Calibri" w:cs="Calibri"/>
          <w:b w:val="0"/>
          <w:i/>
          <w:caps w:val="0"/>
          <w:sz w:val="22"/>
          <w:szCs w:val="22"/>
        </w:rPr>
      </w:pPr>
      <w:r w:rsidRPr="004E02E2">
        <w:rPr>
          <w:rFonts w:ascii="Calibri" w:hAnsi="Calibri" w:cs="Calibri"/>
          <w:b w:val="0"/>
          <w:i/>
          <w:caps w:val="0"/>
          <w:sz w:val="22"/>
          <w:szCs w:val="22"/>
        </w:rPr>
        <w:t xml:space="preserve">Załącznik </w:t>
      </w:r>
      <w:r w:rsidR="00A822A9" w:rsidRPr="004E02E2">
        <w:rPr>
          <w:rFonts w:ascii="Calibri" w:hAnsi="Calibri" w:cs="Calibri"/>
          <w:b w:val="0"/>
          <w:i/>
          <w:caps w:val="0"/>
          <w:sz w:val="22"/>
          <w:szCs w:val="22"/>
        </w:rPr>
        <w:t>nr 2 do Zaproszenia do składania ofert</w:t>
      </w:r>
    </w:p>
    <w:p w:rsidR="00A822A9" w:rsidRPr="00F05955" w:rsidRDefault="00A822A9" w:rsidP="00A822A9">
      <w:pPr>
        <w:rPr>
          <w:rFonts w:ascii="Calibri" w:hAnsi="Calibri" w:cs="Calibri"/>
          <w:sz w:val="22"/>
          <w:szCs w:val="22"/>
        </w:rPr>
      </w:pPr>
    </w:p>
    <w:p w:rsidR="00F05955" w:rsidRPr="00F05955" w:rsidRDefault="00F05955" w:rsidP="00F05955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F05955">
        <w:rPr>
          <w:rFonts w:ascii="Calibri" w:hAnsi="Calibri" w:cs="Calibri"/>
          <w:b/>
          <w:caps/>
          <w:sz w:val="22"/>
          <w:szCs w:val="22"/>
        </w:rPr>
        <w:t xml:space="preserve">aparatu DO ZNIECZULANIA OGÓLNEGO - 1 </w:t>
      </w:r>
      <w:r w:rsidRPr="00F05955">
        <w:rPr>
          <w:rFonts w:ascii="Calibri" w:hAnsi="Calibri" w:cs="Calibri"/>
          <w:b/>
          <w:sz w:val="22"/>
          <w:szCs w:val="22"/>
        </w:rPr>
        <w:t>szt</w:t>
      </w:r>
      <w:r w:rsidRPr="00F05955">
        <w:rPr>
          <w:rFonts w:ascii="Calibri" w:hAnsi="Calibri" w:cs="Calibri"/>
          <w:b/>
          <w:caps/>
          <w:sz w:val="22"/>
          <w:szCs w:val="22"/>
        </w:rPr>
        <w:t>.</w:t>
      </w:r>
    </w:p>
    <w:p w:rsidR="006C53B8" w:rsidRPr="00F05955" w:rsidRDefault="006C53B8" w:rsidP="00A574ED">
      <w:pPr>
        <w:pStyle w:val="Nagwek6"/>
        <w:rPr>
          <w:rFonts w:ascii="Calibri" w:hAnsi="Calibri" w:cs="Calibri"/>
          <w:sz w:val="22"/>
          <w:szCs w:val="22"/>
        </w:rPr>
      </w:pPr>
      <w:r w:rsidRPr="00F05955">
        <w:rPr>
          <w:rFonts w:ascii="Calibri" w:hAnsi="Calibri" w:cs="Calibri"/>
          <w:sz w:val="22"/>
          <w:szCs w:val="22"/>
        </w:rPr>
        <w:t xml:space="preserve">ZESTAWIENIE PARAMETRÓW </w:t>
      </w:r>
    </w:p>
    <w:p w:rsidR="00A822A9" w:rsidRPr="00F05955" w:rsidRDefault="00A822A9" w:rsidP="00C905D7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3260"/>
        <w:gridCol w:w="850"/>
        <w:gridCol w:w="4415"/>
      </w:tblGrid>
      <w:tr w:rsidR="00A822A9" w:rsidRPr="00F05955" w:rsidTr="00F05955">
        <w:trPr>
          <w:trHeight w:val="249"/>
          <w:jc w:val="center"/>
        </w:trPr>
        <w:tc>
          <w:tcPr>
            <w:tcW w:w="401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822A9" w:rsidRPr="00F05955" w:rsidRDefault="00A822A9" w:rsidP="00F05955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Producent</w:t>
            </w:r>
          </w:p>
        </w:tc>
        <w:tc>
          <w:tcPr>
            <w:tcW w:w="850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4415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822A9" w:rsidRPr="00F05955" w:rsidTr="00F05955">
        <w:trPr>
          <w:trHeight w:val="253"/>
          <w:jc w:val="center"/>
        </w:trPr>
        <w:tc>
          <w:tcPr>
            <w:tcW w:w="401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A822A9" w:rsidRPr="00F05955" w:rsidRDefault="00A822A9" w:rsidP="00F05955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Nazwa i typ</w:t>
            </w:r>
          </w:p>
        </w:tc>
        <w:tc>
          <w:tcPr>
            <w:tcW w:w="850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4415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822A9" w:rsidRPr="00F05955" w:rsidTr="00F05955">
        <w:trPr>
          <w:trHeight w:val="284"/>
          <w:jc w:val="center"/>
        </w:trPr>
        <w:tc>
          <w:tcPr>
            <w:tcW w:w="401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A822A9" w:rsidRPr="00F05955" w:rsidRDefault="00A822A9" w:rsidP="00F05955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4415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822A9" w:rsidRPr="00F05955" w:rsidTr="00F05955">
        <w:trPr>
          <w:trHeight w:val="274"/>
          <w:jc w:val="center"/>
        </w:trPr>
        <w:tc>
          <w:tcPr>
            <w:tcW w:w="401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A822A9" w:rsidRPr="00F05955" w:rsidRDefault="00A822A9" w:rsidP="0093063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Rok produkcji (min. 202</w:t>
            </w:r>
            <w:r w:rsidR="00930634">
              <w:rPr>
                <w:rFonts w:ascii="Calibri" w:hAnsi="Calibri" w:cs="Calibri"/>
                <w:sz w:val="22"/>
                <w:szCs w:val="22"/>
              </w:rPr>
              <w:t>2</w:t>
            </w:r>
            <w:r w:rsidRPr="00F0595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5955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4415" w:type="dxa"/>
            <w:vAlign w:val="center"/>
          </w:tcPr>
          <w:p w:rsidR="00A822A9" w:rsidRPr="00F05955" w:rsidRDefault="00A822A9" w:rsidP="00F05955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A822A9" w:rsidRPr="00F05955" w:rsidRDefault="00A822A9" w:rsidP="00C905D7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6C53B8" w:rsidRPr="00F05955" w:rsidRDefault="006C53B8">
      <w:pPr>
        <w:rPr>
          <w:rFonts w:ascii="Calibri" w:hAnsi="Calibri" w:cs="Calibri"/>
          <w:b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3"/>
        <w:gridCol w:w="11"/>
        <w:gridCol w:w="4666"/>
        <w:gridCol w:w="1260"/>
        <w:gridCol w:w="16"/>
        <w:gridCol w:w="8"/>
        <w:gridCol w:w="3536"/>
      </w:tblGrid>
      <w:tr w:rsidR="00055853" w:rsidRPr="00F05955" w:rsidTr="00417550">
        <w:trPr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055853" w:rsidRPr="00F05955" w:rsidRDefault="00055853" w:rsidP="005948B2">
            <w:pPr>
              <w:ind w:left="-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595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:rsidR="00055853" w:rsidRPr="00F05955" w:rsidRDefault="00055853" w:rsidP="00A822A9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F05955">
              <w:rPr>
                <w:rFonts w:ascii="Calibri" w:hAnsi="Calibri" w:cs="Calibri"/>
                <w:b/>
                <w:caps/>
                <w:sz w:val="22"/>
                <w:szCs w:val="22"/>
              </w:rPr>
              <w:t>aparat do znieczul</w:t>
            </w:r>
            <w:r w:rsidR="00A822A9" w:rsidRPr="00F05955">
              <w:rPr>
                <w:rFonts w:ascii="Calibri" w:hAnsi="Calibri" w:cs="Calibri"/>
                <w:b/>
                <w:caps/>
                <w:sz w:val="22"/>
                <w:szCs w:val="22"/>
              </w:rPr>
              <w:t>A</w:t>
            </w:r>
            <w:r w:rsidRPr="00F05955">
              <w:rPr>
                <w:rFonts w:ascii="Calibri" w:hAnsi="Calibri" w:cs="Calibri"/>
                <w:b/>
                <w:caps/>
                <w:sz w:val="22"/>
                <w:szCs w:val="22"/>
              </w:rPr>
              <w:t>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5853" w:rsidRPr="00F05955" w:rsidRDefault="004E02E2" w:rsidP="0059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graniczne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A822A9" w:rsidRPr="00F05955" w:rsidRDefault="00A822A9" w:rsidP="00A822A9">
            <w:pPr>
              <w:pStyle w:val="Style66"/>
              <w:widowControl/>
              <w:jc w:val="center"/>
              <w:rPr>
                <w:rStyle w:val="FontStyle70"/>
                <w:color w:val="auto"/>
                <w:sz w:val="22"/>
                <w:szCs w:val="22"/>
              </w:rPr>
            </w:pPr>
            <w:r w:rsidRPr="00F05955">
              <w:rPr>
                <w:rStyle w:val="FontStyle70"/>
                <w:color w:val="auto"/>
                <w:sz w:val="22"/>
                <w:szCs w:val="22"/>
              </w:rPr>
              <w:t>Oferowane parametry</w:t>
            </w:r>
          </w:p>
          <w:p w:rsidR="00055853" w:rsidRPr="00F05955" w:rsidRDefault="00A822A9" w:rsidP="00A822A9">
            <w:pPr>
              <w:pStyle w:val="Nagwek1"/>
              <w:rPr>
                <w:rFonts w:ascii="Calibri" w:hAnsi="Calibri" w:cs="Calibri"/>
                <w:szCs w:val="22"/>
              </w:rPr>
            </w:pPr>
            <w:r w:rsidRPr="00F05955">
              <w:rPr>
                <w:rStyle w:val="FontStyle70"/>
                <w:sz w:val="22"/>
                <w:szCs w:val="22"/>
              </w:rPr>
              <w:t>(wypełnia Oferent)</w:t>
            </w:r>
          </w:p>
        </w:tc>
      </w:tr>
      <w:tr w:rsidR="0005585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55853" w:rsidRPr="00C76675" w:rsidRDefault="00055853" w:rsidP="00AB30BF">
            <w:pPr>
              <w:ind w:left="36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690" w:type="dxa"/>
            <w:gridSpan w:val="3"/>
            <w:shd w:val="clear" w:color="auto" w:fill="auto"/>
          </w:tcPr>
          <w:p w:rsidR="00055853" w:rsidRPr="00C76675" w:rsidRDefault="00055853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55853" w:rsidRPr="00C76675" w:rsidRDefault="00055853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55853" w:rsidRPr="00C76675" w:rsidRDefault="00055853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30146" w:rsidRPr="00C76675" w:rsidTr="002725DB">
        <w:trPr>
          <w:jc w:val="center"/>
        </w:trPr>
        <w:tc>
          <w:tcPr>
            <w:tcW w:w="10485" w:type="dxa"/>
            <w:gridSpan w:val="8"/>
          </w:tcPr>
          <w:p w:rsidR="00430146" w:rsidRPr="00C76675" w:rsidRDefault="00430146" w:rsidP="00430146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Parametry ogólne</w:t>
            </w:r>
          </w:p>
        </w:tc>
      </w:tr>
      <w:tr w:rsidR="00055853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55853" w:rsidRPr="00C76675" w:rsidRDefault="0005585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055853" w:rsidRPr="003B5BAE" w:rsidRDefault="00055853" w:rsidP="001F0081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Zasilanie 230 V 50 Hz</w:t>
            </w:r>
          </w:p>
        </w:tc>
        <w:tc>
          <w:tcPr>
            <w:tcW w:w="1260" w:type="dxa"/>
            <w:shd w:val="clear" w:color="auto" w:fill="auto"/>
          </w:tcPr>
          <w:p w:rsidR="00055853" w:rsidRPr="003B5BAE" w:rsidRDefault="00055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55853" w:rsidRPr="003B5BAE" w:rsidRDefault="000558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5853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55853" w:rsidRPr="003B5BAE" w:rsidRDefault="0005585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055853" w:rsidRPr="003B5BAE" w:rsidRDefault="00055853" w:rsidP="003A044C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 xml:space="preserve">Waga aparatu </w:t>
            </w:r>
            <w:r w:rsidR="003B5BAE" w:rsidRPr="003B5BAE">
              <w:rPr>
                <w:rFonts w:ascii="Calibri" w:hAnsi="Calibri"/>
                <w:sz w:val="22"/>
                <w:szCs w:val="22"/>
              </w:rPr>
              <w:t>poniżej</w:t>
            </w:r>
            <w:r w:rsidRPr="003B5BAE">
              <w:rPr>
                <w:rFonts w:ascii="Calibri" w:hAnsi="Calibri"/>
                <w:sz w:val="22"/>
                <w:szCs w:val="22"/>
              </w:rPr>
              <w:t xml:space="preserve"> 150 kg</w:t>
            </w:r>
          </w:p>
        </w:tc>
        <w:tc>
          <w:tcPr>
            <w:tcW w:w="1260" w:type="dxa"/>
            <w:shd w:val="clear" w:color="auto" w:fill="auto"/>
          </w:tcPr>
          <w:p w:rsidR="00055853" w:rsidRPr="003B5BAE" w:rsidRDefault="00055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55853" w:rsidRPr="003B5BAE" w:rsidRDefault="000558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5853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55853" w:rsidRPr="003B5BAE" w:rsidRDefault="0005585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055853" w:rsidRPr="003B5BAE" w:rsidRDefault="00055853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 xml:space="preserve">Wbudowany blat do pisania  </w:t>
            </w:r>
          </w:p>
        </w:tc>
        <w:tc>
          <w:tcPr>
            <w:tcW w:w="1260" w:type="dxa"/>
            <w:shd w:val="clear" w:color="auto" w:fill="auto"/>
          </w:tcPr>
          <w:p w:rsidR="00055853" w:rsidRPr="003B5BAE" w:rsidRDefault="00055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55853" w:rsidRPr="003B5BAE" w:rsidRDefault="000558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5853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55853" w:rsidRPr="003B5BAE" w:rsidRDefault="0005585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055853" w:rsidRPr="003B5BAE" w:rsidRDefault="00055853" w:rsidP="008C0F15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Zintegrowane z aparatem oświetlenie przestrzeni roboczej</w:t>
            </w:r>
          </w:p>
        </w:tc>
        <w:tc>
          <w:tcPr>
            <w:tcW w:w="1260" w:type="dxa"/>
            <w:shd w:val="clear" w:color="auto" w:fill="auto"/>
          </w:tcPr>
          <w:p w:rsidR="00055853" w:rsidRPr="003B5BAE" w:rsidRDefault="00055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55853" w:rsidRPr="003B5BAE" w:rsidRDefault="000558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5853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55853" w:rsidRPr="003B5BAE" w:rsidRDefault="0005585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055853" w:rsidRPr="003B5BAE" w:rsidRDefault="00092DC4" w:rsidP="001F0081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min</w:t>
            </w:r>
            <w:r w:rsidR="00D35B42" w:rsidRPr="003B5BAE">
              <w:rPr>
                <w:rFonts w:ascii="Calibri" w:hAnsi="Calibri"/>
                <w:sz w:val="22"/>
                <w:szCs w:val="22"/>
              </w:rPr>
              <w:t xml:space="preserve">. 3 </w:t>
            </w:r>
            <w:r w:rsidR="00F04260" w:rsidRPr="003B5BAE">
              <w:rPr>
                <w:rFonts w:ascii="Calibri" w:hAnsi="Calibri"/>
                <w:sz w:val="22"/>
                <w:szCs w:val="22"/>
              </w:rPr>
              <w:t xml:space="preserve">szuflady </w:t>
            </w:r>
            <w:r w:rsidR="00055853" w:rsidRPr="003B5BAE">
              <w:rPr>
                <w:rFonts w:ascii="Calibri" w:hAnsi="Calibri"/>
                <w:sz w:val="22"/>
                <w:szCs w:val="22"/>
              </w:rPr>
              <w:t>na drobne akcesoria</w:t>
            </w:r>
          </w:p>
        </w:tc>
        <w:tc>
          <w:tcPr>
            <w:tcW w:w="1260" w:type="dxa"/>
            <w:shd w:val="clear" w:color="auto" w:fill="auto"/>
          </w:tcPr>
          <w:p w:rsidR="00055853" w:rsidRPr="003B5BAE" w:rsidRDefault="00055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55853" w:rsidRPr="003B5BAE" w:rsidRDefault="000558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5853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55853" w:rsidRPr="003B5BAE" w:rsidRDefault="0005585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055853" w:rsidRPr="003B5BAE" w:rsidRDefault="007662A9" w:rsidP="00862FA3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Mobilny aparat, cztery koła jezdne, w tym minimum dwa koła blokowane centralnie</w:t>
            </w:r>
          </w:p>
        </w:tc>
        <w:tc>
          <w:tcPr>
            <w:tcW w:w="1260" w:type="dxa"/>
            <w:shd w:val="clear" w:color="auto" w:fill="auto"/>
          </w:tcPr>
          <w:p w:rsidR="00055853" w:rsidRPr="003B5BAE" w:rsidRDefault="000558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55853" w:rsidRPr="003B5BAE" w:rsidRDefault="000558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15A1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015A1" w:rsidRPr="003B5BAE" w:rsidRDefault="00E015A1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015A1" w:rsidRPr="003B5BAE" w:rsidRDefault="00E015A1" w:rsidP="00F52274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Min. 4 dodatkowe gniazda elektryczne 230V umożliwiające podłączenie dodatkowych urządzeń</w:t>
            </w:r>
          </w:p>
        </w:tc>
        <w:tc>
          <w:tcPr>
            <w:tcW w:w="1260" w:type="dxa"/>
            <w:shd w:val="clear" w:color="auto" w:fill="auto"/>
          </w:tcPr>
          <w:p w:rsidR="00E015A1" w:rsidRPr="003B5BAE" w:rsidRDefault="00E015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015A1" w:rsidRPr="003B5BAE" w:rsidRDefault="00E015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 w:cs="Calibri"/>
                <w:sz w:val="22"/>
                <w:szCs w:val="22"/>
              </w:rPr>
              <w:t>Fabryczny uchwyt 10 l butli rezerwowych tlenowej i podtlenku azotu na tylnej ścianie aparatu. Reduktory w zestawie.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Zasilanie gazowe (N2O, O2, powietrze) z sieci centralnej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Manometry dotyczące ciśnienia z sieci centralnej oraz osobne dla butli rezerwowych na panelu przednim aparatu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 xml:space="preserve">Zasilanie awaryjne aparatu na min. </w:t>
            </w:r>
            <w:r w:rsidR="00244F3C" w:rsidRPr="003B5BAE">
              <w:rPr>
                <w:rFonts w:ascii="Calibri" w:hAnsi="Calibri"/>
                <w:sz w:val="22"/>
                <w:szCs w:val="22"/>
              </w:rPr>
              <w:t>150</w:t>
            </w:r>
            <w:r w:rsidRPr="003B5BAE">
              <w:rPr>
                <w:rFonts w:ascii="Calibri" w:hAnsi="Calibri"/>
                <w:sz w:val="22"/>
                <w:szCs w:val="22"/>
              </w:rPr>
              <w:t xml:space="preserve"> minut; akumulator doładowywany w czasie pracy; wskaźnik poziomu naładowania na ekranie respiratora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Szyna na dodatkowe akcesoria z boku aparatu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 xml:space="preserve">Uchwyty 2 parowników mocowanych jednocześnie – system </w:t>
            </w:r>
            <w:proofErr w:type="spellStart"/>
            <w:r w:rsidRPr="003B5BAE">
              <w:rPr>
                <w:rFonts w:ascii="Calibri" w:hAnsi="Calibri"/>
                <w:sz w:val="22"/>
                <w:szCs w:val="22"/>
              </w:rPr>
              <w:t>Selectatec</w:t>
            </w:r>
            <w:proofErr w:type="spellEnd"/>
            <w:r w:rsidRPr="003B5B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D42CBE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 w:cs="Calibri"/>
                <w:sz w:val="22"/>
                <w:szCs w:val="22"/>
              </w:rPr>
              <w:t xml:space="preserve">Możliwość podłączenia parownika do </w:t>
            </w:r>
            <w:proofErr w:type="spellStart"/>
            <w:r w:rsidRPr="003B5BAE">
              <w:rPr>
                <w:rFonts w:ascii="Calibri" w:hAnsi="Calibri" w:cs="Calibri"/>
                <w:sz w:val="22"/>
                <w:szCs w:val="22"/>
              </w:rPr>
              <w:t>sevofluranu</w:t>
            </w:r>
            <w:proofErr w:type="spellEnd"/>
            <w:r w:rsidRPr="003B5BAE">
              <w:rPr>
                <w:rFonts w:ascii="Calibri" w:hAnsi="Calibri" w:cs="Calibri"/>
                <w:sz w:val="22"/>
                <w:szCs w:val="22"/>
              </w:rPr>
              <w:t xml:space="preserve"> lub </w:t>
            </w:r>
            <w:proofErr w:type="spellStart"/>
            <w:r w:rsidRPr="003B5BAE">
              <w:rPr>
                <w:rFonts w:ascii="Calibri" w:hAnsi="Calibri" w:cs="Calibri"/>
                <w:sz w:val="22"/>
                <w:szCs w:val="22"/>
              </w:rPr>
              <w:t>desfluranu</w:t>
            </w:r>
            <w:proofErr w:type="spellEnd"/>
            <w:r w:rsidRPr="003B5BAE">
              <w:rPr>
                <w:rFonts w:ascii="Calibri" w:hAnsi="Calibri" w:cs="Calibri"/>
                <w:sz w:val="22"/>
                <w:szCs w:val="22"/>
              </w:rPr>
              <w:t xml:space="preserve">.  Dwa gniazda aktywne. </w:t>
            </w:r>
            <w:r w:rsidR="007662A9" w:rsidRPr="003B5BAE">
              <w:rPr>
                <w:rFonts w:ascii="Calibri" w:hAnsi="Calibri"/>
                <w:sz w:val="22"/>
                <w:szCs w:val="22"/>
              </w:rPr>
              <w:t>Blokada uniemożliwiająca  jednoczesną podaż dwóch środków wziewnych jednocześnie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2725DB">
        <w:trPr>
          <w:jc w:val="center"/>
        </w:trPr>
        <w:tc>
          <w:tcPr>
            <w:tcW w:w="10485" w:type="dxa"/>
            <w:gridSpan w:val="8"/>
          </w:tcPr>
          <w:p w:rsidR="007662A9" w:rsidRPr="003B5BAE" w:rsidRDefault="007662A9" w:rsidP="007662A9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B5BAE">
              <w:rPr>
                <w:rFonts w:ascii="Calibri" w:hAnsi="Calibri"/>
                <w:b/>
                <w:sz w:val="22"/>
                <w:szCs w:val="22"/>
              </w:rPr>
              <w:t>System dystrybucji gazów</w:t>
            </w:r>
          </w:p>
        </w:tc>
      </w:tr>
      <w:tr w:rsidR="007662A9" w:rsidRPr="003B5BAE" w:rsidTr="00417550">
        <w:trPr>
          <w:jc w:val="center"/>
        </w:trPr>
        <w:tc>
          <w:tcPr>
            <w:tcW w:w="999" w:type="dxa"/>
            <w:gridSpan w:val="3"/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 xml:space="preserve">Precyzyjne przepływomierze elektroniczne dla tlenu, podtlenku azotu, powietrza. Wyświetlanie wartości przepływów w postaci elektronicznej </w:t>
            </w:r>
            <w:r w:rsidR="001C133D">
              <w:rPr>
                <w:rFonts w:ascii="Calibri" w:hAnsi="Calibri"/>
                <w:sz w:val="22"/>
                <w:szCs w:val="22"/>
              </w:rPr>
              <w:t>i</w:t>
            </w:r>
            <w:r w:rsidRPr="003B5BAE">
              <w:rPr>
                <w:rFonts w:ascii="Calibri" w:hAnsi="Calibri"/>
                <w:sz w:val="22"/>
                <w:szCs w:val="22"/>
              </w:rPr>
              <w:t xml:space="preserve"> tzw. wirtualnych przepływomierzy. Zakres min. tlen, powietrze: 0-15 l/min; N2O: 0-12 l/min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36" w:type="dxa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3B5BAE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 xml:space="preserve">System automatycznego utrzymywania stężenia </w:t>
            </w:r>
            <w:r w:rsidRPr="003B5BAE">
              <w:rPr>
                <w:rFonts w:ascii="Calibri" w:hAnsi="Calibri"/>
                <w:sz w:val="22"/>
                <w:szCs w:val="22"/>
              </w:rPr>
              <w:lastRenderedPageBreak/>
              <w:t>tlenu w mieszaninie oddechowej z podtlenkiem azotu na poziomie min. 25%</w:t>
            </w:r>
          </w:p>
        </w:tc>
        <w:tc>
          <w:tcPr>
            <w:tcW w:w="1260" w:type="dxa"/>
            <w:shd w:val="clear" w:color="auto" w:fill="auto"/>
          </w:tcPr>
          <w:p w:rsidR="007662A9" w:rsidRPr="003B5BAE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3B5BAE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662A9" w:rsidRPr="003B5BAE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3B5BAE" w:rsidRDefault="003B5BAE" w:rsidP="007662A9">
            <w:pPr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Elektroniczny mieszalnik świeżych gazów zapewniający utrzymanie ustawionego wdechowego stężenia tlenu przy zmianie wielkości przepływu świeżych gazów i utrzymanie ustawionego przepływu świeżych gazów przy zmianie stężenie tlenu w mieszaninie podawanej do pacjenta</w:t>
            </w:r>
          </w:p>
        </w:tc>
        <w:tc>
          <w:tcPr>
            <w:tcW w:w="1260" w:type="dxa"/>
            <w:shd w:val="clear" w:color="auto" w:fill="auto"/>
          </w:tcPr>
          <w:p w:rsidR="007662A9" w:rsidRPr="00C76675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BA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C76675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662A9" w:rsidRPr="00C76675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C65D30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Funkcja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ekonometru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(optymalizatora) znieczulenia</w:t>
            </w:r>
          </w:p>
        </w:tc>
        <w:tc>
          <w:tcPr>
            <w:tcW w:w="1260" w:type="dxa"/>
            <w:shd w:val="clear" w:color="auto" w:fill="auto"/>
          </w:tcPr>
          <w:p w:rsidR="007662A9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C76675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C76675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7662A9" w:rsidRPr="00C76675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C76675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Dostosowanie do znieczulania z niskimi przepływami</w:t>
            </w:r>
            <w:r>
              <w:rPr>
                <w:rFonts w:ascii="Calibri" w:hAnsi="Calibri"/>
                <w:sz w:val="22"/>
                <w:szCs w:val="22"/>
              </w:rPr>
              <w:t>: ustawianie przepływu świeżych gazów od min. 200 ml/min</w:t>
            </w:r>
          </w:p>
        </w:tc>
        <w:tc>
          <w:tcPr>
            <w:tcW w:w="1260" w:type="dxa"/>
            <w:shd w:val="clear" w:color="auto" w:fill="auto"/>
          </w:tcPr>
          <w:p w:rsidR="007662A9" w:rsidRPr="00C76675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C76675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62A9" w:rsidRPr="00C76675" w:rsidTr="002725DB">
        <w:trPr>
          <w:jc w:val="center"/>
        </w:trPr>
        <w:tc>
          <w:tcPr>
            <w:tcW w:w="10485" w:type="dxa"/>
            <w:gridSpan w:val="8"/>
          </w:tcPr>
          <w:p w:rsidR="007662A9" w:rsidRPr="00C76675" w:rsidRDefault="007662A9" w:rsidP="007662A9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Układ oddechowy</w:t>
            </w:r>
          </w:p>
        </w:tc>
      </w:tr>
      <w:tr w:rsidR="007662A9" w:rsidRPr="00C76675" w:rsidTr="00417550">
        <w:trPr>
          <w:trHeight w:val="555"/>
          <w:jc w:val="center"/>
        </w:trPr>
        <w:tc>
          <w:tcPr>
            <w:tcW w:w="975" w:type="dxa"/>
            <w:shd w:val="clear" w:color="auto" w:fill="auto"/>
          </w:tcPr>
          <w:p w:rsidR="007662A9" w:rsidRPr="00C76675" w:rsidRDefault="007662A9" w:rsidP="007662A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662A9" w:rsidRPr="00C76675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Układ oddechowy okrężny do wentylacji dorosłych</w:t>
            </w:r>
            <w:r w:rsidR="00421A83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76675">
              <w:rPr>
                <w:rFonts w:ascii="Calibri" w:hAnsi="Calibri"/>
                <w:sz w:val="22"/>
                <w:szCs w:val="22"/>
              </w:rPr>
              <w:t>dzieci</w:t>
            </w:r>
            <w:r w:rsidR="00421A83">
              <w:rPr>
                <w:rFonts w:ascii="Calibri" w:hAnsi="Calibri"/>
                <w:sz w:val="22"/>
                <w:szCs w:val="22"/>
              </w:rPr>
              <w:t xml:space="preserve"> i noworodków</w:t>
            </w:r>
          </w:p>
        </w:tc>
        <w:tc>
          <w:tcPr>
            <w:tcW w:w="1260" w:type="dxa"/>
            <w:shd w:val="clear" w:color="auto" w:fill="auto"/>
          </w:tcPr>
          <w:p w:rsidR="007662A9" w:rsidRPr="00C76675" w:rsidRDefault="007662A9" w:rsidP="007662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662A9" w:rsidRPr="00C76675" w:rsidRDefault="007662A9" w:rsidP="007662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trHeight w:val="555"/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3448DB">
              <w:rPr>
                <w:rFonts w:ascii="Calibri" w:hAnsi="Calibri" w:cs="Calibri"/>
                <w:sz w:val="22"/>
                <w:szCs w:val="22"/>
              </w:rPr>
              <w:t>Układ oddechowy kompaktowy. Nadający się do sterylizacji w autoklawie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3759C4">
        <w:trPr>
          <w:trHeight w:val="345"/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Układ oddechowy fabrycznie podgrzewany, </w:t>
            </w:r>
            <w:r w:rsidRPr="00700462">
              <w:rPr>
                <w:rFonts w:ascii="Calibri" w:hAnsi="Calibri"/>
                <w:sz w:val="22"/>
                <w:szCs w:val="22"/>
              </w:rPr>
              <w:t>możliwe wyłączenie/ włączenie podgrzewania przez użytkownika w konfiguracji systemu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Możliwość podłączenia układów bezzastawkowych</w:t>
            </w:r>
            <w:r>
              <w:rPr>
                <w:rFonts w:ascii="Calibri" w:hAnsi="Calibri"/>
                <w:sz w:val="22"/>
                <w:szCs w:val="22"/>
              </w:rPr>
              <w:t>, osobne wyjście bez konieczności rozłączania układu okrężnego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Obejście tlenowe (bypass tlenowy) o wydajności min. 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C76675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 w:cs="Arial"/>
                <w:sz w:val="22"/>
                <w:szCs w:val="22"/>
              </w:rPr>
              <w:t>Dodatkowy, zintegrowany z aparatem niezależny przepływomierz O</w:t>
            </w:r>
            <w:r w:rsidRPr="00C76675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C76675">
              <w:rPr>
                <w:rFonts w:ascii="Calibri" w:hAnsi="Calibri" w:cs="Arial"/>
                <w:sz w:val="22"/>
                <w:szCs w:val="22"/>
              </w:rPr>
              <w:t xml:space="preserve"> do podaży na maskę lub wąsy tlenowe</w:t>
            </w:r>
            <w:r>
              <w:rPr>
                <w:rFonts w:ascii="Calibri" w:hAnsi="Calibri" w:cs="Arial"/>
                <w:sz w:val="22"/>
                <w:szCs w:val="22"/>
              </w:rPr>
              <w:t>, zakres: 0-15</w:t>
            </w:r>
            <w:r w:rsidRPr="00D2608E">
              <w:rPr>
                <w:rFonts w:ascii="Calibri" w:hAnsi="Calibri" w:cs="Arial"/>
                <w:sz w:val="22"/>
                <w:szCs w:val="22"/>
              </w:rPr>
              <w:t xml:space="preserve"> l/min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Ciśnieniowa zastawka bezpieczeństwa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C76675">
                <w:rPr>
                  <w:rFonts w:ascii="Calibri" w:hAnsi="Calibri"/>
                  <w:sz w:val="22"/>
                  <w:szCs w:val="22"/>
                </w:rPr>
                <w:t>1,5 l</w:t>
              </w:r>
            </w:smartTag>
            <w:r w:rsidRPr="00C76675">
              <w:rPr>
                <w:rFonts w:ascii="Calibri" w:hAnsi="Calibri"/>
                <w:sz w:val="22"/>
                <w:szCs w:val="22"/>
              </w:rPr>
              <w:t>. Możliwość wymiany pochłaniacza w c</w:t>
            </w:r>
            <w:r>
              <w:rPr>
                <w:rFonts w:ascii="Calibri" w:hAnsi="Calibri"/>
                <w:sz w:val="22"/>
                <w:szCs w:val="22"/>
              </w:rPr>
              <w:t>zasie pracy bez rozszczelnie</w:t>
            </w:r>
            <w:r w:rsidRPr="00C76675">
              <w:rPr>
                <w:rFonts w:ascii="Calibri" w:hAnsi="Calibri"/>
                <w:sz w:val="22"/>
                <w:szCs w:val="22"/>
              </w:rPr>
              <w:t>nia układu.</w:t>
            </w:r>
            <w:r>
              <w:rPr>
                <w:rFonts w:ascii="Calibri" w:hAnsi="Calibri"/>
                <w:sz w:val="22"/>
                <w:szCs w:val="22"/>
              </w:rPr>
              <w:t xml:space="preserve"> Sygnalizacja odłączenia pochłaniacza.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487FFE">
              <w:rPr>
                <w:rFonts w:ascii="Calibri" w:hAnsi="Calibri"/>
                <w:sz w:val="22"/>
                <w:szCs w:val="22"/>
              </w:rPr>
              <w:t>Możliwość stosowania zamiennych pochłaniaczy wielorazowych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7FFE">
              <w:rPr>
                <w:rFonts w:ascii="Calibri" w:hAnsi="Calibri"/>
                <w:sz w:val="22"/>
                <w:szCs w:val="22"/>
              </w:rPr>
              <w:t>jednorazowych podczas znieczulenia bez rozszczelnienia układu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7FFE">
              <w:rPr>
                <w:rFonts w:ascii="Calibri" w:hAnsi="Calibri"/>
                <w:sz w:val="22"/>
                <w:szCs w:val="22"/>
              </w:rPr>
              <w:t>bez konieczności użycia narzędzi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Eliminacja </w:t>
            </w:r>
            <w:r w:rsidRPr="00F27D78">
              <w:rPr>
                <w:rFonts w:ascii="Calibri" w:hAnsi="Calibri"/>
                <w:sz w:val="22"/>
                <w:szCs w:val="22"/>
              </w:rPr>
              <w:t>gazów anestetycznych poza salę operacyjną – aktywny odciąg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1A83" w:rsidRPr="00C76675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421A83" w:rsidRPr="00C76675" w:rsidRDefault="00421A83" w:rsidP="00421A8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Respirator anestetyczny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napędzany pneumatycznie, sterowany mikroprocesorowo</w:t>
            </w:r>
          </w:p>
        </w:tc>
        <w:tc>
          <w:tcPr>
            <w:tcW w:w="1260" w:type="dxa"/>
            <w:shd w:val="clear" w:color="auto" w:fill="auto"/>
          </w:tcPr>
          <w:p w:rsidR="00421A83" w:rsidRPr="00C76675" w:rsidRDefault="00421A83" w:rsidP="00421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421A83" w:rsidRPr="00C76675" w:rsidRDefault="00421A83" w:rsidP="00421A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260" w:type="dxa"/>
            <w:shd w:val="clear" w:color="auto" w:fill="auto"/>
          </w:tcPr>
          <w:p w:rsidR="007D25F9" w:rsidRPr="00C76675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260" w:type="dxa"/>
            <w:shd w:val="clear" w:color="auto" w:fill="auto"/>
          </w:tcPr>
          <w:p w:rsidR="007D25F9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2725DB">
        <w:trPr>
          <w:jc w:val="center"/>
        </w:trPr>
        <w:tc>
          <w:tcPr>
            <w:tcW w:w="10485" w:type="dxa"/>
            <w:gridSpan w:val="8"/>
          </w:tcPr>
          <w:p w:rsidR="007D25F9" w:rsidRPr="00C76675" w:rsidRDefault="007D25F9" w:rsidP="007D25F9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Tryby wentylacji</w:t>
            </w: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  <w:r w:rsidRPr="000C7F44">
              <w:rPr>
                <w:rFonts w:ascii="Calibri" w:hAnsi="Calibri"/>
                <w:sz w:val="22"/>
                <w:szCs w:val="22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260" w:type="dxa"/>
            <w:shd w:val="clear" w:color="auto" w:fill="auto"/>
          </w:tcPr>
          <w:p w:rsidR="007D25F9" w:rsidRPr="00C76675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Wentylacja kontrolowana objętością VCV</w:t>
            </w:r>
          </w:p>
        </w:tc>
        <w:tc>
          <w:tcPr>
            <w:tcW w:w="1260" w:type="dxa"/>
            <w:shd w:val="clear" w:color="auto" w:fill="auto"/>
          </w:tcPr>
          <w:p w:rsidR="007D25F9" w:rsidRPr="00C76675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Wentylacja kontrolowana ciśnieniem PCV</w:t>
            </w:r>
          </w:p>
        </w:tc>
        <w:tc>
          <w:tcPr>
            <w:tcW w:w="1260" w:type="dxa"/>
            <w:shd w:val="clear" w:color="auto" w:fill="auto"/>
          </w:tcPr>
          <w:p w:rsidR="007D25F9" w:rsidRPr="00C76675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Pr="00C76675" w:rsidRDefault="0061694C" w:rsidP="007D25F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Wentylacja  w trybie SIMV</w:t>
            </w:r>
            <w:r>
              <w:rPr>
                <w:rFonts w:ascii="Calibri" w:hAnsi="Calibri"/>
                <w:sz w:val="22"/>
                <w:szCs w:val="22"/>
              </w:rPr>
              <w:t xml:space="preserve">: SIMV-PC, SIMV-VC, oraz </w:t>
            </w:r>
            <w:r w:rsidRPr="001C14F5">
              <w:rPr>
                <w:rFonts w:ascii="Calibri" w:hAnsi="Calibri"/>
                <w:sz w:val="22"/>
                <w:szCs w:val="22"/>
              </w:rPr>
              <w:t>możliwość rozbudowy o tryb SIMV-VG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D25F9" w:rsidRPr="00C76675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Tryb wentylacji PSV z zabezpieczeniem na wypadek bezdechu</w:t>
            </w:r>
          </w:p>
        </w:tc>
        <w:tc>
          <w:tcPr>
            <w:tcW w:w="1260" w:type="dxa"/>
            <w:shd w:val="clear" w:color="auto" w:fill="auto"/>
          </w:tcPr>
          <w:p w:rsidR="007D25F9" w:rsidRPr="00C76675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25F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7D25F9" w:rsidRPr="00C76675" w:rsidRDefault="007D25F9" w:rsidP="007D25F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7D25F9" w:rsidRDefault="00FE2409" w:rsidP="007D25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Możliwość rozbudowy o tryb </w:t>
            </w:r>
            <w:r w:rsidR="007D25F9" w:rsidRPr="007A1D56">
              <w:rPr>
                <w:rFonts w:ascii="Calibri" w:hAnsi="Calibri"/>
                <w:sz w:val="22"/>
                <w:szCs w:val="22"/>
              </w:rPr>
              <w:t>PCV-VG</w:t>
            </w:r>
          </w:p>
        </w:tc>
        <w:tc>
          <w:tcPr>
            <w:tcW w:w="1260" w:type="dxa"/>
            <w:shd w:val="clear" w:color="auto" w:fill="auto"/>
          </w:tcPr>
          <w:p w:rsidR="007D25F9" w:rsidRDefault="007D25F9" w:rsidP="007D2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7D25F9" w:rsidRPr="00C76675" w:rsidRDefault="007D25F9" w:rsidP="007D25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35C8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BF35C8" w:rsidRPr="00C76675" w:rsidRDefault="00BF35C8" w:rsidP="00BF35C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BF35C8" w:rsidRDefault="00BF35C8" w:rsidP="00BF3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Możliwość rozbudowy o tryb APRV</w:t>
            </w:r>
          </w:p>
        </w:tc>
        <w:tc>
          <w:tcPr>
            <w:tcW w:w="1260" w:type="dxa"/>
            <w:shd w:val="clear" w:color="auto" w:fill="auto"/>
          </w:tcPr>
          <w:p w:rsidR="00BF35C8" w:rsidRDefault="00BF35C8" w:rsidP="00BF3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BF35C8" w:rsidRPr="00C76675" w:rsidRDefault="00BF35C8" w:rsidP="00BF35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F05955">
        <w:trPr>
          <w:jc w:val="center"/>
        </w:trPr>
        <w:tc>
          <w:tcPr>
            <w:tcW w:w="10485" w:type="dxa"/>
            <w:gridSpan w:val="8"/>
            <w:shd w:val="clear" w:color="auto" w:fill="auto"/>
          </w:tcPr>
          <w:p w:rsidR="00E77869" w:rsidRPr="00C76675" w:rsidRDefault="00E77869" w:rsidP="00E77869">
            <w:pPr>
              <w:ind w:left="9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Inne</w:t>
            </w: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Pr="004D4290" w:rsidRDefault="00E77869" w:rsidP="00E77869">
            <w:pPr>
              <w:rPr>
                <w:rFonts w:ascii="Calibri" w:hAnsi="Calibri" w:cs="Calibri"/>
                <w:sz w:val="22"/>
                <w:szCs w:val="22"/>
              </w:rPr>
            </w:pPr>
            <w:r w:rsidRPr="004D4290">
              <w:rPr>
                <w:rFonts w:ascii="Calibri" w:hAnsi="Calibri" w:cs="Calibri"/>
                <w:sz w:val="22"/>
                <w:szCs w:val="22"/>
              </w:rPr>
              <w:t xml:space="preserve">Aparat wyposażony w tryb pracy w krążeniu pozaustrojowym, zapewniający: </w:t>
            </w:r>
          </w:p>
          <w:p w:rsidR="00E77869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4D4290">
              <w:rPr>
                <w:rFonts w:ascii="Calibri" w:hAnsi="Calibri" w:cs="Calibri"/>
                <w:sz w:val="22"/>
                <w:szCs w:val="22"/>
              </w:rPr>
              <w:t>wentylację ręczną w krążeniu pozaustrojowym z zawieszeniem odpowiednich alarmów</w:t>
            </w:r>
          </w:p>
        </w:tc>
        <w:tc>
          <w:tcPr>
            <w:tcW w:w="1260" w:type="dxa"/>
            <w:shd w:val="clear" w:color="auto" w:fill="auto"/>
          </w:tcPr>
          <w:p w:rsidR="00E77869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A52742">
              <w:rPr>
                <w:rFonts w:ascii="Calibri" w:hAnsi="Calibri" w:cs="Calibri"/>
                <w:sz w:val="22"/>
                <w:szCs w:val="22"/>
              </w:rPr>
              <w:t>Aparat wyposażony tryb pracy w krążeniu pozaustrojowym, zapewniający wentylację mechaniczną w krążeniu pozaustrojowym z zawieszeniem alarmów objętości, bezdechu ciśnienia drogach oddechowych</w:t>
            </w:r>
          </w:p>
        </w:tc>
        <w:tc>
          <w:tcPr>
            <w:tcW w:w="1260" w:type="dxa"/>
            <w:shd w:val="clear" w:color="auto" w:fill="auto"/>
          </w:tcPr>
          <w:p w:rsidR="00E77869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3448DB">
              <w:rPr>
                <w:rFonts w:ascii="Calibri" w:hAnsi="Calibri" w:cs="Calibri"/>
                <w:sz w:val="22"/>
                <w:szCs w:val="22"/>
              </w:rPr>
              <w:t xml:space="preserve">Pauza w przepływie gazów do </w:t>
            </w:r>
            <w:r>
              <w:rPr>
                <w:rFonts w:ascii="Calibri" w:hAnsi="Calibri" w:cs="Calibri"/>
                <w:sz w:val="22"/>
                <w:szCs w:val="22"/>
              </w:rPr>
              <w:t>min. 2</w:t>
            </w:r>
            <w:r w:rsidRPr="003448DB">
              <w:rPr>
                <w:rFonts w:ascii="Calibri" w:hAnsi="Calibri" w:cs="Calibri"/>
                <w:sz w:val="22"/>
                <w:szCs w:val="22"/>
              </w:rPr>
              <w:t xml:space="preserve"> min</w:t>
            </w:r>
            <w:r>
              <w:rPr>
                <w:rFonts w:ascii="Calibri" w:hAnsi="Calibri" w:cs="Calibri"/>
                <w:sz w:val="22"/>
                <w:szCs w:val="22"/>
              </w:rPr>
              <w:t>ut</w:t>
            </w:r>
            <w:r w:rsidRPr="003448DB">
              <w:rPr>
                <w:rFonts w:ascii="Calibri" w:hAnsi="Calibri" w:cs="Calibri"/>
                <w:sz w:val="22"/>
                <w:szCs w:val="22"/>
              </w:rPr>
              <w:t xml:space="preserve"> w trybie wentylacji ręcznej i mechanicznej.</w:t>
            </w:r>
          </w:p>
        </w:tc>
        <w:tc>
          <w:tcPr>
            <w:tcW w:w="1260" w:type="dxa"/>
            <w:shd w:val="clear" w:color="auto" w:fill="auto"/>
          </w:tcPr>
          <w:p w:rsidR="00E77869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612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CA6129" w:rsidRPr="00C76675" w:rsidRDefault="00CA612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CA6129" w:rsidRPr="003448DB" w:rsidRDefault="00CA6129" w:rsidP="00E77869">
            <w:pPr>
              <w:rPr>
                <w:rFonts w:ascii="Calibri" w:hAnsi="Calibri" w:cs="Calibri"/>
                <w:sz w:val="22"/>
                <w:szCs w:val="22"/>
              </w:rPr>
            </w:pPr>
            <w:r w:rsidRPr="00CA6129">
              <w:rPr>
                <w:rFonts w:ascii="Calibri" w:hAnsi="Calibri" w:cs="Calibri"/>
                <w:sz w:val="22"/>
                <w:szCs w:val="22"/>
              </w:rPr>
              <w:t>Automatyczne wstępne skalkulowanie parametrów wentylacji na podstawie wprowadzone</w:t>
            </w:r>
            <w:r>
              <w:rPr>
                <w:rFonts w:ascii="Calibri" w:hAnsi="Calibri" w:cs="Calibri"/>
                <w:sz w:val="22"/>
                <w:szCs w:val="22"/>
              </w:rPr>
              <w:t>go</w:t>
            </w:r>
            <w:r w:rsidRPr="00CA6129">
              <w:rPr>
                <w:rFonts w:ascii="Calibri" w:hAnsi="Calibri" w:cs="Calibri"/>
                <w:sz w:val="22"/>
                <w:szCs w:val="22"/>
              </w:rPr>
              <w:t xml:space="preserve"> wzrostu pacjenta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płci</w:t>
            </w:r>
          </w:p>
        </w:tc>
        <w:tc>
          <w:tcPr>
            <w:tcW w:w="1260" w:type="dxa"/>
            <w:shd w:val="clear" w:color="auto" w:fill="auto"/>
          </w:tcPr>
          <w:p w:rsidR="00CA6129" w:rsidRDefault="00CA612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CA6129" w:rsidRPr="00C76675" w:rsidRDefault="00CA612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3448DB">
              <w:rPr>
                <w:rFonts w:ascii="Calibri" w:hAnsi="Calibri" w:cs="Calibri"/>
                <w:sz w:val="22"/>
                <w:szCs w:val="22"/>
              </w:rPr>
              <w:t>Automatyczna wielostopniowa rekrutacja pęcherzyków płucnych programowana i obrazowana na ekranie respiratora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możliwość rozbudowy</w:t>
            </w:r>
          </w:p>
        </w:tc>
        <w:tc>
          <w:tcPr>
            <w:tcW w:w="1260" w:type="dxa"/>
            <w:shd w:val="clear" w:color="auto" w:fill="auto"/>
          </w:tcPr>
          <w:p w:rsidR="00E77869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CD50EE">
              <w:rPr>
                <w:rFonts w:ascii="Calibri" w:hAnsi="Calibri" w:cs="Calibri"/>
                <w:sz w:val="22"/>
                <w:szCs w:val="22"/>
              </w:rPr>
              <w:t>unkcj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D50EE">
              <w:rPr>
                <w:rFonts w:ascii="Calibri" w:hAnsi="Calibri" w:cs="Calibri"/>
                <w:sz w:val="22"/>
                <w:szCs w:val="22"/>
              </w:rPr>
              <w:t xml:space="preserve"> tlenoterapii (nie będąca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50EE">
              <w:rPr>
                <w:rFonts w:ascii="Calibri" w:hAnsi="Calibri" w:cs="Calibri"/>
                <w:sz w:val="22"/>
                <w:szCs w:val="22"/>
              </w:rPr>
              <w:t>trybem wentylacji) umożliwiająca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50EE">
              <w:rPr>
                <w:rFonts w:ascii="Calibri" w:hAnsi="Calibri" w:cs="Calibri"/>
                <w:sz w:val="22"/>
                <w:szCs w:val="22"/>
              </w:rPr>
              <w:t>podaż pacjentowi mieszanki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50EE">
              <w:rPr>
                <w:rFonts w:ascii="Calibri" w:hAnsi="Calibri" w:cs="Calibri"/>
                <w:sz w:val="22"/>
                <w:szCs w:val="22"/>
              </w:rPr>
              <w:t xml:space="preserve">powietrze/O2 o określonym - regulowanym przez użytkownika poziomie przepływu min. do </w:t>
            </w:r>
            <w:r w:rsidR="00FC3FBB">
              <w:rPr>
                <w:rFonts w:ascii="Calibri" w:hAnsi="Calibri" w:cs="Calibri"/>
                <w:sz w:val="22"/>
                <w:szCs w:val="22"/>
              </w:rPr>
              <w:t>60</w:t>
            </w:r>
            <w:r w:rsidRPr="00CD50EE">
              <w:rPr>
                <w:rFonts w:ascii="Calibri" w:hAnsi="Calibri" w:cs="Calibri"/>
                <w:sz w:val="22"/>
                <w:szCs w:val="22"/>
              </w:rPr>
              <w:t xml:space="preserve"> l/min. oraz wartości FiO2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możliwość rozbudowy</w:t>
            </w:r>
          </w:p>
        </w:tc>
        <w:tc>
          <w:tcPr>
            <w:tcW w:w="1260" w:type="dxa"/>
            <w:shd w:val="clear" w:color="auto" w:fill="auto"/>
          </w:tcPr>
          <w:p w:rsidR="00E77869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2725DB">
        <w:trPr>
          <w:jc w:val="center"/>
        </w:trPr>
        <w:tc>
          <w:tcPr>
            <w:tcW w:w="10485" w:type="dxa"/>
            <w:gridSpan w:val="8"/>
          </w:tcPr>
          <w:p w:rsidR="00E77869" w:rsidRPr="00C76675" w:rsidRDefault="00E77869" w:rsidP="00E77869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Regulacje</w:t>
            </w: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Dodatnie ciśnienie końcowo wydechowe PEEP (podać zakres) min. </w:t>
            </w:r>
            <w:r>
              <w:rPr>
                <w:rFonts w:ascii="Calibri" w:hAnsi="Calibri"/>
                <w:sz w:val="22"/>
                <w:szCs w:val="22"/>
              </w:rPr>
              <w:t>3 do 30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cmH2O</w:t>
            </w:r>
          </w:p>
        </w:tc>
        <w:tc>
          <w:tcPr>
            <w:tcW w:w="1260" w:type="dxa"/>
            <w:shd w:val="clear" w:color="auto" w:fill="auto"/>
          </w:tcPr>
          <w:p w:rsidR="00E77869" w:rsidRPr="00C76675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Stosunku wdechu do wyde</w:t>
            </w:r>
            <w:r>
              <w:rPr>
                <w:rFonts w:ascii="Calibri" w:hAnsi="Calibri"/>
                <w:sz w:val="22"/>
                <w:szCs w:val="22"/>
              </w:rPr>
              <w:t>chu – podać zakres, min 4:1 do 1:8</w:t>
            </w:r>
          </w:p>
        </w:tc>
        <w:tc>
          <w:tcPr>
            <w:tcW w:w="1260" w:type="dxa"/>
            <w:shd w:val="clear" w:color="auto" w:fill="auto"/>
          </w:tcPr>
          <w:p w:rsidR="00E77869" w:rsidRPr="00C76675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częstości od</w:t>
            </w:r>
            <w:r>
              <w:rPr>
                <w:rFonts w:ascii="Calibri" w:hAnsi="Calibri"/>
                <w:sz w:val="22"/>
                <w:szCs w:val="22"/>
              </w:rPr>
              <w:t>dechu (podać zakres) min</w:t>
            </w:r>
            <w:r w:rsidR="0033330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3303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do </w:t>
            </w:r>
            <w:r w:rsidR="00CA6129">
              <w:rPr>
                <w:rFonts w:ascii="Calibri" w:hAnsi="Calibri"/>
                <w:sz w:val="22"/>
                <w:szCs w:val="22"/>
              </w:rPr>
              <w:t>100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odd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>./min</w:t>
            </w:r>
          </w:p>
        </w:tc>
        <w:tc>
          <w:tcPr>
            <w:tcW w:w="1260" w:type="dxa"/>
            <w:shd w:val="clear" w:color="auto" w:fill="auto"/>
          </w:tcPr>
          <w:p w:rsidR="00E77869" w:rsidRPr="00C76675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ciśnieni</w:t>
            </w:r>
            <w:r>
              <w:rPr>
                <w:rFonts w:ascii="Calibri" w:hAnsi="Calibri"/>
                <w:sz w:val="22"/>
                <w:szCs w:val="22"/>
              </w:rPr>
              <w:t xml:space="preserve">a wdechowego od min 5 do </w:t>
            </w:r>
            <w:r w:rsidR="00885B61">
              <w:rPr>
                <w:rFonts w:ascii="Calibri" w:hAnsi="Calibri"/>
                <w:sz w:val="22"/>
                <w:szCs w:val="22"/>
              </w:rPr>
              <w:t>80</w:t>
            </w:r>
            <w:r>
              <w:rPr>
                <w:rFonts w:ascii="Calibri" w:hAnsi="Calibri"/>
                <w:sz w:val="22"/>
                <w:szCs w:val="22"/>
              </w:rPr>
              <w:t xml:space="preserve"> cmH2O</w:t>
            </w:r>
          </w:p>
        </w:tc>
        <w:tc>
          <w:tcPr>
            <w:tcW w:w="1260" w:type="dxa"/>
            <w:shd w:val="clear" w:color="auto" w:fill="auto"/>
          </w:tcPr>
          <w:p w:rsidR="00E77869" w:rsidRPr="00C76675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ciśnieni</w:t>
            </w:r>
            <w:r>
              <w:rPr>
                <w:rFonts w:ascii="Calibri" w:hAnsi="Calibri"/>
                <w:sz w:val="22"/>
                <w:szCs w:val="22"/>
              </w:rPr>
              <w:t>a wspomagania od min 3 do 60 cmH2O</w:t>
            </w:r>
          </w:p>
        </w:tc>
        <w:tc>
          <w:tcPr>
            <w:tcW w:w="1260" w:type="dxa"/>
            <w:shd w:val="clear" w:color="auto" w:fill="auto"/>
          </w:tcPr>
          <w:p w:rsidR="00E77869" w:rsidRPr="00C76675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7869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E77869" w:rsidRPr="00C76675" w:rsidRDefault="00E77869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E77869" w:rsidRPr="00C76675" w:rsidRDefault="00333303" w:rsidP="00E778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Reg. o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bjętości oddechowej (podać zakres) min: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0 – </w:t>
            </w:r>
            <w:r w:rsidR="000D5068">
              <w:rPr>
                <w:rFonts w:ascii="Calibri" w:hAnsi="Calibri"/>
                <w:sz w:val="22"/>
                <w:szCs w:val="22"/>
              </w:rPr>
              <w:t>1500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ml</w:t>
            </w:r>
            <w:r>
              <w:rPr>
                <w:rFonts w:ascii="Calibri" w:hAnsi="Calibri"/>
                <w:sz w:val="22"/>
                <w:szCs w:val="22"/>
              </w:rPr>
              <w:t xml:space="preserve"> w trybach objętościowych</w:t>
            </w:r>
          </w:p>
        </w:tc>
        <w:tc>
          <w:tcPr>
            <w:tcW w:w="1260" w:type="dxa"/>
            <w:shd w:val="clear" w:color="auto" w:fill="auto"/>
          </w:tcPr>
          <w:p w:rsidR="00E77869" w:rsidRPr="00C76675" w:rsidRDefault="00E77869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E77869" w:rsidRPr="00C76675" w:rsidRDefault="00E77869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3303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333303" w:rsidRPr="00C76675" w:rsidRDefault="00333303" w:rsidP="00E7786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333303" w:rsidRDefault="00333303" w:rsidP="00E778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Reg. o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bjętości oddechowej (podać zakres) min: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0D5068">
              <w:rPr>
                <w:rFonts w:ascii="Calibri" w:hAnsi="Calibri"/>
                <w:sz w:val="22"/>
                <w:szCs w:val="22"/>
              </w:rPr>
              <w:t>1500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ml</w:t>
            </w:r>
            <w:r>
              <w:rPr>
                <w:rFonts w:ascii="Calibri" w:hAnsi="Calibri"/>
                <w:sz w:val="22"/>
                <w:szCs w:val="22"/>
              </w:rPr>
              <w:t xml:space="preserve"> w trybach z gwarantowaną objętością np.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PCV-VG, PRVC</w:t>
            </w:r>
          </w:p>
        </w:tc>
        <w:tc>
          <w:tcPr>
            <w:tcW w:w="1260" w:type="dxa"/>
            <w:shd w:val="clear" w:color="auto" w:fill="auto"/>
          </w:tcPr>
          <w:p w:rsidR="00333303" w:rsidRDefault="00333303" w:rsidP="00E778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333303" w:rsidRPr="00C76675" w:rsidRDefault="00333303" w:rsidP="00E778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5068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0D5068" w:rsidRPr="00C76675" w:rsidRDefault="000D5068" w:rsidP="000D5068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0D5068" w:rsidRDefault="000D5068" w:rsidP="000D50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Regulacja czasu wdechu od min 0,2 do 10 sek.</w:t>
            </w:r>
          </w:p>
        </w:tc>
        <w:tc>
          <w:tcPr>
            <w:tcW w:w="1260" w:type="dxa"/>
            <w:shd w:val="clear" w:color="auto" w:fill="auto"/>
          </w:tcPr>
          <w:p w:rsidR="000D5068" w:rsidRDefault="000D5068" w:rsidP="000D50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0D5068" w:rsidRPr="00C76675" w:rsidRDefault="000D5068" w:rsidP="000D50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F3372">
              <w:rPr>
                <w:rFonts w:ascii="Calibri" w:hAnsi="Calibri"/>
                <w:sz w:val="22"/>
                <w:szCs w:val="22"/>
              </w:rPr>
              <w:t>Czas narastania ciśnienia min. 0 – 2 s</w:t>
            </w:r>
          </w:p>
        </w:tc>
        <w:tc>
          <w:tcPr>
            <w:tcW w:w="1260" w:type="dxa"/>
            <w:shd w:val="clear" w:color="auto" w:fill="auto"/>
          </w:tcPr>
          <w:p w:rsidR="005E67DE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pauzy wdechowej w zakresie min 5-60%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Reg. czułości wyzwalania w zakresie min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0,2 </w:t>
            </w:r>
            <w:r w:rsidRPr="00C76675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15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l/min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Reg. czułości wyzwalania </w:t>
            </w:r>
            <w:r>
              <w:rPr>
                <w:rFonts w:ascii="Calibri" w:hAnsi="Calibri"/>
                <w:sz w:val="22"/>
                <w:szCs w:val="22"/>
              </w:rPr>
              <w:t xml:space="preserve">ciśnieniowego </w:t>
            </w:r>
            <w:r w:rsidRPr="00C76675">
              <w:rPr>
                <w:rFonts w:ascii="Calibri" w:hAnsi="Calibri"/>
                <w:sz w:val="22"/>
                <w:szCs w:val="22"/>
              </w:rPr>
              <w:t>w zakresie min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 w:rsidRPr="00C76675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20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cmH2O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Reg. czułości wydechowej min. 5% - 80%</w:t>
            </w:r>
          </w:p>
        </w:tc>
        <w:tc>
          <w:tcPr>
            <w:tcW w:w="1260" w:type="dxa"/>
            <w:shd w:val="clear" w:color="auto" w:fill="auto"/>
          </w:tcPr>
          <w:p w:rsidR="005E67DE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2725DB">
        <w:trPr>
          <w:jc w:val="center"/>
        </w:trPr>
        <w:tc>
          <w:tcPr>
            <w:tcW w:w="10485" w:type="dxa"/>
            <w:gridSpan w:val="8"/>
          </w:tcPr>
          <w:p w:rsidR="005E67DE" w:rsidRPr="00C76675" w:rsidRDefault="005E67DE" w:rsidP="005E67DE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Alarmy</w:t>
            </w: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niskiej i wysokiej objętości minutowej MV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niskiej i wysokiej objętości pojedynczego oddechu TV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niskiej i wysokiej częstości oddechów f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braku zasilania w energię elektryczną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Alarm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Apnea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Alarm minimalnego i maksymalnego stężenia tlenu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Alarm nieprawidłowego montażu lub odłączonego pochłaniacza CO2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Automatyczny zapis z mo</w:t>
            </w:r>
            <w:r>
              <w:rPr>
                <w:rFonts w:ascii="Calibri" w:hAnsi="Calibri"/>
                <w:sz w:val="22"/>
                <w:szCs w:val="22"/>
              </w:rPr>
              <w:t xml:space="preserve">żliwością łatwego odczytu min. </w:t>
            </w:r>
            <w:r w:rsidR="00271930">
              <w:rPr>
                <w:rFonts w:ascii="Calibri" w:hAnsi="Calibri"/>
                <w:sz w:val="22"/>
                <w:szCs w:val="22"/>
              </w:rPr>
              <w:t>500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ostatnich komunikatów o alarmach i błędach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2725DB">
        <w:trPr>
          <w:jc w:val="center"/>
        </w:trPr>
        <w:tc>
          <w:tcPr>
            <w:tcW w:w="10485" w:type="dxa"/>
            <w:gridSpan w:val="8"/>
          </w:tcPr>
          <w:p w:rsidR="005E67DE" w:rsidRPr="00C76675" w:rsidRDefault="005E67DE" w:rsidP="005E67DE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Pomiar i obrazowanie</w:t>
            </w: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objętości oddechowej TV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objętości minutowej MV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częstotliwości oddechowej f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Pomiar I:E </w:t>
            </w:r>
            <w:r w:rsidRPr="00C76675">
              <w:rPr>
                <w:rFonts w:ascii="Calibri" w:hAnsi="Calibri"/>
                <w:sz w:val="22"/>
                <w:szCs w:val="22"/>
              </w:rPr>
              <w:t>(wartość cyfrowa)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Ciśnienia szczytowego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6675">
              <w:rPr>
                <w:rFonts w:ascii="Calibri" w:hAnsi="Calibri"/>
                <w:sz w:val="22"/>
                <w:szCs w:val="22"/>
              </w:rPr>
              <w:t>(wartość cyfrowa)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Ciśnienia Plateau (wartość cyfrowa)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Ciśnienia średniego (wartość cyfrowa)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Ciśnienia PEEP (wartość cyfrowa)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Wyświetlanie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pętli oddechowych: ciśnienie/objętość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76675">
              <w:rPr>
                <w:rFonts w:ascii="Calibri" w:hAnsi="Calibri"/>
                <w:sz w:val="22"/>
                <w:szCs w:val="22"/>
              </w:rPr>
              <w:t>przepływ/objętość</w:t>
            </w:r>
            <w:r>
              <w:rPr>
                <w:rFonts w:ascii="Calibri" w:hAnsi="Calibri"/>
                <w:sz w:val="22"/>
                <w:szCs w:val="22"/>
              </w:rPr>
              <w:t>, ciśnienie/przepływ</w:t>
            </w:r>
          </w:p>
          <w:p w:rsidR="005E67DE" w:rsidRPr="00A05BB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A05BB5">
              <w:rPr>
                <w:rFonts w:ascii="Calibri" w:hAnsi="Calibri"/>
                <w:sz w:val="22"/>
                <w:szCs w:val="22"/>
              </w:rPr>
              <w:t>Możliwość zapisania pętli refer</w:t>
            </w:r>
            <w:r>
              <w:rPr>
                <w:rFonts w:ascii="Calibri" w:hAnsi="Calibri"/>
                <w:sz w:val="22"/>
                <w:szCs w:val="22"/>
              </w:rPr>
              <w:t>encyjnej  i  zapamiętania min. 4</w:t>
            </w:r>
            <w:r w:rsidRPr="00A05BB5">
              <w:rPr>
                <w:rFonts w:ascii="Calibri" w:hAnsi="Calibri"/>
                <w:sz w:val="22"/>
                <w:szCs w:val="22"/>
              </w:rPr>
              <w:t xml:space="preserve"> wyświetlonych pętli spirometrycznych.</w:t>
            </w:r>
          </w:p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A05BB5">
              <w:rPr>
                <w:rFonts w:ascii="Calibri" w:hAnsi="Calibri"/>
                <w:sz w:val="22"/>
                <w:szCs w:val="22"/>
              </w:rPr>
              <w:t>Pomiar z wyświetlaniem</w:t>
            </w:r>
            <w:r>
              <w:rPr>
                <w:rFonts w:ascii="Calibri" w:hAnsi="Calibri"/>
                <w:sz w:val="22"/>
                <w:szCs w:val="22"/>
              </w:rPr>
              <w:t xml:space="preserve"> oporów i </w:t>
            </w:r>
            <w:r w:rsidRPr="00A05BB5">
              <w:rPr>
                <w:rFonts w:ascii="Calibri" w:hAnsi="Calibri"/>
                <w:sz w:val="22"/>
                <w:szCs w:val="22"/>
              </w:rPr>
              <w:t>podatności dróg oddechowych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Wyświetlanie całkowitego przepływu oraz stężenia tlenu świeżych gazów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Kolorowy ekran respiratora, przekątna min.</w:t>
            </w:r>
            <w:r>
              <w:rPr>
                <w:rFonts w:ascii="Calibri" w:hAnsi="Calibri"/>
                <w:sz w:val="22"/>
                <w:szCs w:val="22"/>
              </w:rPr>
              <w:t xml:space="preserve"> 15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’’, </w:t>
            </w:r>
            <w:r w:rsidRPr="00C76675">
              <w:rPr>
                <w:rFonts w:ascii="Calibri" w:hAnsi="Calibri" w:cs="Arial"/>
                <w:sz w:val="22"/>
                <w:szCs w:val="22"/>
              </w:rPr>
              <w:t>wbudowany w korpus aparatu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rozdzielczości min. 1024x768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Obsługa respiratora za pomocą pokrętła </w:t>
            </w:r>
            <w:r w:rsidRPr="00C76675">
              <w:rPr>
                <w:rFonts w:ascii="Calibri" w:hAnsi="Calibri"/>
                <w:sz w:val="22"/>
                <w:szCs w:val="22"/>
              </w:rPr>
              <w:lastRenderedPageBreak/>
              <w:t>funkcyjnego i ekranu dotykowego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Default="005E67DE" w:rsidP="005E67DE">
            <w:pPr>
              <w:rPr>
                <w:rFonts w:ascii="Calibri" w:hAnsi="Calibri" w:cs="TimesNewRomanPSMT"/>
                <w:sz w:val="22"/>
                <w:szCs w:val="22"/>
              </w:rPr>
            </w:pPr>
            <w:r w:rsidRPr="00C76675">
              <w:rPr>
                <w:rFonts w:ascii="Calibri" w:hAnsi="Calibri" w:cs="TimesNewRomanPSMT"/>
                <w:sz w:val="22"/>
                <w:szCs w:val="22"/>
              </w:rPr>
              <w:t xml:space="preserve">Trendy graficzne i tabelaryczne min. dla </w:t>
            </w:r>
            <w:proofErr w:type="spellStart"/>
            <w:r w:rsidRPr="00C76675">
              <w:rPr>
                <w:rFonts w:ascii="Calibri" w:hAnsi="Calibri" w:cs="TimesNewRomanPSMT"/>
                <w:sz w:val="22"/>
                <w:szCs w:val="22"/>
              </w:rPr>
              <w:t>TV</w:t>
            </w:r>
            <w:r>
              <w:rPr>
                <w:rFonts w:ascii="Calibri" w:hAnsi="Calibri" w:cs="TimesNewRomanPSMT"/>
                <w:sz w:val="22"/>
                <w:szCs w:val="22"/>
              </w:rPr>
              <w:t>e</w:t>
            </w:r>
            <w:proofErr w:type="spellEnd"/>
            <w:r w:rsidRPr="00C76675">
              <w:rPr>
                <w:rFonts w:ascii="Calibri" w:hAnsi="Calibri" w:cs="TimesNewRomanPSMT"/>
                <w:sz w:val="22"/>
                <w:szCs w:val="22"/>
              </w:rPr>
              <w:t xml:space="preserve">, MV, </w:t>
            </w:r>
            <w:proofErr w:type="spellStart"/>
            <w:r w:rsidRPr="00C76675">
              <w:rPr>
                <w:rFonts w:ascii="Calibri" w:hAnsi="Calibri" w:cs="TimesNewRomanPSMT"/>
                <w:sz w:val="22"/>
                <w:szCs w:val="22"/>
              </w:rPr>
              <w:t>Ppeak</w:t>
            </w:r>
            <w:proofErr w:type="spellEnd"/>
            <w:r w:rsidRPr="00C76675">
              <w:rPr>
                <w:rFonts w:ascii="Calibri" w:hAnsi="Calibri" w:cs="TimesNewRomanPSMT"/>
                <w:sz w:val="22"/>
                <w:szCs w:val="22"/>
              </w:rPr>
              <w:t xml:space="preserve">, Plateau, PEEP, </w:t>
            </w:r>
            <w:proofErr w:type="spellStart"/>
            <w:r>
              <w:rPr>
                <w:rFonts w:ascii="Calibri" w:hAnsi="Calibri" w:cs="TimesNewRomanPSMT"/>
                <w:sz w:val="22"/>
                <w:szCs w:val="22"/>
              </w:rPr>
              <w:t>Pmean</w:t>
            </w:r>
            <w:proofErr w:type="spellEnd"/>
            <w:r>
              <w:rPr>
                <w:rFonts w:ascii="Calibri" w:hAnsi="Calibri" w:cs="TimesNewRomanPSMT"/>
                <w:sz w:val="22"/>
                <w:szCs w:val="22"/>
              </w:rPr>
              <w:t xml:space="preserve">, </w:t>
            </w:r>
            <w:r w:rsidRPr="00C76675">
              <w:rPr>
                <w:rFonts w:ascii="Calibri" w:hAnsi="Calibri" w:cs="TimesNewRomanPSMT"/>
                <w:sz w:val="22"/>
                <w:szCs w:val="22"/>
              </w:rPr>
              <w:t xml:space="preserve">f, </w:t>
            </w:r>
            <w:r>
              <w:rPr>
                <w:rFonts w:ascii="Calibri" w:hAnsi="Calibri" w:cs="TimesNewRomanPSMT"/>
                <w:sz w:val="22"/>
                <w:szCs w:val="22"/>
              </w:rPr>
              <w:t>Et</w:t>
            </w:r>
            <w:r w:rsidRPr="00C76675">
              <w:rPr>
                <w:rFonts w:ascii="Calibri" w:hAnsi="Calibri" w:cs="TimesNewRomanPSMT"/>
                <w:sz w:val="22"/>
                <w:szCs w:val="22"/>
              </w:rPr>
              <w:t>CO2</w:t>
            </w:r>
            <w:r>
              <w:rPr>
                <w:rFonts w:ascii="Calibri" w:hAnsi="Calibri" w:cs="TimesNewRomanPSMT"/>
                <w:sz w:val="22"/>
                <w:szCs w:val="22"/>
              </w:rPr>
              <w:t>, FiO2.</w:t>
            </w:r>
          </w:p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Trendy</w:t>
            </w:r>
            <w:r w:rsidR="00A70303">
              <w:rPr>
                <w:rFonts w:ascii="Calibri" w:hAnsi="Calibri" w:cs="TimesNewRomanPSMT"/>
                <w:sz w:val="22"/>
                <w:szCs w:val="22"/>
              </w:rPr>
              <w:t xml:space="preserve"> graficzne i tabelaryczne</w:t>
            </w:r>
            <w:r>
              <w:rPr>
                <w:rFonts w:ascii="Calibri" w:hAnsi="Calibri" w:cs="TimesNewRomanPSMT"/>
                <w:sz w:val="22"/>
                <w:szCs w:val="22"/>
              </w:rPr>
              <w:t xml:space="preserve"> z min. </w:t>
            </w:r>
            <w:r w:rsidR="00A70303">
              <w:rPr>
                <w:rFonts w:ascii="Calibri" w:hAnsi="Calibri" w:cs="TimesNewRomanPSMT"/>
                <w:sz w:val="22"/>
                <w:szCs w:val="22"/>
              </w:rPr>
              <w:t>48</w:t>
            </w:r>
            <w:r>
              <w:rPr>
                <w:rFonts w:ascii="Calibri" w:hAnsi="Calibri" w:cs="TimesNewRomanPSMT"/>
                <w:sz w:val="22"/>
                <w:szCs w:val="22"/>
              </w:rPr>
              <w:t xml:space="preserve"> godz.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Stal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e wyświetlana na ekranie aparatu aktualna data i czas </w:t>
            </w:r>
            <w:r>
              <w:rPr>
                <w:rFonts w:ascii="Calibri" w:hAnsi="Calibri"/>
                <w:sz w:val="22"/>
                <w:szCs w:val="22"/>
              </w:rPr>
              <w:t>oraz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wbudowany stoper umożliwiający monitorowanie czasu trwania zabiegu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2725DB">
        <w:trPr>
          <w:jc w:val="center"/>
        </w:trPr>
        <w:tc>
          <w:tcPr>
            <w:tcW w:w="10485" w:type="dxa"/>
            <w:gridSpan w:val="8"/>
            <w:tcBorders>
              <w:bottom w:val="single" w:sz="4" w:space="0" w:color="auto"/>
            </w:tcBorders>
          </w:tcPr>
          <w:p w:rsidR="005E67DE" w:rsidRPr="009666CA" w:rsidRDefault="005E67DE" w:rsidP="005E67DE">
            <w:pPr>
              <w:ind w:left="376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 xml:space="preserve">Kapnografia z analizą gazów anestetycznych i pomiarem stężenia tlenu </w:t>
            </w:r>
            <w:r>
              <w:rPr>
                <w:rFonts w:ascii="Calibri" w:hAnsi="Calibri"/>
                <w:b/>
                <w:sz w:val="22"/>
                <w:szCs w:val="22"/>
              </w:rPr>
              <w:t>(moduł aparatu)</w:t>
            </w: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stężenia CO2 (wdechowe i wydechowe)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Monitorowane gazy anestetyczne: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izofluran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enfluran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sewofluran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desfluran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 xml:space="preserve"> (automatyczna identyfikacja środka)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 xml:space="preserve">Wyświetlanie krzywej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kapnograficznej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Obliczanie i wyświetlanie wartości MAC z uwzględnieniem wieku pacjenta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Wbudowany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 aparat 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ssak </w:t>
            </w:r>
            <w:proofErr w:type="spellStart"/>
            <w:r w:rsidRPr="00C76675">
              <w:rPr>
                <w:rFonts w:ascii="Calibri" w:hAnsi="Calibri"/>
                <w:sz w:val="22"/>
                <w:szCs w:val="22"/>
              </w:rPr>
              <w:t>injektorowy</w:t>
            </w:r>
            <w:proofErr w:type="spellEnd"/>
            <w:r w:rsidRPr="00C76675">
              <w:rPr>
                <w:rFonts w:ascii="Calibri" w:hAnsi="Calibri"/>
                <w:sz w:val="22"/>
                <w:szCs w:val="22"/>
              </w:rPr>
              <w:t xml:space="preserve"> z regulacją siły ssania, napędzany sprężonymi gazami  z butlą wielorazowego użytku o pojemności min 1,0 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Komunikacja całego systemu z użytkownikiem w języku polskim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Aparat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6675">
              <w:rPr>
                <w:rFonts w:ascii="Calibri" w:hAnsi="Calibri"/>
                <w:sz w:val="22"/>
                <w:szCs w:val="22"/>
              </w:rPr>
              <w:t>i monitor</w:t>
            </w:r>
            <w:r>
              <w:rPr>
                <w:rFonts w:ascii="Calibri" w:hAnsi="Calibri"/>
                <w:sz w:val="22"/>
                <w:szCs w:val="22"/>
              </w:rPr>
              <w:t xml:space="preserve">, parownik 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jednego producenta, kompatybilność modułowa </w:t>
            </w:r>
            <w:r>
              <w:rPr>
                <w:rFonts w:ascii="Calibri" w:hAnsi="Calibri"/>
                <w:sz w:val="22"/>
                <w:szCs w:val="22"/>
              </w:rPr>
              <w:t>(możliwość wykorzystania modułów</w:t>
            </w:r>
            <w:r w:rsidRPr="00C76675">
              <w:rPr>
                <w:rFonts w:ascii="Calibri" w:hAnsi="Calibri"/>
                <w:sz w:val="22"/>
                <w:szCs w:val="22"/>
              </w:rPr>
              <w:t xml:space="preserve"> aparatu w monitorze z wyświetlaniem parametrów dotyczących np. stężeń gazów)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75" w:type="dxa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Instrukcja Obsługi w języku polskim</w:t>
            </w:r>
          </w:p>
        </w:tc>
        <w:tc>
          <w:tcPr>
            <w:tcW w:w="1260" w:type="dxa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60" w:type="dxa"/>
            <w:gridSpan w:val="3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2725DB">
        <w:trPr>
          <w:jc w:val="center"/>
        </w:trPr>
        <w:tc>
          <w:tcPr>
            <w:tcW w:w="10485" w:type="dxa"/>
            <w:gridSpan w:val="8"/>
          </w:tcPr>
          <w:p w:rsidR="005E67DE" w:rsidRPr="00C76675" w:rsidRDefault="005E67DE" w:rsidP="005E67DE">
            <w:pPr>
              <w:ind w:left="376"/>
              <w:rPr>
                <w:rFonts w:ascii="Calibri" w:hAnsi="Calibri"/>
                <w:b/>
                <w:sz w:val="22"/>
                <w:szCs w:val="22"/>
              </w:rPr>
            </w:pPr>
            <w:r w:rsidRPr="00C76675">
              <w:rPr>
                <w:rFonts w:ascii="Calibri" w:hAnsi="Calibri"/>
                <w:b/>
                <w:sz w:val="22"/>
                <w:szCs w:val="22"/>
              </w:rPr>
              <w:t>MONITOR PACJENTA</w:t>
            </w: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Monitor  modułowy. Moduły pomiarowe wymienialne przez użytkownika bez udziału serwisu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A26994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Kolorowy pojedynczy ekran w postaci płaskiego panelu LCD TFT o przekątnej minimum 1</w:t>
            </w:r>
            <w:r w:rsidR="00A26994">
              <w:rPr>
                <w:rFonts w:ascii="Calibri" w:hAnsi="Calibri"/>
                <w:sz w:val="22"/>
                <w:szCs w:val="22"/>
              </w:rPr>
              <w:t>8.5</w:t>
            </w:r>
            <w:r w:rsidRPr="000734C3">
              <w:rPr>
                <w:rFonts w:ascii="Calibri" w:hAnsi="Calibri"/>
                <w:sz w:val="22"/>
                <w:szCs w:val="22"/>
              </w:rPr>
              <w:t xml:space="preserve">" i rozdzielczości co najmniej 1900x1000 pikseli.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 xml:space="preserve">Opisy i komunikaty ekranowe w języku polskim. Obsługa poprzez ekran dotykowy pojemnościowy (wielodotykowy).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Min. 8 krzywych dynamicznych wyświetlanych jednocześnie na ekranie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Zasilanie sieciowe dostosowane do 230V / 50 Hz. Wewnętrzny akumulator, wymienialny przez użytkownika, pozwalający na minimum 100 minut pracy w konfiguracji EKG,NIBP,SpO2.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 xml:space="preserve">Cicha praca urządzenia – chłodzenie konwekcyjne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Wyposażenie z złącza wejścia/wyjścia: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numPr>
                <w:ilvl w:val="0"/>
                <w:numId w:val="8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wyjście sygnału DVI do podłączenia ekranu kopiującego.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numPr>
                <w:ilvl w:val="0"/>
                <w:numId w:val="8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co najmniej 2 gniazda USB do podłączenia klawiatury oraz myszki komputerowej,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numPr>
                <w:ilvl w:val="0"/>
                <w:numId w:val="8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 xml:space="preserve">gniazdo RJ-45 do połączenia z siecią monitorowania.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Możliwość rozbudowy monitora o moduły pomiarowe: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inwazyjnego ciśnienia (co najmniej cztery kanały),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0734C3">
              <w:rPr>
                <w:rFonts w:ascii="Calibri" w:hAnsi="Calibri"/>
                <w:sz w:val="22"/>
                <w:szCs w:val="22"/>
              </w:rPr>
              <w:t>termodylucji</w:t>
            </w:r>
            <w:proofErr w:type="spellEnd"/>
            <w:r w:rsidRPr="000734C3">
              <w:rPr>
                <w:rFonts w:ascii="Calibri" w:hAnsi="Calibri"/>
                <w:sz w:val="22"/>
                <w:szCs w:val="22"/>
              </w:rPr>
              <w:t>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0734C3">
              <w:rPr>
                <w:rFonts w:ascii="Calibri" w:hAnsi="Calibri"/>
                <w:sz w:val="22"/>
                <w:szCs w:val="22"/>
              </w:rPr>
              <w:t>PiCCO</w:t>
            </w:r>
            <w:proofErr w:type="spellEnd"/>
            <w:r w:rsidRPr="000734C3">
              <w:rPr>
                <w:rFonts w:ascii="Calibri" w:hAnsi="Calibri"/>
                <w:sz w:val="22"/>
                <w:szCs w:val="22"/>
              </w:rPr>
              <w:t xml:space="preserve"> lub Edwards,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stężenia gazów anestetycznych,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saturacji ośrodkowej krwi żylnej,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stopnia uśpienia BIS,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EEG,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przewodnictwa nerwowo-mięśniowego NMT,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oksymetrii tkankowej,</w:t>
            </w:r>
          </w:p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>- mechaniki oddechowej wraz z VCO2.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0734C3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0734C3">
              <w:rPr>
                <w:rFonts w:ascii="Calibri" w:hAnsi="Calibri"/>
                <w:sz w:val="22"/>
                <w:szCs w:val="22"/>
              </w:rPr>
              <w:t xml:space="preserve">Możliwość rozbudowy monitora o podłączenie i wyświetlania na jego  ekranie danych z zewnętrznych urządzeń medycznych: (respiratory, aparaty do znieczulania, monitory tCPO2/PCO2).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2725DB">
        <w:trPr>
          <w:jc w:val="center"/>
        </w:trPr>
        <w:tc>
          <w:tcPr>
            <w:tcW w:w="10485" w:type="dxa"/>
            <w:gridSpan w:val="8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  <w:r w:rsidRPr="00814C5A">
              <w:rPr>
                <w:rFonts w:ascii="Calibri" w:hAnsi="Calibri"/>
                <w:b/>
                <w:sz w:val="22"/>
                <w:szCs w:val="22"/>
              </w:rPr>
              <w:t>MIERZONE PARAMETRY</w:t>
            </w: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Monitorowanie do 7 odprowadzeń jednocześnie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W komplecie z monitorem przewód EKG z kompletem 5 końcówek.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Analiza arytmii – wykrywanie co najmniej 23 kategorie zaburzeń rytmu w tym VF, ASYS, BRADY, TACHY, AF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Analiza odcinka ST – jednoczesny pomiar odchylenia odcinka ST w siedmiu odprowadzeniach w zakresie co najmniej od -2,0 do +2,0 </w:t>
            </w:r>
            <w:proofErr w:type="spellStart"/>
            <w:r w:rsidRPr="00D30C2C">
              <w:rPr>
                <w:rFonts w:ascii="Calibri" w:hAnsi="Calibri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D30C2C">
              <w:rPr>
                <w:rFonts w:ascii="Calibri" w:hAnsi="Calibri"/>
                <w:sz w:val="22"/>
                <w:szCs w:val="22"/>
              </w:rPr>
              <w:t>QTc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RESP – pomiar częstości oddechu metodą impedancyjną. Zakres pomiarowy częstości oddechu co najmniej od 5 do 200 R/min. </w:t>
            </w:r>
            <w:r w:rsidRPr="00D30C2C">
              <w:rPr>
                <w:rFonts w:ascii="Calibri" w:hAnsi="Calibri"/>
                <w:sz w:val="22"/>
                <w:szCs w:val="22"/>
              </w:rPr>
              <w:lastRenderedPageBreak/>
              <w:t>Możliwość wyboru odprowadzeni do monitorowania respiracji. Wybór prędkości przesuwu krzywych co najmniej 3; 6.25; 12,5; 25 mm/s.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Saturacja (SpO</w:t>
            </w:r>
            <w:r w:rsidRPr="00D30C2C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D30C2C">
              <w:rPr>
                <w:rFonts w:ascii="Calibri" w:hAnsi="Calibri"/>
                <w:sz w:val="22"/>
                <w:szCs w:val="22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D30C2C">
              <w:rPr>
                <w:rFonts w:ascii="Calibri" w:hAnsi="Calibri"/>
                <w:sz w:val="22"/>
                <w:szCs w:val="22"/>
              </w:rPr>
              <w:t>pletzymograficznej</w:t>
            </w:r>
            <w:proofErr w:type="spellEnd"/>
            <w:r w:rsidRPr="00D30C2C">
              <w:rPr>
                <w:rFonts w:ascii="Calibri" w:hAnsi="Calibri"/>
                <w:sz w:val="22"/>
                <w:szCs w:val="22"/>
              </w:rPr>
              <w:t xml:space="preserve"> oraz wartości %saturacji, częstości pulsu i wskaźnika perfuzji. Alarm </w:t>
            </w:r>
            <w:proofErr w:type="spellStart"/>
            <w:r w:rsidRPr="00D30C2C">
              <w:rPr>
                <w:rFonts w:ascii="Calibri" w:hAnsi="Calibri"/>
                <w:sz w:val="22"/>
                <w:szCs w:val="22"/>
              </w:rPr>
              <w:t>desaturacji</w:t>
            </w:r>
            <w:proofErr w:type="spellEnd"/>
            <w:r w:rsidRPr="00D30C2C">
              <w:rPr>
                <w:rFonts w:ascii="Calibri" w:hAnsi="Calibri"/>
                <w:sz w:val="22"/>
                <w:szCs w:val="22"/>
              </w:rPr>
              <w:t>. W komplecie z monitorem  przewód interfejsowy oraz wielorazowy czujnik SpO2: typu klips  na palec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Nieinwazyjny pomiar ciśnienia metoda oscylometryczna. Pomiar ręczny, automatyczny i ciągły (powtarzające się 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D30C2C">
              <w:rPr>
                <w:rFonts w:ascii="Calibri" w:hAnsi="Calibri"/>
                <w:sz w:val="22"/>
                <w:szCs w:val="22"/>
              </w:rPr>
              <w:t>stazy</w:t>
            </w:r>
            <w:proofErr w:type="spellEnd"/>
            <w:r w:rsidRPr="00D30C2C">
              <w:rPr>
                <w:rFonts w:ascii="Calibri" w:hAnsi="Calibri"/>
                <w:sz w:val="22"/>
                <w:szCs w:val="22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W komplecie z monitorem przewód oraz mankiety mały, średni, duży oraz bardzo duży dla dorosłych.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Pomiar temperatury, dwa tory pomiarowe</w:t>
            </w:r>
            <w:r>
              <w:rPr>
                <w:rFonts w:ascii="Calibri" w:hAnsi="Calibri"/>
                <w:sz w:val="22"/>
                <w:szCs w:val="22"/>
              </w:rPr>
              <w:t xml:space="preserve"> (na wszystkich </w:t>
            </w:r>
            <w:r w:rsidRPr="00D30C2C">
              <w:rPr>
                <w:rFonts w:ascii="Calibri" w:hAnsi="Calibri"/>
                <w:sz w:val="22"/>
                <w:szCs w:val="22"/>
              </w:rPr>
              <w:t>stanowiskach). Wyświetlanie T1, T2 oraz różnicy między nimi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W komplecie z monitorem powierzchniowy czujnik temperatury dla dorosłych.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Pomiar inwazyjnego ciśnienia, dwa tory pomiarowe.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Funkcja wyświetlania dwóch krzywych inwazyjnego ze wspólnym poziomem zero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W komplecie z monitorem: dwa przewody połączeniowe do przetworników ciśnienia, 5 szt. jednorazowych przetworników ciśnienia, płytka i zacisk do mocowania przetworników na statywie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Ustawianie granic alarmowych przez użytkownika oraz funkcja automatycznego ustawiania granic </w:t>
            </w:r>
            <w:r w:rsidRPr="00D30C2C">
              <w:rPr>
                <w:rFonts w:ascii="Calibri" w:hAnsi="Calibri"/>
                <w:sz w:val="22"/>
                <w:szCs w:val="22"/>
              </w:rPr>
              <w:lastRenderedPageBreak/>
              <w:t>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D30C2C">
              <w:rPr>
                <w:rFonts w:ascii="Calibri" w:hAnsi="Calibri"/>
                <w:sz w:val="22"/>
                <w:szCs w:val="22"/>
              </w:rPr>
              <w:t>full</w:t>
            </w:r>
            <w:proofErr w:type="spellEnd"/>
            <w:r w:rsidRPr="00D30C2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30C2C">
              <w:rPr>
                <w:rFonts w:ascii="Calibri" w:hAnsi="Calibri"/>
                <w:sz w:val="22"/>
                <w:szCs w:val="22"/>
              </w:rPr>
              <w:t>dislosure</w:t>
            </w:r>
            <w:proofErr w:type="spellEnd"/>
            <w:r w:rsidRPr="00D30C2C">
              <w:rPr>
                <w:rFonts w:ascii="Calibri" w:hAnsi="Calibri"/>
                <w:sz w:val="22"/>
                <w:szCs w:val="22"/>
              </w:rPr>
              <w:t xml:space="preserve">) – pamięć co najmniej 12 godzin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Zapamiętywanie co najmniej 500 zdarzeń alarmowych (krzywe i odpowiadające im wartości parametrów)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Monitor wyposażony w funkcje obliczeń dawki (lekowych), hemodynamicznych,  natlenienia, nerkowych i wentylacji oraz w funkcję obliczania poziomu świadomości wg. skali Glasgow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 xml:space="preserve">Monitor przystosowany do pracy w sieci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numPr>
                <w:ilvl w:val="0"/>
                <w:numId w:val="9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możliwość współpracy z centralą pielęgniarską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numPr>
                <w:ilvl w:val="0"/>
                <w:numId w:val="9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sz w:val="22"/>
                <w:szCs w:val="22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C2C">
              <w:rPr>
                <w:rFonts w:ascii="Calibri" w:hAnsi="Calibri"/>
                <w:color w:val="000000"/>
                <w:sz w:val="22"/>
                <w:szCs w:val="22"/>
              </w:rPr>
              <w:t>Funkcja „</w:t>
            </w:r>
            <w:proofErr w:type="spellStart"/>
            <w:r w:rsidRPr="00D30C2C">
              <w:rPr>
                <w:rFonts w:ascii="Calibri" w:hAnsi="Calibri"/>
                <w:color w:val="000000"/>
                <w:sz w:val="22"/>
                <w:szCs w:val="22"/>
              </w:rPr>
              <w:t>standby</w:t>
            </w:r>
            <w:proofErr w:type="spellEnd"/>
            <w:r w:rsidRPr="00D30C2C">
              <w:rPr>
                <w:rFonts w:ascii="Calibri" w:hAnsi="Calibri"/>
                <w:color w:val="000000"/>
                <w:sz w:val="22"/>
                <w:szCs w:val="22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7DE" w:rsidRPr="00C76675" w:rsidTr="00417550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E67DE" w:rsidRPr="00C76675" w:rsidRDefault="005E67DE" w:rsidP="005E67D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E67DE" w:rsidRPr="00D30C2C" w:rsidRDefault="005E67DE" w:rsidP="005E67DE">
            <w:pPr>
              <w:pStyle w:val="Style10"/>
              <w:jc w:val="left"/>
              <w:rPr>
                <w:rFonts w:ascii="Calibri" w:hAnsi="Calibri"/>
                <w:sz w:val="22"/>
                <w:szCs w:val="22"/>
              </w:rPr>
            </w:pPr>
            <w:r w:rsidRPr="00D30C2C">
              <w:rPr>
                <w:rFonts w:ascii="Calibri" w:hAnsi="Calibri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7DE" w:rsidRPr="00C76675" w:rsidRDefault="005E67DE" w:rsidP="005E6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667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E67DE" w:rsidRPr="00C76675" w:rsidRDefault="005E67DE" w:rsidP="005E6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53B8" w:rsidRDefault="006C53B8" w:rsidP="00417550">
      <w:pPr>
        <w:rPr>
          <w:rFonts w:ascii="Calibri" w:hAnsi="Calibri"/>
          <w:sz w:val="22"/>
          <w:szCs w:val="22"/>
        </w:rPr>
      </w:pPr>
    </w:p>
    <w:p w:rsidR="00F66160" w:rsidRPr="00C76675" w:rsidRDefault="00F66160" w:rsidP="00F66160">
      <w:pPr>
        <w:ind w:left="-709"/>
        <w:rPr>
          <w:rFonts w:ascii="Calibri" w:hAnsi="Calibri"/>
          <w:sz w:val="22"/>
          <w:szCs w:val="22"/>
        </w:rPr>
      </w:pPr>
    </w:p>
    <w:sectPr w:rsidR="00F66160" w:rsidRPr="00C76675" w:rsidSect="00845735">
      <w:headerReference w:type="first" r:id="rId8"/>
      <w:pgSz w:w="11906" w:h="16838"/>
      <w:pgMar w:top="1417" w:right="1417" w:bottom="1417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55" w:rsidRDefault="00F05955">
      <w:r>
        <w:separator/>
      </w:r>
    </w:p>
  </w:endnote>
  <w:endnote w:type="continuationSeparator" w:id="0">
    <w:p w:rsidR="00F05955" w:rsidRDefault="00F0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55" w:rsidRDefault="00F05955">
      <w:r>
        <w:separator/>
      </w:r>
    </w:p>
  </w:footnote>
  <w:footnote w:type="continuationSeparator" w:id="0">
    <w:p w:rsidR="00F05955" w:rsidRDefault="00F0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55" w:rsidRPr="00845735" w:rsidRDefault="00845735" w:rsidP="00845735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Nr postępowania: ZP/7/2022/ZO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89A"/>
    <w:multiLevelType w:val="singleLevel"/>
    <w:tmpl w:val="067C3ED6"/>
    <w:lvl w:ilvl="0">
      <w:start w:val="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92A20"/>
    <w:multiLevelType w:val="singleLevel"/>
    <w:tmpl w:val="93F6C6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F547619"/>
    <w:multiLevelType w:val="multilevel"/>
    <w:tmpl w:val="C9C658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60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5A0429"/>
    <w:multiLevelType w:val="multilevel"/>
    <w:tmpl w:val="51823C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24DB3"/>
    <w:multiLevelType w:val="multilevel"/>
    <w:tmpl w:val="2B167602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F010A"/>
    <w:rsid w:val="0000367F"/>
    <w:rsid w:val="000076EF"/>
    <w:rsid w:val="00011B2A"/>
    <w:rsid w:val="000166AB"/>
    <w:rsid w:val="00024296"/>
    <w:rsid w:val="00030815"/>
    <w:rsid w:val="00036D01"/>
    <w:rsid w:val="00046D86"/>
    <w:rsid w:val="00053281"/>
    <w:rsid w:val="000537EF"/>
    <w:rsid w:val="00055853"/>
    <w:rsid w:val="000617F5"/>
    <w:rsid w:val="000734C3"/>
    <w:rsid w:val="00090944"/>
    <w:rsid w:val="00090E3B"/>
    <w:rsid w:val="00092DC4"/>
    <w:rsid w:val="000954D6"/>
    <w:rsid w:val="00096337"/>
    <w:rsid w:val="000A2691"/>
    <w:rsid w:val="000A4893"/>
    <w:rsid w:val="000B25AD"/>
    <w:rsid w:val="000B4E9F"/>
    <w:rsid w:val="000C1CBB"/>
    <w:rsid w:val="000C2655"/>
    <w:rsid w:val="000C7F44"/>
    <w:rsid w:val="000D344B"/>
    <w:rsid w:val="000D4605"/>
    <w:rsid w:val="000D5068"/>
    <w:rsid w:val="000E27A0"/>
    <w:rsid w:val="000F4924"/>
    <w:rsid w:val="00106CEE"/>
    <w:rsid w:val="00132D3E"/>
    <w:rsid w:val="00135B70"/>
    <w:rsid w:val="00136021"/>
    <w:rsid w:val="00141CEA"/>
    <w:rsid w:val="001457EF"/>
    <w:rsid w:val="001467B3"/>
    <w:rsid w:val="001662F4"/>
    <w:rsid w:val="00166F05"/>
    <w:rsid w:val="001738A2"/>
    <w:rsid w:val="001758DD"/>
    <w:rsid w:val="0018697F"/>
    <w:rsid w:val="00186C5E"/>
    <w:rsid w:val="001A7B7D"/>
    <w:rsid w:val="001B2F81"/>
    <w:rsid w:val="001C133D"/>
    <w:rsid w:val="001C14F5"/>
    <w:rsid w:val="001D3F57"/>
    <w:rsid w:val="001D6D0F"/>
    <w:rsid w:val="001E5392"/>
    <w:rsid w:val="001F0081"/>
    <w:rsid w:val="001F37FD"/>
    <w:rsid w:val="00205181"/>
    <w:rsid w:val="00221170"/>
    <w:rsid w:val="00224E83"/>
    <w:rsid w:val="00231911"/>
    <w:rsid w:val="00244050"/>
    <w:rsid w:val="00244F3C"/>
    <w:rsid w:val="00257BAE"/>
    <w:rsid w:val="00257D76"/>
    <w:rsid w:val="00262D99"/>
    <w:rsid w:val="002675AA"/>
    <w:rsid w:val="00271930"/>
    <w:rsid w:val="002725DB"/>
    <w:rsid w:val="00273D42"/>
    <w:rsid w:val="002777D0"/>
    <w:rsid w:val="002873B6"/>
    <w:rsid w:val="002B1FB4"/>
    <w:rsid w:val="002B72E1"/>
    <w:rsid w:val="002C32DF"/>
    <w:rsid w:val="002D0E6B"/>
    <w:rsid w:val="0030455B"/>
    <w:rsid w:val="00304E51"/>
    <w:rsid w:val="00307D93"/>
    <w:rsid w:val="00333303"/>
    <w:rsid w:val="003349EC"/>
    <w:rsid w:val="00341026"/>
    <w:rsid w:val="003415F0"/>
    <w:rsid w:val="00344A5A"/>
    <w:rsid w:val="00345452"/>
    <w:rsid w:val="00363C55"/>
    <w:rsid w:val="00367A2F"/>
    <w:rsid w:val="00372406"/>
    <w:rsid w:val="00372F9C"/>
    <w:rsid w:val="003759C4"/>
    <w:rsid w:val="00384144"/>
    <w:rsid w:val="00390DAC"/>
    <w:rsid w:val="00392290"/>
    <w:rsid w:val="003966CB"/>
    <w:rsid w:val="00397117"/>
    <w:rsid w:val="00397271"/>
    <w:rsid w:val="003A044C"/>
    <w:rsid w:val="003A0A47"/>
    <w:rsid w:val="003A1158"/>
    <w:rsid w:val="003B09F8"/>
    <w:rsid w:val="003B2B9D"/>
    <w:rsid w:val="003B5BAE"/>
    <w:rsid w:val="003B6D57"/>
    <w:rsid w:val="003C17A1"/>
    <w:rsid w:val="003C5279"/>
    <w:rsid w:val="003C5F0C"/>
    <w:rsid w:val="003E3CEF"/>
    <w:rsid w:val="003E42FA"/>
    <w:rsid w:val="003E5C65"/>
    <w:rsid w:val="003F5412"/>
    <w:rsid w:val="00404A5D"/>
    <w:rsid w:val="0040781A"/>
    <w:rsid w:val="00414FDE"/>
    <w:rsid w:val="00417550"/>
    <w:rsid w:val="00421273"/>
    <w:rsid w:val="00421A83"/>
    <w:rsid w:val="00425FE2"/>
    <w:rsid w:val="0042642B"/>
    <w:rsid w:val="00430146"/>
    <w:rsid w:val="004316B9"/>
    <w:rsid w:val="00431A98"/>
    <w:rsid w:val="00436813"/>
    <w:rsid w:val="00441C2D"/>
    <w:rsid w:val="00442AFA"/>
    <w:rsid w:val="00452C0D"/>
    <w:rsid w:val="00453E0C"/>
    <w:rsid w:val="004614C1"/>
    <w:rsid w:val="00464062"/>
    <w:rsid w:val="00471AF0"/>
    <w:rsid w:val="00475969"/>
    <w:rsid w:val="00480389"/>
    <w:rsid w:val="004853EF"/>
    <w:rsid w:val="0048579D"/>
    <w:rsid w:val="004858C1"/>
    <w:rsid w:val="00487FFE"/>
    <w:rsid w:val="0049148F"/>
    <w:rsid w:val="00493502"/>
    <w:rsid w:val="00494990"/>
    <w:rsid w:val="0049788B"/>
    <w:rsid w:val="004A30C4"/>
    <w:rsid w:val="004A5F10"/>
    <w:rsid w:val="004A768E"/>
    <w:rsid w:val="004B0906"/>
    <w:rsid w:val="004B2134"/>
    <w:rsid w:val="004B472B"/>
    <w:rsid w:val="004B48E1"/>
    <w:rsid w:val="004B6E8A"/>
    <w:rsid w:val="004C1195"/>
    <w:rsid w:val="004C3595"/>
    <w:rsid w:val="004C6AC9"/>
    <w:rsid w:val="004D12C2"/>
    <w:rsid w:val="004D304C"/>
    <w:rsid w:val="004D3560"/>
    <w:rsid w:val="004D6228"/>
    <w:rsid w:val="004E02E2"/>
    <w:rsid w:val="004F010A"/>
    <w:rsid w:val="004F045E"/>
    <w:rsid w:val="004F0CA4"/>
    <w:rsid w:val="004F21F3"/>
    <w:rsid w:val="004F561C"/>
    <w:rsid w:val="004F68F7"/>
    <w:rsid w:val="00505963"/>
    <w:rsid w:val="0050741A"/>
    <w:rsid w:val="0051025F"/>
    <w:rsid w:val="00510FFA"/>
    <w:rsid w:val="00512886"/>
    <w:rsid w:val="00515A34"/>
    <w:rsid w:val="00523EC9"/>
    <w:rsid w:val="00526E4E"/>
    <w:rsid w:val="005338BC"/>
    <w:rsid w:val="00535C8D"/>
    <w:rsid w:val="005434CF"/>
    <w:rsid w:val="00546438"/>
    <w:rsid w:val="0054650A"/>
    <w:rsid w:val="0055172D"/>
    <w:rsid w:val="0055212A"/>
    <w:rsid w:val="005523CE"/>
    <w:rsid w:val="00563B70"/>
    <w:rsid w:val="005644B8"/>
    <w:rsid w:val="005710F5"/>
    <w:rsid w:val="005777E2"/>
    <w:rsid w:val="00585934"/>
    <w:rsid w:val="005948B2"/>
    <w:rsid w:val="00594A98"/>
    <w:rsid w:val="005A183C"/>
    <w:rsid w:val="005A4A0E"/>
    <w:rsid w:val="005A764F"/>
    <w:rsid w:val="005B4BB7"/>
    <w:rsid w:val="005B52C3"/>
    <w:rsid w:val="005B7416"/>
    <w:rsid w:val="005C2DFE"/>
    <w:rsid w:val="005E67DE"/>
    <w:rsid w:val="005F0F4F"/>
    <w:rsid w:val="0061694C"/>
    <w:rsid w:val="00621A09"/>
    <w:rsid w:val="006265F3"/>
    <w:rsid w:val="00634568"/>
    <w:rsid w:val="00657B3F"/>
    <w:rsid w:val="00662A30"/>
    <w:rsid w:val="00666686"/>
    <w:rsid w:val="006667AE"/>
    <w:rsid w:val="00672A7B"/>
    <w:rsid w:val="00672E01"/>
    <w:rsid w:val="00674AE6"/>
    <w:rsid w:val="00675709"/>
    <w:rsid w:val="00685C84"/>
    <w:rsid w:val="006A60F9"/>
    <w:rsid w:val="006B40F5"/>
    <w:rsid w:val="006B6884"/>
    <w:rsid w:val="006B7FA7"/>
    <w:rsid w:val="006C039A"/>
    <w:rsid w:val="006C2507"/>
    <w:rsid w:val="006C4FDD"/>
    <w:rsid w:val="006C53B8"/>
    <w:rsid w:val="006D114F"/>
    <w:rsid w:val="006E1E14"/>
    <w:rsid w:val="006E5816"/>
    <w:rsid w:val="006F6FC6"/>
    <w:rsid w:val="007053A9"/>
    <w:rsid w:val="00715D64"/>
    <w:rsid w:val="00735110"/>
    <w:rsid w:val="00736269"/>
    <w:rsid w:val="00737AE6"/>
    <w:rsid w:val="00746219"/>
    <w:rsid w:val="00746EC0"/>
    <w:rsid w:val="00750BCD"/>
    <w:rsid w:val="007539C0"/>
    <w:rsid w:val="00762A5B"/>
    <w:rsid w:val="007662A9"/>
    <w:rsid w:val="00772FD6"/>
    <w:rsid w:val="00774317"/>
    <w:rsid w:val="007800A6"/>
    <w:rsid w:val="00785170"/>
    <w:rsid w:val="00792622"/>
    <w:rsid w:val="0079597B"/>
    <w:rsid w:val="007A1D56"/>
    <w:rsid w:val="007A4A33"/>
    <w:rsid w:val="007B6F03"/>
    <w:rsid w:val="007C248E"/>
    <w:rsid w:val="007C2EF6"/>
    <w:rsid w:val="007C3EA0"/>
    <w:rsid w:val="007C5500"/>
    <w:rsid w:val="007D25F9"/>
    <w:rsid w:val="007D34E1"/>
    <w:rsid w:val="007F4BFB"/>
    <w:rsid w:val="007F5EF5"/>
    <w:rsid w:val="00814C5A"/>
    <w:rsid w:val="008238E5"/>
    <w:rsid w:val="0083328F"/>
    <w:rsid w:val="00837B02"/>
    <w:rsid w:val="00843BA3"/>
    <w:rsid w:val="00845735"/>
    <w:rsid w:val="00851A54"/>
    <w:rsid w:val="00851DDF"/>
    <w:rsid w:val="008539EE"/>
    <w:rsid w:val="008550C6"/>
    <w:rsid w:val="00862FA3"/>
    <w:rsid w:val="00863BCD"/>
    <w:rsid w:val="00864D9D"/>
    <w:rsid w:val="00866C4F"/>
    <w:rsid w:val="0087028D"/>
    <w:rsid w:val="008859D9"/>
    <w:rsid w:val="00885B61"/>
    <w:rsid w:val="0089504C"/>
    <w:rsid w:val="008A5555"/>
    <w:rsid w:val="008A566A"/>
    <w:rsid w:val="008A74C3"/>
    <w:rsid w:val="008B1075"/>
    <w:rsid w:val="008B6BD5"/>
    <w:rsid w:val="008C0F15"/>
    <w:rsid w:val="008C6680"/>
    <w:rsid w:val="008C6979"/>
    <w:rsid w:val="008D0B20"/>
    <w:rsid w:val="008D2F73"/>
    <w:rsid w:val="008E30B5"/>
    <w:rsid w:val="008E4536"/>
    <w:rsid w:val="008F1879"/>
    <w:rsid w:val="008F5FA5"/>
    <w:rsid w:val="00901192"/>
    <w:rsid w:val="009250DA"/>
    <w:rsid w:val="00925B25"/>
    <w:rsid w:val="00930634"/>
    <w:rsid w:val="009307D7"/>
    <w:rsid w:val="009369CA"/>
    <w:rsid w:val="0094150E"/>
    <w:rsid w:val="00946F62"/>
    <w:rsid w:val="009565A8"/>
    <w:rsid w:val="00964B98"/>
    <w:rsid w:val="009666CA"/>
    <w:rsid w:val="009726E8"/>
    <w:rsid w:val="00975170"/>
    <w:rsid w:val="0098439B"/>
    <w:rsid w:val="009904A1"/>
    <w:rsid w:val="009A0C2F"/>
    <w:rsid w:val="009A5EA3"/>
    <w:rsid w:val="009A64D0"/>
    <w:rsid w:val="009C0B58"/>
    <w:rsid w:val="009C2431"/>
    <w:rsid w:val="009C4494"/>
    <w:rsid w:val="009D1627"/>
    <w:rsid w:val="009D249C"/>
    <w:rsid w:val="009F2AFD"/>
    <w:rsid w:val="00A01058"/>
    <w:rsid w:val="00A05BB5"/>
    <w:rsid w:val="00A060DE"/>
    <w:rsid w:val="00A13353"/>
    <w:rsid w:val="00A13928"/>
    <w:rsid w:val="00A140B5"/>
    <w:rsid w:val="00A1569D"/>
    <w:rsid w:val="00A26994"/>
    <w:rsid w:val="00A3642E"/>
    <w:rsid w:val="00A37A40"/>
    <w:rsid w:val="00A43D58"/>
    <w:rsid w:val="00A51E02"/>
    <w:rsid w:val="00A54F15"/>
    <w:rsid w:val="00A574ED"/>
    <w:rsid w:val="00A70303"/>
    <w:rsid w:val="00A74CBC"/>
    <w:rsid w:val="00A771CE"/>
    <w:rsid w:val="00A77F98"/>
    <w:rsid w:val="00A811F5"/>
    <w:rsid w:val="00A822A9"/>
    <w:rsid w:val="00A90879"/>
    <w:rsid w:val="00A90BD3"/>
    <w:rsid w:val="00A94E08"/>
    <w:rsid w:val="00AA5DB9"/>
    <w:rsid w:val="00AB192D"/>
    <w:rsid w:val="00AB30BF"/>
    <w:rsid w:val="00AC0D36"/>
    <w:rsid w:val="00AC44BD"/>
    <w:rsid w:val="00AC733D"/>
    <w:rsid w:val="00AD409E"/>
    <w:rsid w:val="00AD5C33"/>
    <w:rsid w:val="00AD5E74"/>
    <w:rsid w:val="00AD6D2A"/>
    <w:rsid w:val="00AE03F5"/>
    <w:rsid w:val="00AE5F34"/>
    <w:rsid w:val="00AE76A7"/>
    <w:rsid w:val="00AF60C4"/>
    <w:rsid w:val="00AF699A"/>
    <w:rsid w:val="00B01AA7"/>
    <w:rsid w:val="00B03D07"/>
    <w:rsid w:val="00B0472A"/>
    <w:rsid w:val="00B0548A"/>
    <w:rsid w:val="00B25282"/>
    <w:rsid w:val="00B25FD7"/>
    <w:rsid w:val="00B31F50"/>
    <w:rsid w:val="00B337DE"/>
    <w:rsid w:val="00B3400F"/>
    <w:rsid w:val="00B35064"/>
    <w:rsid w:val="00B372D7"/>
    <w:rsid w:val="00B37F5E"/>
    <w:rsid w:val="00B40D98"/>
    <w:rsid w:val="00B43736"/>
    <w:rsid w:val="00B55B76"/>
    <w:rsid w:val="00B704EF"/>
    <w:rsid w:val="00B70935"/>
    <w:rsid w:val="00B71B7B"/>
    <w:rsid w:val="00B72566"/>
    <w:rsid w:val="00B743ED"/>
    <w:rsid w:val="00B803D5"/>
    <w:rsid w:val="00B843A9"/>
    <w:rsid w:val="00B938B7"/>
    <w:rsid w:val="00BA1F00"/>
    <w:rsid w:val="00BA400E"/>
    <w:rsid w:val="00BB7842"/>
    <w:rsid w:val="00BC15C8"/>
    <w:rsid w:val="00BC6B64"/>
    <w:rsid w:val="00BD6091"/>
    <w:rsid w:val="00BE38AE"/>
    <w:rsid w:val="00BF18DF"/>
    <w:rsid w:val="00BF35C8"/>
    <w:rsid w:val="00BF68F9"/>
    <w:rsid w:val="00C02239"/>
    <w:rsid w:val="00C04B93"/>
    <w:rsid w:val="00C05E2B"/>
    <w:rsid w:val="00C06B87"/>
    <w:rsid w:val="00C06CF6"/>
    <w:rsid w:val="00C15C7D"/>
    <w:rsid w:val="00C27DE7"/>
    <w:rsid w:val="00C35C7D"/>
    <w:rsid w:val="00C44B65"/>
    <w:rsid w:val="00C453DB"/>
    <w:rsid w:val="00C45D2F"/>
    <w:rsid w:val="00C52F6A"/>
    <w:rsid w:val="00C65D30"/>
    <w:rsid w:val="00C70A92"/>
    <w:rsid w:val="00C75866"/>
    <w:rsid w:val="00C76675"/>
    <w:rsid w:val="00C770B6"/>
    <w:rsid w:val="00C82D6A"/>
    <w:rsid w:val="00C8413F"/>
    <w:rsid w:val="00C841FE"/>
    <w:rsid w:val="00C84E90"/>
    <w:rsid w:val="00C905D7"/>
    <w:rsid w:val="00C93896"/>
    <w:rsid w:val="00C968B8"/>
    <w:rsid w:val="00C97E39"/>
    <w:rsid w:val="00CA6129"/>
    <w:rsid w:val="00CC4749"/>
    <w:rsid w:val="00CC743C"/>
    <w:rsid w:val="00CD4A1D"/>
    <w:rsid w:val="00CE2C80"/>
    <w:rsid w:val="00CF51E8"/>
    <w:rsid w:val="00CF71FD"/>
    <w:rsid w:val="00D14BAD"/>
    <w:rsid w:val="00D23964"/>
    <w:rsid w:val="00D2608E"/>
    <w:rsid w:val="00D30C2C"/>
    <w:rsid w:val="00D33A17"/>
    <w:rsid w:val="00D343D0"/>
    <w:rsid w:val="00D35B42"/>
    <w:rsid w:val="00D40F58"/>
    <w:rsid w:val="00D42CBE"/>
    <w:rsid w:val="00D43132"/>
    <w:rsid w:val="00D55767"/>
    <w:rsid w:val="00D81C47"/>
    <w:rsid w:val="00D90722"/>
    <w:rsid w:val="00DA5E27"/>
    <w:rsid w:val="00DB0E81"/>
    <w:rsid w:val="00DB2B17"/>
    <w:rsid w:val="00DC03B3"/>
    <w:rsid w:val="00DC556E"/>
    <w:rsid w:val="00DC5673"/>
    <w:rsid w:val="00DD1D39"/>
    <w:rsid w:val="00DF12D3"/>
    <w:rsid w:val="00DF1632"/>
    <w:rsid w:val="00E00203"/>
    <w:rsid w:val="00E015A1"/>
    <w:rsid w:val="00E120E7"/>
    <w:rsid w:val="00E22E0F"/>
    <w:rsid w:val="00E3036D"/>
    <w:rsid w:val="00E416F3"/>
    <w:rsid w:val="00E4365B"/>
    <w:rsid w:val="00E50FEB"/>
    <w:rsid w:val="00E6386C"/>
    <w:rsid w:val="00E73399"/>
    <w:rsid w:val="00E77869"/>
    <w:rsid w:val="00E8679C"/>
    <w:rsid w:val="00E92DFD"/>
    <w:rsid w:val="00EA4514"/>
    <w:rsid w:val="00EA7D43"/>
    <w:rsid w:val="00EB3022"/>
    <w:rsid w:val="00EB6200"/>
    <w:rsid w:val="00EC120A"/>
    <w:rsid w:val="00EC1B40"/>
    <w:rsid w:val="00EC2D89"/>
    <w:rsid w:val="00ED0E26"/>
    <w:rsid w:val="00ED23A9"/>
    <w:rsid w:val="00EE043F"/>
    <w:rsid w:val="00EE071E"/>
    <w:rsid w:val="00EE2119"/>
    <w:rsid w:val="00EE5FD8"/>
    <w:rsid w:val="00EF2C77"/>
    <w:rsid w:val="00EF4D8B"/>
    <w:rsid w:val="00EF59F7"/>
    <w:rsid w:val="00F04260"/>
    <w:rsid w:val="00F05955"/>
    <w:rsid w:val="00F05C0F"/>
    <w:rsid w:val="00F10868"/>
    <w:rsid w:val="00F1355C"/>
    <w:rsid w:val="00F24243"/>
    <w:rsid w:val="00F27D78"/>
    <w:rsid w:val="00F323B0"/>
    <w:rsid w:val="00F330A6"/>
    <w:rsid w:val="00F34298"/>
    <w:rsid w:val="00F45C0E"/>
    <w:rsid w:val="00F52274"/>
    <w:rsid w:val="00F53DBF"/>
    <w:rsid w:val="00F56EBF"/>
    <w:rsid w:val="00F66160"/>
    <w:rsid w:val="00F665D0"/>
    <w:rsid w:val="00F75975"/>
    <w:rsid w:val="00F763B0"/>
    <w:rsid w:val="00F827BF"/>
    <w:rsid w:val="00F83869"/>
    <w:rsid w:val="00F83997"/>
    <w:rsid w:val="00F964AA"/>
    <w:rsid w:val="00F979CB"/>
    <w:rsid w:val="00FA4A89"/>
    <w:rsid w:val="00FB629D"/>
    <w:rsid w:val="00FC2051"/>
    <w:rsid w:val="00FC3FBB"/>
    <w:rsid w:val="00FD1668"/>
    <w:rsid w:val="00FD329A"/>
    <w:rsid w:val="00FD45F3"/>
    <w:rsid w:val="00FD64E4"/>
    <w:rsid w:val="00FE2409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6F05"/>
    <w:rPr>
      <w:sz w:val="24"/>
    </w:rPr>
  </w:style>
  <w:style w:type="paragraph" w:styleId="Nagwek1">
    <w:name w:val="heading 1"/>
    <w:basedOn w:val="Normalny"/>
    <w:next w:val="Normalny"/>
    <w:qFormat/>
    <w:rsid w:val="00166F05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166F05"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166F05"/>
    <w:pPr>
      <w:keepNext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rsid w:val="00166F05"/>
    <w:pPr>
      <w:keepNext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166F05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166F05"/>
    <w:pPr>
      <w:keepNext/>
      <w:jc w:val="center"/>
      <w:outlineLvl w:val="5"/>
    </w:pPr>
    <w:rPr>
      <w:b/>
      <w:caps/>
    </w:rPr>
  </w:style>
  <w:style w:type="paragraph" w:styleId="Nagwek7">
    <w:name w:val="heading 7"/>
    <w:basedOn w:val="Normalny"/>
    <w:next w:val="Normalny"/>
    <w:qFormat/>
    <w:rsid w:val="00166F05"/>
    <w:pPr>
      <w:keepNext/>
      <w:jc w:val="center"/>
      <w:outlineLvl w:val="6"/>
    </w:pPr>
    <w:rPr>
      <w:b/>
      <w:i/>
      <w:sz w:val="22"/>
    </w:rPr>
  </w:style>
  <w:style w:type="paragraph" w:styleId="Nagwek8">
    <w:name w:val="heading 8"/>
    <w:basedOn w:val="Normalny"/>
    <w:next w:val="Normalny"/>
    <w:qFormat/>
    <w:rsid w:val="00166F05"/>
    <w:pPr>
      <w:keepNext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rsid w:val="00166F05"/>
    <w:pPr>
      <w:keepNext/>
      <w:outlineLvl w:val="8"/>
    </w:pPr>
    <w:rPr>
      <w:b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66F05"/>
    <w:pPr>
      <w:jc w:val="center"/>
    </w:pPr>
    <w:rPr>
      <w:rFonts w:ascii="Arial" w:hAnsi="Arial"/>
      <w:b/>
      <w:sz w:val="20"/>
    </w:rPr>
  </w:style>
  <w:style w:type="paragraph" w:styleId="Stopka">
    <w:name w:val="footer"/>
    <w:basedOn w:val="Normalny"/>
    <w:rsid w:val="00166F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F05"/>
  </w:style>
  <w:style w:type="paragraph" w:customStyle="1" w:styleId="Style10">
    <w:name w:val="Style10"/>
    <w:basedOn w:val="Normalny"/>
    <w:rsid w:val="00BB7842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</w:rPr>
  </w:style>
  <w:style w:type="paragraph" w:styleId="Nagwek">
    <w:name w:val="header"/>
    <w:basedOn w:val="Normalny"/>
    <w:link w:val="NagwekZnak"/>
    <w:rsid w:val="00672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2E01"/>
    <w:rPr>
      <w:sz w:val="24"/>
    </w:rPr>
  </w:style>
  <w:style w:type="character" w:customStyle="1" w:styleId="FontStyle70">
    <w:name w:val="Font Style70"/>
    <w:rsid w:val="00A822A9"/>
    <w:rPr>
      <w:rFonts w:ascii="Calibri" w:hAnsi="Calibri" w:cs="Calibri"/>
      <w:b/>
      <w:bCs/>
      <w:sz w:val="18"/>
      <w:szCs w:val="18"/>
    </w:rPr>
  </w:style>
  <w:style w:type="paragraph" w:customStyle="1" w:styleId="Style66">
    <w:name w:val="Style66"/>
    <w:basedOn w:val="Normalny"/>
    <w:rsid w:val="00A822A9"/>
    <w:pPr>
      <w:widowControl w:val="0"/>
      <w:autoSpaceDE w:val="0"/>
      <w:autoSpaceDN w:val="0"/>
      <w:adjustRightInd w:val="0"/>
    </w:pPr>
    <w:rPr>
      <w:rFonts w:ascii="Arial" w:hAnsi="Arial" w:cs="Arial"/>
      <w:color w:val="66333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129D-B6A6-4D2C-B1BA-19E2D911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2133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Ewulec</dc:creator>
  <cp:lastModifiedBy>Windows User</cp:lastModifiedBy>
  <cp:revision>8</cp:revision>
  <cp:lastPrinted>2009-01-15T10:08:00Z</cp:lastPrinted>
  <dcterms:created xsi:type="dcterms:W3CDTF">2022-04-06T08:27:00Z</dcterms:created>
  <dcterms:modified xsi:type="dcterms:W3CDTF">2022-04-07T07:49:00Z</dcterms:modified>
</cp:coreProperties>
</file>