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6A46E" w14:textId="49380473" w:rsidR="00405A1B" w:rsidRPr="004A4206" w:rsidRDefault="007B32A6" w:rsidP="009F4EA6">
      <w:pPr>
        <w:rPr>
          <w:rFonts w:ascii="Cambria Math" w:hAnsi="Cambria Math" w:cs="Calibri"/>
          <w:b/>
        </w:rPr>
      </w:pPr>
      <w:r w:rsidRPr="004A4206">
        <w:rPr>
          <w:rFonts w:ascii="Cambria Math" w:hAnsi="Cambria Math" w:cs="Calibri"/>
          <w:b/>
        </w:rPr>
        <w:t xml:space="preserve">                                      </w:t>
      </w:r>
      <w:r w:rsidR="005912E5" w:rsidRPr="004A4206">
        <w:rPr>
          <w:rFonts w:ascii="Cambria Math" w:hAnsi="Cambria Math" w:cs="Calibri"/>
          <w:b/>
        </w:rPr>
        <w:t xml:space="preserve">                </w:t>
      </w:r>
      <w:r w:rsidR="00E15BFC" w:rsidRPr="004A4206">
        <w:rPr>
          <w:rFonts w:ascii="Cambria Math" w:hAnsi="Cambria Math" w:cs="Calibri"/>
          <w:b/>
        </w:rPr>
        <w:t xml:space="preserve">        </w:t>
      </w:r>
      <w:r w:rsidR="00A356B8">
        <w:rPr>
          <w:rFonts w:ascii="Cambria Math" w:hAnsi="Cambria Math" w:cs="Calibri"/>
          <w:b/>
        </w:rPr>
        <w:t xml:space="preserve">  PAKIET       </w:t>
      </w:r>
      <w:r w:rsidR="006F0268">
        <w:rPr>
          <w:rFonts w:ascii="Cambria Math" w:hAnsi="Cambria Math" w:cs="Calibri"/>
          <w:b/>
        </w:rPr>
        <w:t>25</w:t>
      </w:r>
      <w:r w:rsidRPr="004A4206">
        <w:rPr>
          <w:rFonts w:ascii="Cambria Math" w:hAnsi="Cambria Math" w:cs="Calibri"/>
          <w:b/>
        </w:rPr>
        <w:t xml:space="preserve">       </w:t>
      </w:r>
      <w:r w:rsidR="00E15BFC" w:rsidRPr="004A4206">
        <w:rPr>
          <w:rFonts w:ascii="Cambria Math" w:hAnsi="Cambria Math" w:cs="Calibri"/>
          <w:b/>
        </w:rPr>
        <w:t xml:space="preserve">          </w:t>
      </w:r>
      <w:r w:rsidRPr="004A4206">
        <w:rPr>
          <w:rFonts w:ascii="Cambria Math" w:hAnsi="Cambria Math" w:cs="Calibri"/>
          <w:b/>
        </w:rPr>
        <w:t xml:space="preserve">                       </w:t>
      </w:r>
      <w:r w:rsidR="009F4EA6" w:rsidRPr="004A4206">
        <w:rPr>
          <w:rFonts w:ascii="Cambria Math" w:hAnsi="Cambria Math" w:cs="Calibri"/>
          <w:b/>
        </w:rPr>
        <w:t xml:space="preserve">  </w:t>
      </w:r>
      <w:r w:rsidRPr="004A4206">
        <w:rPr>
          <w:rFonts w:ascii="Cambria Math" w:hAnsi="Cambria Math" w:cs="Calibri"/>
          <w:b/>
        </w:rPr>
        <w:t xml:space="preserve">       </w:t>
      </w:r>
      <w:r w:rsidR="004A4206">
        <w:rPr>
          <w:rFonts w:ascii="Cambria Math" w:hAnsi="Cambria Math" w:cs="Calibri"/>
          <w:b/>
        </w:rPr>
        <w:t xml:space="preserve">         </w:t>
      </w:r>
    </w:p>
    <w:p w14:paraId="358EF471" w14:textId="77777777" w:rsidR="00405A1B" w:rsidRPr="004A4206" w:rsidRDefault="00926E8E" w:rsidP="00405A1B">
      <w:pPr>
        <w:shd w:val="clear" w:color="auto" w:fill="FFFFFF"/>
        <w:jc w:val="center"/>
        <w:rPr>
          <w:rFonts w:ascii="Cambria Math" w:hAnsi="Cambria Math" w:cs="Calibri"/>
          <w:b/>
          <w:color w:val="000000"/>
          <w:spacing w:val="-2"/>
          <w:sz w:val="24"/>
        </w:rPr>
      </w:pPr>
      <w:r w:rsidRPr="004A4206">
        <w:rPr>
          <w:rFonts w:ascii="Cambria Math" w:hAnsi="Cambria Math" w:cs="Calibri"/>
          <w:b/>
          <w:color w:val="000000"/>
          <w:spacing w:val="-2"/>
          <w:sz w:val="24"/>
        </w:rPr>
        <w:t xml:space="preserve">ZESTAWIENIE PARAMETRÓW </w:t>
      </w:r>
      <w:r w:rsidR="00405A1B" w:rsidRPr="004A4206">
        <w:rPr>
          <w:rFonts w:ascii="Cambria Math" w:hAnsi="Cambria Math" w:cs="Calibri"/>
          <w:b/>
          <w:color w:val="000000"/>
          <w:spacing w:val="-2"/>
          <w:sz w:val="24"/>
        </w:rPr>
        <w:t>I WARUNKÓW TECHNICZNYCH</w:t>
      </w:r>
    </w:p>
    <w:p w14:paraId="48445CDB" w14:textId="77777777" w:rsidR="0026013C" w:rsidRPr="004A4206" w:rsidRDefault="0026013C" w:rsidP="00405A1B">
      <w:pPr>
        <w:shd w:val="clear" w:color="auto" w:fill="FFFFFF"/>
        <w:jc w:val="center"/>
        <w:rPr>
          <w:rFonts w:ascii="Cambria Math" w:hAnsi="Cambria Math" w:cs="Calibri"/>
          <w:b/>
          <w:color w:val="000000"/>
          <w:spacing w:val="-2"/>
          <w:sz w:val="28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2"/>
        <w:gridCol w:w="7993"/>
      </w:tblGrid>
      <w:tr w:rsidR="00405A1B" w:rsidRPr="00D66377" w14:paraId="699ABE66" w14:textId="77777777" w:rsidTr="004C3F72">
        <w:trPr>
          <w:cantSplit/>
        </w:trPr>
        <w:tc>
          <w:tcPr>
            <w:tcW w:w="2072" w:type="dxa"/>
            <w:shd w:val="clear" w:color="auto" w:fill="auto"/>
            <w:vAlign w:val="center"/>
          </w:tcPr>
          <w:p w14:paraId="01AB142E" w14:textId="77777777" w:rsidR="00405A1B" w:rsidRPr="00D66377" w:rsidRDefault="00405A1B" w:rsidP="008763F0">
            <w:pPr>
              <w:shd w:val="clear" w:color="auto" w:fill="FFFFFF"/>
              <w:spacing w:after="0" w:line="240" w:lineRule="auto"/>
              <w:rPr>
                <w:rFonts w:asciiTheme="minorHAnsi" w:hAnsiTheme="minorHAnsi" w:cs="Calibri"/>
                <w:sz w:val="20"/>
              </w:rPr>
            </w:pPr>
            <w:r w:rsidRPr="00D66377">
              <w:rPr>
                <w:rFonts w:asciiTheme="minorHAnsi" w:hAnsiTheme="minorHAnsi" w:cs="Calibri"/>
                <w:sz w:val="20"/>
              </w:rPr>
              <w:t xml:space="preserve">Przedmiot: </w:t>
            </w:r>
          </w:p>
        </w:tc>
        <w:tc>
          <w:tcPr>
            <w:tcW w:w="7993" w:type="dxa"/>
            <w:shd w:val="clear" w:color="auto" w:fill="auto"/>
            <w:vAlign w:val="center"/>
          </w:tcPr>
          <w:p w14:paraId="1B31DB4A" w14:textId="77777777" w:rsidR="00DB2B67" w:rsidRPr="00D66377" w:rsidRDefault="00DB2B67" w:rsidP="002838CF">
            <w:pPr>
              <w:shd w:val="clear" w:color="auto" w:fill="FFFFFF"/>
              <w:spacing w:after="0" w:line="250" w:lineRule="exact"/>
              <w:ind w:right="442"/>
              <w:rPr>
                <w:rFonts w:asciiTheme="minorHAnsi" w:hAnsiTheme="minorHAnsi" w:cs="Calibri"/>
                <w:b/>
                <w:sz w:val="28"/>
                <w:szCs w:val="28"/>
              </w:rPr>
            </w:pPr>
          </w:p>
          <w:p w14:paraId="62B670A9" w14:textId="3513A7A0" w:rsidR="00DB2B67" w:rsidRPr="00D66377" w:rsidRDefault="004A4206" w:rsidP="002838CF">
            <w:pPr>
              <w:shd w:val="clear" w:color="auto" w:fill="FFFFFF"/>
              <w:spacing w:after="0" w:line="250" w:lineRule="exact"/>
              <w:ind w:right="442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D66377">
              <w:rPr>
                <w:rFonts w:asciiTheme="minorHAnsi" w:hAnsiTheme="minorHAnsi" w:cs="Calibri"/>
                <w:b/>
                <w:sz w:val="24"/>
                <w:szCs w:val="24"/>
              </w:rPr>
              <w:t xml:space="preserve">WÓZEK  DO TRANSPORTU ZWŁOK            1 </w:t>
            </w:r>
            <w:r w:rsidR="006F0268">
              <w:rPr>
                <w:rFonts w:asciiTheme="minorHAnsi" w:hAnsiTheme="minorHAnsi" w:cs="Calibri"/>
                <w:b/>
                <w:sz w:val="24"/>
                <w:szCs w:val="24"/>
              </w:rPr>
              <w:t>szt</w:t>
            </w:r>
            <w:r w:rsidRPr="00D66377">
              <w:rPr>
                <w:rFonts w:asciiTheme="minorHAnsi" w:hAnsiTheme="minorHAnsi" w:cs="Calibri"/>
                <w:b/>
                <w:sz w:val="24"/>
                <w:szCs w:val="24"/>
              </w:rPr>
              <w:t>.</w:t>
            </w:r>
          </w:p>
          <w:p w14:paraId="0C0CFEE1" w14:textId="77777777" w:rsidR="00405A1B" w:rsidRPr="00D66377" w:rsidRDefault="00DB2B67" w:rsidP="002838CF">
            <w:pPr>
              <w:shd w:val="clear" w:color="auto" w:fill="FFFFFF"/>
              <w:spacing w:after="0" w:line="250" w:lineRule="exact"/>
              <w:ind w:right="442"/>
              <w:rPr>
                <w:rFonts w:asciiTheme="minorHAnsi" w:hAnsiTheme="minorHAnsi" w:cs="Calibri"/>
                <w:b/>
                <w:sz w:val="28"/>
                <w:szCs w:val="28"/>
              </w:rPr>
            </w:pPr>
            <w:r w:rsidRPr="00D66377">
              <w:rPr>
                <w:rFonts w:asciiTheme="minorHAnsi" w:hAnsiTheme="minorHAnsi" w:cs="Calibri"/>
                <w:b/>
                <w:sz w:val="28"/>
                <w:szCs w:val="28"/>
              </w:rPr>
              <w:t xml:space="preserve">                                                                </w:t>
            </w:r>
            <w:r w:rsidR="004D0167" w:rsidRPr="00D66377">
              <w:rPr>
                <w:rFonts w:asciiTheme="minorHAnsi" w:hAnsiTheme="minorHAnsi" w:cs="Calibri"/>
                <w:b/>
                <w:sz w:val="28"/>
                <w:szCs w:val="28"/>
              </w:rPr>
              <w:t xml:space="preserve">                               </w:t>
            </w:r>
          </w:p>
        </w:tc>
      </w:tr>
      <w:tr w:rsidR="00405A1B" w:rsidRPr="00D66377" w14:paraId="2971CD70" w14:textId="77777777" w:rsidTr="004C3F72">
        <w:trPr>
          <w:cantSplit/>
        </w:trPr>
        <w:tc>
          <w:tcPr>
            <w:tcW w:w="2072" w:type="dxa"/>
            <w:shd w:val="clear" w:color="auto" w:fill="auto"/>
            <w:vAlign w:val="center"/>
          </w:tcPr>
          <w:p w14:paraId="708745E3" w14:textId="77777777" w:rsidR="00405A1B" w:rsidRPr="00D66377" w:rsidRDefault="00405A1B" w:rsidP="008763F0">
            <w:pPr>
              <w:shd w:val="clear" w:color="auto" w:fill="FFFFFF"/>
              <w:spacing w:after="0" w:line="240" w:lineRule="auto"/>
              <w:rPr>
                <w:rFonts w:asciiTheme="minorHAnsi" w:hAnsiTheme="minorHAnsi" w:cs="Calibri"/>
                <w:sz w:val="20"/>
              </w:rPr>
            </w:pPr>
            <w:r w:rsidRPr="00D66377">
              <w:rPr>
                <w:rFonts w:asciiTheme="minorHAnsi" w:hAnsiTheme="minorHAnsi" w:cs="Calibri"/>
                <w:sz w:val="20"/>
              </w:rPr>
              <w:t>Nazwa i typ:</w:t>
            </w:r>
          </w:p>
        </w:tc>
        <w:tc>
          <w:tcPr>
            <w:tcW w:w="7993" w:type="dxa"/>
            <w:shd w:val="clear" w:color="auto" w:fill="auto"/>
            <w:vAlign w:val="center"/>
          </w:tcPr>
          <w:p w14:paraId="109118D1" w14:textId="77777777" w:rsidR="00405A1B" w:rsidRPr="00D66377" w:rsidRDefault="00405A1B" w:rsidP="00202657">
            <w:pPr>
              <w:shd w:val="clear" w:color="auto" w:fill="FFFFFF"/>
              <w:spacing w:after="0" w:line="250" w:lineRule="exact"/>
              <w:ind w:right="442"/>
              <w:rPr>
                <w:rFonts w:asciiTheme="minorHAnsi" w:hAnsiTheme="minorHAnsi" w:cs="Calibri"/>
              </w:rPr>
            </w:pPr>
          </w:p>
        </w:tc>
      </w:tr>
      <w:tr w:rsidR="00405A1B" w:rsidRPr="00D66377" w14:paraId="330E7201" w14:textId="77777777" w:rsidTr="004C3F72">
        <w:trPr>
          <w:cantSplit/>
        </w:trPr>
        <w:tc>
          <w:tcPr>
            <w:tcW w:w="2072" w:type="dxa"/>
            <w:shd w:val="clear" w:color="auto" w:fill="auto"/>
            <w:vAlign w:val="center"/>
          </w:tcPr>
          <w:p w14:paraId="0DE30E6B" w14:textId="77777777" w:rsidR="00405A1B" w:rsidRPr="00D66377" w:rsidRDefault="00405A1B" w:rsidP="008763F0">
            <w:pPr>
              <w:shd w:val="clear" w:color="auto" w:fill="FFFFFF"/>
              <w:spacing w:after="0" w:line="240" w:lineRule="auto"/>
              <w:rPr>
                <w:rFonts w:asciiTheme="minorHAnsi" w:hAnsiTheme="minorHAnsi" w:cs="Calibri"/>
                <w:color w:val="000000"/>
                <w:spacing w:val="-2"/>
                <w:sz w:val="20"/>
              </w:rPr>
            </w:pPr>
            <w:r w:rsidRPr="00D66377">
              <w:rPr>
                <w:rFonts w:asciiTheme="minorHAnsi" w:hAnsiTheme="minorHAnsi" w:cs="Calibri"/>
                <w:color w:val="000000"/>
                <w:spacing w:val="-2"/>
                <w:sz w:val="20"/>
              </w:rPr>
              <w:t>Producent:</w:t>
            </w:r>
          </w:p>
        </w:tc>
        <w:tc>
          <w:tcPr>
            <w:tcW w:w="7993" w:type="dxa"/>
            <w:shd w:val="clear" w:color="auto" w:fill="auto"/>
            <w:vAlign w:val="center"/>
          </w:tcPr>
          <w:p w14:paraId="5AACD258" w14:textId="77777777" w:rsidR="00405A1B" w:rsidRPr="00D66377" w:rsidRDefault="00405A1B" w:rsidP="00555E27">
            <w:pPr>
              <w:shd w:val="clear" w:color="auto" w:fill="FFFFFF"/>
              <w:spacing w:after="0" w:line="250" w:lineRule="exact"/>
              <w:ind w:right="442"/>
              <w:rPr>
                <w:rFonts w:asciiTheme="minorHAnsi" w:hAnsiTheme="minorHAnsi" w:cs="Calibri"/>
              </w:rPr>
            </w:pPr>
          </w:p>
        </w:tc>
      </w:tr>
      <w:tr w:rsidR="00405A1B" w:rsidRPr="00D66377" w14:paraId="7FADD85B" w14:textId="77777777" w:rsidTr="004C3F72">
        <w:trPr>
          <w:cantSplit/>
        </w:trPr>
        <w:tc>
          <w:tcPr>
            <w:tcW w:w="2072" w:type="dxa"/>
            <w:shd w:val="clear" w:color="auto" w:fill="auto"/>
            <w:vAlign w:val="center"/>
          </w:tcPr>
          <w:p w14:paraId="4C3869C1" w14:textId="77777777" w:rsidR="00405A1B" w:rsidRPr="00D66377" w:rsidRDefault="00405A1B" w:rsidP="008763F0">
            <w:pPr>
              <w:shd w:val="clear" w:color="auto" w:fill="FFFFFF"/>
              <w:spacing w:after="0" w:line="240" w:lineRule="auto"/>
              <w:rPr>
                <w:rFonts w:asciiTheme="minorHAnsi" w:hAnsiTheme="minorHAnsi" w:cs="Calibri"/>
                <w:color w:val="000000"/>
                <w:spacing w:val="-2"/>
                <w:sz w:val="20"/>
              </w:rPr>
            </w:pPr>
            <w:r w:rsidRPr="00D66377">
              <w:rPr>
                <w:rFonts w:asciiTheme="minorHAnsi" w:hAnsiTheme="minorHAnsi" w:cs="Calibri"/>
                <w:color w:val="000000"/>
                <w:spacing w:val="-2"/>
                <w:sz w:val="20"/>
              </w:rPr>
              <w:t>Rok produkcji:</w:t>
            </w:r>
          </w:p>
        </w:tc>
        <w:tc>
          <w:tcPr>
            <w:tcW w:w="7993" w:type="dxa"/>
            <w:shd w:val="clear" w:color="auto" w:fill="auto"/>
            <w:vAlign w:val="center"/>
          </w:tcPr>
          <w:p w14:paraId="2B3DDF57" w14:textId="77777777" w:rsidR="00405A1B" w:rsidRPr="00D66377" w:rsidRDefault="00405A1B" w:rsidP="00405A1B">
            <w:pPr>
              <w:shd w:val="clear" w:color="auto" w:fill="FFFFFF"/>
              <w:spacing w:after="0" w:line="250" w:lineRule="exact"/>
              <w:ind w:right="442"/>
              <w:rPr>
                <w:rFonts w:asciiTheme="minorHAnsi" w:hAnsiTheme="minorHAnsi" w:cs="Calibri"/>
                <w:b/>
              </w:rPr>
            </w:pPr>
          </w:p>
        </w:tc>
      </w:tr>
    </w:tbl>
    <w:p w14:paraId="4B520D66" w14:textId="77777777" w:rsidR="003B2AF1" w:rsidRPr="00D66377" w:rsidRDefault="003B2AF1" w:rsidP="003B2AF1">
      <w:pPr>
        <w:shd w:val="clear" w:color="auto" w:fill="FFFFFF"/>
        <w:spacing w:line="274" w:lineRule="exact"/>
        <w:ind w:right="4257"/>
        <w:rPr>
          <w:rFonts w:asciiTheme="minorHAnsi" w:hAnsiTheme="minorHAnsi" w:cs="Calibri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3685"/>
      </w:tblGrid>
      <w:tr w:rsidR="00405A1B" w:rsidRPr="00D66377" w14:paraId="2A49BB15" w14:textId="77777777" w:rsidTr="00EF03E5">
        <w:trPr>
          <w:cantSplit/>
          <w:trHeight w:val="489"/>
        </w:trPr>
        <w:tc>
          <w:tcPr>
            <w:tcW w:w="851" w:type="dxa"/>
            <w:shd w:val="clear" w:color="auto" w:fill="auto"/>
            <w:vAlign w:val="center"/>
          </w:tcPr>
          <w:p w14:paraId="25D8E317" w14:textId="77777777" w:rsidR="00405A1B" w:rsidRPr="00D66377" w:rsidRDefault="00405A1B" w:rsidP="00B836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6377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C8CA574" w14:textId="77777777" w:rsidR="00405A1B" w:rsidRPr="00D66377" w:rsidRDefault="00405A1B" w:rsidP="00B836F6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6377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  <w:t>PARAMETRY I WARUNKI TECHNICZNE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B3FA2F" w14:textId="77777777" w:rsidR="00405A1B" w:rsidRPr="00D66377" w:rsidRDefault="00405A1B" w:rsidP="00B836F6">
            <w:pPr>
              <w:shd w:val="clear" w:color="auto" w:fill="FFFFFF"/>
              <w:tabs>
                <w:tab w:val="left" w:pos="1675"/>
                <w:tab w:val="left" w:pos="1745"/>
              </w:tabs>
              <w:spacing w:after="0" w:line="240" w:lineRule="auto"/>
              <w:ind w:left="-80" w:right="-9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6377">
              <w:rPr>
                <w:rFonts w:asciiTheme="minorHAnsi" w:hAnsiTheme="minorHAnsi" w:cstheme="minorHAnsi"/>
                <w:b/>
                <w:sz w:val="20"/>
                <w:szCs w:val="20"/>
              </w:rPr>
              <w:t>WYMAGANIA TAK/ NIE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591828A" w14:textId="77777777" w:rsidR="00405A1B" w:rsidRPr="00D66377" w:rsidRDefault="00405A1B" w:rsidP="00B836F6">
            <w:pPr>
              <w:shd w:val="clear" w:color="auto" w:fill="FFFFFF"/>
              <w:spacing w:after="0" w:line="240" w:lineRule="auto"/>
              <w:ind w:left="422" w:right="4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6377">
              <w:rPr>
                <w:rFonts w:asciiTheme="minorHAnsi" w:hAnsiTheme="minorHAnsi" w:cstheme="minorHAnsi"/>
                <w:b/>
                <w:sz w:val="20"/>
                <w:szCs w:val="20"/>
              </w:rPr>
              <w:t>PARAMETRY OFEROWANE</w:t>
            </w:r>
          </w:p>
        </w:tc>
      </w:tr>
      <w:tr w:rsidR="009A1512" w:rsidRPr="00D66377" w14:paraId="174644A0" w14:textId="77777777" w:rsidTr="00EF03E5">
        <w:tblPrEx>
          <w:jc w:val="center"/>
          <w:tblInd w:w="0" w:type="dxa"/>
        </w:tblPrEx>
        <w:trPr>
          <w:cantSplit/>
          <w:trHeight w:val="324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99ACB06" w14:textId="77777777" w:rsidR="009A1512" w:rsidRPr="00D66377" w:rsidRDefault="009A1512" w:rsidP="009A1512">
            <w:pPr>
              <w:pStyle w:val="Bezodstpw"/>
              <w:ind w:left="360" w:right="33"/>
              <w:jc w:val="center"/>
              <w:rPr>
                <w:rFonts w:asciiTheme="minorHAnsi" w:hAnsiTheme="minorHAnsi" w:cs="Calibri"/>
                <w:sz w:val="20"/>
              </w:rPr>
            </w:pPr>
          </w:p>
          <w:p w14:paraId="726BA06F" w14:textId="77777777" w:rsidR="009A1512" w:rsidRPr="00D66377" w:rsidRDefault="004A4206" w:rsidP="009A1512">
            <w:pPr>
              <w:pStyle w:val="Bezodstpw"/>
              <w:ind w:left="360" w:right="33"/>
              <w:jc w:val="center"/>
              <w:rPr>
                <w:rFonts w:asciiTheme="minorHAnsi" w:hAnsiTheme="minorHAnsi" w:cs="Calibri"/>
                <w:sz w:val="20"/>
              </w:rPr>
            </w:pPr>
            <w:r w:rsidRPr="00D66377">
              <w:rPr>
                <w:rFonts w:asciiTheme="minorHAnsi" w:hAnsiTheme="minorHAnsi" w:cs="Calibri"/>
                <w:sz w:val="20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25F6BAD0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569740A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D66377">
              <w:rPr>
                <w:rFonts w:asciiTheme="minorHAnsi" w:hAnsiTheme="minorHAnsi"/>
                <w:b/>
                <w:color w:val="000000" w:themeColor="text1"/>
              </w:rPr>
              <w:t>WÓZEK DO TRANSPORTU ZWŁOK</w:t>
            </w:r>
            <w:r w:rsidRPr="00D66377">
              <w:rPr>
                <w:rFonts w:asciiTheme="minorHAnsi" w:hAnsiTheme="minorHAnsi"/>
                <w:color w:val="000000" w:themeColor="text1"/>
              </w:rPr>
              <w:t xml:space="preserve">                </w:t>
            </w:r>
          </w:p>
          <w:p w14:paraId="39955922" w14:textId="53359B8E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  <w:color w:val="000000" w:themeColor="text1"/>
              </w:rPr>
              <w:t xml:space="preserve">                                                          1 </w:t>
            </w:r>
            <w:r w:rsidR="006F0268">
              <w:rPr>
                <w:rFonts w:asciiTheme="minorHAnsi" w:hAnsiTheme="minorHAnsi"/>
                <w:color w:val="000000" w:themeColor="text1"/>
              </w:rPr>
              <w:t>szt</w:t>
            </w:r>
            <w:r w:rsidRPr="00D66377">
              <w:rPr>
                <w:rFonts w:asciiTheme="minorHAnsi" w:hAnsiTheme="minorHAnsi"/>
                <w:color w:val="000000" w:themeColor="text1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893B5A" w14:textId="77777777" w:rsidR="009A1512" w:rsidRPr="00D66377" w:rsidRDefault="009A1512" w:rsidP="009A151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D66377">
              <w:rPr>
                <w:rFonts w:asciiTheme="minorHAnsi" w:hAnsiTheme="minorHAnsi"/>
                <w:color w:val="000000"/>
              </w:rP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8B6C8E7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</w:p>
        </w:tc>
      </w:tr>
      <w:tr w:rsidR="009A1512" w:rsidRPr="00D66377" w14:paraId="5E23F17F" w14:textId="77777777" w:rsidTr="00EF03E5">
        <w:tblPrEx>
          <w:jc w:val="center"/>
          <w:tblInd w:w="0" w:type="dxa"/>
        </w:tblPrEx>
        <w:trPr>
          <w:cantSplit/>
          <w:trHeight w:val="864"/>
          <w:jc w:val="center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7DC36797" w14:textId="77777777" w:rsidR="009A1512" w:rsidRPr="00D66377" w:rsidRDefault="009A1512" w:rsidP="009A1512">
            <w:pPr>
              <w:pStyle w:val="Bezodstpw"/>
              <w:ind w:left="360" w:right="33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828" w:type="dxa"/>
            <w:shd w:val="clear" w:color="auto" w:fill="auto"/>
          </w:tcPr>
          <w:p w14:paraId="4C6A1845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D31F831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</w:rPr>
              <w:t>Wykonany w całości  ze stali kwasoodporna  OH18N9 wyposażony w zdejmowana  tacę  oraz pokrywę(kapsułę)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0B4393" w14:textId="77777777" w:rsidR="009A1512" w:rsidRPr="00D66377" w:rsidRDefault="009A1512" w:rsidP="009A151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D66377">
              <w:rPr>
                <w:rFonts w:asciiTheme="minorHAnsi" w:hAnsiTheme="minorHAnsi"/>
                <w:color w:val="000000"/>
              </w:rPr>
              <w:t>TAK, opisać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82C14BA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</w:p>
        </w:tc>
      </w:tr>
      <w:tr w:rsidR="009A1512" w:rsidRPr="00D66377" w14:paraId="6B2C28D4" w14:textId="77777777" w:rsidTr="00EF03E5">
        <w:tblPrEx>
          <w:jc w:val="center"/>
          <w:tblInd w:w="0" w:type="dxa"/>
        </w:tblPrEx>
        <w:trPr>
          <w:cantSplit/>
          <w:trHeight w:val="415"/>
          <w:jc w:val="center"/>
        </w:trPr>
        <w:tc>
          <w:tcPr>
            <w:tcW w:w="851" w:type="dxa"/>
            <w:vMerge/>
            <w:shd w:val="clear" w:color="auto" w:fill="auto"/>
            <w:vAlign w:val="center"/>
          </w:tcPr>
          <w:p w14:paraId="23F46B62" w14:textId="77777777" w:rsidR="009A1512" w:rsidRPr="00D66377" w:rsidRDefault="009A1512" w:rsidP="009A1512">
            <w:pPr>
              <w:pStyle w:val="Bezodstpw"/>
              <w:ind w:left="360" w:right="33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828" w:type="dxa"/>
            <w:shd w:val="clear" w:color="auto" w:fill="auto"/>
          </w:tcPr>
          <w:p w14:paraId="72C844B2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800666A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</w:rPr>
              <w:t xml:space="preserve"> Wózek  z  regulacją wysokości  realizowaną za pomocą  mechanizmu korbowego  w zakresie :650 - 880 mm(+/-50mm)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65ACD4" w14:textId="77777777" w:rsidR="009A1512" w:rsidRPr="00D66377" w:rsidRDefault="009A1512" w:rsidP="009A1512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  <w:color w:val="000000"/>
              </w:rPr>
              <w:t>TAK, opisać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1A3FCF5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</w:p>
        </w:tc>
      </w:tr>
      <w:tr w:rsidR="009A1512" w:rsidRPr="00D66377" w14:paraId="110320CB" w14:textId="77777777" w:rsidTr="00EF03E5">
        <w:tblPrEx>
          <w:jc w:val="center"/>
          <w:tblInd w:w="0" w:type="dxa"/>
        </w:tblPrEx>
        <w:trPr>
          <w:cantSplit/>
          <w:trHeight w:val="421"/>
          <w:jc w:val="center"/>
        </w:trPr>
        <w:tc>
          <w:tcPr>
            <w:tcW w:w="851" w:type="dxa"/>
            <w:vMerge/>
            <w:shd w:val="clear" w:color="auto" w:fill="auto"/>
            <w:vAlign w:val="center"/>
          </w:tcPr>
          <w:p w14:paraId="18274774" w14:textId="77777777" w:rsidR="009A1512" w:rsidRPr="00D66377" w:rsidRDefault="009A1512" w:rsidP="009A1512">
            <w:pPr>
              <w:pStyle w:val="Bezodstpw"/>
              <w:ind w:left="360" w:right="33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828" w:type="dxa"/>
            <w:shd w:val="clear" w:color="auto" w:fill="auto"/>
          </w:tcPr>
          <w:p w14:paraId="35ECD920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</w:rPr>
              <w:t>Wymiary wózka (dł.x.gł.x.wys.)</w:t>
            </w:r>
          </w:p>
          <w:p w14:paraId="5A526C00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</w:rPr>
              <w:t>2300x700 mm (+/-10mm)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0631DD" w14:textId="77777777" w:rsidR="009A1512" w:rsidRPr="00D66377" w:rsidRDefault="009A1512" w:rsidP="009A1512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  <w:color w:val="000000"/>
              </w:rPr>
              <w:t>TAK, opisać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3B3BA69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</w:p>
        </w:tc>
      </w:tr>
      <w:tr w:rsidR="009A1512" w:rsidRPr="00D66377" w14:paraId="7193F248" w14:textId="77777777" w:rsidTr="00EF03E5">
        <w:tblPrEx>
          <w:jc w:val="center"/>
          <w:tblInd w:w="0" w:type="dxa"/>
        </w:tblPrEx>
        <w:trPr>
          <w:cantSplit/>
          <w:trHeight w:val="571"/>
          <w:jc w:val="center"/>
        </w:trPr>
        <w:tc>
          <w:tcPr>
            <w:tcW w:w="851" w:type="dxa"/>
            <w:vMerge/>
            <w:shd w:val="clear" w:color="auto" w:fill="auto"/>
            <w:vAlign w:val="center"/>
          </w:tcPr>
          <w:p w14:paraId="400DCCA2" w14:textId="77777777" w:rsidR="009A1512" w:rsidRPr="00D66377" w:rsidRDefault="009A1512" w:rsidP="009A1512">
            <w:pPr>
              <w:pStyle w:val="Bezodstpw"/>
              <w:ind w:left="360" w:right="33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828" w:type="dxa"/>
            <w:shd w:val="clear" w:color="auto" w:fill="auto"/>
          </w:tcPr>
          <w:p w14:paraId="6C70483A" w14:textId="629BD02D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</w:rPr>
              <w:t>Układ jezdny :4 koła o średnicy 200 mm</w:t>
            </w:r>
            <w:r w:rsidR="006F0268">
              <w:rPr>
                <w:rFonts w:asciiTheme="minorHAnsi" w:hAnsiTheme="minorHAnsi"/>
              </w:rPr>
              <w:t xml:space="preserve"> (+/- 10%)</w:t>
            </w:r>
            <w:r w:rsidRPr="00D66377">
              <w:rPr>
                <w:rFonts w:asciiTheme="minorHAnsi" w:hAnsiTheme="minorHAnsi"/>
              </w:rPr>
              <w:t>,</w:t>
            </w:r>
            <w:r w:rsidR="006F0268">
              <w:rPr>
                <w:rFonts w:asciiTheme="minorHAnsi" w:hAnsiTheme="minorHAnsi"/>
              </w:rPr>
              <w:t xml:space="preserve"> </w:t>
            </w:r>
            <w:r w:rsidRPr="00D66377">
              <w:rPr>
                <w:rFonts w:asciiTheme="minorHAnsi" w:hAnsiTheme="minorHAnsi"/>
              </w:rPr>
              <w:t>2 z blokadą jazdy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8FD00F" w14:textId="77777777" w:rsidR="009A1512" w:rsidRPr="00D66377" w:rsidRDefault="009A1512" w:rsidP="009A151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D66377">
              <w:rPr>
                <w:rFonts w:asciiTheme="minorHAnsi" w:hAnsiTheme="minorHAnsi"/>
                <w:color w:val="000000"/>
              </w:rPr>
              <w:t>TAK, podać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A2D9402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</w:p>
        </w:tc>
      </w:tr>
      <w:tr w:rsidR="009A1512" w:rsidRPr="00D66377" w14:paraId="078DD4D0" w14:textId="77777777" w:rsidTr="00EF03E5">
        <w:tblPrEx>
          <w:jc w:val="center"/>
          <w:tblInd w:w="0" w:type="dxa"/>
        </w:tblPrEx>
        <w:trPr>
          <w:cantSplit/>
          <w:trHeight w:val="421"/>
          <w:jc w:val="center"/>
        </w:trPr>
        <w:tc>
          <w:tcPr>
            <w:tcW w:w="851" w:type="dxa"/>
            <w:vMerge/>
            <w:shd w:val="clear" w:color="auto" w:fill="auto"/>
            <w:vAlign w:val="center"/>
          </w:tcPr>
          <w:p w14:paraId="53C2A107" w14:textId="77777777" w:rsidR="009A1512" w:rsidRPr="00D66377" w:rsidRDefault="009A1512" w:rsidP="009A1512">
            <w:pPr>
              <w:pStyle w:val="Bezodstpw"/>
              <w:ind w:left="360" w:right="33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828" w:type="dxa"/>
            <w:shd w:val="clear" w:color="auto" w:fill="auto"/>
          </w:tcPr>
          <w:p w14:paraId="6CA86088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</w:rPr>
              <w:t>Wszystkie krawędzie  zaokrąglone ,bezpieczne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C3D31" w14:textId="77777777" w:rsidR="009A1512" w:rsidRPr="00D66377" w:rsidRDefault="009A1512" w:rsidP="009A151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66377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91436FA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</w:p>
        </w:tc>
      </w:tr>
      <w:tr w:rsidR="009A1512" w:rsidRPr="00D66377" w14:paraId="2513D8BE" w14:textId="77777777" w:rsidTr="00EF03E5">
        <w:tblPrEx>
          <w:jc w:val="center"/>
          <w:tblInd w:w="0" w:type="dxa"/>
        </w:tblPrEx>
        <w:trPr>
          <w:cantSplit/>
          <w:trHeight w:val="427"/>
          <w:jc w:val="center"/>
        </w:trPr>
        <w:tc>
          <w:tcPr>
            <w:tcW w:w="851" w:type="dxa"/>
            <w:vMerge/>
            <w:shd w:val="clear" w:color="auto" w:fill="auto"/>
            <w:vAlign w:val="center"/>
          </w:tcPr>
          <w:p w14:paraId="6729E7AF" w14:textId="77777777" w:rsidR="009A1512" w:rsidRPr="00D66377" w:rsidRDefault="009A1512" w:rsidP="009A1512">
            <w:pPr>
              <w:pStyle w:val="Bezodstpw"/>
              <w:ind w:left="360" w:right="33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828" w:type="dxa"/>
            <w:shd w:val="clear" w:color="auto" w:fill="auto"/>
          </w:tcPr>
          <w:p w14:paraId="4DAA0049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</w:rPr>
              <w:t>Wymiary  tacy (dł.xgł.xwys.):2050x680x600mm         (+/- 10mm)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D9D6F3" w14:textId="77777777" w:rsidR="009A1512" w:rsidRPr="00D66377" w:rsidRDefault="009A1512" w:rsidP="009A151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D66377">
              <w:rPr>
                <w:rFonts w:asciiTheme="minorHAnsi" w:hAnsiTheme="minorHAnsi"/>
                <w:color w:val="000000"/>
              </w:rPr>
              <w:t>TAK, podać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917E75D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</w:p>
        </w:tc>
      </w:tr>
      <w:tr w:rsidR="009A1512" w:rsidRPr="00D66377" w14:paraId="2D8F1165" w14:textId="77777777" w:rsidTr="00EF03E5">
        <w:tblPrEx>
          <w:jc w:val="center"/>
          <w:tblInd w:w="0" w:type="dxa"/>
        </w:tblPrEx>
        <w:trPr>
          <w:cantSplit/>
          <w:trHeight w:val="427"/>
          <w:jc w:val="center"/>
        </w:trPr>
        <w:tc>
          <w:tcPr>
            <w:tcW w:w="851" w:type="dxa"/>
            <w:vMerge/>
            <w:shd w:val="clear" w:color="auto" w:fill="auto"/>
            <w:vAlign w:val="center"/>
          </w:tcPr>
          <w:p w14:paraId="056EB18A" w14:textId="77777777" w:rsidR="009A1512" w:rsidRPr="00D66377" w:rsidRDefault="009A1512" w:rsidP="009A1512">
            <w:pPr>
              <w:pStyle w:val="Bezodstpw"/>
              <w:ind w:left="360" w:right="33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828" w:type="dxa"/>
            <w:shd w:val="clear" w:color="auto" w:fill="auto"/>
          </w:tcPr>
          <w:p w14:paraId="029DBDAC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</w:rPr>
              <w:t>Wymiary pokrywy</w:t>
            </w:r>
          </w:p>
          <w:p w14:paraId="78822E59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</w:rPr>
              <w:t>(dł.x.szer.x.wys.)2050x680x340mm     (+/-10mm)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38F563" w14:textId="77777777" w:rsidR="009A1512" w:rsidRPr="00D66377" w:rsidRDefault="009A1512" w:rsidP="009A151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D66377">
              <w:rPr>
                <w:rFonts w:asciiTheme="minorHAnsi" w:hAnsiTheme="minorHAnsi"/>
                <w:color w:val="000000"/>
              </w:rPr>
              <w:t>TAK, podać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2A947B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</w:p>
        </w:tc>
      </w:tr>
      <w:tr w:rsidR="009A1512" w:rsidRPr="00D66377" w14:paraId="0307F1FB" w14:textId="77777777" w:rsidTr="00EF03E5">
        <w:tblPrEx>
          <w:jc w:val="center"/>
          <w:tblInd w:w="0" w:type="dxa"/>
        </w:tblPrEx>
        <w:trPr>
          <w:cantSplit/>
          <w:trHeight w:val="431"/>
          <w:jc w:val="center"/>
        </w:trPr>
        <w:tc>
          <w:tcPr>
            <w:tcW w:w="851" w:type="dxa"/>
            <w:vMerge/>
            <w:shd w:val="clear" w:color="auto" w:fill="auto"/>
            <w:vAlign w:val="center"/>
          </w:tcPr>
          <w:p w14:paraId="649B19F2" w14:textId="77777777" w:rsidR="009A1512" w:rsidRPr="00D66377" w:rsidRDefault="009A1512" w:rsidP="009A1512">
            <w:pPr>
              <w:pStyle w:val="Bezodstpw"/>
              <w:ind w:left="360" w:right="33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828" w:type="dxa"/>
            <w:shd w:val="clear" w:color="auto" w:fill="auto"/>
          </w:tcPr>
          <w:p w14:paraId="2D3F32FB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/>
              </w:rPr>
            </w:pPr>
            <w:r w:rsidRPr="00D66377">
              <w:rPr>
                <w:rFonts w:asciiTheme="minorHAnsi" w:hAnsiTheme="minorHAnsi"/>
              </w:rPr>
              <w:t>Gwarancja  min.24 miesiące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938765" w14:textId="77777777" w:rsidR="009A1512" w:rsidRPr="00D66377" w:rsidRDefault="009A1512" w:rsidP="009A151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D66377">
              <w:rPr>
                <w:rFonts w:asciiTheme="minorHAnsi" w:hAnsiTheme="minorHAnsi"/>
                <w:color w:val="000000"/>
                <w:sz w:val="20"/>
              </w:rPr>
              <w:t>TAK, podać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2BE2114" w14:textId="77777777" w:rsidR="009A1512" w:rsidRPr="00D66377" w:rsidRDefault="009A1512" w:rsidP="009A1512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</w:p>
        </w:tc>
      </w:tr>
    </w:tbl>
    <w:p w14:paraId="24512037" w14:textId="77777777" w:rsidR="00EF03E5" w:rsidRDefault="00EF03E5" w:rsidP="00EF03E5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0"/>
          <w:szCs w:val="22"/>
        </w:rPr>
      </w:pPr>
    </w:p>
    <w:tbl>
      <w:tblPr>
        <w:tblStyle w:val="Tabela-Siatka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1559"/>
        <w:gridCol w:w="2977"/>
      </w:tblGrid>
      <w:tr w:rsidR="00EF03E5" w:rsidRPr="00EF03E5" w14:paraId="6729E036" w14:textId="77777777" w:rsidTr="00D10369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A529" w14:textId="77777777" w:rsidR="00EF03E5" w:rsidRPr="00EF03E5" w:rsidRDefault="00EF03E5" w:rsidP="00D10369">
            <w:pPr>
              <w:spacing w:line="254" w:lineRule="auto"/>
              <w:rPr>
                <w:rFonts w:ascii="Calibri" w:hAnsi="Calibri"/>
              </w:rPr>
            </w:pPr>
          </w:p>
          <w:p w14:paraId="58C60529" w14:textId="77777777" w:rsidR="00EF03E5" w:rsidRPr="00EF03E5" w:rsidRDefault="00EF03E5" w:rsidP="00D10369">
            <w:pPr>
              <w:spacing w:line="254" w:lineRule="auto"/>
              <w:rPr>
                <w:rFonts w:ascii="Calibri" w:eastAsia="Times New Roman" w:hAnsi="Calibri" w:cs="Calibri"/>
                <w:b/>
              </w:rPr>
            </w:pPr>
            <w:r w:rsidRPr="00EF03E5">
              <w:rPr>
                <w:rFonts w:ascii="Calibri" w:hAnsi="Calibri"/>
              </w:rPr>
              <w:t xml:space="preserve">                      </w:t>
            </w:r>
            <w:r w:rsidRPr="00EF03E5">
              <w:rPr>
                <w:rFonts w:ascii="Calibri" w:hAnsi="Calibri"/>
                <w:b/>
              </w:rPr>
              <w:t>POZOSTAŁE WYMOGI ;</w:t>
            </w:r>
            <w:r w:rsidRPr="00EF03E5">
              <w:rPr>
                <w:rFonts w:ascii="Calibri" w:hAnsi="Calibri" w:cs="Calibri"/>
                <w:b/>
              </w:rPr>
              <w:t xml:space="preserve"> </w:t>
            </w:r>
          </w:p>
          <w:p w14:paraId="3FC0EBFB" w14:textId="77777777" w:rsidR="00EF03E5" w:rsidRPr="00EF03E5" w:rsidRDefault="00EF03E5" w:rsidP="00D10369">
            <w:pPr>
              <w:spacing w:line="254" w:lineRule="auto"/>
              <w:rPr>
                <w:rFonts w:ascii="Calibri" w:hAnsi="Calibri"/>
                <w:b/>
              </w:rPr>
            </w:pPr>
          </w:p>
        </w:tc>
      </w:tr>
      <w:tr w:rsidR="00EF03E5" w:rsidRPr="00EF03E5" w14:paraId="18F4C3B6" w14:textId="77777777" w:rsidTr="00D103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6443" w14:textId="77777777" w:rsidR="00EF03E5" w:rsidRPr="00EF03E5" w:rsidRDefault="00EF03E5" w:rsidP="00D10369">
            <w:pPr>
              <w:rPr>
                <w:rFonts w:ascii="Calibri" w:hAnsi="Calibri"/>
              </w:rPr>
            </w:pPr>
          </w:p>
          <w:p w14:paraId="1A9246B8" w14:textId="77777777" w:rsidR="00EF03E5" w:rsidRPr="00EF03E5" w:rsidRDefault="00EF03E5" w:rsidP="00D10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B54A" w14:textId="77777777" w:rsidR="00EF03E5" w:rsidRPr="00EF03E5" w:rsidRDefault="00EF03E5" w:rsidP="00D10369">
            <w:pPr>
              <w:spacing w:line="254" w:lineRule="auto"/>
              <w:rPr>
                <w:rFonts w:ascii="Calibri" w:eastAsia="Calibri" w:hAnsi="Calibri" w:cs="Arial"/>
              </w:rPr>
            </w:pPr>
            <w:r w:rsidRPr="00EF03E5">
              <w:rPr>
                <w:rFonts w:ascii="Calibri" w:hAnsi="Calibri" w:cs="Arial"/>
              </w:rPr>
              <w:t>Czas reakcji od przyjęcia zgłoszenia – podjęta naprawa nie dłużej jak:</w:t>
            </w:r>
            <w:r w:rsidRPr="00EF03E5">
              <w:rPr>
                <w:rFonts w:ascii="Calibri" w:hAnsi="Calibri" w:cs="Arial"/>
              </w:rPr>
              <w:br/>
              <w:t>- 24 h (dni pracujące) dla zgłoszenia w czasie trwania gwarancji;</w:t>
            </w:r>
            <w:r w:rsidRPr="00EF03E5">
              <w:rPr>
                <w:rFonts w:ascii="Calibri" w:hAnsi="Calibri" w:cs="Arial"/>
              </w:rPr>
              <w:br/>
              <w:t>- 48 h (dni pracujące) dla zgłoszenia pogwarancyjnego.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DDC9" w14:textId="77777777" w:rsidR="00EF03E5" w:rsidRPr="00EF03E5" w:rsidRDefault="00EF03E5" w:rsidP="00D10369">
            <w:pPr>
              <w:spacing w:line="254" w:lineRule="auto"/>
              <w:jc w:val="center"/>
              <w:rPr>
                <w:rFonts w:ascii="Calibri" w:hAnsi="Calibri"/>
              </w:rPr>
            </w:pPr>
            <w:r w:rsidRPr="00EF03E5">
              <w:rPr>
                <w:rFonts w:ascii="Calibri" w:hAnsi="Calibri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0BEA" w14:textId="77777777" w:rsidR="00EF03E5" w:rsidRPr="00EF03E5" w:rsidRDefault="00EF03E5" w:rsidP="00D10369">
            <w:pPr>
              <w:spacing w:line="254" w:lineRule="auto"/>
              <w:rPr>
                <w:rFonts w:ascii="Calibri" w:hAnsi="Calibri"/>
                <w:b/>
              </w:rPr>
            </w:pPr>
          </w:p>
        </w:tc>
      </w:tr>
      <w:tr w:rsidR="00EF03E5" w:rsidRPr="00EF03E5" w14:paraId="6CB803AB" w14:textId="77777777" w:rsidTr="00D103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DD56" w14:textId="77777777" w:rsidR="00EF03E5" w:rsidRPr="00EF03E5" w:rsidRDefault="00EF03E5" w:rsidP="00D10369">
            <w:pPr>
              <w:numPr>
                <w:ilvl w:val="0"/>
                <w:numId w:val="9"/>
              </w:numPr>
              <w:spacing w:after="0" w:line="254" w:lineRule="auto"/>
              <w:rPr>
                <w:rFonts w:ascii="Calibri" w:hAnsi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D2E8" w14:textId="77777777" w:rsidR="00EF03E5" w:rsidRPr="00EF03E5" w:rsidRDefault="00EF03E5" w:rsidP="00D10369">
            <w:pPr>
              <w:spacing w:line="254" w:lineRule="auto"/>
              <w:rPr>
                <w:rFonts w:ascii="Calibri" w:eastAsia="Calibri" w:hAnsi="Calibri" w:cs="Arial"/>
              </w:rPr>
            </w:pPr>
            <w:r w:rsidRPr="00EF03E5">
              <w:rPr>
                <w:rFonts w:ascii="Calibri" w:hAnsi="Calibri" w:cs="Arial"/>
              </w:rPr>
              <w:t xml:space="preserve">Wliczone w cenę przeglądy (min. 1 x w roku chyba, że producent urządzeń lub/i ich podzespołów lub/i elementów wymaga </w:t>
            </w:r>
            <w:r w:rsidRPr="00EF03E5">
              <w:rPr>
                <w:rFonts w:ascii="Calibri" w:hAnsi="Calibri" w:cs="Arial"/>
                <w:u w:val="single"/>
              </w:rPr>
              <w:t>częstszych niż 1 x w roku</w:t>
            </w:r>
            <w:r w:rsidRPr="00EF03E5">
              <w:rPr>
                <w:rFonts w:ascii="Calibri" w:hAnsi="Calibri" w:cs="Arial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6DDA3" w14:textId="77777777" w:rsidR="00EF03E5" w:rsidRPr="00EF03E5" w:rsidRDefault="00EF03E5" w:rsidP="00D10369">
            <w:pPr>
              <w:spacing w:line="254" w:lineRule="auto"/>
              <w:jc w:val="center"/>
              <w:rPr>
                <w:rFonts w:ascii="Calibri" w:hAnsi="Calibri"/>
              </w:rPr>
            </w:pPr>
            <w:r w:rsidRPr="00EF03E5">
              <w:rPr>
                <w:rFonts w:ascii="Calibri" w:hAnsi="Calibri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5C8A" w14:textId="77777777" w:rsidR="00EF03E5" w:rsidRPr="00EF03E5" w:rsidRDefault="00EF03E5" w:rsidP="00D10369">
            <w:pPr>
              <w:spacing w:line="254" w:lineRule="auto"/>
              <w:rPr>
                <w:rFonts w:ascii="Calibri" w:hAnsi="Calibri"/>
                <w:b/>
              </w:rPr>
            </w:pPr>
          </w:p>
        </w:tc>
      </w:tr>
      <w:tr w:rsidR="00EF03E5" w:rsidRPr="00EF03E5" w14:paraId="57513C1C" w14:textId="77777777" w:rsidTr="00D103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9E12" w14:textId="77777777" w:rsidR="00EF03E5" w:rsidRPr="00EF03E5" w:rsidRDefault="00EF03E5" w:rsidP="00D10369">
            <w:pPr>
              <w:numPr>
                <w:ilvl w:val="0"/>
                <w:numId w:val="9"/>
              </w:numPr>
              <w:spacing w:after="0" w:line="254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088F" w14:textId="77777777" w:rsidR="00EF03E5" w:rsidRPr="00EF03E5" w:rsidRDefault="00EF03E5" w:rsidP="00D10369">
            <w:pPr>
              <w:spacing w:line="254" w:lineRule="auto"/>
              <w:rPr>
                <w:rFonts w:ascii="Calibri" w:eastAsia="Calibri" w:hAnsi="Calibri" w:cs="Arial"/>
              </w:rPr>
            </w:pPr>
            <w:r w:rsidRPr="00EF03E5">
              <w:rPr>
                <w:rFonts w:ascii="Calibri" w:hAnsi="Calibri" w:cs="Arial"/>
              </w:rPr>
              <w:t>Dostępność części zamiennych po okresie gwarancji oraz serwisu pogwarancyjnego min. 5 lat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1EA2" w14:textId="77777777" w:rsidR="00EF03E5" w:rsidRPr="00EF03E5" w:rsidRDefault="00EF03E5" w:rsidP="00D10369">
            <w:pPr>
              <w:spacing w:line="254" w:lineRule="auto"/>
              <w:jc w:val="center"/>
              <w:rPr>
                <w:rFonts w:ascii="Calibri" w:hAnsi="Calibri"/>
              </w:rPr>
            </w:pPr>
          </w:p>
          <w:p w14:paraId="441EE7AC" w14:textId="77777777" w:rsidR="00EF03E5" w:rsidRPr="00EF03E5" w:rsidRDefault="00EF03E5" w:rsidP="00D10369">
            <w:pPr>
              <w:spacing w:line="254" w:lineRule="auto"/>
              <w:jc w:val="center"/>
              <w:rPr>
                <w:rFonts w:ascii="Calibri" w:hAnsi="Calibri"/>
              </w:rPr>
            </w:pPr>
            <w:r w:rsidRPr="00EF03E5">
              <w:rPr>
                <w:rFonts w:ascii="Calibri" w:hAnsi="Calibri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7B83" w14:textId="77777777" w:rsidR="00EF03E5" w:rsidRPr="00EF03E5" w:rsidRDefault="00EF03E5" w:rsidP="00D10369">
            <w:pPr>
              <w:spacing w:line="254" w:lineRule="auto"/>
              <w:rPr>
                <w:rFonts w:ascii="Calibri" w:hAnsi="Calibri"/>
                <w:b/>
              </w:rPr>
            </w:pPr>
          </w:p>
        </w:tc>
      </w:tr>
      <w:tr w:rsidR="00EF03E5" w:rsidRPr="00EF03E5" w14:paraId="58538A21" w14:textId="77777777" w:rsidTr="00D103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F12F" w14:textId="77777777" w:rsidR="00EF03E5" w:rsidRPr="00EF03E5" w:rsidRDefault="00EF03E5" w:rsidP="00D10369">
            <w:pPr>
              <w:numPr>
                <w:ilvl w:val="0"/>
                <w:numId w:val="9"/>
              </w:numPr>
              <w:spacing w:after="0" w:line="254" w:lineRule="auto"/>
              <w:rPr>
                <w:rFonts w:ascii="Calibri" w:hAnsi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914F" w14:textId="77777777" w:rsidR="00EF03E5" w:rsidRPr="00EF03E5" w:rsidRDefault="00EF03E5" w:rsidP="00D10369">
            <w:pPr>
              <w:spacing w:line="254" w:lineRule="auto"/>
              <w:rPr>
                <w:rFonts w:ascii="Calibri" w:eastAsia="Calibri" w:hAnsi="Calibri" w:cs="Arial"/>
              </w:rPr>
            </w:pPr>
            <w:r w:rsidRPr="00EF03E5">
              <w:rPr>
                <w:rFonts w:ascii="Calibri" w:hAnsi="Calibri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597F" w14:textId="77777777" w:rsidR="00EF03E5" w:rsidRPr="00EF03E5" w:rsidRDefault="00EF03E5" w:rsidP="00D10369">
            <w:pPr>
              <w:spacing w:line="254" w:lineRule="auto"/>
              <w:jc w:val="center"/>
              <w:rPr>
                <w:rFonts w:ascii="Calibri" w:hAnsi="Calibri"/>
              </w:rPr>
            </w:pPr>
            <w:r w:rsidRPr="00EF03E5">
              <w:rPr>
                <w:rFonts w:ascii="Calibri" w:hAnsi="Calibri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0FCB" w14:textId="77777777" w:rsidR="00EF03E5" w:rsidRPr="00EF03E5" w:rsidRDefault="00EF03E5" w:rsidP="00D10369">
            <w:pPr>
              <w:spacing w:line="254" w:lineRule="auto"/>
              <w:rPr>
                <w:rFonts w:ascii="Calibri" w:hAnsi="Calibri"/>
                <w:b/>
              </w:rPr>
            </w:pPr>
          </w:p>
        </w:tc>
      </w:tr>
      <w:tr w:rsidR="00EF03E5" w:rsidRPr="00EF03E5" w14:paraId="52B5F5E1" w14:textId="77777777" w:rsidTr="00D103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F459" w14:textId="77777777" w:rsidR="00EF03E5" w:rsidRPr="00EF03E5" w:rsidRDefault="00EF03E5" w:rsidP="00D10369">
            <w:pPr>
              <w:numPr>
                <w:ilvl w:val="0"/>
                <w:numId w:val="9"/>
              </w:numPr>
              <w:spacing w:after="0" w:line="254" w:lineRule="auto"/>
              <w:rPr>
                <w:rFonts w:ascii="Calibri" w:hAnsi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8C470" w14:textId="77777777" w:rsidR="00EF03E5" w:rsidRPr="00EF03E5" w:rsidRDefault="00EF03E5" w:rsidP="00D10369">
            <w:pPr>
              <w:spacing w:line="254" w:lineRule="auto"/>
              <w:rPr>
                <w:rFonts w:ascii="Calibri" w:eastAsia="Times New Roman" w:hAnsi="Calibri" w:cs="Arial"/>
              </w:rPr>
            </w:pPr>
            <w:r w:rsidRPr="00EF03E5">
              <w:rPr>
                <w:rFonts w:ascii="Calibri" w:hAnsi="Calibri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C8D1" w14:textId="77777777" w:rsidR="00EF03E5" w:rsidRPr="00EF03E5" w:rsidRDefault="00EF03E5" w:rsidP="00D10369">
            <w:pPr>
              <w:spacing w:line="254" w:lineRule="auto"/>
              <w:jc w:val="center"/>
              <w:rPr>
                <w:rFonts w:ascii="Calibri" w:hAnsi="Calibri"/>
              </w:rPr>
            </w:pPr>
            <w:r w:rsidRPr="00EF03E5">
              <w:rPr>
                <w:rFonts w:ascii="Calibri" w:hAnsi="Calibri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C262" w14:textId="77777777" w:rsidR="00EF03E5" w:rsidRPr="00EF03E5" w:rsidRDefault="00EF03E5" w:rsidP="00D10369">
            <w:pPr>
              <w:spacing w:line="254" w:lineRule="auto"/>
              <w:rPr>
                <w:rFonts w:ascii="Calibri" w:hAnsi="Calibri"/>
                <w:b/>
              </w:rPr>
            </w:pPr>
          </w:p>
        </w:tc>
      </w:tr>
      <w:tr w:rsidR="00EF03E5" w:rsidRPr="00EF03E5" w14:paraId="60B79C29" w14:textId="77777777" w:rsidTr="00D103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8F22" w14:textId="77777777" w:rsidR="00EF03E5" w:rsidRPr="00EF03E5" w:rsidRDefault="00EF03E5" w:rsidP="00D10369">
            <w:pPr>
              <w:numPr>
                <w:ilvl w:val="0"/>
                <w:numId w:val="9"/>
              </w:numPr>
              <w:spacing w:after="0" w:line="254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CF62" w14:textId="77777777" w:rsidR="00EF03E5" w:rsidRPr="00EF03E5" w:rsidRDefault="00EF03E5" w:rsidP="00D10369">
            <w:pPr>
              <w:spacing w:line="254" w:lineRule="auto"/>
              <w:rPr>
                <w:rFonts w:ascii="Calibri" w:hAnsi="Calibri"/>
              </w:rPr>
            </w:pPr>
            <w:r w:rsidRPr="00EF03E5">
              <w:rPr>
                <w:rFonts w:ascii="Calibri" w:hAnsi="Calibri"/>
              </w:rPr>
              <w:t>Wypełniony paszport techniczny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99E01B" w14:textId="77777777" w:rsidR="00EF03E5" w:rsidRPr="00EF03E5" w:rsidRDefault="00EF03E5" w:rsidP="00D10369">
            <w:pPr>
              <w:spacing w:line="254" w:lineRule="auto"/>
              <w:rPr>
                <w:rFonts w:ascii="Calibri" w:hAnsi="Calibri"/>
              </w:rPr>
            </w:pPr>
            <w:r w:rsidRPr="00EF03E5">
              <w:rPr>
                <w:rFonts w:ascii="Calibri" w:hAnsi="Calibri"/>
              </w:rPr>
              <w:t xml:space="preserve">     </w:t>
            </w:r>
          </w:p>
          <w:p w14:paraId="71374F3C" w14:textId="77777777" w:rsidR="00EF03E5" w:rsidRPr="00EF03E5" w:rsidRDefault="00EF03E5" w:rsidP="00D10369">
            <w:pPr>
              <w:spacing w:line="254" w:lineRule="auto"/>
              <w:rPr>
                <w:rFonts w:ascii="Calibri" w:hAnsi="Calibri"/>
              </w:rPr>
            </w:pPr>
            <w:r w:rsidRPr="00EF03E5">
              <w:rPr>
                <w:rFonts w:ascii="Calibri" w:hAnsi="Calibri"/>
              </w:rPr>
              <w:t xml:space="preserve">         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B27F" w14:textId="77777777" w:rsidR="00EF03E5" w:rsidRPr="00EF03E5" w:rsidRDefault="00EF03E5" w:rsidP="00D10369">
            <w:pPr>
              <w:spacing w:line="254" w:lineRule="auto"/>
              <w:rPr>
                <w:rFonts w:ascii="Calibri" w:hAnsi="Calibri"/>
                <w:b/>
              </w:rPr>
            </w:pPr>
          </w:p>
        </w:tc>
      </w:tr>
    </w:tbl>
    <w:tbl>
      <w:tblPr>
        <w:tblW w:w="10065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536"/>
        <w:gridCol w:w="1559"/>
        <w:gridCol w:w="2977"/>
      </w:tblGrid>
      <w:tr w:rsidR="00EF03E5" w:rsidRPr="00EF03E5" w14:paraId="58E39826" w14:textId="77777777" w:rsidTr="00D10369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EEEABA1" w14:textId="77777777" w:rsidR="00EF03E5" w:rsidRPr="00EF03E5" w:rsidRDefault="00EF03E5" w:rsidP="00D10369">
            <w:pPr>
              <w:numPr>
                <w:ilvl w:val="0"/>
                <w:numId w:val="9"/>
              </w:numPr>
              <w:spacing w:after="160" w:line="256" w:lineRule="auto"/>
              <w:contextualSpacing/>
              <w:rPr>
                <w:rFonts w:eastAsiaTheme="minorHAnsi" w:cs="Verdana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53B3E6B" w14:textId="77777777" w:rsidR="00EF03E5" w:rsidRPr="00EF03E5" w:rsidRDefault="00EF03E5" w:rsidP="00D10369">
            <w:pPr>
              <w:spacing w:after="160" w:line="254" w:lineRule="auto"/>
              <w:rPr>
                <w:rFonts w:eastAsiaTheme="minorHAnsi" w:cs="Verdana"/>
              </w:rPr>
            </w:pPr>
            <w:r w:rsidRPr="00EF03E5">
              <w:rPr>
                <w:rFonts w:eastAsiaTheme="minorHAnsi" w:cstheme="minorBidi"/>
              </w:rPr>
              <w:t>Instrukcje obsługi, w tym sposobu mycia i dezynfekcji,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CD65D52" w14:textId="77777777" w:rsidR="00EF03E5" w:rsidRPr="00EF03E5" w:rsidRDefault="00EF03E5" w:rsidP="00D10369">
            <w:pPr>
              <w:spacing w:after="160" w:line="254" w:lineRule="auto"/>
              <w:jc w:val="center"/>
              <w:rPr>
                <w:rFonts w:eastAsiaTheme="minorHAnsi" w:cs="Verdana"/>
              </w:rPr>
            </w:pPr>
          </w:p>
          <w:p w14:paraId="76C6F372" w14:textId="77777777" w:rsidR="00EF03E5" w:rsidRPr="00EF03E5" w:rsidRDefault="00EF03E5" w:rsidP="00D10369">
            <w:pPr>
              <w:spacing w:after="160" w:line="254" w:lineRule="auto"/>
              <w:rPr>
                <w:rFonts w:eastAsiaTheme="minorHAnsi" w:cs="Verdana"/>
              </w:rPr>
            </w:pPr>
            <w:r w:rsidRPr="00EF03E5">
              <w:rPr>
                <w:rFonts w:eastAsiaTheme="minorHAnsi" w:cs="Verdana"/>
              </w:rPr>
              <w:t xml:space="preserve">          TAK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76428B" w14:textId="77777777" w:rsidR="00EF03E5" w:rsidRPr="00EF03E5" w:rsidRDefault="00EF03E5" w:rsidP="00D10369">
            <w:pPr>
              <w:snapToGrid w:val="0"/>
              <w:spacing w:after="160" w:line="254" w:lineRule="auto"/>
              <w:ind w:right="497"/>
              <w:jc w:val="center"/>
              <w:rPr>
                <w:rFonts w:eastAsiaTheme="minorHAnsi" w:cstheme="minorBidi"/>
              </w:rPr>
            </w:pPr>
          </w:p>
        </w:tc>
      </w:tr>
      <w:tr w:rsidR="00EF03E5" w:rsidRPr="00EF03E5" w14:paraId="01E980E9" w14:textId="77777777" w:rsidTr="00D10369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E50D8DA" w14:textId="77777777" w:rsidR="00EF03E5" w:rsidRPr="00EF03E5" w:rsidRDefault="00EF03E5" w:rsidP="00D10369">
            <w:pPr>
              <w:numPr>
                <w:ilvl w:val="0"/>
                <w:numId w:val="9"/>
              </w:numPr>
              <w:snapToGrid w:val="0"/>
              <w:spacing w:after="160" w:line="254" w:lineRule="auto"/>
              <w:contextualSpacing/>
              <w:rPr>
                <w:rFonts w:eastAsiaTheme="minorHAnsi" w:cs="Verdan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E9BDE03" w14:textId="77777777" w:rsidR="00EF03E5" w:rsidRPr="00EF03E5" w:rsidRDefault="00EF03E5" w:rsidP="00D10369">
            <w:pPr>
              <w:spacing w:after="160" w:line="254" w:lineRule="auto"/>
              <w:rPr>
                <w:rFonts w:eastAsiaTheme="minorHAnsi" w:cs="Verdana"/>
              </w:rPr>
            </w:pPr>
            <w:r w:rsidRPr="00EF03E5">
              <w:rPr>
                <w:rFonts w:eastAsiaTheme="minorHAnsi" w:cstheme="minorBidi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CA1097B" w14:textId="77777777" w:rsidR="00EF03E5" w:rsidRPr="00EF03E5" w:rsidRDefault="00EF03E5" w:rsidP="00D10369">
            <w:pPr>
              <w:spacing w:after="160" w:line="254" w:lineRule="auto"/>
              <w:jc w:val="center"/>
              <w:rPr>
                <w:rFonts w:eastAsiaTheme="minorHAnsi" w:cstheme="minorBidi"/>
              </w:rPr>
            </w:pPr>
            <w:r w:rsidRPr="00EF03E5">
              <w:rPr>
                <w:rFonts w:eastAsiaTheme="minorHAnsi" w:cs="Verdana"/>
              </w:rPr>
              <w:t xml:space="preserve"> 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F59F34" w14:textId="77777777" w:rsidR="00EF03E5" w:rsidRPr="00EF03E5" w:rsidRDefault="00EF03E5" w:rsidP="00D10369">
            <w:pPr>
              <w:snapToGrid w:val="0"/>
              <w:spacing w:after="160" w:line="254" w:lineRule="auto"/>
              <w:ind w:right="497"/>
              <w:jc w:val="center"/>
              <w:rPr>
                <w:rFonts w:eastAsiaTheme="minorHAnsi" w:cstheme="minorBidi"/>
              </w:rPr>
            </w:pPr>
          </w:p>
        </w:tc>
      </w:tr>
      <w:tr w:rsidR="00EF03E5" w:rsidRPr="00EF03E5" w14:paraId="404B3F41" w14:textId="77777777" w:rsidTr="00D10369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6031739" w14:textId="77777777" w:rsidR="00EF03E5" w:rsidRPr="00EF03E5" w:rsidRDefault="00EF03E5" w:rsidP="00D10369">
            <w:pPr>
              <w:numPr>
                <w:ilvl w:val="0"/>
                <w:numId w:val="9"/>
              </w:numPr>
              <w:snapToGrid w:val="0"/>
              <w:spacing w:after="160" w:line="254" w:lineRule="auto"/>
              <w:contextualSpacing/>
              <w:rPr>
                <w:rFonts w:eastAsiaTheme="minorHAnsi" w:cs="Verdan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F9EE8D5" w14:textId="77777777" w:rsidR="00EF03E5" w:rsidRPr="00EF03E5" w:rsidRDefault="00EF03E5" w:rsidP="00D10369">
            <w:pPr>
              <w:spacing w:after="160" w:line="254" w:lineRule="auto"/>
              <w:rPr>
                <w:rFonts w:eastAsiaTheme="minorHAnsi" w:cs="Verdana"/>
              </w:rPr>
            </w:pPr>
            <w:r w:rsidRPr="00EF03E5">
              <w:rPr>
                <w:rFonts w:eastAsiaTheme="minorHAnsi" w:cstheme="minorBidi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E571F5A" w14:textId="77777777" w:rsidR="00EF03E5" w:rsidRPr="00EF03E5" w:rsidRDefault="00EF03E5" w:rsidP="00D10369">
            <w:pPr>
              <w:spacing w:after="160" w:line="254" w:lineRule="auto"/>
              <w:jc w:val="center"/>
              <w:rPr>
                <w:rFonts w:eastAsiaTheme="minorHAnsi" w:cstheme="minorBidi"/>
              </w:rPr>
            </w:pPr>
            <w:r w:rsidRPr="00EF03E5">
              <w:rPr>
                <w:rFonts w:eastAsiaTheme="minorHAnsi" w:cs="Verdana"/>
              </w:rPr>
              <w:t>TAK/PODAĆ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5A8FCC" w14:textId="77777777" w:rsidR="00EF03E5" w:rsidRPr="00EF03E5" w:rsidRDefault="00EF03E5" w:rsidP="00D10369">
            <w:pPr>
              <w:snapToGrid w:val="0"/>
              <w:spacing w:after="160" w:line="254" w:lineRule="auto"/>
              <w:ind w:right="497"/>
              <w:jc w:val="center"/>
              <w:rPr>
                <w:rFonts w:eastAsiaTheme="minorHAnsi" w:cstheme="minorBidi"/>
              </w:rPr>
            </w:pPr>
          </w:p>
        </w:tc>
      </w:tr>
      <w:tr w:rsidR="00EF03E5" w:rsidRPr="00EF03E5" w14:paraId="580EC28B" w14:textId="77777777" w:rsidTr="00D10369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1C678A8" w14:textId="77777777" w:rsidR="00EF03E5" w:rsidRPr="00EF03E5" w:rsidRDefault="00EF03E5" w:rsidP="00D10369">
            <w:pPr>
              <w:numPr>
                <w:ilvl w:val="0"/>
                <w:numId w:val="9"/>
              </w:numPr>
              <w:snapToGrid w:val="0"/>
              <w:spacing w:after="160" w:line="254" w:lineRule="auto"/>
              <w:contextualSpacing/>
              <w:rPr>
                <w:rFonts w:eastAsiaTheme="minorHAnsi" w:cs="Verdan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60F88EA" w14:textId="77777777" w:rsidR="00EF03E5" w:rsidRPr="00EF03E5" w:rsidRDefault="00EF03E5" w:rsidP="00D10369">
            <w:pPr>
              <w:spacing w:after="160" w:line="254" w:lineRule="auto"/>
              <w:rPr>
                <w:rFonts w:eastAsiaTheme="minorHAnsi" w:cstheme="minorBidi"/>
              </w:rPr>
            </w:pPr>
            <w:r w:rsidRPr="00EF03E5">
              <w:rPr>
                <w:rFonts w:eastAsiaTheme="minorHAnsi" w:cstheme="minorBidi"/>
              </w:rPr>
              <w:t>Gwarancja  min. 24 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D046894" w14:textId="77777777" w:rsidR="00EF03E5" w:rsidRPr="00EF03E5" w:rsidRDefault="00EF03E5" w:rsidP="00D10369">
            <w:pPr>
              <w:spacing w:after="160" w:line="254" w:lineRule="auto"/>
              <w:jc w:val="center"/>
              <w:rPr>
                <w:rFonts w:eastAsiaTheme="minorHAnsi" w:cs="Verdana"/>
              </w:rPr>
            </w:pPr>
            <w:r w:rsidRPr="00EF03E5">
              <w:rPr>
                <w:rFonts w:eastAsiaTheme="minorHAnsi" w:cs="Verdana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2CBB00" w14:textId="77777777" w:rsidR="00EF03E5" w:rsidRPr="00EF03E5" w:rsidRDefault="00EF03E5" w:rsidP="00D10369">
            <w:pPr>
              <w:snapToGrid w:val="0"/>
              <w:spacing w:after="160" w:line="254" w:lineRule="auto"/>
              <w:ind w:right="497"/>
              <w:jc w:val="center"/>
              <w:rPr>
                <w:rFonts w:eastAsiaTheme="minorHAnsi" w:cstheme="minorBidi"/>
              </w:rPr>
            </w:pPr>
          </w:p>
        </w:tc>
      </w:tr>
      <w:tr w:rsidR="00EF03E5" w:rsidRPr="00EF03E5" w14:paraId="161DD3E9" w14:textId="77777777" w:rsidTr="00D10369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94A3CA4" w14:textId="77777777" w:rsidR="00EF03E5" w:rsidRPr="00EF03E5" w:rsidRDefault="00EF03E5" w:rsidP="00D10369">
            <w:pPr>
              <w:numPr>
                <w:ilvl w:val="0"/>
                <w:numId w:val="9"/>
              </w:numPr>
              <w:snapToGrid w:val="0"/>
              <w:spacing w:after="160" w:line="254" w:lineRule="auto"/>
              <w:contextualSpacing/>
              <w:rPr>
                <w:rFonts w:eastAsiaTheme="minorHAnsi" w:cs="Verdan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00539DE" w14:textId="77777777" w:rsidR="00EF03E5" w:rsidRPr="00EF03E5" w:rsidRDefault="00EF03E5" w:rsidP="00D10369">
            <w:pPr>
              <w:spacing w:after="160" w:line="254" w:lineRule="auto"/>
              <w:rPr>
                <w:rFonts w:eastAsiaTheme="minorHAnsi" w:cstheme="minorBidi"/>
              </w:rPr>
            </w:pPr>
            <w:r w:rsidRPr="00EF03E5">
              <w:rPr>
                <w:rFonts w:eastAsiaTheme="minorHAnsi" w:cstheme="minorBidi"/>
              </w:rPr>
              <w:t>Możliwość wyboru koloru przez  Zamawiajacego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389CEC5" w14:textId="77777777" w:rsidR="00EF03E5" w:rsidRPr="00EF03E5" w:rsidRDefault="00EF03E5" w:rsidP="00D10369">
            <w:pPr>
              <w:spacing w:after="160" w:line="254" w:lineRule="auto"/>
              <w:jc w:val="center"/>
              <w:rPr>
                <w:rFonts w:eastAsiaTheme="minorHAnsi" w:cs="Verdana"/>
              </w:rPr>
            </w:pPr>
            <w:r w:rsidRPr="00EF03E5">
              <w:rPr>
                <w:rFonts w:eastAsiaTheme="minorHAnsi" w:cs="Verdana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CE1C3A" w14:textId="77777777" w:rsidR="00EF03E5" w:rsidRPr="00EF03E5" w:rsidRDefault="00EF03E5" w:rsidP="00D10369">
            <w:pPr>
              <w:snapToGrid w:val="0"/>
              <w:spacing w:after="160" w:line="254" w:lineRule="auto"/>
              <w:ind w:right="497"/>
              <w:jc w:val="center"/>
              <w:rPr>
                <w:rFonts w:eastAsiaTheme="minorHAnsi" w:cstheme="minorBidi"/>
              </w:rPr>
            </w:pPr>
          </w:p>
        </w:tc>
      </w:tr>
    </w:tbl>
    <w:p w14:paraId="62DAEB72" w14:textId="77777777" w:rsidR="00AD0329" w:rsidRPr="00EF03E5" w:rsidRDefault="00AD0329" w:rsidP="00405A1B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0"/>
          <w:szCs w:val="22"/>
        </w:rPr>
      </w:pPr>
    </w:p>
    <w:p w14:paraId="03875647" w14:textId="0BAFBAE8" w:rsidR="00AD0329" w:rsidRDefault="00AD0329" w:rsidP="00405A1B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0"/>
          <w:szCs w:val="22"/>
        </w:rPr>
      </w:pPr>
    </w:p>
    <w:p w14:paraId="6FA203FC" w14:textId="77777777" w:rsidR="00B7388E" w:rsidRPr="00EF03E5" w:rsidRDefault="00B7388E" w:rsidP="00405A1B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0"/>
          <w:szCs w:val="22"/>
        </w:rPr>
      </w:pPr>
    </w:p>
    <w:p w14:paraId="47DE0D13" w14:textId="357FD31C" w:rsidR="00405A1B" w:rsidRDefault="00405A1B" w:rsidP="00B7388E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0"/>
          <w:szCs w:val="22"/>
        </w:rPr>
      </w:pPr>
      <w:r w:rsidRPr="00D66377">
        <w:rPr>
          <w:rFonts w:asciiTheme="minorHAnsi" w:hAnsiTheme="minorHAnsi" w:cs="Calibri"/>
          <w:sz w:val="20"/>
          <w:szCs w:val="22"/>
        </w:rPr>
        <w:lastRenderedPageBreak/>
        <w:t xml:space="preserve">Parametry wymagane stanowią parametry graniczne / odcinające </w:t>
      </w:r>
      <w:r w:rsidR="008D08E1" w:rsidRPr="00D66377">
        <w:rPr>
          <w:rFonts w:asciiTheme="minorHAnsi" w:hAnsiTheme="minorHAnsi" w:cs="Calibri"/>
          <w:sz w:val="20"/>
          <w:szCs w:val="22"/>
        </w:rPr>
        <w:t xml:space="preserve">– nie spełnienie </w:t>
      </w:r>
      <w:r w:rsidRPr="00D66377">
        <w:rPr>
          <w:rFonts w:asciiTheme="minorHAnsi" w:hAnsiTheme="minorHAnsi" w:cs="Calibri"/>
          <w:sz w:val="20"/>
          <w:szCs w:val="22"/>
        </w:rPr>
        <w:t xml:space="preserve"> w/w parametrów spowoduje odrzucenie oferty</w:t>
      </w:r>
    </w:p>
    <w:p w14:paraId="03D296B1" w14:textId="40EBBCA6" w:rsidR="00B7388E" w:rsidRDefault="00B7388E" w:rsidP="00B7388E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0"/>
          <w:szCs w:val="22"/>
        </w:rPr>
      </w:pPr>
    </w:p>
    <w:p w14:paraId="2EB0F68F" w14:textId="55EFA603" w:rsidR="00B7388E" w:rsidRDefault="00B7388E" w:rsidP="00B7388E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0"/>
          <w:szCs w:val="22"/>
        </w:rPr>
      </w:pPr>
    </w:p>
    <w:p w14:paraId="65C0A7AA" w14:textId="2AED1826" w:rsidR="00B7388E" w:rsidRDefault="00B7388E" w:rsidP="00B7388E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0"/>
          <w:szCs w:val="22"/>
        </w:rPr>
      </w:pPr>
    </w:p>
    <w:p w14:paraId="64C43927" w14:textId="77777777" w:rsidR="00B7388E" w:rsidRPr="00D66377" w:rsidRDefault="00B7388E" w:rsidP="00B7388E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Cs w:val="22"/>
        </w:rPr>
      </w:pPr>
    </w:p>
    <w:p w14:paraId="2CA86B5E" w14:textId="77777777" w:rsidR="00405A1B" w:rsidRPr="00D66377" w:rsidRDefault="004A4206" w:rsidP="00405A1B">
      <w:pPr>
        <w:tabs>
          <w:tab w:val="left" w:pos="5670"/>
        </w:tabs>
        <w:rPr>
          <w:rFonts w:asciiTheme="minorHAnsi" w:hAnsiTheme="minorHAnsi" w:cs="Calibri"/>
          <w:sz w:val="20"/>
        </w:rPr>
      </w:pPr>
      <w:r w:rsidRPr="00D66377">
        <w:rPr>
          <w:rFonts w:asciiTheme="minorHAnsi" w:hAnsiTheme="minorHAnsi" w:cs="Calibri"/>
          <w:sz w:val="20"/>
        </w:rPr>
        <w:t>……………………………………………………….</w:t>
      </w:r>
      <w:r w:rsidR="00405A1B" w:rsidRPr="00D66377">
        <w:rPr>
          <w:rFonts w:asciiTheme="minorHAnsi" w:hAnsiTheme="minorHAnsi" w:cs="Calibri"/>
          <w:sz w:val="20"/>
        </w:rPr>
        <w:tab/>
        <w:t>............................................</w:t>
      </w:r>
    </w:p>
    <w:p w14:paraId="542BCA57" w14:textId="1A03A498" w:rsidR="00405A1B" w:rsidRPr="00D66377" w:rsidRDefault="004A4206" w:rsidP="007C7990">
      <w:pPr>
        <w:tabs>
          <w:tab w:val="left" w:pos="4140"/>
          <w:tab w:val="center" w:pos="4536"/>
          <w:tab w:val="right" w:pos="9072"/>
        </w:tabs>
        <w:rPr>
          <w:rFonts w:asciiTheme="minorHAnsi" w:hAnsiTheme="minorHAnsi" w:cs="Calibri"/>
          <w:sz w:val="20"/>
        </w:rPr>
      </w:pPr>
      <w:r w:rsidRPr="00D66377">
        <w:rPr>
          <w:rFonts w:asciiTheme="minorHAnsi" w:hAnsiTheme="minorHAnsi" w:cs="Calibri"/>
          <w:sz w:val="20"/>
        </w:rPr>
        <w:t xml:space="preserve">  </w:t>
      </w:r>
      <w:r w:rsidR="00BC74DD">
        <w:rPr>
          <w:rFonts w:asciiTheme="minorHAnsi" w:hAnsiTheme="minorHAnsi" w:cs="Calibri"/>
          <w:sz w:val="20"/>
        </w:rPr>
        <w:t>data</w:t>
      </w:r>
      <w:bookmarkStart w:id="0" w:name="_GoBack"/>
      <w:bookmarkEnd w:id="0"/>
      <w:r w:rsidR="00405A1B" w:rsidRPr="00D66377">
        <w:rPr>
          <w:rFonts w:asciiTheme="minorHAnsi" w:hAnsiTheme="minorHAnsi" w:cs="Calibri"/>
          <w:sz w:val="20"/>
        </w:rPr>
        <w:tab/>
      </w:r>
      <w:r w:rsidR="00405A1B" w:rsidRPr="00D66377">
        <w:rPr>
          <w:rFonts w:asciiTheme="minorHAnsi" w:hAnsiTheme="minorHAnsi" w:cs="Calibri"/>
          <w:sz w:val="20"/>
        </w:rPr>
        <w:tab/>
        <w:t xml:space="preserve">                                          </w:t>
      </w:r>
      <w:r w:rsidRPr="00D66377">
        <w:rPr>
          <w:rFonts w:asciiTheme="minorHAnsi" w:hAnsiTheme="minorHAnsi" w:cs="Calibri"/>
          <w:sz w:val="20"/>
        </w:rPr>
        <w:t>podpis</w:t>
      </w:r>
    </w:p>
    <w:p w14:paraId="2EFE599A" w14:textId="77777777" w:rsidR="00D66377" w:rsidRPr="00D66377" w:rsidRDefault="00D66377">
      <w:pPr>
        <w:tabs>
          <w:tab w:val="left" w:pos="4140"/>
          <w:tab w:val="center" w:pos="4536"/>
          <w:tab w:val="right" w:pos="9072"/>
        </w:tabs>
        <w:rPr>
          <w:rFonts w:asciiTheme="minorHAnsi" w:hAnsiTheme="minorHAnsi" w:cs="Calibri"/>
          <w:sz w:val="20"/>
        </w:rPr>
      </w:pPr>
    </w:p>
    <w:sectPr w:rsidR="00D66377" w:rsidRPr="00D66377" w:rsidSect="00AE5E3A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7BB6F" w14:textId="77777777" w:rsidR="005A07A0" w:rsidRDefault="005A07A0" w:rsidP="004C3F72">
      <w:pPr>
        <w:spacing w:after="0" w:line="240" w:lineRule="auto"/>
      </w:pPr>
      <w:r>
        <w:separator/>
      </w:r>
    </w:p>
  </w:endnote>
  <w:endnote w:type="continuationSeparator" w:id="0">
    <w:p w14:paraId="45A39C94" w14:textId="77777777" w:rsidR="005A07A0" w:rsidRDefault="005A07A0" w:rsidP="004C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E7688" w14:textId="77777777" w:rsidR="005A07A0" w:rsidRDefault="005A07A0" w:rsidP="004C3F72">
      <w:pPr>
        <w:spacing w:after="0" w:line="240" w:lineRule="auto"/>
      </w:pPr>
      <w:r>
        <w:separator/>
      </w:r>
    </w:p>
  </w:footnote>
  <w:footnote w:type="continuationSeparator" w:id="0">
    <w:p w14:paraId="7157B8DE" w14:textId="77777777" w:rsidR="005A07A0" w:rsidRDefault="005A07A0" w:rsidP="004C3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02AB"/>
    <w:multiLevelType w:val="multilevel"/>
    <w:tmpl w:val="18F0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66690"/>
    <w:multiLevelType w:val="hybridMultilevel"/>
    <w:tmpl w:val="F15AC88C"/>
    <w:lvl w:ilvl="0" w:tplc="8E12E7E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672C0"/>
    <w:multiLevelType w:val="hybridMultilevel"/>
    <w:tmpl w:val="DD5A77A4"/>
    <w:lvl w:ilvl="0" w:tplc="0E9E25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0776D"/>
    <w:multiLevelType w:val="hybridMultilevel"/>
    <w:tmpl w:val="430C7A88"/>
    <w:lvl w:ilvl="0" w:tplc="6E844A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AA6D61"/>
    <w:multiLevelType w:val="hybridMultilevel"/>
    <w:tmpl w:val="D2D26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EB3871"/>
    <w:multiLevelType w:val="multilevel"/>
    <w:tmpl w:val="E956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A60BFD"/>
    <w:multiLevelType w:val="hybridMultilevel"/>
    <w:tmpl w:val="20525600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789"/>
    <w:rsid w:val="00005D28"/>
    <w:rsid w:val="00017336"/>
    <w:rsid w:val="00017789"/>
    <w:rsid w:val="00021835"/>
    <w:rsid w:val="00025261"/>
    <w:rsid w:val="00033099"/>
    <w:rsid w:val="00046A93"/>
    <w:rsid w:val="0005299E"/>
    <w:rsid w:val="00060604"/>
    <w:rsid w:val="00064233"/>
    <w:rsid w:val="00065B3E"/>
    <w:rsid w:val="00073E34"/>
    <w:rsid w:val="0008031D"/>
    <w:rsid w:val="00087676"/>
    <w:rsid w:val="000F74EE"/>
    <w:rsid w:val="001060D5"/>
    <w:rsid w:val="0012442C"/>
    <w:rsid w:val="00125CF0"/>
    <w:rsid w:val="001416D6"/>
    <w:rsid w:val="001469F1"/>
    <w:rsid w:val="00160C2D"/>
    <w:rsid w:val="0016485F"/>
    <w:rsid w:val="00165050"/>
    <w:rsid w:val="00170EA7"/>
    <w:rsid w:val="001719DD"/>
    <w:rsid w:val="00176D32"/>
    <w:rsid w:val="00182DC1"/>
    <w:rsid w:val="001965F1"/>
    <w:rsid w:val="001B4595"/>
    <w:rsid w:val="001C2D17"/>
    <w:rsid w:val="001D745D"/>
    <w:rsid w:val="001E0C4D"/>
    <w:rsid w:val="001E44E4"/>
    <w:rsid w:val="001F148B"/>
    <w:rsid w:val="001F4BF8"/>
    <w:rsid w:val="00202657"/>
    <w:rsid w:val="00212BA9"/>
    <w:rsid w:val="00223A1D"/>
    <w:rsid w:val="00225509"/>
    <w:rsid w:val="0023504E"/>
    <w:rsid w:val="00242118"/>
    <w:rsid w:val="002555DD"/>
    <w:rsid w:val="0026013C"/>
    <w:rsid w:val="00266658"/>
    <w:rsid w:val="002720DC"/>
    <w:rsid w:val="002734ED"/>
    <w:rsid w:val="002838CF"/>
    <w:rsid w:val="002866EC"/>
    <w:rsid w:val="002A371B"/>
    <w:rsid w:val="002A5B5D"/>
    <w:rsid w:val="002B1BC2"/>
    <w:rsid w:val="002E65C0"/>
    <w:rsid w:val="002F1231"/>
    <w:rsid w:val="002F3AE6"/>
    <w:rsid w:val="00323ED5"/>
    <w:rsid w:val="003257F4"/>
    <w:rsid w:val="0033772C"/>
    <w:rsid w:val="00350437"/>
    <w:rsid w:val="003517D3"/>
    <w:rsid w:val="00354E4A"/>
    <w:rsid w:val="00356C14"/>
    <w:rsid w:val="00366926"/>
    <w:rsid w:val="0037536C"/>
    <w:rsid w:val="003A7545"/>
    <w:rsid w:val="003B2AF1"/>
    <w:rsid w:val="003B4B82"/>
    <w:rsid w:val="003C6AF0"/>
    <w:rsid w:val="003D089B"/>
    <w:rsid w:val="003E34D9"/>
    <w:rsid w:val="003E3CC2"/>
    <w:rsid w:val="00405A1B"/>
    <w:rsid w:val="004115EB"/>
    <w:rsid w:val="0041466C"/>
    <w:rsid w:val="00416294"/>
    <w:rsid w:val="0042484A"/>
    <w:rsid w:val="00431E5D"/>
    <w:rsid w:val="00433192"/>
    <w:rsid w:val="004578AE"/>
    <w:rsid w:val="004757E7"/>
    <w:rsid w:val="00481A28"/>
    <w:rsid w:val="00494142"/>
    <w:rsid w:val="00495793"/>
    <w:rsid w:val="004A4206"/>
    <w:rsid w:val="004B701B"/>
    <w:rsid w:val="004C3F72"/>
    <w:rsid w:val="004D0167"/>
    <w:rsid w:val="004D2ECC"/>
    <w:rsid w:val="004E7622"/>
    <w:rsid w:val="004F1373"/>
    <w:rsid w:val="004F4A4A"/>
    <w:rsid w:val="00515A1A"/>
    <w:rsid w:val="005204FE"/>
    <w:rsid w:val="005229C2"/>
    <w:rsid w:val="005325E7"/>
    <w:rsid w:val="00555E27"/>
    <w:rsid w:val="00564103"/>
    <w:rsid w:val="00573C22"/>
    <w:rsid w:val="00581FB7"/>
    <w:rsid w:val="00590195"/>
    <w:rsid w:val="005912E5"/>
    <w:rsid w:val="005A07A0"/>
    <w:rsid w:val="005A3467"/>
    <w:rsid w:val="005C4A49"/>
    <w:rsid w:val="005C5E88"/>
    <w:rsid w:val="005C7574"/>
    <w:rsid w:val="005E548B"/>
    <w:rsid w:val="005F3A22"/>
    <w:rsid w:val="00606C40"/>
    <w:rsid w:val="00631609"/>
    <w:rsid w:val="0063789E"/>
    <w:rsid w:val="00655718"/>
    <w:rsid w:val="00681C2B"/>
    <w:rsid w:val="00694C36"/>
    <w:rsid w:val="006A5E28"/>
    <w:rsid w:val="006C3687"/>
    <w:rsid w:val="006E4462"/>
    <w:rsid w:val="006F0268"/>
    <w:rsid w:val="006F152F"/>
    <w:rsid w:val="00707415"/>
    <w:rsid w:val="00714B89"/>
    <w:rsid w:val="00715F83"/>
    <w:rsid w:val="00723A43"/>
    <w:rsid w:val="0073378F"/>
    <w:rsid w:val="00736A95"/>
    <w:rsid w:val="00743D33"/>
    <w:rsid w:val="00753235"/>
    <w:rsid w:val="0075752F"/>
    <w:rsid w:val="00764314"/>
    <w:rsid w:val="00765ECE"/>
    <w:rsid w:val="007748CC"/>
    <w:rsid w:val="007775D7"/>
    <w:rsid w:val="00784BFD"/>
    <w:rsid w:val="007B32A6"/>
    <w:rsid w:val="007B6A49"/>
    <w:rsid w:val="007C667A"/>
    <w:rsid w:val="007C7990"/>
    <w:rsid w:val="007E2ED1"/>
    <w:rsid w:val="007E4D58"/>
    <w:rsid w:val="0080478C"/>
    <w:rsid w:val="0082698B"/>
    <w:rsid w:val="00826EC7"/>
    <w:rsid w:val="0083595C"/>
    <w:rsid w:val="008420CE"/>
    <w:rsid w:val="00861024"/>
    <w:rsid w:val="00866797"/>
    <w:rsid w:val="00870A9A"/>
    <w:rsid w:val="008763F0"/>
    <w:rsid w:val="008B11E4"/>
    <w:rsid w:val="008D08E1"/>
    <w:rsid w:val="008D61EE"/>
    <w:rsid w:val="008E4F20"/>
    <w:rsid w:val="008F7AD8"/>
    <w:rsid w:val="0090532E"/>
    <w:rsid w:val="00926E8E"/>
    <w:rsid w:val="009300F5"/>
    <w:rsid w:val="009361B8"/>
    <w:rsid w:val="00956352"/>
    <w:rsid w:val="00962F90"/>
    <w:rsid w:val="00965872"/>
    <w:rsid w:val="009755CD"/>
    <w:rsid w:val="00976F46"/>
    <w:rsid w:val="00990447"/>
    <w:rsid w:val="0099754E"/>
    <w:rsid w:val="009A1512"/>
    <w:rsid w:val="009A2E4B"/>
    <w:rsid w:val="009A735B"/>
    <w:rsid w:val="009D708F"/>
    <w:rsid w:val="009E11E4"/>
    <w:rsid w:val="009F18B8"/>
    <w:rsid w:val="009F2AFA"/>
    <w:rsid w:val="009F4EA6"/>
    <w:rsid w:val="00A030B6"/>
    <w:rsid w:val="00A053DE"/>
    <w:rsid w:val="00A32480"/>
    <w:rsid w:val="00A356B8"/>
    <w:rsid w:val="00A573AA"/>
    <w:rsid w:val="00A605A9"/>
    <w:rsid w:val="00A60BE9"/>
    <w:rsid w:val="00AA28AC"/>
    <w:rsid w:val="00AD0329"/>
    <w:rsid w:val="00AE5E3A"/>
    <w:rsid w:val="00AE7262"/>
    <w:rsid w:val="00B24FC7"/>
    <w:rsid w:val="00B339CA"/>
    <w:rsid w:val="00B64C5F"/>
    <w:rsid w:val="00B7388E"/>
    <w:rsid w:val="00B762D4"/>
    <w:rsid w:val="00B836F6"/>
    <w:rsid w:val="00B95284"/>
    <w:rsid w:val="00B97301"/>
    <w:rsid w:val="00BA024E"/>
    <w:rsid w:val="00BA26AC"/>
    <w:rsid w:val="00BA3498"/>
    <w:rsid w:val="00BA6676"/>
    <w:rsid w:val="00BC4E9E"/>
    <w:rsid w:val="00BC74DD"/>
    <w:rsid w:val="00BD7A41"/>
    <w:rsid w:val="00BF6D61"/>
    <w:rsid w:val="00C22119"/>
    <w:rsid w:val="00C47D93"/>
    <w:rsid w:val="00C70160"/>
    <w:rsid w:val="00C74C5A"/>
    <w:rsid w:val="00C84A59"/>
    <w:rsid w:val="00C97825"/>
    <w:rsid w:val="00CA2F9E"/>
    <w:rsid w:val="00CB3C5E"/>
    <w:rsid w:val="00CB5D00"/>
    <w:rsid w:val="00CC0B7D"/>
    <w:rsid w:val="00CC2C77"/>
    <w:rsid w:val="00CD15F8"/>
    <w:rsid w:val="00CD6357"/>
    <w:rsid w:val="00CF27F1"/>
    <w:rsid w:val="00CF36A2"/>
    <w:rsid w:val="00D01043"/>
    <w:rsid w:val="00D04C6F"/>
    <w:rsid w:val="00D07676"/>
    <w:rsid w:val="00D27C2C"/>
    <w:rsid w:val="00D56718"/>
    <w:rsid w:val="00D57F8D"/>
    <w:rsid w:val="00D60C63"/>
    <w:rsid w:val="00D6177B"/>
    <w:rsid w:val="00D66377"/>
    <w:rsid w:val="00D72187"/>
    <w:rsid w:val="00D7623C"/>
    <w:rsid w:val="00D931CD"/>
    <w:rsid w:val="00D95B50"/>
    <w:rsid w:val="00DB2B67"/>
    <w:rsid w:val="00DB598D"/>
    <w:rsid w:val="00DC08BB"/>
    <w:rsid w:val="00DC49BB"/>
    <w:rsid w:val="00DE4EB8"/>
    <w:rsid w:val="00DF6C73"/>
    <w:rsid w:val="00E15BFC"/>
    <w:rsid w:val="00E333D1"/>
    <w:rsid w:val="00E4229C"/>
    <w:rsid w:val="00E5161F"/>
    <w:rsid w:val="00E545A4"/>
    <w:rsid w:val="00E64D80"/>
    <w:rsid w:val="00E66C1B"/>
    <w:rsid w:val="00E7206E"/>
    <w:rsid w:val="00E84948"/>
    <w:rsid w:val="00EC13B2"/>
    <w:rsid w:val="00EC2380"/>
    <w:rsid w:val="00ED594E"/>
    <w:rsid w:val="00EE387C"/>
    <w:rsid w:val="00EE67B4"/>
    <w:rsid w:val="00EF03E5"/>
    <w:rsid w:val="00EF1E22"/>
    <w:rsid w:val="00EF26C7"/>
    <w:rsid w:val="00EF5806"/>
    <w:rsid w:val="00EF74C6"/>
    <w:rsid w:val="00F01132"/>
    <w:rsid w:val="00F12A9F"/>
    <w:rsid w:val="00F25855"/>
    <w:rsid w:val="00F27A9B"/>
    <w:rsid w:val="00F30B16"/>
    <w:rsid w:val="00F35298"/>
    <w:rsid w:val="00F37F66"/>
    <w:rsid w:val="00F415DC"/>
    <w:rsid w:val="00F54B53"/>
    <w:rsid w:val="00F54EC0"/>
    <w:rsid w:val="00F87B21"/>
    <w:rsid w:val="00F956F4"/>
    <w:rsid w:val="00FA3C36"/>
    <w:rsid w:val="00FA6804"/>
    <w:rsid w:val="00FB05DE"/>
    <w:rsid w:val="00FC1A5D"/>
    <w:rsid w:val="00FD030F"/>
    <w:rsid w:val="00FD279C"/>
    <w:rsid w:val="00FD66DE"/>
    <w:rsid w:val="00FE38CE"/>
    <w:rsid w:val="00FE581F"/>
    <w:rsid w:val="00FE5C64"/>
    <w:rsid w:val="00FF1E7D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43114"/>
  <w15:chartTrackingRefBased/>
  <w15:docId w15:val="{96C95833-EBD1-4E53-8E6D-86CEF7DF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160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A5E28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F27F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789"/>
    <w:pPr>
      <w:ind w:left="720"/>
      <w:contextualSpacing/>
    </w:pPr>
  </w:style>
  <w:style w:type="paragraph" w:styleId="Tytu">
    <w:name w:val="Title"/>
    <w:basedOn w:val="Normalny"/>
    <w:link w:val="TytuZnak"/>
    <w:qFormat/>
    <w:rsid w:val="00AE726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907"/>
      <w:jc w:val="center"/>
    </w:pPr>
    <w:rPr>
      <w:rFonts w:ascii="Times New Roman" w:eastAsia="Times New Roman" w:hAnsi="Times New Roman"/>
      <w:b/>
      <w:color w:val="000000"/>
      <w:spacing w:val="-2"/>
      <w:sz w:val="24"/>
      <w:szCs w:val="20"/>
      <w:lang w:eastAsia="pl-PL"/>
    </w:rPr>
  </w:style>
  <w:style w:type="character" w:customStyle="1" w:styleId="TytuZnak">
    <w:name w:val="Tytuł Znak"/>
    <w:link w:val="Tytu"/>
    <w:rsid w:val="00AE7262"/>
    <w:rPr>
      <w:rFonts w:ascii="Times New Roman" w:eastAsia="Times New Roman" w:hAnsi="Times New Roman"/>
      <w:b/>
      <w:color w:val="000000"/>
      <w:spacing w:val="-2"/>
      <w:sz w:val="24"/>
      <w:shd w:val="clear" w:color="auto" w:fill="FFFFFF"/>
    </w:rPr>
  </w:style>
  <w:style w:type="character" w:customStyle="1" w:styleId="Nagwek2Znak">
    <w:name w:val="Nagłówek 2 Znak"/>
    <w:link w:val="Nagwek2"/>
    <w:rsid w:val="006A5E28"/>
    <w:rPr>
      <w:rFonts w:ascii="Arial" w:eastAsia="Times New Roman" w:hAnsi="Arial" w:cs="Arial"/>
      <w:sz w:val="28"/>
      <w:szCs w:val="24"/>
      <w:lang w:eastAsia="ar-SA"/>
    </w:rPr>
  </w:style>
  <w:style w:type="character" w:customStyle="1" w:styleId="apple-style-span">
    <w:name w:val="apple-style-span"/>
    <w:basedOn w:val="Domylnaczcionkaakapitu"/>
    <w:rsid w:val="0075752F"/>
  </w:style>
  <w:style w:type="character" w:customStyle="1" w:styleId="apple-converted-space">
    <w:name w:val="apple-converted-space"/>
    <w:basedOn w:val="Domylnaczcionkaakapitu"/>
    <w:rsid w:val="0075752F"/>
  </w:style>
  <w:style w:type="character" w:styleId="Hipercze">
    <w:name w:val="Hyperlink"/>
    <w:uiPriority w:val="99"/>
    <w:unhideWhenUsed/>
    <w:rsid w:val="00AA28AC"/>
    <w:rPr>
      <w:color w:val="0000FF"/>
      <w:u w:val="single"/>
    </w:rPr>
  </w:style>
  <w:style w:type="character" w:customStyle="1" w:styleId="Nagwek3Znak">
    <w:name w:val="Nagłówek 3 Znak"/>
    <w:link w:val="Nagwek3"/>
    <w:uiPriority w:val="9"/>
    <w:rsid w:val="00CF27F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F27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05A1B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405A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405A1B"/>
    <w:rPr>
      <w:rFonts w:ascii="Times New Roman" w:eastAsia="Times New Roman" w:hAnsi="Times New Roman"/>
      <w:sz w:val="22"/>
    </w:rPr>
  </w:style>
  <w:style w:type="paragraph" w:styleId="Tekstpodstawowywcity">
    <w:name w:val="Body Text Indent"/>
    <w:basedOn w:val="Normalny"/>
    <w:link w:val="TekstpodstawowywcityZnak"/>
    <w:rsid w:val="00405A1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405A1B"/>
    <w:rPr>
      <w:rFonts w:ascii="Times New Roman" w:eastAsia="Times New Roman" w:hAnsi="Times New Roman"/>
    </w:rPr>
  </w:style>
  <w:style w:type="paragraph" w:customStyle="1" w:styleId="Style35">
    <w:name w:val="Style35"/>
    <w:basedOn w:val="Normalny"/>
    <w:rsid w:val="00405A1B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Teksttreci">
    <w:name w:val="Tekst treści"/>
    <w:rsid w:val="008420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E5E3A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4D0167"/>
    <w:pPr>
      <w:widowControl w:val="0"/>
      <w:suppressAutoHyphens/>
      <w:textAlignment w:val="baseline"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paragraph" w:styleId="Nagwek">
    <w:name w:val="header"/>
    <w:basedOn w:val="Normalny"/>
    <w:link w:val="NagwekZnak"/>
    <w:uiPriority w:val="99"/>
    <w:unhideWhenUsed/>
    <w:rsid w:val="004C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F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F72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D03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7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Kryszak Malgorzata</cp:lastModifiedBy>
  <cp:revision>54</cp:revision>
  <cp:lastPrinted>2017-05-23T07:28:00Z</cp:lastPrinted>
  <dcterms:created xsi:type="dcterms:W3CDTF">2017-01-11T01:25:00Z</dcterms:created>
  <dcterms:modified xsi:type="dcterms:W3CDTF">2020-02-26T11:37:00Z</dcterms:modified>
</cp:coreProperties>
</file>