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49FB3" w14:textId="62A7F1BF" w:rsidR="000C624F" w:rsidRDefault="000C624F" w:rsidP="000C624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</w:t>
      </w:r>
      <w:r w:rsidRPr="00AD3718">
        <w:rPr>
          <w:rFonts w:ascii="Calibri" w:hAnsi="Calibri" w:cs="Calibri"/>
          <w:b/>
        </w:rPr>
        <w:t xml:space="preserve">PAKIET  </w:t>
      </w:r>
      <w:r w:rsidR="009B38D9">
        <w:rPr>
          <w:rFonts w:ascii="Calibri" w:hAnsi="Calibri" w:cs="Calibri"/>
          <w:b/>
        </w:rPr>
        <w:t>26</w:t>
      </w:r>
      <w:r w:rsidR="00B41518">
        <w:rPr>
          <w:rFonts w:ascii="Calibri" w:hAnsi="Calibri" w:cs="Calibri"/>
        </w:rPr>
        <w:t xml:space="preserve">                                </w:t>
      </w:r>
    </w:p>
    <w:p w14:paraId="6D1F78DB" w14:textId="77777777" w:rsidR="000C624F" w:rsidRDefault="000C624F" w:rsidP="000C624F">
      <w:pPr>
        <w:rPr>
          <w:rFonts w:ascii="Calibri" w:hAnsi="Calibri" w:cs="Calibri"/>
        </w:rPr>
      </w:pPr>
    </w:p>
    <w:p w14:paraId="6B6C59CD" w14:textId="77777777" w:rsidR="000C624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36BDEB35" w14:textId="77777777" w:rsidR="000C624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27676667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3316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9CE0" w14:textId="77777777" w:rsidR="001332F7" w:rsidRDefault="001332F7">
            <w:pPr>
              <w:shd w:val="clear" w:color="auto" w:fill="FFFFFF"/>
              <w:spacing w:line="250" w:lineRule="exact"/>
              <w:ind w:right="442"/>
              <w:rPr>
                <w:rFonts w:ascii="Calibri" w:hAnsi="Calibri"/>
                <w:b/>
              </w:rPr>
            </w:pPr>
          </w:p>
          <w:p w14:paraId="454FF499" w14:textId="77777777" w:rsidR="000C624F" w:rsidRPr="001332F7" w:rsidRDefault="00AD3718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/>
                <w:b/>
              </w:rPr>
              <w:t>WÓZEK DO PRZEWOŻENIA</w:t>
            </w:r>
            <w:r w:rsidR="001332F7" w:rsidRPr="001332F7">
              <w:rPr>
                <w:rFonts w:ascii="Calibri" w:hAnsi="Calibri"/>
                <w:b/>
              </w:rPr>
              <w:t xml:space="preserve"> PACJENTA W POZYCJI SIEDZĄCEJ</w:t>
            </w:r>
            <w:r w:rsidR="009B629B">
              <w:rPr>
                <w:rFonts w:ascii="Calibri" w:hAnsi="Calibri"/>
                <w:b/>
              </w:rPr>
              <w:t xml:space="preserve">   - 3</w:t>
            </w:r>
            <w:r w:rsidR="001332F7">
              <w:rPr>
                <w:rFonts w:ascii="Calibri" w:hAnsi="Calibri"/>
                <w:b/>
              </w:rPr>
              <w:t xml:space="preserve"> szt.</w:t>
            </w:r>
          </w:p>
        </w:tc>
      </w:tr>
      <w:tr w:rsidR="000C624F" w14:paraId="2429B720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4892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EA00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34E1FB85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31825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3542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2ECFB4C3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EF49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B8C8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71566A17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0C624F" w14:paraId="25505437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D89D" w14:textId="77777777" w:rsidR="000C624F" w:rsidRDefault="000C624F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2B403" w14:textId="77777777" w:rsidR="000C624F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spacing w:val="-2"/>
                <w:lang w:eastAsia="en-US"/>
              </w:rPr>
              <w:t>PARAMETRY I WARUNKI 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09AAC" w14:textId="77777777" w:rsidR="000C624F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B28A" w14:textId="77777777" w:rsidR="000C624F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PARAMETRY OFEROWANE</w:t>
            </w:r>
          </w:p>
        </w:tc>
      </w:tr>
      <w:tr w:rsidR="001332F7" w14:paraId="3C1884C5" w14:textId="77777777" w:rsidTr="000C624F">
        <w:trPr>
          <w:trHeight w:val="66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9408" w14:textId="77777777" w:rsidR="001332F7" w:rsidRDefault="001332F7" w:rsidP="001332F7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A669" w14:textId="77777777" w:rsidR="001332F7" w:rsidRPr="00335407" w:rsidRDefault="001332F7" w:rsidP="001332F7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Konstrukcja fotela wykonana </w:t>
            </w: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ze stali węglowej lakierowanej proszkowo w kolorze białym.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EA20" w14:textId="77777777" w:rsidR="001332F7" w:rsidRDefault="001332F7" w:rsidP="001332F7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C19D" w14:textId="77777777" w:rsidR="001332F7" w:rsidRDefault="001332F7" w:rsidP="001332F7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332F7" w14:paraId="6F7908C5" w14:textId="77777777" w:rsidTr="000C624F">
        <w:trPr>
          <w:trHeight w:val="51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4027" w14:textId="77777777" w:rsidR="001332F7" w:rsidRDefault="001332F7" w:rsidP="001332F7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CFB2" w14:textId="77777777" w:rsidR="001332F7" w:rsidRPr="00335407" w:rsidRDefault="001332F7" w:rsidP="001332F7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 xml:space="preserve">Wyprofilowane siedzisko i oparcie fotela 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wykonane z </w:t>
            </w: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wytłaczanego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>,</w:t>
            </w: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 xml:space="preserve"> </w:t>
            </w:r>
            <w:r w:rsidRPr="00335407">
              <w:rPr>
                <w:rFonts w:ascii="Calibri" w:hAnsi="Calibri"/>
                <w:b/>
                <w:sz w:val="22"/>
                <w:szCs w:val="22"/>
              </w:rPr>
              <w:t xml:space="preserve">zmywalnego tworzywa sztucznego bez szwów i łączeń, </w:t>
            </w: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o gładkiej powierzchni łatwej do dezynfekcji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.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83A2" w14:textId="77777777" w:rsidR="001332F7" w:rsidRDefault="001332F7" w:rsidP="001332F7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9886" w14:textId="77777777" w:rsidR="001332F7" w:rsidRDefault="001332F7" w:rsidP="001332F7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332F7" w14:paraId="38EAD87B" w14:textId="77777777" w:rsidTr="000C624F">
        <w:trPr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6155" w14:textId="77777777" w:rsidR="001332F7" w:rsidRDefault="001332F7" w:rsidP="001332F7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C5C9" w14:textId="77777777" w:rsidR="001332F7" w:rsidRPr="00335407" w:rsidRDefault="001332F7" w:rsidP="001332F7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Dopuszczalne obciążenie min. 215 kg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C6393" w14:textId="77777777" w:rsidR="001332F7" w:rsidRDefault="001332F7" w:rsidP="001332F7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B0AF" w14:textId="77777777" w:rsidR="001332F7" w:rsidRDefault="001332F7" w:rsidP="001332F7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332F7" w14:paraId="549834E5" w14:textId="77777777" w:rsidTr="000C624F">
        <w:trPr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B549" w14:textId="77777777" w:rsidR="001332F7" w:rsidRDefault="001332F7" w:rsidP="001332F7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79C0" w14:textId="0BA0A55C" w:rsidR="001332F7" w:rsidRPr="00335407" w:rsidRDefault="001332F7" w:rsidP="001332F7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sz w:val="22"/>
                <w:szCs w:val="22"/>
              </w:rPr>
              <w:t>Długość całkowita fotela 1020 mm</w:t>
            </w:r>
            <w:r w:rsidR="009B38D9">
              <w:rPr>
                <w:rFonts w:ascii="Calibri" w:hAnsi="Calibri" w:cs="Microsoft Sans Serif"/>
                <w:sz w:val="22"/>
                <w:szCs w:val="22"/>
              </w:rPr>
              <w:t xml:space="preserve"> (+/- 10%)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D987C" w14:textId="77777777" w:rsidR="001332F7" w:rsidRDefault="001332F7" w:rsidP="001332F7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AFCD" w14:textId="77777777" w:rsidR="001332F7" w:rsidRDefault="001332F7" w:rsidP="001332F7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332F7" w14:paraId="575A067F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24D5" w14:textId="77777777" w:rsidR="001332F7" w:rsidRDefault="001332F7" w:rsidP="001332F7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F1F2" w14:textId="77777777" w:rsidR="001332F7" w:rsidRPr="00335407" w:rsidRDefault="001332F7" w:rsidP="001332F7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sz w:val="22"/>
                <w:szCs w:val="22"/>
              </w:rPr>
              <w:t>Szerokość całkowita fotela min. 700  mm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DA06B" w14:textId="77777777" w:rsidR="001332F7" w:rsidRDefault="001332F7" w:rsidP="001332F7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D1A2" w14:textId="77777777" w:rsidR="001332F7" w:rsidRDefault="001332F7" w:rsidP="001332F7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76BD86D9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1D64" w14:textId="77777777" w:rsidR="00B42540" w:rsidRDefault="00B42540" w:rsidP="00B4254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4458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sz w:val="22"/>
                <w:szCs w:val="22"/>
              </w:rPr>
              <w:t>Wysokość fotela bez stojaka na kroplówki min. 1100 mm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B498" w14:textId="77777777" w:rsidR="00B42540" w:rsidRDefault="00B42540" w:rsidP="00B42540">
            <w:pPr>
              <w:jc w:val="center"/>
            </w:pPr>
            <w:r w:rsidRPr="00011A6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EFC7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23B4DB0D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1FB4" w14:textId="77777777" w:rsidR="00B42540" w:rsidRDefault="00B42540" w:rsidP="00B4254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1362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sz w:val="22"/>
                <w:szCs w:val="22"/>
              </w:rPr>
              <w:t>Wysokość fotela ze stojakiem na kroplówki min. 1850 mm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6C05" w14:textId="77777777" w:rsidR="00B42540" w:rsidRDefault="00B42540" w:rsidP="00B42540">
            <w:pPr>
              <w:jc w:val="center"/>
            </w:pPr>
            <w:r w:rsidRPr="00011A6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D85B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183F6B37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39D7" w14:textId="77777777" w:rsidR="00B42540" w:rsidRDefault="00B42540" w:rsidP="00B4254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EF2F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sz w:val="22"/>
                <w:szCs w:val="22"/>
              </w:rPr>
              <w:t>Szerokość siedziska min. 545 mm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9E24" w14:textId="77777777" w:rsidR="00B42540" w:rsidRDefault="00B42540" w:rsidP="00B42540">
            <w:pPr>
              <w:jc w:val="center"/>
            </w:pPr>
            <w:r w:rsidRPr="00011A6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8A2B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44AF1C0E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DD6B" w14:textId="77777777" w:rsidR="00B42540" w:rsidRDefault="00B42540" w:rsidP="00B4254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33CD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sz w:val="22"/>
                <w:szCs w:val="22"/>
              </w:rPr>
              <w:t>Głębokość siedziska min. 480 mm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28D3" w14:textId="77777777" w:rsidR="00B42540" w:rsidRDefault="00B42540" w:rsidP="00B42540">
            <w:pPr>
              <w:jc w:val="center"/>
            </w:pPr>
            <w:r w:rsidRPr="00011A6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E8F7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4399C40D" w14:textId="77777777" w:rsidTr="00C2795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1424" w14:textId="77777777" w:rsidR="00B42540" w:rsidRDefault="00B42540" w:rsidP="00B4254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4E65" w14:textId="43914696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sz w:val="22"/>
                <w:szCs w:val="22"/>
              </w:rPr>
              <w:t>Wysokość siedziska od podłoża: 53 cm, od podnóżków: 38 cm</w:t>
            </w:r>
            <w:r w:rsidR="009B38D9">
              <w:rPr>
                <w:rFonts w:ascii="Calibri" w:hAnsi="Calibri" w:cs="Microsoft Sans Serif"/>
                <w:sz w:val="22"/>
                <w:szCs w:val="22"/>
              </w:rPr>
              <w:t xml:space="preserve"> ( +/- 10%)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3DB4" w14:textId="77777777" w:rsidR="00B42540" w:rsidRDefault="00B42540" w:rsidP="00B42540">
            <w:pPr>
              <w:jc w:val="center"/>
            </w:pPr>
            <w:r w:rsidRPr="00011A6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E109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71A36BB3" w14:textId="77777777" w:rsidTr="00C2795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FFE2" w14:textId="77777777" w:rsidR="00B42540" w:rsidRDefault="00B42540" w:rsidP="00B4254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8725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sz w:val="22"/>
                <w:szCs w:val="22"/>
              </w:rPr>
              <w:t>Wysokość oparcia pleców min. 530 mm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9500" w14:textId="77777777" w:rsidR="00B42540" w:rsidRDefault="00B42540" w:rsidP="00B42540">
            <w:pPr>
              <w:jc w:val="center"/>
            </w:pPr>
            <w:r w:rsidRPr="00011A6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CC89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09D1A7FE" w14:textId="77777777" w:rsidTr="00C2795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9A41" w14:textId="77777777" w:rsidR="00B42540" w:rsidRDefault="00B42540" w:rsidP="00B4254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7C91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sz w:val="22"/>
                <w:szCs w:val="22"/>
              </w:rPr>
              <w:t>Długość podłokietników min. 510 mm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8F0F" w14:textId="77777777" w:rsidR="00B42540" w:rsidRDefault="00B42540" w:rsidP="00B42540">
            <w:pPr>
              <w:jc w:val="center"/>
            </w:pPr>
            <w:r w:rsidRPr="00011A6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F7C3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40F9B127" w14:textId="77777777" w:rsidTr="00C2795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7EEF" w14:textId="77777777" w:rsidR="00B42540" w:rsidRDefault="00B42540" w:rsidP="00B4254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717D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Możliwość mycia  ciśnieniowego fotela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9A02" w14:textId="77777777" w:rsidR="00B42540" w:rsidRDefault="00B42540" w:rsidP="00B42540">
            <w:pPr>
              <w:jc w:val="center"/>
            </w:pPr>
            <w:r w:rsidRPr="00011A6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1125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0558EF1E" w14:textId="77777777" w:rsidTr="00C2795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F08C" w14:textId="77777777" w:rsidR="00B42540" w:rsidRDefault="00B42540" w:rsidP="00B4254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FA5C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Wyprofilowane rączki do prowadzenia fotela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  powlekane materiałem antypoślizgowym umożliwiające personelowi ustawienie łokci pod ergonomicznym kątem 90° podczas transportu niezależnie od wzrostu personelu.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6A8C" w14:textId="77777777" w:rsidR="00B42540" w:rsidRDefault="00B42540" w:rsidP="00B42540">
            <w:pPr>
              <w:jc w:val="center"/>
            </w:pPr>
            <w:r w:rsidRPr="00011A6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4F81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5F7F8FA2" w14:textId="77777777" w:rsidTr="00C2795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1110" w14:textId="77777777" w:rsidR="00B42540" w:rsidRDefault="00B42540" w:rsidP="00B4254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7160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Wózek wyposażony w </w:t>
            </w: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duże pełne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 </w:t>
            </w: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 xml:space="preserve">koła tylne o średnicy co najmniej 30 cm zwiększające manewrowość fotela,  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antystatyczne, bez 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lastRenderedPageBreak/>
              <w:t xml:space="preserve">widocznej metalowej osi obrotu zaopatrzone w osłony zabezpieczające mechanizm kół przed zanieczyszczeniem oraz </w:t>
            </w: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koła przednie skrętne o średnicy co najmniej 12 cm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2C32" w14:textId="77777777" w:rsidR="00B42540" w:rsidRDefault="00B42540" w:rsidP="00B42540">
            <w:pPr>
              <w:jc w:val="center"/>
            </w:pPr>
            <w:r w:rsidRPr="00011A66">
              <w:rPr>
                <w:rFonts w:ascii="Calibri" w:hAnsi="Calibri"/>
                <w:color w:val="000000"/>
                <w:lang w:eastAsia="en-US"/>
              </w:rPr>
              <w:lastRenderedPageBreak/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361B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4BD48EB7" w14:textId="77777777" w:rsidTr="00C2795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3449" w14:textId="77777777" w:rsidR="00B42540" w:rsidRDefault="00B42540" w:rsidP="00B4254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A6B7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/>
                <w:b/>
                <w:sz w:val="22"/>
                <w:szCs w:val="22"/>
              </w:rPr>
              <w:t xml:space="preserve">Wózek wyposażony w centralny hamulec nożny uruchamiany jednym dotknięciem stopy. </w:t>
            </w:r>
            <w:r w:rsidRPr="00335407">
              <w:rPr>
                <w:rFonts w:ascii="Calibri" w:hAnsi="Calibri"/>
                <w:sz w:val="22"/>
                <w:szCs w:val="22"/>
              </w:rPr>
              <w:t xml:space="preserve">Zamknięta konstrukcja chroni mechanizm hamulca przed wpływem zmiennych czynników zewnętrznych.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9E49" w14:textId="77777777" w:rsidR="00B42540" w:rsidRDefault="00B42540" w:rsidP="00B42540">
            <w:pPr>
              <w:jc w:val="center"/>
            </w:pPr>
            <w:r w:rsidRPr="00011A6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2E42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668E7CE7" w14:textId="77777777" w:rsidTr="00C27951">
        <w:trPr>
          <w:trHeight w:val="45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DC2C" w14:textId="77777777" w:rsidR="00B42540" w:rsidRDefault="00B42540" w:rsidP="00B42540">
            <w:pPr>
              <w:pStyle w:val="Bezodstpw"/>
              <w:spacing w:line="252" w:lineRule="auto"/>
              <w:ind w:left="142" w:right="33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7B8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b/>
                <w:sz w:val="22"/>
                <w:szCs w:val="22"/>
              </w:rPr>
            </w:pPr>
            <w:r w:rsidRPr="00335407">
              <w:rPr>
                <w:rFonts w:ascii="Calibri" w:hAnsi="Calibri"/>
                <w:b/>
                <w:sz w:val="22"/>
                <w:szCs w:val="22"/>
              </w:rPr>
              <w:t>Wózek wyposażony w 2 przyciski funkcyjne nożne tylne : hamulec i jazda kierunkowa.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63F7A" w14:textId="77777777" w:rsidR="00B42540" w:rsidRDefault="00B42540" w:rsidP="00B42540">
            <w:pPr>
              <w:jc w:val="center"/>
            </w:pPr>
            <w:r w:rsidRPr="00011A6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F8CC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44CFFFC4" w14:textId="77777777" w:rsidTr="00C27951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9F1C" w14:textId="77777777" w:rsidR="00B42540" w:rsidRDefault="00B42540" w:rsidP="00B42540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ABF2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 xml:space="preserve">Odchylane podłokietniki 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o unikalnej konstrukcji zapewniające wyższy i dłuższy punkt podparcia dla pacjenta </w:t>
            </w: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ułatwiające wsiadanie oraz zsiadanie z fotela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>. Podłokietniki odchylane poza oparcie pleców zapewniające lepszy dostęp do pacjenta.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F344A" w14:textId="77777777" w:rsidR="00B42540" w:rsidRDefault="00B42540" w:rsidP="00B42540">
            <w:pPr>
              <w:jc w:val="center"/>
            </w:pPr>
            <w:r w:rsidRPr="00011A6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B867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332F7" w14:paraId="3F8EFC11" w14:textId="77777777" w:rsidTr="00C27951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3CC75" w14:textId="77777777" w:rsidR="001332F7" w:rsidRDefault="001332F7" w:rsidP="001332F7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9593" w14:textId="77777777" w:rsidR="001332F7" w:rsidRPr="00335407" w:rsidRDefault="001332F7" w:rsidP="001332F7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Żółte punkty aktywacyjne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 </w:t>
            </w: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wskazują wszystkie elementy ruchome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 fotela,  ale nieodłączalne.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DFA1" w14:textId="77777777" w:rsidR="001332F7" w:rsidRDefault="001332F7" w:rsidP="001332F7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D1F2" w14:textId="77777777" w:rsidR="001332F7" w:rsidRDefault="001332F7" w:rsidP="001332F7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10D7D5E9" w14:textId="77777777" w:rsidTr="00C27951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F921" w14:textId="77777777" w:rsidR="00B42540" w:rsidRDefault="00B42540" w:rsidP="00B42540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68D7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Automatycznie składane podnóżki z funkcją odwodzenia na boki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 zmniejszają ryzyko potknięcia i zwiększają dostęp do pacjenta. </w:t>
            </w: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Podnóżki powlekane wyprofilowanym materiałem antypoślizgowym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>. Wypustki w podnóżkach</w:t>
            </w: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 xml:space="preserve"> obsługiwane stopą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 umożliwiają personelowi umieszczenie pacjenta w fotelu bez zbędnego schylania się i dotykania podnóżków, co zapobiega przeniesieniu drobnoustrojów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D1B4" w14:textId="77777777" w:rsidR="00B42540" w:rsidRDefault="00B42540" w:rsidP="00B42540">
            <w:pPr>
              <w:jc w:val="center"/>
            </w:pPr>
            <w:r w:rsidRPr="00E41B8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B8D0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56DB6EB7" w14:textId="77777777" w:rsidTr="00DF0639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61706" w14:textId="77777777" w:rsidR="00B42540" w:rsidRDefault="00B42540" w:rsidP="00B42540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10AF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 xml:space="preserve">Kółka </w:t>
            </w:r>
            <w:proofErr w:type="spellStart"/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przeciwwywrotne</w:t>
            </w:r>
            <w:proofErr w:type="spellEnd"/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 xml:space="preserve"> 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>wbudowane w ramę fotela zwiększające stabilność i bezpieczeństwo pacjenta i personelu.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B256" w14:textId="77777777" w:rsidR="00B42540" w:rsidRDefault="00B42540" w:rsidP="00B42540">
            <w:pPr>
              <w:jc w:val="center"/>
            </w:pPr>
            <w:r w:rsidRPr="00E41B8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5FE4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726F1A77" w14:textId="77777777" w:rsidTr="00DF0639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47DC" w14:textId="77777777" w:rsidR="00B42540" w:rsidRDefault="00B42540" w:rsidP="00B42540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938C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Sztywna rama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 umożliwiająca </w:t>
            </w: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wsuwanie jednego fotela w drugi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 zmniejsza ryzyko kradzieży i oszczędza miejsce w placówce.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266C" w14:textId="77777777" w:rsidR="00B42540" w:rsidRDefault="00B42540" w:rsidP="00B42540">
            <w:pPr>
              <w:jc w:val="center"/>
            </w:pPr>
            <w:r w:rsidRPr="00E41B8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B86E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2B327A01" w14:textId="77777777" w:rsidTr="00DF0639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4483" w14:textId="77777777" w:rsidR="00B42540" w:rsidRDefault="00B42540" w:rsidP="00B42540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240A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Uchwyt na kartę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 montowany za oparciem fotela. Otwarta konstrukcja ułatwia czyszczenie uchwytu.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744A" w14:textId="77777777" w:rsidR="00B42540" w:rsidRDefault="00B42540" w:rsidP="00B42540">
            <w:pPr>
              <w:jc w:val="center"/>
            </w:pPr>
            <w:r w:rsidRPr="00E41B8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20DC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2540" w14:paraId="5EB6119C" w14:textId="77777777" w:rsidTr="00DF0639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495C" w14:textId="77777777" w:rsidR="00B42540" w:rsidRDefault="00B42540" w:rsidP="00B42540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35D3" w14:textId="77777777" w:rsidR="00B42540" w:rsidRPr="00335407" w:rsidRDefault="00B42540" w:rsidP="00B42540">
            <w:pPr>
              <w:spacing w:beforeLines="40" w:before="96" w:afterLines="40" w:after="96"/>
              <w:rPr>
                <w:rFonts w:ascii="Calibri" w:hAnsi="Calibri" w:cs="Microsoft Sans Serif"/>
                <w:sz w:val="22"/>
                <w:szCs w:val="22"/>
              </w:rPr>
            </w:pPr>
            <w:r w:rsidRPr="00335407">
              <w:rPr>
                <w:rFonts w:ascii="Calibri" w:hAnsi="Calibri" w:cs="Microsoft Sans Serif"/>
                <w:b/>
                <w:sz w:val="22"/>
                <w:szCs w:val="22"/>
              </w:rPr>
              <w:t>Uchwyty na worki na mocz</w:t>
            </w:r>
            <w:r w:rsidRPr="00335407">
              <w:rPr>
                <w:rFonts w:ascii="Calibri" w:hAnsi="Calibri" w:cs="Microsoft Sans Serif"/>
                <w:sz w:val="22"/>
                <w:szCs w:val="22"/>
              </w:rPr>
              <w:t xml:space="preserve"> montowane pod siedziskiem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AC9A" w14:textId="77777777" w:rsidR="00B42540" w:rsidRDefault="00B42540" w:rsidP="00B42540">
            <w:pPr>
              <w:jc w:val="center"/>
            </w:pPr>
            <w:r w:rsidRPr="00E41B8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7EB0" w14:textId="77777777" w:rsidR="00B42540" w:rsidRDefault="00B42540" w:rsidP="00B4254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09CE6844" w14:textId="77777777" w:rsidR="000C624F" w:rsidRDefault="000C624F" w:rsidP="000C624F">
      <w:pPr>
        <w:pStyle w:val="Tekstpodstawowy"/>
        <w:rPr>
          <w:rFonts w:ascii="Calibri" w:hAnsi="Calibri" w:cs="Calibri"/>
          <w:szCs w:val="22"/>
        </w:rPr>
      </w:pPr>
    </w:p>
    <w:p w14:paraId="4E829CF8" w14:textId="77777777" w:rsidR="00AC1FB7" w:rsidRDefault="00AC1FB7" w:rsidP="000C624F">
      <w:pPr>
        <w:pStyle w:val="Tekstpodstawowy"/>
        <w:rPr>
          <w:rFonts w:ascii="Calibri" w:hAnsi="Calibri" w:cs="Calibri"/>
          <w:szCs w:val="22"/>
        </w:rPr>
      </w:pPr>
    </w:p>
    <w:p w14:paraId="03CCACA4" w14:textId="77777777" w:rsidR="00AC1FB7" w:rsidRDefault="00AC1FB7" w:rsidP="000C624F">
      <w:pPr>
        <w:pStyle w:val="Tekstpodstawowy"/>
        <w:rPr>
          <w:rFonts w:ascii="Calibri" w:hAnsi="Calibri" w:cs="Calibri"/>
          <w:szCs w:val="22"/>
        </w:rPr>
      </w:pPr>
    </w:p>
    <w:p w14:paraId="5E07BB2F" w14:textId="77777777" w:rsidR="00AC1FB7" w:rsidRDefault="00AC1FB7" w:rsidP="000C624F">
      <w:pPr>
        <w:pStyle w:val="Tekstpodstawowy"/>
        <w:rPr>
          <w:rFonts w:ascii="Calibri" w:hAnsi="Calibri" w:cs="Calibri"/>
          <w:szCs w:val="22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4677"/>
        <w:gridCol w:w="1701"/>
        <w:gridCol w:w="1843"/>
      </w:tblGrid>
      <w:tr w:rsidR="00AC1FB7" w:rsidRPr="00AC1FB7" w14:paraId="04ECD976" w14:textId="77777777" w:rsidTr="00FB55E9">
        <w:tc>
          <w:tcPr>
            <w:tcW w:w="92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9A4EF56" w14:textId="77777777" w:rsidR="00AC1FB7" w:rsidRPr="00AC1FB7" w:rsidRDefault="00AC1FB7" w:rsidP="00AC1FB7">
            <w:pPr>
              <w:spacing w:line="256" w:lineRule="auto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777E9A58" w14:textId="77777777" w:rsidR="00AC1FB7" w:rsidRPr="00AC1FB7" w:rsidRDefault="00AC1FB7" w:rsidP="00AC1FB7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  <w:r w:rsidRPr="00AC1FB7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AC1FB7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</w:p>
          <w:p w14:paraId="4EF41595" w14:textId="77777777" w:rsidR="00AC1FB7" w:rsidRPr="00AC1FB7" w:rsidRDefault="00AC1FB7" w:rsidP="00AC1FB7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C1FB7" w:rsidRPr="00AC1FB7" w14:paraId="0550B3F6" w14:textId="77777777" w:rsidTr="00FB55E9">
        <w:tc>
          <w:tcPr>
            <w:tcW w:w="988" w:type="dxa"/>
          </w:tcPr>
          <w:p w14:paraId="0D5F3FAA" w14:textId="77777777" w:rsidR="00AC1FB7" w:rsidRPr="00AC1FB7" w:rsidRDefault="00AC1FB7" w:rsidP="00AC1FB7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A1A0E4A" w14:textId="77777777" w:rsidR="00AC1FB7" w:rsidRPr="00AC1FB7" w:rsidRDefault="00AC1FB7" w:rsidP="00AC1FB7">
            <w:pPr>
              <w:numPr>
                <w:ilvl w:val="0"/>
                <w:numId w:val="2"/>
              </w:numPr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74A2E2D4" w14:textId="77777777" w:rsidR="00AC1FB7" w:rsidRPr="00AC1FB7" w:rsidRDefault="00AC1FB7" w:rsidP="00AC1FB7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AC1FB7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AC1FB7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701" w:type="dxa"/>
          </w:tcPr>
          <w:p w14:paraId="27E4D6D4" w14:textId="77777777" w:rsidR="00AC1FB7" w:rsidRPr="00AC1FB7" w:rsidRDefault="00AC1FB7" w:rsidP="00AC1FB7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11124794" w14:textId="77777777" w:rsidR="00AC1FB7" w:rsidRPr="00AC1FB7" w:rsidRDefault="00AC1FB7" w:rsidP="00AC1FB7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C1FB7" w:rsidRPr="00AC1FB7" w14:paraId="78D1DDC3" w14:textId="77777777" w:rsidTr="00FB55E9">
        <w:tc>
          <w:tcPr>
            <w:tcW w:w="988" w:type="dxa"/>
          </w:tcPr>
          <w:p w14:paraId="0414AAE1" w14:textId="77777777" w:rsidR="00AC1FB7" w:rsidRPr="00AC1FB7" w:rsidRDefault="00AC1FB7" w:rsidP="00AC1FB7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27EC2A4B" w14:textId="77777777" w:rsidR="00AC1FB7" w:rsidRPr="00AC1FB7" w:rsidRDefault="00AC1FB7" w:rsidP="00AC1FB7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</w:tcPr>
          <w:p w14:paraId="2A1F4DB3" w14:textId="77777777" w:rsidR="00AC1FB7" w:rsidRPr="00AC1FB7" w:rsidRDefault="00AC1FB7" w:rsidP="00AC1FB7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0DF48653" w14:textId="77777777" w:rsidR="00AC1FB7" w:rsidRPr="00AC1FB7" w:rsidRDefault="00AC1FB7" w:rsidP="00AC1FB7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B1904" w:rsidRPr="00AC1FB7" w14:paraId="2AB3601E" w14:textId="77777777" w:rsidTr="00FE7CF5">
        <w:tc>
          <w:tcPr>
            <w:tcW w:w="988" w:type="dxa"/>
          </w:tcPr>
          <w:p w14:paraId="0AF1B737" w14:textId="77777777" w:rsidR="009B1904" w:rsidRPr="00AC1FB7" w:rsidRDefault="009B1904" w:rsidP="009B1904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Align w:val="center"/>
          </w:tcPr>
          <w:p w14:paraId="760E65EF" w14:textId="22E025D3" w:rsidR="009B1904" w:rsidRPr="00AC1FB7" w:rsidRDefault="009B1904" w:rsidP="009B1904">
            <w:pPr>
              <w:spacing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Dostępność części zamiennych po okresie gwarancji oraz serwisu pogwarancyjnego min. 8 lat</w:t>
            </w:r>
          </w:p>
        </w:tc>
        <w:tc>
          <w:tcPr>
            <w:tcW w:w="1701" w:type="dxa"/>
            <w:vAlign w:val="center"/>
          </w:tcPr>
          <w:p w14:paraId="0C17E5E6" w14:textId="77777777" w:rsidR="009B1904" w:rsidRPr="001D2BC2" w:rsidRDefault="009B1904" w:rsidP="009B19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2169816E" w14:textId="77777777" w:rsidR="009B1904" w:rsidRPr="00AC1FB7" w:rsidRDefault="009B1904" w:rsidP="009B1904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14:paraId="67971952" w14:textId="77777777" w:rsidR="009B1904" w:rsidRPr="00AC1FB7" w:rsidRDefault="009B1904" w:rsidP="009B1904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B1904" w:rsidRPr="00AC1FB7" w14:paraId="7AB759A3" w14:textId="77777777" w:rsidTr="00FB55E9">
        <w:tc>
          <w:tcPr>
            <w:tcW w:w="988" w:type="dxa"/>
          </w:tcPr>
          <w:p w14:paraId="26358A36" w14:textId="77777777" w:rsidR="009B1904" w:rsidRPr="00AC1FB7" w:rsidRDefault="009B1904" w:rsidP="009B1904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6F040392" w14:textId="77777777" w:rsidR="009B1904" w:rsidRPr="00AC1FB7" w:rsidRDefault="009B1904" w:rsidP="009B1904">
            <w:pPr>
              <w:spacing w:line="256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</w:tcPr>
          <w:p w14:paraId="0809DC99" w14:textId="77777777" w:rsidR="009B1904" w:rsidRPr="00AC1FB7" w:rsidRDefault="009B1904" w:rsidP="009B1904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7D608410" w14:textId="77777777" w:rsidR="009B1904" w:rsidRPr="00AC1FB7" w:rsidRDefault="009B1904" w:rsidP="009B1904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677"/>
        <w:gridCol w:w="1701"/>
        <w:gridCol w:w="1843"/>
      </w:tblGrid>
      <w:tr w:rsidR="00D84C7F" w:rsidRPr="00AC1FB7" w14:paraId="35BD9749" w14:textId="77777777" w:rsidTr="00FB55E9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5281E3" w14:textId="77777777" w:rsidR="00D84C7F" w:rsidRPr="00AC1FB7" w:rsidRDefault="00D84C7F" w:rsidP="00D84C7F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454DB42B" w14:textId="27254123" w:rsidR="00D84C7F" w:rsidRPr="00AC1FB7" w:rsidRDefault="00D84C7F" w:rsidP="00D84C7F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D84C7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Wymagany wypełniony paszport techniczny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05A558" w14:textId="5B4095A2" w:rsidR="00D84C7F" w:rsidRPr="00AC1FB7" w:rsidRDefault="00D84C7F" w:rsidP="00D84C7F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A504FF" w14:textId="77777777" w:rsidR="00D84C7F" w:rsidRPr="00AC1FB7" w:rsidRDefault="00D84C7F" w:rsidP="00D84C7F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84C7F" w:rsidRPr="00AC1FB7" w14:paraId="6D032E68" w14:textId="77777777" w:rsidTr="00FB55E9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F6BDEB" w14:textId="77777777" w:rsidR="00D84C7F" w:rsidRPr="00AC1FB7" w:rsidRDefault="00D84C7F" w:rsidP="00D84C7F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bookmarkStart w:id="0" w:name="_GoBack"/>
          </w:p>
        </w:tc>
        <w:tc>
          <w:tcPr>
            <w:tcW w:w="4677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27734051" w14:textId="77777777" w:rsidR="00D84C7F" w:rsidRPr="00AC1FB7" w:rsidRDefault="00D84C7F" w:rsidP="00D84C7F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773D6B" w14:textId="77777777" w:rsidR="00D84C7F" w:rsidRPr="00AC1FB7" w:rsidRDefault="00D84C7F" w:rsidP="00D84C7F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787BEB1D" w14:textId="77777777" w:rsidR="00D84C7F" w:rsidRPr="00AC1FB7" w:rsidRDefault="00D84C7F" w:rsidP="00D84C7F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F7AF0C" w14:textId="77777777" w:rsidR="00D84C7F" w:rsidRPr="00AC1FB7" w:rsidRDefault="00D84C7F" w:rsidP="00D84C7F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bookmarkEnd w:id="0"/>
      <w:tr w:rsidR="00D84C7F" w:rsidRPr="00AC1FB7" w14:paraId="481C1AD7" w14:textId="77777777" w:rsidTr="00FB55E9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183DD3" w14:textId="77777777" w:rsidR="00D84C7F" w:rsidRPr="00AC1FB7" w:rsidRDefault="00D84C7F" w:rsidP="00D84C7F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088CCF" w14:textId="77777777" w:rsidR="00D84C7F" w:rsidRPr="00AC1FB7" w:rsidRDefault="00D84C7F" w:rsidP="00D84C7F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0ED424" w14:textId="77777777" w:rsidR="00D84C7F" w:rsidRPr="00AC1FB7" w:rsidRDefault="00D84C7F" w:rsidP="00D84C7F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ED3522" w14:textId="77777777" w:rsidR="00D84C7F" w:rsidRPr="00AC1FB7" w:rsidRDefault="00D84C7F" w:rsidP="00D84C7F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84C7F" w:rsidRPr="00AC1FB7" w14:paraId="278D44A6" w14:textId="77777777" w:rsidTr="009B38D9">
        <w:trPr>
          <w:trHeight w:val="1933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93E7A80" w14:textId="77777777" w:rsidR="00D84C7F" w:rsidRPr="00AC1FB7" w:rsidRDefault="00D84C7F" w:rsidP="00D84C7F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EE7CE1" w14:textId="77777777" w:rsidR="00D84C7F" w:rsidRPr="00AC1FB7" w:rsidRDefault="00D84C7F" w:rsidP="00D84C7F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39B1A9" w14:textId="77777777" w:rsidR="00D84C7F" w:rsidRPr="00AC1FB7" w:rsidRDefault="00D84C7F" w:rsidP="00D84C7F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6165DB" w14:textId="77777777" w:rsidR="00D84C7F" w:rsidRPr="00AC1FB7" w:rsidRDefault="00D84C7F" w:rsidP="00D84C7F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84C7F" w:rsidRPr="00AC1FB7" w14:paraId="00B6CFC8" w14:textId="77777777" w:rsidTr="00FB55E9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718F4FB8" w14:textId="77777777" w:rsidR="00D84C7F" w:rsidRPr="00AC1FB7" w:rsidRDefault="00D84C7F" w:rsidP="00D84C7F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21F2479F" w14:textId="77777777" w:rsidR="00D84C7F" w:rsidRPr="00AC1FB7" w:rsidRDefault="00D84C7F" w:rsidP="00D84C7F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6B26950" w14:textId="77777777" w:rsidR="00D84C7F" w:rsidRPr="00AC1FB7" w:rsidRDefault="00D84C7F" w:rsidP="00D84C7F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57C88E17" w14:textId="77777777" w:rsidR="00D84C7F" w:rsidRPr="00AC1FB7" w:rsidRDefault="00D84C7F" w:rsidP="00D84C7F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43FFFD3E" w14:textId="77777777" w:rsidR="00D84C7F" w:rsidRPr="00AC1FB7" w:rsidRDefault="00D84C7F" w:rsidP="00D84C7F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31B26" w14:textId="77777777" w:rsidR="00D84C7F" w:rsidRPr="00AC1FB7" w:rsidRDefault="00D84C7F" w:rsidP="00D84C7F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25562A9" w14:textId="77777777" w:rsidR="00D84C7F" w:rsidRPr="00AC1FB7" w:rsidRDefault="00D84C7F" w:rsidP="00D84C7F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1701"/>
        <w:gridCol w:w="1843"/>
      </w:tblGrid>
      <w:tr w:rsidR="00AC1FB7" w:rsidRPr="00AC1FB7" w14:paraId="3B4C0F43" w14:textId="77777777" w:rsidTr="00D84C7F">
        <w:tc>
          <w:tcPr>
            <w:tcW w:w="993" w:type="dxa"/>
          </w:tcPr>
          <w:p w14:paraId="004DCBBB" w14:textId="77777777" w:rsidR="00AC1FB7" w:rsidRPr="00AC1FB7" w:rsidRDefault="00AC1FB7" w:rsidP="00AC1FB7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1" w:name="_Hlk497907062"/>
          </w:p>
        </w:tc>
        <w:tc>
          <w:tcPr>
            <w:tcW w:w="4677" w:type="dxa"/>
          </w:tcPr>
          <w:p w14:paraId="438D6E85" w14:textId="77777777" w:rsidR="00AC1FB7" w:rsidRPr="00AC1FB7" w:rsidRDefault="00AC1FB7" w:rsidP="00AC1FB7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</w:tcPr>
          <w:p w14:paraId="23D5C264" w14:textId="77777777" w:rsidR="00AC1FB7" w:rsidRPr="00AC1FB7" w:rsidRDefault="00AC1FB7" w:rsidP="00AC1FB7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A8F2AC7" w14:textId="77777777" w:rsidR="00AC1FB7" w:rsidRPr="00AC1FB7" w:rsidRDefault="00AC1FB7" w:rsidP="00AC1FB7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168F3D4" w14:textId="77777777" w:rsidR="00AC1FB7" w:rsidRPr="00AC1FB7" w:rsidRDefault="00AC1FB7" w:rsidP="00AC1FB7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725ED631" w14:textId="77777777" w:rsidR="00AC1FB7" w:rsidRPr="00AC1FB7" w:rsidRDefault="00AC1FB7" w:rsidP="00AC1FB7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C1FB7" w:rsidRPr="00AC1FB7" w14:paraId="05C1B35A" w14:textId="77777777" w:rsidTr="00D84C7F">
        <w:tc>
          <w:tcPr>
            <w:tcW w:w="993" w:type="dxa"/>
          </w:tcPr>
          <w:p w14:paraId="6FF241BF" w14:textId="77777777" w:rsidR="00AC1FB7" w:rsidRPr="00AC1FB7" w:rsidRDefault="00AC1FB7" w:rsidP="00AC1FB7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3BD1365F" w14:textId="77777777" w:rsidR="00AC1FB7" w:rsidRPr="00AC1FB7" w:rsidRDefault="00AC1FB7" w:rsidP="00AC1FB7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Okres gwarancji 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min.36</w:t>
            </w:r>
            <w:r w:rsidRPr="00AC1FB7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m-</w:t>
            </w:r>
            <w:proofErr w:type="spellStart"/>
            <w:r w:rsidRPr="00AC1FB7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cy</w:t>
            </w:r>
            <w:proofErr w:type="spellEnd"/>
            <w:r w:rsidRPr="00AC1FB7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; obejmuje  wszystkie elementy wielorazowego użytku wchodzące w skład zestawu.</w:t>
            </w:r>
          </w:p>
        </w:tc>
        <w:tc>
          <w:tcPr>
            <w:tcW w:w="1701" w:type="dxa"/>
          </w:tcPr>
          <w:p w14:paraId="641FA942" w14:textId="77777777" w:rsidR="00AC1FB7" w:rsidRPr="00AC1FB7" w:rsidRDefault="00AC1FB7" w:rsidP="00AC1FB7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DAD4582" w14:textId="77777777" w:rsidR="00AC1FB7" w:rsidRPr="00AC1FB7" w:rsidRDefault="00AC1FB7" w:rsidP="00AC1FB7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AC1FB7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6B5061B8" w14:textId="77777777" w:rsidR="00AC1FB7" w:rsidRPr="00AC1FB7" w:rsidRDefault="00AC1FB7" w:rsidP="00AC1FB7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1"/>
    </w:tbl>
    <w:p w14:paraId="730A3F8F" w14:textId="77777777" w:rsidR="00AC1FB7" w:rsidRPr="00AC1FB7" w:rsidRDefault="00AC1FB7" w:rsidP="00AC1FB7">
      <w:pPr>
        <w:spacing w:after="160" w:line="25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6B35562B" w14:textId="77777777" w:rsidR="00AC1FB7" w:rsidRDefault="00AC1FB7" w:rsidP="000C624F">
      <w:pPr>
        <w:pStyle w:val="Tekstpodstawowy"/>
        <w:rPr>
          <w:rFonts w:ascii="Calibri" w:hAnsi="Calibri" w:cs="Calibri"/>
          <w:szCs w:val="22"/>
        </w:rPr>
      </w:pPr>
    </w:p>
    <w:p w14:paraId="7837AE52" w14:textId="77777777" w:rsidR="00AC1FB7" w:rsidRDefault="00AC1FB7" w:rsidP="000C624F">
      <w:pPr>
        <w:pStyle w:val="Tekstpodstawowy"/>
        <w:rPr>
          <w:rFonts w:ascii="Calibri" w:hAnsi="Calibri" w:cs="Calibri"/>
          <w:szCs w:val="22"/>
        </w:rPr>
      </w:pPr>
    </w:p>
    <w:p w14:paraId="0B2785FD" w14:textId="77777777" w:rsidR="00AC1FB7" w:rsidRDefault="00AC1FB7" w:rsidP="000C624F">
      <w:pPr>
        <w:pStyle w:val="Tekstpodstawowy"/>
        <w:rPr>
          <w:rFonts w:ascii="Calibri" w:hAnsi="Calibri" w:cs="Calibri"/>
          <w:szCs w:val="22"/>
        </w:rPr>
      </w:pPr>
    </w:p>
    <w:p w14:paraId="04629CCB" w14:textId="649B761E" w:rsidR="000C624F" w:rsidRDefault="000C624F" w:rsidP="001419B4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  <w:r>
        <w:rPr>
          <w:rFonts w:ascii="Calibri" w:cs="Calibr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3B0F3697" w14:textId="77777777" w:rsidR="001419B4" w:rsidRDefault="001419B4" w:rsidP="001419B4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5625BB09" w14:textId="77777777" w:rsidR="000C624F" w:rsidRDefault="000C624F" w:rsidP="000C624F">
      <w:pPr>
        <w:pStyle w:val="Tekstpodstawowywcity"/>
        <w:rPr>
          <w:rFonts w:ascii="Calibri" w:hAnsi="Calibri" w:cs="Calibri"/>
          <w:sz w:val="22"/>
          <w:szCs w:val="22"/>
        </w:rPr>
      </w:pPr>
    </w:p>
    <w:p w14:paraId="00853751" w14:textId="77777777" w:rsidR="000C624F" w:rsidRDefault="00B42540" w:rsidP="000C624F">
      <w:pPr>
        <w:tabs>
          <w:tab w:val="left" w:pos="5670"/>
        </w:tabs>
        <w:rPr>
          <w:rFonts w:cs="Calibri"/>
        </w:rPr>
      </w:pPr>
      <w:r>
        <w:rPr>
          <w:rFonts w:cs="Calibri"/>
        </w:rPr>
        <w:t>………………………………….</w:t>
      </w:r>
      <w:r w:rsidR="000C624F">
        <w:rPr>
          <w:rFonts w:cs="Calibri"/>
        </w:rPr>
        <w:tab/>
        <w:t>............................................</w:t>
      </w:r>
    </w:p>
    <w:p w14:paraId="11A7D93F" w14:textId="158FF244" w:rsidR="000C624F" w:rsidRDefault="00871EF0" w:rsidP="000C624F">
      <w:pPr>
        <w:tabs>
          <w:tab w:val="left" w:pos="4140"/>
          <w:tab w:val="center" w:pos="4536"/>
          <w:tab w:val="right" w:pos="9072"/>
        </w:tabs>
        <w:rPr>
          <w:rFonts w:cs="Calibri"/>
        </w:rPr>
      </w:pPr>
      <w:r>
        <w:rPr>
          <w:rFonts w:cs="Calibri"/>
        </w:rPr>
        <w:t>data</w:t>
      </w:r>
      <w:r w:rsidR="000C624F">
        <w:rPr>
          <w:rFonts w:cs="Calibri"/>
        </w:rPr>
        <w:tab/>
      </w:r>
      <w:r w:rsidR="000C624F">
        <w:rPr>
          <w:rFonts w:cs="Calibri"/>
        </w:rPr>
        <w:tab/>
        <w:t xml:space="preserve">                                         podpis</w:t>
      </w:r>
      <w:r w:rsidR="00B42540">
        <w:rPr>
          <w:rFonts w:cs="Calibri"/>
        </w:rPr>
        <w:t xml:space="preserve"> </w:t>
      </w:r>
    </w:p>
    <w:p w14:paraId="6F460FEA" w14:textId="77777777" w:rsidR="000C624F" w:rsidRDefault="000C624F" w:rsidP="000C624F">
      <w:pPr>
        <w:tabs>
          <w:tab w:val="left" w:pos="4140"/>
          <w:tab w:val="center" w:pos="4536"/>
          <w:tab w:val="right" w:pos="9072"/>
        </w:tabs>
        <w:rPr>
          <w:rFonts w:cs="Calibri"/>
        </w:rPr>
      </w:pPr>
    </w:p>
    <w:p w14:paraId="6DDD7B07" w14:textId="77777777" w:rsidR="000C624F" w:rsidRDefault="000C624F" w:rsidP="000C624F"/>
    <w:p w14:paraId="64C5BD3E" w14:textId="77777777" w:rsidR="000C624F" w:rsidRDefault="000C624F" w:rsidP="000C624F"/>
    <w:sectPr w:rsidR="000C6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A564C"/>
    <w:rsid w:val="000C624F"/>
    <w:rsid w:val="001332F7"/>
    <w:rsid w:val="001419B4"/>
    <w:rsid w:val="001841E6"/>
    <w:rsid w:val="002E1FBC"/>
    <w:rsid w:val="003F317C"/>
    <w:rsid w:val="0043435D"/>
    <w:rsid w:val="00820142"/>
    <w:rsid w:val="00871EF0"/>
    <w:rsid w:val="009B1904"/>
    <w:rsid w:val="009B38D9"/>
    <w:rsid w:val="009B629B"/>
    <w:rsid w:val="00AC1FB7"/>
    <w:rsid w:val="00AD3718"/>
    <w:rsid w:val="00B41518"/>
    <w:rsid w:val="00B42540"/>
    <w:rsid w:val="00D20883"/>
    <w:rsid w:val="00D339AC"/>
    <w:rsid w:val="00D84C7F"/>
    <w:rsid w:val="00EA44A6"/>
    <w:rsid w:val="00EE79EF"/>
    <w:rsid w:val="00E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51E85"/>
  <w15:chartTrackingRefBased/>
  <w15:docId w15:val="{8C2060DC-CC3B-4636-BE6C-D685A7A7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character" w:customStyle="1" w:styleId="apple-converted-space">
    <w:name w:val="apple-converted-space"/>
    <w:basedOn w:val="Domylnaczcionkaakapitu"/>
    <w:rsid w:val="0043435D"/>
  </w:style>
  <w:style w:type="paragraph" w:styleId="Tekstdymka">
    <w:name w:val="Balloon Text"/>
    <w:basedOn w:val="Normalny"/>
    <w:link w:val="TekstdymkaZnak"/>
    <w:uiPriority w:val="99"/>
    <w:semiHidden/>
    <w:unhideWhenUsed/>
    <w:rsid w:val="001332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2F7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AC1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725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19</cp:revision>
  <cp:lastPrinted>2019-03-25T10:22:00Z</cp:lastPrinted>
  <dcterms:created xsi:type="dcterms:W3CDTF">2019-01-08T13:12:00Z</dcterms:created>
  <dcterms:modified xsi:type="dcterms:W3CDTF">2020-02-27T13:29:00Z</dcterms:modified>
</cp:coreProperties>
</file>