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85BBA" w14:textId="77777777" w:rsidR="00277AA0" w:rsidRPr="008C5CFB" w:rsidRDefault="00277AA0" w:rsidP="008F218F">
      <w:pPr>
        <w:pStyle w:val="Nagwek2"/>
      </w:pPr>
      <w:r w:rsidRPr="008C5CFB">
        <w:rPr>
          <w:b w:val="0"/>
          <w:noProof/>
          <w:lang w:eastAsia="pl-PL"/>
        </w:rPr>
        <w:drawing>
          <wp:anchor distT="0" distB="0" distL="114300" distR="114300" simplePos="0" relativeHeight="251658240" behindDoc="0" locked="0" layoutInCell="1" allowOverlap="1" wp14:anchorId="38EE8DEF" wp14:editId="21D2657C">
            <wp:simplePos x="0" y="0"/>
            <wp:positionH relativeFrom="column">
              <wp:posOffset>243205</wp:posOffset>
            </wp:positionH>
            <wp:positionV relativeFrom="paragraph">
              <wp:posOffset>152400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CE5721" w:rsidRDefault="00DF0A47" w:rsidP="008C5CFB">
      <w:pPr>
        <w:pStyle w:val="Nagwek2"/>
        <w:spacing w:line="360" w:lineRule="auto"/>
        <w:jc w:val="center"/>
        <w:rPr>
          <w:rFonts w:asciiTheme="minorHAnsi" w:hAnsiTheme="minorHAnsi"/>
          <w:sz w:val="40"/>
          <w:szCs w:val="40"/>
        </w:rPr>
      </w:pPr>
      <w:r w:rsidRPr="00CE5721">
        <w:rPr>
          <w:rFonts w:asciiTheme="minorHAnsi" w:hAnsiTheme="minorHAnsi"/>
          <w:sz w:val="40"/>
          <w:szCs w:val="40"/>
        </w:rPr>
        <w:t>GMINA ŚLESIN</w:t>
      </w:r>
    </w:p>
    <w:p w14:paraId="23898D9E" w14:textId="77777777" w:rsidR="00DF0A47" w:rsidRPr="008C5CFB" w:rsidRDefault="00DF0A47" w:rsidP="004B5165">
      <w:pPr>
        <w:pStyle w:val="Nagwek1"/>
        <w:spacing w:line="360" w:lineRule="auto"/>
        <w:jc w:val="left"/>
        <w:rPr>
          <w:rFonts w:asciiTheme="minorHAnsi" w:hAnsiTheme="minorHAnsi"/>
          <w:b/>
        </w:rPr>
      </w:pPr>
    </w:p>
    <w:p w14:paraId="796DDCE2" w14:textId="77777777" w:rsidR="00DB50DA" w:rsidRPr="00BF35E3" w:rsidRDefault="00DB50DA" w:rsidP="008C5CFB">
      <w:pPr>
        <w:pStyle w:val="Nagwek1"/>
        <w:spacing w:line="360" w:lineRule="auto"/>
        <w:jc w:val="center"/>
        <w:rPr>
          <w:rFonts w:asciiTheme="minorHAnsi" w:hAnsiTheme="minorHAnsi"/>
          <w:b/>
          <w:sz w:val="10"/>
          <w:szCs w:val="10"/>
        </w:rPr>
      </w:pPr>
    </w:p>
    <w:p w14:paraId="6294C5DB" w14:textId="664BBFB5" w:rsidR="00DF0A47" w:rsidRPr="00CE5721" w:rsidRDefault="00DF0A47" w:rsidP="008C5CFB">
      <w:pPr>
        <w:pStyle w:val="Nagwek1"/>
        <w:spacing w:line="360" w:lineRule="auto"/>
        <w:jc w:val="center"/>
        <w:rPr>
          <w:rFonts w:asciiTheme="minorHAnsi" w:hAnsiTheme="minorHAnsi"/>
          <w:b/>
          <w:sz w:val="32"/>
          <w:szCs w:val="32"/>
        </w:rPr>
      </w:pPr>
      <w:r w:rsidRPr="00CE5721">
        <w:rPr>
          <w:rFonts w:asciiTheme="minorHAnsi" w:hAnsiTheme="minorHAnsi"/>
          <w:b/>
          <w:sz w:val="32"/>
          <w:szCs w:val="32"/>
        </w:rPr>
        <w:t>SPECYFIKACJA WARUNKÓW ZAMÓWIENIA</w:t>
      </w:r>
    </w:p>
    <w:p w14:paraId="4765C3C3" w14:textId="705FD7B0" w:rsidR="00C109A9" w:rsidRPr="003F49BC" w:rsidRDefault="00DF0A47" w:rsidP="008022DC">
      <w:pPr>
        <w:spacing w:line="360" w:lineRule="auto"/>
        <w:ind w:left="2124" w:firstLine="708"/>
        <w:jc w:val="center"/>
        <w:rPr>
          <w:rFonts w:asciiTheme="minorHAnsi" w:hAnsiTheme="minorHAnsi"/>
        </w:rPr>
      </w:pPr>
      <w:r w:rsidRPr="008C5CFB">
        <w:rPr>
          <w:rFonts w:asciiTheme="minorHAnsi" w:hAnsiTheme="minorHAnsi"/>
        </w:rPr>
        <w:t>(dalej: SWZ)</w:t>
      </w:r>
      <w:r w:rsidR="00A81B67" w:rsidRPr="008C5CFB">
        <w:rPr>
          <w:rFonts w:asciiTheme="minorHAnsi" w:hAnsiTheme="minorHAnsi"/>
          <w:b/>
          <w:bCs/>
        </w:rPr>
        <w:t xml:space="preserve"> </w:t>
      </w:r>
    </w:p>
    <w:p w14:paraId="50EDF89D" w14:textId="63186B49" w:rsidR="00DF0A47" w:rsidRPr="00271AAB" w:rsidRDefault="00DF0A47" w:rsidP="008022DC">
      <w:pPr>
        <w:spacing w:line="360" w:lineRule="auto"/>
        <w:ind w:left="3540" w:firstLine="708"/>
        <w:rPr>
          <w:rFonts w:asciiTheme="minorHAnsi" w:hAnsiTheme="minorHAnsi"/>
          <w:bCs/>
        </w:rPr>
      </w:pPr>
      <w:r w:rsidRPr="00271AAB">
        <w:rPr>
          <w:rFonts w:asciiTheme="minorHAnsi" w:hAnsiTheme="minorHAnsi"/>
        </w:rPr>
        <w:t xml:space="preserve">Znak sprawy: </w:t>
      </w:r>
      <w:r w:rsidR="00CE5721" w:rsidRPr="00271AAB">
        <w:rPr>
          <w:rFonts w:asciiTheme="minorHAnsi" w:hAnsiTheme="minorHAnsi"/>
          <w:b/>
          <w:bCs/>
        </w:rPr>
        <w:t>BZP.271.</w:t>
      </w:r>
      <w:r w:rsidR="00C109A9" w:rsidRPr="00271AAB">
        <w:rPr>
          <w:rFonts w:asciiTheme="minorHAnsi" w:hAnsiTheme="minorHAnsi"/>
          <w:b/>
          <w:bCs/>
        </w:rPr>
        <w:t>2</w:t>
      </w:r>
      <w:r w:rsidRPr="00271AAB">
        <w:rPr>
          <w:rFonts w:asciiTheme="minorHAnsi" w:hAnsiTheme="minorHAnsi"/>
          <w:b/>
          <w:bCs/>
        </w:rPr>
        <w:t>.</w:t>
      </w:r>
      <w:r w:rsidR="000F3210" w:rsidRPr="00271AAB">
        <w:rPr>
          <w:rFonts w:asciiTheme="minorHAnsi" w:hAnsiTheme="minorHAnsi"/>
          <w:b/>
          <w:bCs/>
        </w:rPr>
        <w:t>5</w:t>
      </w:r>
      <w:r w:rsidR="006F46DB" w:rsidRPr="00271AAB">
        <w:rPr>
          <w:rFonts w:asciiTheme="minorHAnsi" w:hAnsiTheme="minorHAnsi"/>
          <w:b/>
          <w:bCs/>
        </w:rPr>
        <w:t>.</w:t>
      </w:r>
      <w:r w:rsidRPr="00271AAB">
        <w:rPr>
          <w:rFonts w:asciiTheme="minorHAnsi" w:hAnsiTheme="minorHAnsi"/>
          <w:b/>
          <w:bCs/>
        </w:rPr>
        <w:t>TP.202</w:t>
      </w:r>
      <w:r w:rsidR="00961049" w:rsidRPr="00271AAB">
        <w:rPr>
          <w:rFonts w:asciiTheme="minorHAnsi" w:hAnsiTheme="minorHAnsi"/>
          <w:b/>
          <w:bCs/>
        </w:rPr>
        <w:t>4</w:t>
      </w:r>
    </w:p>
    <w:p w14:paraId="34ED5094" w14:textId="77777777" w:rsidR="004B5165" w:rsidRPr="00271AAB" w:rsidRDefault="004B5165" w:rsidP="004B5165">
      <w:pPr>
        <w:spacing w:line="360" w:lineRule="auto"/>
        <w:jc w:val="center"/>
        <w:rPr>
          <w:rFonts w:asciiTheme="minorHAnsi" w:hAnsiTheme="minorHAnsi"/>
          <w:b/>
          <w:bCs/>
          <w:color w:val="0D0D0D" w:themeColor="text1" w:themeTint="F2"/>
        </w:rPr>
      </w:pPr>
    </w:p>
    <w:p w14:paraId="54288739" w14:textId="0F390D0B" w:rsidR="004B5165" w:rsidRPr="00271AAB" w:rsidRDefault="004B5165" w:rsidP="004B5165">
      <w:pPr>
        <w:spacing w:line="360" w:lineRule="auto"/>
        <w:jc w:val="center"/>
        <w:rPr>
          <w:rFonts w:asciiTheme="minorHAnsi" w:hAnsiTheme="minorHAnsi"/>
          <w:b/>
          <w:bCs/>
          <w:color w:val="0D0D0D" w:themeColor="text1" w:themeTint="F2"/>
        </w:rPr>
      </w:pPr>
      <w:r w:rsidRPr="00271AAB">
        <w:rPr>
          <w:rFonts w:asciiTheme="minorHAnsi" w:hAnsiTheme="minorHAnsi"/>
          <w:b/>
          <w:bCs/>
          <w:color w:val="0D0D0D" w:themeColor="text1" w:themeTint="F2"/>
        </w:rPr>
        <w:t>Przebudowa i zmiana sposobu użytkowania budynku biblioteki na budynek administracji – USC wraz z rozbudową budynku szkoły o bibliotekę publiczną</w:t>
      </w:r>
    </w:p>
    <w:p w14:paraId="35C0C56C" w14:textId="0C708845" w:rsidR="00EE5403" w:rsidRPr="00271AAB" w:rsidRDefault="00EE5403" w:rsidP="008C5CFB">
      <w:pPr>
        <w:spacing w:line="360" w:lineRule="auto"/>
        <w:jc w:val="center"/>
        <w:rPr>
          <w:rFonts w:asciiTheme="minorHAnsi" w:hAnsiTheme="minorHAnsi"/>
          <w:color w:val="0C1208"/>
        </w:rPr>
      </w:pPr>
    </w:p>
    <w:p w14:paraId="1BAF8136" w14:textId="41780945" w:rsidR="00992CA3" w:rsidRPr="00271AAB" w:rsidRDefault="00F45613" w:rsidP="004B5165">
      <w:pPr>
        <w:pStyle w:val="Akapitzlist"/>
        <w:numPr>
          <w:ilvl w:val="0"/>
          <w:numId w:val="90"/>
        </w:numPr>
        <w:spacing w:line="360" w:lineRule="auto"/>
        <w:rPr>
          <w:rFonts w:asciiTheme="minorHAnsi" w:hAnsiTheme="minorHAnsi"/>
          <w:b/>
          <w:bCs/>
          <w:color w:val="0D0D0D" w:themeColor="text1" w:themeTint="F2"/>
        </w:rPr>
      </w:pPr>
      <w:r w:rsidRPr="00271AAB">
        <w:rPr>
          <w:rFonts w:asciiTheme="minorHAnsi" w:hAnsiTheme="minorHAnsi"/>
          <w:b/>
          <w:bCs/>
          <w:color w:val="0D0D0D" w:themeColor="text1" w:themeTint="F2"/>
        </w:rPr>
        <w:t>Etap</w:t>
      </w:r>
      <w:r w:rsidR="00402702" w:rsidRPr="00271AAB">
        <w:rPr>
          <w:rFonts w:asciiTheme="minorHAnsi" w:hAnsiTheme="minorHAnsi"/>
          <w:b/>
          <w:bCs/>
          <w:color w:val="0D0D0D" w:themeColor="text1" w:themeTint="F2"/>
        </w:rPr>
        <w:t xml:space="preserve"> I: Przebudowa i zmiana sposobu</w:t>
      </w:r>
      <w:r w:rsidR="00992CA3" w:rsidRPr="00271AAB">
        <w:rPr>
          <w:rFonts w:asciiTheme="minorHAnsi" w:hAnsiTheme="minorHAnsi"/>
          <w:b/>
          <w:bCs/>
          <w:color w:val="0D0D0D" w:themeColor="text1" w:themeTint="F2"/>
        </w:rPr>
        <w:t xml:space="preserve"> użytkowania budynku biblioteki na budynek administracji – USC wraz z rozbudową budynku szkoły o bibliotekę publiczną</w:t>
      </w:r>
    </w:p>
    <w:p w14:paraId="12B76788" w14:textId="0FD5475A" w:rsidR="004B5165" w:rsidRPr="00271AAB" w:rsidRDefault="00F45613" w:rsidP="004B5165">
      <w:pPr>
        <w:pStyle w:val="Akapitzlist"/>
        <w:numPr>
          <w:ilvl w:val="0"/>
          <w:numId w:val="90"/>
        </w:numPr>
        <w:spacing w:line="360" w:lineRule="auto"/>
        <w:rPr>
          <w:rFonts w:asciiTheme="minorHAnsi" w:hAnsiTheme="minorHAnsi"/>
          <w:b/>
          <w:bCs/>
          <w:color w:val="0D0D0D" w:themeColor="text1" w:themeTint="F2"/>
        </w:rPr>
      </w:pPr>
      <w:r w:rsidRPr="00271AAB">
        <w:rPr>
          <w:rFonts w:asciiTheme="minorHAnsi" w:hAnsiTheme="minorHAnsi"/>
          <w:b/>
          <w:bCs/>
          <w:color w:val="0D0D0D" w:themeColor="text1" w:themeTint="F2"/>
        </w:rPr>
        <w:t>Etap</w:t>
      </w:r>
      <w:r w:rsidR="00992CA3" w:rsidRPr="00271AAB">
        <w:rPr>
          <w:rFonts w:asciiTheme="minorHAnsi" w:hAnsiTheme="minorHAnsi"/>
          <w:b/>
          <w:bCs/>
          <w:color w:val="0D0D0D" w:themeColor="text1" w:themeTint="F2"/>
        </w:rPr>
        <w:t xml:space="preserve"> II</w:t>
      </w:r>
      <w:r w:rsidR="004B5165" w:rsidRPr="00271AAB">
        <w:rPr>
          <w:rFonts w:asciiTheme="minorHAnsi" w:hAnsiTheme="minorHAnsi"/>
          <w:b/>
          <w:bCs/>
          <w:color w:val="0D0D0D" w:themeColor="text1" w:themeTint="F2"/>
        </w:rPr>
        <w:t xml:space="preserve"> i Etap III</w:t>
      </w:r>
      <w:r w:rsidR="00992CA3" w:rsidRPr="00271AAB">
        <w:rPr>
          <w:rFonts w:asciiTheme="minorHAnsi" w:hAnsiTheme="minorHAnsi"/>
          <w:b/>
          <w:bCs/>
          <w:color w:val="0D0D0D" w:themeColor="text1" w:themeTint="F2"/>
        </w:rPr>
        <w:t xml:space="preserve">: </w:t>
      </w:r>
      <w:r w:rsidR="00402702" w:rsidRPr="00271AAB">
        <w:rPr>
          <w:rFonts w:asciiTheme="minorHAnsi" w:hAnsiTheme="minorHAnsi"/>
          <w:b/>
          <w:bCs/>
          <w:color w:val="0D0D0D" w:themeColor="text1" w:themeTint="F2"/>
        </w:rPr>
        <w:t xml:space="preserve"> </w:t>
      </w:r>
      <w:r w:rsidR="00EE5403" w:rsidRPr="00271AAB">
        <w:rPr>
          <w:rFonts w:asciiTheme="minorHAnsi" w:hAnsiTheme="minorHAnsi"/>
          <w:b/>
          <w:bCs/>
          <w:color w:val="0D0D0D" w:themeColor="text1" w:themeTint="F2"/>
        </w:rPr>
        <w:t>Przebudowa i zmiana sposobu użytkowania budynku biblioteki na budynek administracji – USC</w:t>
      </w:r>
    </w:p>
    <w:p w14:paraId="01A9F670" w14:textId="77777777" w:rsidR="003F49BC" w:rsidRPr="00271AAB" w:rsidRDefault="003F49BC" w:rsidP="00C109A9">
      <w:pPr>
        <w:spacing w:line="360" w:lineRule="auto"/>
        <w:jc w:val="center"/>
        <w:rPr>
          <w:rFonts w:asciiTheme="minorHAnsi" w:hAnsiTheme="minorHAnsi"/>
          <w:b/>
        </w:rPr>
      </w:pPr>
    </w:p>
    <w:p w14:paraId="7120445B" w14:textId="6C40DDD2" w:rsidR="00C109A9" w:rsidRPr="00271AAB" w:rsidRDefault="00C109A9" w:rsidP="00C109A9">
      <w:pPr>
        <w:spacing w:line="360" w:lineRule="auto"/>
        <w:jc w:val="center"/>
        <w:rPr>
          <w:rFonts w:asciiTheme="minorHAnsi" w:hAnsiTheme="minorHAnsi"/>
          <w:bCs/>
        </w:rPr>
      </w:pPr>
      <w:r w:rsidRPr="00271AAB">
        <w:rPr>
          <w:rFonts w:asciiTheme="minorHAnsi" w:hAnsiTheme="minorHAnsi"/>
          <w:bCs/>
        </w:rPr>
        <w:t xml:space="preserve">TRYB UDZIELENIA ZAMÓWIENIA: tryb podstawowy z możliwością </w:t>
      </w:r>
      <w:r w:rsidR="004B5165" w:rsidRPr="00271AAB">
        <w:rPr>
          <w:rFonts w:asciiTheme="minorHAnsi" w:hAnsiTheme="minorHAnsi"/>
          <w:bCs/>
        </w:rPr>
        <w:br/>
      </w:r>
      <w:r w:rsidRPr="00271AAB">
        <w:rPr>
          <w:rFonts w:asciiTheme="minorHAnsi" w:hAnsiTheme="minorHAnsi"/>
          <w:bCs/>
        </w:rPr>
        <w:t>przeprowadzenia negocjacji</w:t>
      </w:r>
    </w:p>
    <w:p w14:paraId="33A478D0" w14:textId="4D7FC680" w:rsidR="00DF0A47" w:rsidRPr="00271AAB" w:rsidRDefault="00DF0A47" w:rsidP="00CE5721">
      <w:pPr>
        <w:spacing w:line="360" w:lineRule="auto"/>
        <w:jc w:val="center"/>
        <w:rPr>
          <w:rFonts w:asciiTheme="minorHAnsi" w:hAnsiTheme="minorHAnsi"/>
          <w:color w:val="0A0274"/>
        </w:rPr>
      </w:pPr>
    </w:p>
    <w:p w14:paraId="5425E8E9" w14:textId="762622EF" w:rsidR="00CE5721" w:rsidRPr="00271AAB" w:rsidRDefault="00346AC6" w:rsidP="003F49BC">
      <w:pPr>
        <w:spacing w:line="360" w:lineRule="auto"/>
        <w:jc w:val="center"/>
        <w:rPr>
          <w:rFonts w:asciiTheme="minorHAnsi" w:hAnsiTheme="minorHAnsi"/>
          <w:b/>
          <w:bCs/>
          <w:i/>
          <w:color w:val="0A0274"/>
        </w:rPr>
      </w:pPr>
      <w:r w:rsidRPr="00271AAB">
        <w:rPr>
          <w:rFonts w:asciiTheme="minorHAnsi" w:hAnsiTheme="minorHAnsi"/>
          <w:b/>
          <w:bCs/>
          <w:i/>
          <w:color w:val="0A0274"/>
        </w:rPr>
        <w:t>ZADANIE REALIZOWANE Z DOFINANSOWANIEM INWESTYCJI Z PROGRAMU RZĄDOWEGO FUNDUSZU POLSKI ŁAD:</w:t>
      </w:r>
      <w:r w:rsidR="003F49BC" w:rsidRPr="00271AAB">
        <w:rPr>
          <w:rFonts w:asciiTheme="minorHAnsi" w:hAnsiTheme="minorHAnsi"/>
          <w:b/>
          <w:bCs/>
          <w:i/>
          <w:color w:val="0A0274"/>
        </w:rPr>
        <w:t xml:space="preserve"> </w:t>
      </w:r>
      <w:r w:rsidRPr="00271AAB">
        <w:rPr>
          <w:rFonts w:asciiTheme="minorHAnsi" w:hAnsiTheme="minorHAnsi"/>
          <w:b/>
          <w:bCs/>
          <w:i/>
          <w:color w:val="0A0274"/>
        </w:rPr>
        <w:t>PROGRAM INWESTYCJI STRATEGICZNYCH</w:t>
      </w:r>
    </w:p>
    <w:p w14:paraId="4DA136C8" w14:textId="7AA9F732" w:rsidR="00AB29DF" w:rsidRPr="00271AAB" w:rsidRDefault="00AB29DF" w:rsidP="003F49BC">
      <w:pPr>
        <w:spacing w:line="360" w:lineRule="auto"/>
        <w:jc w:val="center"/>
        <w:rPr>
          <w:rFonts w:asciiTheme="minorHAnsi" w:hAnsiTheme="minorHAnsi"/>
          <w:b/>
          <w:bCs/>
          <w:i/>
          <w:color w:val="0A0274"/>
        </w:rPr>
      </w:pPr>
      <w:r w:rsidRPr="00271AAB">
        <w:rPr>
          <w:rFonts w:asciiTheme="minorHAnsi" w:hAnsiTheme="minorHAnsi"/>
          <w:b/>
          <w:bCs/>
          <w:i/>
          <w:color w:val="0A0274"/>
        </w:rPr>
        <w:t>ORAZ</w:t>
      </w:r>
      <w:r w:rsidR="00DE5F48" w:rsidRPr="00271AAB">
        <w:rPr>
          <w:rFonts w:asciiTheme="minorHAnsi" w:hAnsiTheme="minorHAnsi"/>
          <w:b/>
          <w:bCs/>
          <w:i/>
          <w:color w:val="0A0274"/>
        </w:rPr>
        <w:t xml:space="preserve"> Z</w:t>
      </w:r>
      <w:r w:rsidRPr="00271AAB">
        <w:rPr>
          <w:rFonts w:asciiTheme="minorHAnsi" w:hAnsiTheme="minorHAnsi"/>
          <w:b/>
          <w:bCs/>
          <w:i/>
          <w:color w:val="0A0274"/>
        </w:rPr>
        <w:t xml:space="preserve"> RZĄDOWEGO PROGRAMU ODBUDOWY ZABYTKÓW</w:t>
      </w:r>
    </w:p>
    <w:p w14:paraId="3047F3F6" w14:textId="23938F60" w:rsidR="00346AC6" w:rsidRPr="00271AAB" w:rsidRDefault="00346AC6" w:rsidP="008C5CFB">
      <w:pPr>
        <w:spacing w:line="360" w:lineRule="auto"/>
        <w:jc w:val="center"/>
        <w:rPr>
          <w:rFonts w:asciiTheme="minorHAnsi" w:hAnsiTheme="minorHAnsi"/>
          <w:b/>
          <w:bCs/>
          <w:i/>
          <w:color w:val="1F4E79" w:themeColor="accent1" w:themeShade="80"/>
        </w:rPr>
      </w:pPr>
      <w:r w:rsidRPr="00271AAB">
        <w:rPr>
          <w:rFonts w:asciiTheme="minorHAnsi" w:hAnsiTheme="minorHAnsi"/>
          <w:b/>
          <w:bCs/>
          <w:i/>
          <w:noProof/>
          <w:color w:val="1F4E79" w:themeColor="accent1" w:themeShade="80"/>
        </w:rPr>
        <w:drawing>
          <wp:inline distT="0" distB="0" distL="0" distR="0" wp14:anchorId="3A72B70D" wp14:editId="5DE535BA">
            <wp:extent cx="1676400" cy="5885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921" cy="646312"/>
                    </a:xfrm>
                    <a:prstGeom prst="rect">
                      <a:avLst/>
                    </a:prstGeom>
                  </pic:spPr>
                </pic:pic>
              </a:graphicData>
            </a:graphic>
          </wp:inline>
        </w:drawing>
      </w:r>
      <w:r w:rsidR="00DF7B89" w:rsidRPr="00271AAB">
        <w:rPr>
          <w:rFonts w:asciiTheme="minorHAnsi" w:hAnsiTheme="minorHAnsi"/>
          <w:noProof/>
        </w:rPr>
        <w:drawing>
          <wp:inline distT="0" distB="0" distL="0" distR="0" wp14:anchorId="6EF01377" wp14:editId="0B27A1E9">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0"/>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14:paraId="68CE6F6B" w14:textId="42B56858" w:rsidR="00DF0A47" w:rsidRPr="00271AAB" w:rsidRDefault="00DF0A47" w:rsidP="008C5CFB">
      <w:pPr>
        <w:pStyle w:val="Nagwek1"/>
        <w:spacing w:line="360" w:lineRule="auto"/>
        <w:ind w:left="2832" w:firstLine="708"/>
        <w:jc w:val="left"/>
        <w:rPr>
          <w:rFonts w:asciiTheme="minorHAnsi" w:hAnsiTheme="minorHAnsi"/>
          <w:b/>
        </w:rPr>
      </w:pPr>
      <w:r w:rsidRPr="00271AAB">
        <w:rPr>
          <w:rFonts w:asciiTheme="minorHAnsi" w:hAnsiTheme="minorHAnsi"/>
        </w:rPr>
        <w:tab/>
      </w:r>
      <w:r w:rsidRPr="00271AAB">
        <w:rPr>
          <w:rFonts w:asciiTheme="minorHAnsi" w:hAnsiTheme="minorHAnsi"/>
        </w:rPr>
        <w:tab/>
      </w:r>
      <w:r w:rsidRPr="00271AAB">
        <w:rPr>
          <w:rFonts w:asciiTheme="minorHAnsi" w:hAnsiTheme="minorHAnsi"/>
        </w:rPr>
        <w:tab/>
      </w:r>
      <w:r w:rsidR="00271AAB">
        <w:rPr>
          <w:rFonts w:asciiTheme="minorHAnsi" w:hAnsiTheme="minorHAnsi"/>
        </w:rPr>
        <w:tab/>
      </w:r>
      <w:r w:rsidRPr="00271AAB">
        <w:rPr>
          <w:rFonts w:asciiTheme="minorHAnsi" w:hAnsiTheme="minorHAnsi"/>
          <w:b/>
        </w:rPr>
        <w:t>Zatwierdził:</w:t>
      </w:r>
    </w:p>
    <w:p w14:paraId="77CFE233" w14:textId="54DA027B" w:rsidR="00F63E59" w:rsidRPr="00271AAB" w:rsidRDefault="008C5CFB" w:rsidP="00F63E59">
      <w:pPr>
        <w:spacing w:line="360" w:lineRule="auto"/>
        <w:rPr>
          <w:rFonts w:asciiTheme="minorHAnsi" w:hAnsiTheme="minorHAnsi"/>
          <w:b/>
        </w:rPr>
      </w:pPr>
      <w:r w:rsidRPr="00271AAB">
        <w:rPr>
          <w:rFonts w:asciiTheme="minorHAnsi" w:hAnsiTheme="minorHAnsi"/>
          <w:b/>
        </w:rPr>
        <w:tab/>
      </w:r>
      <w:r w:rsidRPr="00271AAB">
        <w:rPr>
          <w:rFonts w:asciiTheme="minorHAnsi" w:hAnsiTheme="minorHAnsi"/>
          <w:b/>
        </w:rPr>
        <w:tab/>
      </w:r>
      <w:r w:rsidRPr="00271AAB">
        <w:rPr>
          <w:rFonts w:asciiTheme="minorHAnsi" w:hAnsiTheme="minorHAnsi"/>
          <w:b/>
        </w:rPr>
        <w:tab/>
      </w:r>
      <w:r w:rsidRPr="00271AAB">
        <w:rPr>
          <w:rFonts w:asciiTheme="minorHAnsi" w:hAnsiTheme="minorHAnsi"/>
          <w:b/>
        </w:rPr>
        <w:tab/>
      </w:r>
      <w:r w:rsidRPr="00271AAB">
        <w:rPr>
          <w:rFonts w:asciiTheme="minorHAnsi" w:hAnsiTheme="minorHAnsi"/>
          <w:b/>
        </w:rPr>
        <w:tab/>
      </w:r>
      <w:r w:rsidRPr="00271AAB">
        <w:rPr>
          <w:rFonts w:asciiTheme="minorHAnsi" w:hAnsiTheme="minorHAnsi"/>
          <w:b/>
        </w:rPr>
        <w:tab/>
      </w:r>
      <w:r w:rsidR="00F243B0" w:rsidRPr="00271AAB">
        <w:rPr>
          <w:rFonts w:asciiTheme="minorHAnsi" w:hAnsiTheme="minorHAnsi"/>
          <w:b/>
        </w:rPr>
        <w:tab/>
      </w:r>
      <w:r w:rsidR="00CB1F6D">
        <w:rPr>
          <w:rFonts w:asciiTheme="minorHAnsi" w:hAnsiTheme="minorHAnsi"/>
          <w:b/>
        </w:rPr>
        <w:t>z</w:t>
      </w:r>
      <w:r w:rsidR="00271AAB" w:rsidRPr="00271AAB">
        <w:rPr>
          <w:rFonts w:asciiTheme="minorHAnsi" w:hAnsiTheme="minorHAnsi"/>
          <w:b/>
        </w:rPr>
        <w:t xml:space="preserve"> up. </w:t>
      </w:r>
      <w:r w:rsidR="00F63E59" w:rsidRPr="00271AAB">
        <w:rPr>
          <w:rFonts w:asciiTheme="minorHAnsi" w:hAnsiTheme="minorHAnsi"/>
          <w:b/>
        </w:rPr>
        <w:t>Burmistrz</w:t>
      </w:r>
      <w:r w:rsidR="00271AAB" w:rsidRPr="00271AAB">
        <w:rPr>
          <w:rFonts w:asciiTheme="minorHAnsi" w:hAnsiTheme="minorHAnsi"/>
          <w:b/>
        </w:rPr>
        <w:t>a</w:t>
      </w:r>
      <w:r w:rsidR="00F63E59" w:rsidRPr="00271AAB">
        <w:rPr>
          <w:rFonts w:asciiTheme="minorHAnsi" w:hAnsiTheme="minorHAnsi"/>
          <w:b/>
        </w:rPr>
        <w:t xml:space="preserve"> Miasta i Gminy Ślesin</w:t>
      </w:r>
    </w:p>
    <w:p w14:paraId="7D25AED7" w14:textId="4B9194D2" w:rsidR="00F63E59" w:rsidRDefault="00F63E59" w:rsidP="00F63E59">
      <w:pPr>
        <w:spacing w:line="360" w:lineRule="auto"/>
        <w:rPr>
          <w:rFonts w:asciiTheme="minorHAnsi" w:hAnsiTheme="minorHAnsi"/>
          <w:b/>
        </w:rPr>
      </w:pPr>
      <w:r w:rsidRPr="00271AAB">
        <w:rPr>
          <w:rFonts w:asciiTheme="minorHAnsi" w:hAnsiTheme="minorHAnsi"/>
          <w:b/>
        </w:rPr>
        <w:tab/>
      </w:r>
      <w:r w:rsidRPr="00271AAB">
        <w:rPr>
          <w:rFonts w:asciiTheme="minorHAnsi" w:hAnsiTheme="minorHAnsi"/>
          <w:b/>
        </w:rPr>
        <w:tab/>
      </w:r>
      <w:r w:rsidRPr="00271AAB">
        <w:rPr>
          <w:rFonts w:asciiTheme="minorHAnsi" w:hAnsiTheme="minorHAnsi"/>
          <w:b/>
        </w:rPr>
        <w:tab/>
      </w:r>
      <w:r w:rsidRPr="00271AAB">
        <w:rPr>
          <w:rFonts w:asciiTheme="minorHAnsi" w:hAnsiTheme="minorHAnsi"/>
          <w:b/>
        </w:rPr>
        <w:tab/>
      </w:r>
      <w:r w:rsidRPr="00271AAB">
        <w:rPr>
          <w:rFonts w:asciiTheme="minorHAnsi" w:hAnsiTheme="minorHAnsi"/>
          <w:b/>
        </w:rPr>
        <w:tab/>
      </w:r>
      <w:r w:rsidRPr="00271AAB">
        <w:rPr>
          <w:rFonts w:asciiTheme="minorHAnsi" w:hAnsiTheme="minorHAnsi"/>
          <w:b/>
        </w:rPr>
        <w:tab/>
      </w:r>
      <w:r w:rsidRPr="00271AAB">
        <w:rPr>
          <w:rFonts w:asciiTheme="minorHAnsi" w:hAnsiTheme="minorHAnsi"/>
          <w:b/>
        </w:rPr>
        <w:tab/>
      </w:r>
      <w:r w:rsidR="00271AAB">
        <w:rPr>
          <w:rFonts w:asciiTheme="minorHAnsi" w:hAnsiTheme="minorHAnsi"/>
          <w:b/>
        </w:rPr>
        <w:tab/>
        <w:t xml:space="preserve">    </w:t>
      </w:r>
      <w:r w:rsidRPr="00271AAB">
        <w:rPr>
          <w:rFonts w:asciiTheme="minorHAnsi" w:hAnsiTheme="minorHAnsi"/>
          <w:b/>
        </w:rPr>
        <w:t xml:space="preserve">/-/ </w:t>
      </w:r>
      <w:r w:rsidR="00271AAB" w:rsidRPr="00271AAB">
        <w:rPr>
          <w:rFonts w:asciiTheme="minorHAnsi" w:hAnsiTheme="minorHAnsi"/>
          <w:b/>
        </w:rPr>
        <w:t>Jacek</w:t>
      </w:r>
      <w:r w:rsidR="00271AAB">
        <w:rPr>
          <w:rFonts w:asciiTheme="minorHAnsi" w:hAnsiTheme="minorHAnsi"/>
          <w:b/>
        </w:rPr>
        <w:t xml:space="preserve"> Sobiegraj</w:t>
      </w:r>
    </w:p>
    <w:p w14:paraId="56E37848" w14:textId="77777777" w:rsidR="00AB4B43" w:rsidRDefault="00AB4B43" w:rsidP="00AB4B43">
      <w:pPr>
        <w:spacing w:line="360" w:lineRule="auto"/>
        <w:rPr>
          <w:rFonts w:ascii="Calibri" w:hAnsi="Calibri"/>
          <w:b/>
        </w:rPr>
      </w:pPr>
    </w:p>
    <w:p w14:paraId="54E9AF3F" w14:textId="75E26EA6" w:rsidR="00DF0A47" w:rsidRPr="008C5CFB" w:rsidRDefault="00AA3152" w:rsidP="004E1DBD">
      <w:pPr>
        <w:spacing w:line="360" w:lineRule="auto"/>
        <w:jc w:val="center"/>
        <w:rPr>
          <w:rFonts w:asciiTheme="minorHAnsi" w:hAnsiTheme="minorHAnsi"/>
          <w:b/>
          <w:bCs/>
        </w:rPr>
      </w:pPr>
      <w:r w:rsidRPr="008A5C39">
        <w:rPr>
          <w:rFonts w:asciiTheme="minorHAnsi" w:hAnsiTheme="minorHAnsi"/>
          <w:b/>
          <w:bCs/>
        </w:rPr>
        <w:t xml:space="preserve">Ślesin, </w:t>
      </w:r>
      <w:r w:rsidR="000F3210">
        <w:rPr>
          <w:rFonts w:asciiTheme="minorHAnsi" w:hAnsiTheme="minorHAnsi"/>
          <w:b/>
          <w:bCs/>
        </w:rPr>
        <w:t>kwiecień</w:t>
      </w:r>
      <w:r w:rsidR="00DF0A47" w:rsidRPr="008A5C39">
        <w:rPr>
          <w:rFonts w:asciiTheme="minorHAnsi" w:hAnsiTheme="minorHAnsi"/>
          <w:b/>
          <w:bCs/>
        </w:rPr>
        <w:t xml:space="preserve"> 202</w:t>
      </w:r>
      <w:r w:rsidR="00961049">
        <w:rPr>
          <w:rFonts w:asciiTheme="minorHAnsi" w:hAnsiTheme="minorHAnsi"/>
          <w:b/>
          <w:bCs/>
        </w:rPr>
        <w:t>4</w:t>
      </w:r>
      <w:r w:rsidR="00DF0A47" w:rsidRPr="008A5C39">
        <w:rPr>
          <w:rFonts w:asciiTheme="minorHAnsi" w:hAnsiTheme="minorHAnsi"/>
          <w:b/>
          <w:bCs/>
        </w:rPr>
        <w:t xml:space="preserve"> r.</w:t>
      </w: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Zamówienia, o których mowa w art. 214 ust. 1 pkt 7 i 8 ustawy Pzp</w:t>
      </w:r>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96 ust. 2 pkt 2 ustawy Pzp.</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Informacje o formalnościach, jakie muszą zostać dopełnione po wyborze oferty 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B42458" w:rsidRDefault="008C5CFB" w:rsidP="008C5CFB">
      <w:pPr>
        <w:pStyle w:val="Akapitzlist"/>
        <w:spacing w:line="360" w:lineRule="auto"/>
        <w:rPr>
          <w:rFonts w:asciiTheme="minorHAnsi" w:hAnsiTheme="minorHAnsi"/>
        </w:rPr>
      </w:pPr>
    </w:p>
    <w:p w14:paraId="63BAA159" w14:textId="77777777" w:rsidR="008C5CFB" w:rsidRPr="00B42458" w:rsidRDefault="008C5CFB" w:rsidP="008C5CFB">
      <w:pPr>
        <w:pStyle w:val="Akapitzlist"/>
        <w:spacing w:line="360" w:lineRule="auto"/>
        <w:rPr>
          <w:rFonts w:asciiTheme="minorHAnsi" w:hAnsiTheme="minorHAnsi"/>
        </w:rPr>
      </w:pPr>
    </w:p>
    <w:p w14:paraId="09CCB604" w14:textId="77777777" w:rsidR="008C5CFB" w:rsidRPr="00B42458" w:rsidRDefault="008C5CFB" w:rsidP="008C5CFB">
      <w:pPr>
        <w:pStyle w:val="Akapitzlist"/>
        <w:spacing w:line="360" w:lineRule="auto"/>
        <w:rPr>
          <w:rFonts w:asciiTheme="minorHAnsi" w:hAnsiTheme="minorHAnsi"/>
        </w:rPr>
      </w:pPr>
    </w:p>
    <w:p w14:paraId="0D6F7366" w14:textId="77777777" w:rsidR="008C5CFB" w:rsidRPr="00B42458" w:rsidRDefault="008C5CFB" w:rsidP="008C5CFB">
      <w:pPr>
        <w:pStyle w:val="Akapitzlist"/>
        <w:spacing w:line="360" w:lineRule="auto"/>
        <w:rPr>
          <w:rFonts w:asciiTheme="minorHAnsi" w:hAnsiTheme="minorHAnsi"/>
        </w:rPr>
      </w:pPr>
    </w:p>
    <w:p w14:paraId="07AACF86" w14:textId="77777777" w:rsidR="008C5CFB" w:rsidRPr="00B42458" w:rsidRDefault="008C5CFB" w:rsidP="008C5CFB">
      <w:pPr>
        <w:pStyle w:val="Akapitzlist"/>
        <w:spacing w:line="360" w:lineRule="auto"/>
        <w:rPr>
          <w:rFonts w:asciiTheme="minorHAnsi" w:hAnsiTheme="minorHAnsi"/>
        </w:rPr>
      </w:pPr>
    </w:p>
    <w:p w14:paraId="3EE7F563" w14:textId="77777777" w:rsidR="008C5CFB" w:rsidRPr="00B42458" w:rsidRDefault="008C5CFB" w:rsidP="008C5CFB">
      <w:pPr>
        <w:pStyle w:val="Akapitzlist"/>
        <w:spacing w:line="360" w:lineRule="auto"/>
        <w:rPr>
          <w:rFonts w:asciiTheme="minorHAnsi" w:hAnsiTheme="minorHAnsi"/>
        </w:rPr>
      </w:pPr>
    </w:p>
    <w:p w14:paraId="63BDA929" w14:textId="77777777" w:rsidR="008C5CFB" w:rsidRPr="00B42458" w:rsidRDefault="008C5CFB" w:rsidP="008C5CFB">
      <w:pPr>
        <w:pStyle w:val="Akapitzlist"/>
        <w:spacing w:line="360" w:lineRule="auto"/>
        <w:rPr>
          <w:rFonts w:asciiTheme="minorHAnsi" w:hAnsiTheme="minorHAnsi"/>
        </w:rPr>
      </w:pPr>
    </w:p>
    <w:p w14:paraId="7E0F6DB2" w14:textId="77777777" w:rsidR="008C5CFB" w:rsidRPr="00B42458" w:rsidRDefault="008C5CFB" w:rsidP="008C5CFB">
      <w:pPr>
        <w:pStyle w:val="Akapitzlist"/>
        <w:spacing w:line="360" w:lineRule="auto"/>
        <w:rPr>
          <w:rFonts w:asciiTheme="minorHAnsi" w:hAnsiTheme="minorHAnsi"/>
        </w:rPr>
      </w:pPr>
    </w:p>
    <w:p w14:paraId="2BEDBFC3"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lastRenderedPageBreak/>
        <w:t>INFORMACJE OGÓLNE</w:t>
      </w:r>
    </w:p>
    <w:p w14:paraId="5AE26CB0" w14:textId="77777777" w:rsidR="00790A2F" w:rsidRPr="00B42458" w:rsidRDefault="00790A2F" w:rsidP="000C4830">
      <w:pPr>
        <w:pStyle w:val="Akapitzlist"/>
        <w:numPr>
          <w:ilvl w:val="0"/>
          <w:numId w:val="6"/>
        </w:numPr>
        <w:spacing w:line="360" w:lineRule="auto"/>
        <w:rPr>
          <w:rFonts w:asciiTheme="minorHAnsi" w:hAnsiTheme="minorHAnsi"/>
          <w:b/>
        </w:rPr>
      </w:pPr>
      <w:r w:rsidRPr="00B42458">
        <w:rPr>
          <w:rFonts w:asciiTheme="minorHAnsi" w:hAnsiTheme="minorHAnsi"/>
          <w:b/>
        </w:rPr>
        <w:t>Dane zamawiającego:</w:t>
      </w:r>
    </w:p>
    <w:p w14:paraId="3B707567"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Nazwa oraz adres zamawiającego:</w:t>
      </w:r>
    </w:p>
    <w:p w14:paraId="6454C59C" w14:textId="608A2775" w:rsidR="00790A2F" w:rsidRPr="00B42458" w:rsidRDefault="00790A2F" w:rsidP="0069632A">
      <w:pPr>
        <w:pStyle w:val="Standard"/>
        <w:tabs>
          <w:tab w:val="left" w:pos="426"/>
          <w:tab w:val="left" w:pos="5910"/>
        </w:tabs>
        <w:spacing w:line="360" w:lineRule="auto"/>
        <w:ind w:left="360"/>
        <w:rPr>
          <w:rFonts w:asciiTheme="minorHAnsi" w:hAnsiTheme="minorHAnsi"/>
        </w:rPr>
      </w:pPr>
      <w:r w:rsidRPr="00B42458">
        <w:rPr>
          <w:rFonts w:asciiTheme="minorHAnsi" w:hAnsiTheme="minorHAnsi"/>
        </w:rPr>
        <w:t>Gmina Ślesin</w:t>
      </w:r>
    </w:p>
    <w:p w14:paraId="232DDFAB"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ul. Kleczewska 15</w:t>
      </w:r>
    </w:p>
    <w:p w14:paraId="31EA6F79"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62-561 Ślesin</w:t>
      </w:r>
    </w:p>
    <w:p w14:paraId="09C35252" w14:textId="77777777" w:rsidR="00790A2F" w:rsidRPr="00B42458" w:rsidRDefault="00790A2F" w:rsidP="000C4830">
      <w:pPr>
        <w:pStyle w:val="Standard"/>
        <w:tabs>
          <w:tab w:val="left" w:pos="426"/>
        </w:tabs>
        <w:spacing w:line="360" w:lineRule="auto"/>
        <w:ind w:left="360"/>
        <w:rPr>
          <w:rFonts w:asciiTheme="minorHAnsi" w:hAnsiTheme="minorHAnsi"/>
        </w:rPr>
      </w:pPr>
    </w:p>
    <w:p w14:paraId="2539D3B4"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NIP: 665-27-16-489</w:t>
      </w:r>
    </w:p>
    <w:p w14:paraId="367B77E8"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Tel. 063/ 2704 011  Fax 063/ 2704 198</w:t>
      </w:r>
    </w:p>
    <w:p w14:paraId="39B3DF1E" w14:textId="77777777" w:rsidR="00790A2F" w:rsidRPr="00B42458" w:rsidRDefault="00790A2F" w:rsidP="000C4830">
      <w:pPr>
        <w:pStyle w:val="Standard"/>
        <w:tabs>
          <w:tab w:val="left" w:pos="426"/>
        </w:tabs>
        <w:spacing w:line="360" w:lineRule="auto"/>
        <w:ind w:left="360"/>
        <w:rPr>
          <w:rFonts w:asciiTheme="minorHAnsi" w:hAnsiTheme="minorHAnsi"/>
          <w:lang w:val="en-PH"/>
        </w:rPr>
      </w:pPr>
      <w:r w:rsidRPr="00B42458">
        <w:rPr>
          <w:rFonts w:asciiTheme="minorHAnsi" w:hAnsiTheme="minorHAnsi"/>
          <w:lang w:val="en-PH"/>
        </w:rPr>
        <w:t xml:space="preserve">e-mail: </w:t>
      </w:r>
      <w:hyperlink r:id="rId11" w:history="1">
        <w:r w:rsidRPr="00B42458">
          <w:rPr>
            <w:rStyle w:val="Hipercze"/>
            <w:rFonts w:asciiTheme="minorHAnsi" w:hAnsiTheme="minorHAnsi"/>
            <w:lang w:val="en-PH"/>
          </w:rPr>
          <w:t>sekretariat@slesin.pl</w:t>
        </w:r>
      </w:hyperlink>
      <w:r w:rsidRPr="00B42458">
        <w:rPr>
          <w:rFonts w:asciiTheme="minorHAnsi" w:hAnsiTheme="minorHAnsi"/>
          <w:lang w:val="en-PH"/>
        </w:rPr>
        <w:t xml:space="preserve"> lub </w:t>
      </w:r>
      <w:hyperlink r:id="rId12" w:history="1">
        <w:r w:rsidRPr="00B42458">
          <w:rPr>
            <w:rStyle w:val="Hipercze"/>
            <w:rFonts w:asciiTheme="minorHAnsi" w:hAnsiTheme="minorHAnsi"/>
            <w:lang w:val="en-PH"/>
          </w:rPr>
          <w:t>przetargi@slesin.pl</w:t>
        </w:r>
      </w:hyperlink>
    </w:p>
    <w:p w14:paraId="7A780077" w14:textId="77777777" w:rsidR="00790A2F" w:rsidRPr="00B42458" w:rsidRDefault="00790A2F" w:rsidP="000C4830">
      <w:pPr>
        <w:pStyle w:val="Standard"/>
        <w:tabs>
          <w:tab w:val="left" w:pos="426"/>
        </w:tabs>
        <w:spacing w:line="360" w:lineRule="auto"/>
        <w:ind w:left="360"/>
        <w:rPr>
          <w:rFonts w:asciiTheme="minorHAnsi" w:hAnsiTheme="minorHAnsi"/>
          <w:b/>
          <w:lang w:eastAsia="ar-SA"/>
        </w:rPr>
      </w:pPr>
      <w:r w:rsidRPr="00B42458">
        <w:rPr>
          <w:rFonts w:asciiTheme="minorHAnsi" w:hAnsiTheme="minorHAnsi"/>
        </w:rPr>
        <w:t xml:space="preserve">Godziny urzędowania: </w:t>
      </w:r>
      <w:r w:rsidRPr="00B42458">
        <w:rPr>
          <w:rFonts w:asciiTheme="minorHAnsi" w:hAnsiTheme="minorHAnsi"/>
        </w:rPr>
        <w:tab/>
        <w:t xml:space="preserve">7:30 </w:t>
      </w:r>
      <w:r w:rsidRPr="00B42458">
        <w:rPr>
          <w:rFonts w:asciiTheme="minorHAnsi" w:hAnsiTheme="minorHAnsi"/>
          <w:lang w:eastAsia="ar-SA"/>
        </w:rPr>
        <w:t>÷ 15:30</w:t>
      </w:r>
      <w:r w:rsidRPr="00B42458">
        <w:rPr>
          <w:rFonts w:asciiTheme="minorHAnsi" w:hAnsiTheme="minorHAnsi"/>
          <w:b/>
          <w:lang w:eastAsia="ar-SA"/>
        </w:rPr>
        <w:t xml:space="preserve"> </w:t>
      </w:r>
      <w:r w:rsidRPr="00B42458">
        <w:rPr>
          <w:rFonts w:asciiTheme="minorHAnsi" w:hAnsiTheme="minorHAnsi"/>
          <w:lang w:eastAsia="ar-SA"/>
        </w:rPr>
        <w:t xml:space="preserve">(poniedziałek, środa, czwartek); </w:t>
      </w:r>
      <w:r w:rsidRPr="00B42458">
        <w:rPr>
          <w:rFonts w:asciiTheme="minorHAnsi" w:hAnsiTheme="minorHAnsi"/>
          <w:b/>
          <w:lang w:eastAsia="ar-SA"/>
        </w:rPr>
        <w:t xml:space="preserve"> </w:t>
      </w:r>
    </w:p>
    <w:p w14:paraId="68B6C16D" w14:textId="20BB683A" w:rsidR="00790A2F" w:rsidRPr="00B42458" w:rsidRDefault="00790A2F" w:rsidP="000C4830">
      <w:pPr>
        <w:pStyle w:val="Standard"/>
        <w:tabs>
          <w:tab w:val="left" w:pos="426"/>
        </w:tabs>
        <w:spacing w:line="360" w:lineRule="auto"/>
        <w:ind w:left="360"/>
        <w:rPr>
          <w:rFonts w:asciiTheme="minorHAnsi" w:hAnsiTheme="minorHAnsi"/>
          <w:lang w:eastAsia="ar-SA"/>
        </w:rPr>
      </w:pP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lang w:eastAsia="ar-SA"/>
        </w:rPr>
        <w:t>7:30 ÷ 17:00 – wtorek; 7:30 ÷ 14:00 – piątek.</w:t>
      </w:r>
    </w:p>
    <w:p w14:paraId="6E55A337" w14:textId="77777777" w:rsidR="00790A2F" w:rsidRPr="00C262A6" w:rsidRDefault="00790A2F" w:rsidP="000C4830">
      <w:pPr>
        <w:pStyle w:val="Akapitzlist"/>
        <w:spacing w:line="360" w:lineRule="auto"/>
        <w:ind w:left="360"/>
        <w:rPr>
          <w:rFonts w:asciiTheme="minorHAnsi" w:hAnsiTheme="minorHAnsi"/>
        </w:rPr>
      </w:pPr>
      <w:r w:rsidRPr="00B42458">
        <w:rPr>
          <w:rFonts w:asciiTheme="minorHAnsi" w:hAnsiTheme="minorHAnsi"/>
        </w:rPr>
        <w:t>skrzynka e</w:t>
      </w:r>
      <w:r w:rsidRPr="00C262A6">
        <w:rPr>
          <w:rFonts w:asciiTheme="minorHAnsi" w:hAnsiTheme="minorHAnsi"/>
        </w:rPr>
        <w:t xml:space="preserve">-puap: </w:t>
      </w:r>
      <w:r w:rsidR="00A26D98" w:rsidRPr="00C262A6">
        <w:rPr>
          <w:rFonts w:asciiTheme="minorHAnsi" w:hAnsiTheme="minorHAnsi"/>
        </w:rPr>
        <w:t>/gmina-slesin/zp</w:t>
      </w:r>
    </w:p>
    <w:p w14:paraId="666378A1" w14:textId="77777777" w:rsidR="00DF320C" w:rsidRPr="00C262A6" w:rsidRDefault="00DF320C" w:rsidP="000C4830">
      <w:pPr>
        <w:pStyle w:val="Standard"/>
        <w:tabs>
          <w:tab w:val="left" w:pos="426"/>
        </w:tabs>
        <w:spacing w:line="360" w:lineRule="auto"/>
        <w:ind w:left="360"/>
        <w:rPr>
          <w:rFonts w:asciiTheme="minorHAnsi" w:hAnsiTheme="minorHAnsi"/>
          <w:highlight w:val="yellow"/>
        </w:rPr>
      </w:pPr>
    </w:p>
    <w:p w14:paraId="24B28108" w14:textId="77777777" w:rsidR="008F5118" w:rsidRPr="008F3330" w:rsidRDefault="008F5118" w:rsidP="008F3330">
      <w:pPr>
        <w:pStyle w:val="Standard"/>
        <w:tabs>
          <w:tab w:val="left" w:pos="426"/>
        </w:tabs>
        <w:spacing w:line="360" w:lineRule="auto"/>
        <w:ind w:left="360"/>
        <w:rPr>
          <w:rStyle w:val="Hipercze"/>
          <w:rFonts w:asciiTheme="minorHAnsi" w:hAnsiTheme="minorHAnsi"/>
          <w:color w:val="auto"/>
          <w:highlight w:val="yellow"/>
        </w:rPr>
      </w:pPr>
      <w:r w:rsidRPr="008F3330">
        <w:rPr>
          <w:rFonts w:asciiTheme="minorHAnsi" w:hAnsiTheme="minorHAnsi"/>
          <w:b/>
        </w:rPr>
        <w:t>Strona internetowa prowadzonego postępowania:</w:t>
      </w:r>
      <w:r w:rsidRPr="008F3330">
        <w:rPr>
          <w:rFonts w:asciiTheme="minorHAnsi" w:hAnsiTheme="minorHAnsi"/>
        </w:rPr>
        <w:t xml:space="preserve"> </w:t>
      </w:r>
    </w:p>
    <w:p w14:paraId="18210AAE" w14:textId="1633F1FF" w:rsidR="006C3881" w:rsidRDefault="006C3881" w:rsidP="008F3330">
      <w:pPr>
        <w:pStyle w:val="Akapitzlist"/>
        <w:spacing w:line="360" w:lineRule="auto"/>
        <w:ind w:left="360"/>
        <w:rPr>
          <w:rStyle w:val="Hipercze"/>
          <w:rFonts w:asciiTheme="minorHAnsi" w:hAnsiTheme="minorHAnsi" w:cs="Helvetica"/>
          <w:color w:val="337AB7"/>
          <w:shd w:val="clear" w:color="auto" w:fill="FFFFFF"/>
        </w:rPr>
      </w:pPr>
      <w:r w:rsidRPr="006120A9">
        <w:rPr>
          <w:rStyle w:val="Hipercze"/>
          <w:rFonts w:asciiTheme="minorHAnsi" w:hAnsiTheme="minorHAnsi" w:cs="Helvetica"/>
          <w:shd w:val="clear" w:color="auto" w:fill="FFFFFF"/>
        </w:rPr>
        <w:t>https://platformazakupowa.pl/transakcja/</w:t>
      </w:r>
      <w:r w:rsidR="00D14B93">
        <w:rPr>
          <w:rStyle w:val="Hipercze"/>
          <w:rFonts w:asciiTheme="minorHAnsi" w:hAnsiTheme="minorHAnsi" w:cs="Helvetica"/>
          <w:shd w:val="clear" w:color="auto" w:fill="FFFFFF"/>
        </w:rPr>
        <w:t>904657</w:t>
      </w:r>
    </w:p>
    <w:p w14:paraId="2059BC54" w14:textId="5CFCF9B6" w:rsidR="006120A9" w:rsidRDefault="008F5118" w:rsidP="006120A9">
      <w:pPr>
        <w:pStyle w:val="Akapitzlist"/>
        <w:spacing w:line="360" w:lineRule="auto"/>
        <w:ind w:left="360"/>
        <w:rPr>
          <w:rStyle w:val="Hipercze"/>
          <w:rFonts w:asciiTheme="minorHAnsi" w:hAnsiTheme="minorHAnsi" w:cs="Helvetica"/>
          <w:color w:val="337AB7"/>
          <w:shd w:val="clear" w:color="auto" w:fill="FFFFFF"/>
        </w:rPr>
      </w:pPr>
      <w:r w:rsidRPr="006C3881">
        <w:rPr>
          <w:rFonts w:asciiTheme="minorHAnsi" w:hAnsiTheme="minorHAnsi"/>
          <w:b/>
        </w:rPr>
        <w:t>Adres strony internetowej, na której udostępniane będą zmiany i wyjaśnienia treści SWZ oraz inne dokumenty zamówienia bezpośrednio związane z postępowaniem</w:t>
      </w:r>
      <w:r w:rsidRPr="006C3881">
        <w:rPr>
          <w:rFonts w:asciiTheme="minorHAnsi" w:hAnsiTheme="minorHAnsi"/>
          <w:b/>
        </w:rPr>
        <w:br/>
        <w:t>o udzielenie zamówienia</w:t>
      </w:r>
      <w:r w:rsidRPr="00781293">
        <w:rPr>
          <w:rFonts w:asciiTheme="minorHAnsi" w:hAnsiTheme="minorHAnsi"/>
          <w:b/>
        </w:rPr>
        <w:t xml:space="preserve">: </w:t>
      </w:r>
      <w:r w:rsidR="006120A9" w:rsidRPr="006120A9">
        <w:rPr>
          <w:rStyle w:val="Hipercze"/>
          <w:rFonts w:asciiTheme="minorHAnsi" w:hAnsiTheme="minorHAnsi" w:cs="Helvetica"/>
          <w:shd w:val="clear" w:color="auto" w:fill="FFFFFF"/>
        </w:rPr>
        <w:t>https://platformazakupowa.pl/transakcja/</w:t>
      </w:r>
      <w:r w:rsidR="00D14B93">
        <w:rPr>
          <w:rStyle w:val="Hipercze"/>
          <w:rFonts w:asciiTheme="minorHAnsi" w:hAnsiTheme="minorHAnsi" w:cs="Helvetica"/>
          <w:shd w:val="clear" w:color="auto" w:fill="FFFFFF"/>
        </w:rPr>
        <w:t>904657</w:t>
      </w:r>
      <w:r w:rsidR="006120A9">
        <w:rPr>
          <w:rStyle w:val="Hipercze"/>
          <w:rFonts w:asciiTheme="minorHAnsi" w:hAnsiTheme="minorHAnsi" w:cs="Helvetica"/>
          <w:color w:val="337AB7"/>
          <w:shd w:val="clear" w:color="auto" w:fill="FFFFFF"/>
        </w:rPr>
        <w:t xml:space="preserve"> </w:t>
      </w:r>
    </w:p>
    <w:p w14:paraId="33FFA30C" w14:textId="77777777" w:rsidR="006C3881" w:rsidRPr="00C262A6" w:rsidRDefault="006C3881" w:rsidP="008F5118">
      <w:pPr>
        <w:pStyle w:val="Akapitzlist"/>
        <w:spacing w:line="360" w:lineRule="auto"/>
        <w:ind w:left="360"/>
        <w:rPr>
          <w:rFonts w:asciiTheme="minorHAnsi" w:hAnsiTheme="minorHAnsi"/>
          <w:b/>
        </w:rPr>
      </w:pPr>
    </w:p>
    <w:p w14:paraId="70CF3115" w14:textId="77777777" w:rsidR="008F5118" w:rsidRPr="00867D39" w:rsidRDefault="008F5118" w:rsidP="008F5118">
      <w:pPr>
        <w:pStyle w:val="Akapitzlist"/>
        <w:numPr>
          <w:ilvl w:val="0"/>
          <w:numId w:val="6"/>
        </w:numPr>
        <w:spacing w:line="360" w:lineRule="auto"/>
        <w:rPr>
          <w:rFonts w:asciiTheme="minorHAnsi" w:hAnsiTheme="minorHAnsi"/>
          <w:b/>
        </w:rPr>
      </w:pPr>
      <w:r w:rsidRPr="00867D39">
        <w:rPr>
          <w:rFonts w:asciiTheme="minorHAnsi" w:hAnsiTheme="minorHAnsi"/>
          <w:b/>
        </w:rPr>
        <w:t>Tryb udzielenia zamówienia:</w:t>
      </w:r>
    </w:p>
    <w:p w14:paraId="4F19E0D3" w14:textId="33DA6297" w:rsidR="00C109A9" w:rsidRPr="00641505" w:rsidRDefault="00C109A9" w:rsidP="00653170">
      <w:pPr>
        <w:pStyle w:val="Akapitzlist"/>
        <w:numPr>
          <w:ilvl w:val="0"/>
          <w:numId w:val="68"/>
        </w:numPr>
        <w:spacing w:line="360" w:lineRule="auto"/>
        <w:rPr>
          <w:rFonts w:asciiTheme="minorHAnsi" w:eastAsiaTheme="majorEastAsia" w:hAnsiTheme="minorHAnsi"/>
          <w:lang w:eastAsia="en-US"/>
        </w:rPr>
      </w:pPr>
      <w:r w:rsidRPr="00641505">
        <w:rPr>
          <w:rFonts w:asciiTheme="minorHAnsi" w:eastAsiaTheme="majorEastAsia" w:hAnsiTheme="minorHAnsi"/>
          <w:b/>
          <w:lang w:eastAsia="en-US"/>
        </w:rPr>
        <w:t>Tryb podstawowy z możliwością przeprowadzenia negocjacji treści ofert w celu ich ulepszenia</w:t>
      </w:r>
      <w:r w:rsidRPr="00641505">
        <w:rPr>
          <w:rFonts w:asciiTheme="minorHAnsi" w:eastAsiaTheme="majorEastAsia" w:hAnsiTheme="minorHAnsi"/>
          <w:lang w:eastAsia="en-US"/>
        </w:rPr>
        <w:t>, o którym mowa w art. 275 pkt 2 ustawy z 11 września 2019 r. – Prawo zamówień publicznych (Dz. U. z 202</w:t>
      </w:r>
      <w:r w:rsidR="007A383F">
        <w:rPr>
          <w:rFonts w:asciiTheme="minorHAnsi" w:eastAsiaTheme="majorEastAsia" w:hAnsiTheme="minorHAnsi"/>
          <w:lang w:eastAsia="en-US"/>
        </w:rPr>
        <w:t>3</w:t>
      </w:r>
      <w:r w:rsidRPr="00641505">
        <w:rPr>
          <w:rFonts w:asciiTheme="minorHAnsi" w:eastAsiaTheme="majorEastAsia" w:hAnsiTheme="minorHAnsi"/>
          <w:lang w:eastAsia="en-US"/>
        </w:rPr>
        <w:t xml:space="preserve"> r., poz. </w:t>
      </w:r>
      <w:r w:rsidRPr="008A5C39">
        <w:rPr>
          <w:rFonts w:asciiTheme="minorHAnsi" w:eastAsiaTheme="majorEastAsia" w:hAnsiTheme="minorHAnsi"/>
          <w:lang w:eastAsia="en-US"/>
        </w:rPr>
        <w:t>1</w:t>
      </w:r>
      <w:r w:rsidR="007A383F" w:rsidRPr="008A5C39">
        <w:rPr>
          <w:rFonts w:asciiTheme="minorHAnsi" w:eastAsiaTheme="majorEastAsia" w:hAnsiTheme="minorHAnsi"/>
          <w:lang w:eastAsia="en-US"/>
        </w:rPr>
        <w:t>6</w:t>
      </w:r>
      <w:r w:rsidRPr="008A5C39">
        <w:rPr>
          <w:rFonts w:asciiTheme="minorHAnsi" w:eastAsiaTheme="majorEastAsia" w:hAnsiTheme="minorHAnsi"/>
          <w:lang w:eastAsia="en-US"/>
        </w:rPr>
        <w:t>0</w:t>
      </w:r>
      <w:r w:rsidR="007A383F" w:rsidRPr="008A5C39">
        <w:rPr>
          <w:rFonts w:asciiTheme="minorHAnsi" w:eastAsiaTheme="majorEastAsia" w:hAnsiTheme="minorHAnsi"/>
          <w:lang w:eastAsia="en-US"/>
        </w:rPr>
        <w:t>5</w:t>
      </w:r>
      <w:r w:rsidR="003F175F" w:rsidRPr="008A5C39">
        <w:rPr>
          <w:rFonts w:asciiTheme="minorHAnsi" w:eastAsiaTheme="majorEastAsia" w:hAnsiTheme="minorHAnsi"/>
          <w:lang w:eastAsia="en-US"/>
        </w:rPr>
        <w:t xml:space="preserve"> ze zm.</w:t>
      </w:r>
      <w:r w:rsidRPr="008A5C39">
        <w:rPr>
          <w:rFonts w:asciiTheme="minorHAnsi" w:eastAsiaTheme="majorEastAsia" w:hAnsiTheme="minorHAnsi"/>
          <w:lang w:eastAsia="en-US"/>
        </w:rPr>
        <w:t>) –</w:t>
      </w:r>
      <w:r w:rsidRPr="00641505">
        <w:rPr>
          <w:rFonts w:asciiTheme="minorHAnsi" w:eastAsiaTheme="majorEastAsia" w:hAnsiTheme="minorHAnsi"/>
          <w:lang w:eastAsia="en-US"/>
        </w:rPr>
        <w:t xml:space="preserve"> dalej: ustawa Pzp. </w:t>
      </w:r>
    </w:p>
    <w:p w14:paraId="2ED2CDB4" w14:textId="77777777" w:rsidR="00C109A9" w:rsidRPr="00641505" w:rsidRDefault="00C109A9" w:rsidP="00653170">
      <w:pPr>
        <w:pStyle w:val="Akapitzlist"/>
        <w:numPr>
          <w:ilvl w:val="0"/>
          <w:numId w:val="68"/>
        </w:numPr>
        <w:spacing w:line="360" w:lineRule="auto"/>
        <w:rPr>
          <w:rFonts w:asciiTheme="minorHAnsi" w:eastAsiaTheme="majorEastAsia" w:hAnsiTheme="minorHAnsi"/>
          <w:lang w:eastAsia="en-US"/>
        </w:rPr>
      </w:pPr>
      <w:r w:rsidRPr="00641505">
        <w:rPr>
          <w:rFonts w:asciiTheme="minorHAnsi" w:eastAsiaTheme="majorEastAsia" w:hAnsiTheme="minorHAnsi"/>
          <w:b/>
          <w:lang w:eastAsia="en-US"/>
        </w:rPr>
        <w:t>W przypadku skorzystania z możliwości przeprowadzenia negocjacji:</w:t>
      </w:r>
    </w:p>
    <w:p w14:paraId="682A3E11" w14:textId="77777777" w:rsidR="00C109A9" w:rsidRPr="00641505" w:rsidRDefault="00C109A9" w:rsidP="00653170">
      <w:pPr>
        <w:pStyle w:val="Akapitzlist"/>
        <w:numPr>
          <w:ilvl w:val="0"/>
          <w:numId w:val="69"/>
        </w:numPr>
        <w:spacing w:line="360" w:lineRule="auto"/>
        <w:rPr>
          <w:rFonts w:asciiTheme="minorHAnsi" w:eastAsiaTheme="majorEastAsia" w:hAnsiTheme="minorHAnsi"/>
          <w:lang w:eastAsia="en-US"/>
        </w:rPr>
      </w:pPr>
      <w:r w:rsidRPr="00641505">
        <w:rPr>
          <w:rFonts w:asciiTheme="minorHAnsi" w:hAnsiTheme="minorHAnsi" w:cs="Arial"/>
        </w:rPr>
        <w:t xml:space="preserve">Zamawiający ograniczy liczbę wykonawców zapraszanych do negocjacji ofert </w:t>
      </w:r>
      <w:r w:rsidRPr="00641505">
        <w:rPr>
          <w:rFonts w:asciiTheme="minorHAnsi" w:eastAsiaTheme="majorEastAsia" w:hAnsiTheme="minorHAnsi"/>
          <w:lang w:eastAsia="en-US"/>
        </w:rPr>
        <w:t xml:space="preserve">i zaprosi </w:t>
      </w:r>
      <w:r w:rsidRPr="00641505">
        <w:rPr>
          <w:rFonts w:asciiTheme="minorHAnsi" w:eastAsiaTheme="majorEastAsia" w:hAnsiTheme="minorHAnsi"/>
          <w:u w:val="single"/>
          <w:lang w:eastAsia="en-US"/>
        </w:rPr>
        <w:t>maksymalnie 3 Wykonawców,</w:t>
      </w:r>
      <w:r w:rsidRPr="00641505">
        <w:rPr>
          <w:rFonts w:asciiTheme="minorHAnsi" w:eastAsiaTheme="majorEastAsia" w:hAnsiTheme="minorHAnsi"/>
          <w:lang w:eastAsia="en-US"/>
        </w:rPr>
        <w:t xml:space="preserve"> którzy złożyli oferty niepodlegające odrzuceniu i uzyskali w kryteriach oceny ofert punktację klasyfikującą ich na pozycjach od 1 do 3</w:t>
      </w:r>
      <w:r w:rsidRPr="00641505">
        <w:rPr>
          <w:rFonts w:asciiTheme="minorHAnsi" w:hAnsiTheme="minorHAnsi" w:cs="Arial"/>
        </w:rPr>
        <w:t xml:space="preserve">. </w:t>
      </w:r>
    </w:p>
    <w:p w14:paraId="379BFD8D" w14:textId="77777777" w:rsidR="00C109A9" w:rsidRPr="00641505" w:rsidRDefault="00C109A9" w:rsidP="00653170">
      <w:pPr>
        <w:pStyle w:val="Akapitzlist"/>
        <w:numPr>
          <w:ilvl w:val="0"/>
          <w:numId w:val="69"/>
        </w:numPr>
        <w:spacing w:line="360" w:lineRule="auto"/>
        <w:rPr>
          <w:rFonts w:asciiTheme="minorHAnsi" w:eastAsiaTheme="majorEastAsia" w:hAnsiTheme="minorHAnsi"/>
          <w:lang w:eastAsia="en-US"/>
        </w:rPr>
      </w:pPr>
      <w:r w:rsidRPr="00641505">
        <w:rPr>
          <w:rFonts w:asciiTheme="minorHAnsi" w:hAnsiTheme="minorHAnsi" w:cs="Arial"/>
        </w:rPr>
        <w:t xml:space="preserve">W przypadku podjęcia decyzji o prowadzeniu negocjacji w pierwszym kroku zamawiający poinformuje równocześnie wszystkich wykonawców, którzy złożyli </w:t>
      </w:r>
      <w:r w:rsidRPr="00641505">
        <w:rPr>
          <w:rFonts w:asciiTheme="minorHAnsi" w:hAnsiTheme="minorHAnsi" w:cs="Arial"/>
        </w:rPr>
        <w:lastRenderedPageBreak/>
        <w:t xml:space="preserve">oferty, o wykonawcach: </w:t>
      </w:r>
    </w:p>
    <w:p w14:paraId="765AC8DC" w14:textId="77777777" w:rsidR="00C109A9" w:rsidRPr="00641505" w:rsidRDefault="00C109A9" w:rsidP="00653170">
      <w:pPr>
        <w:pStyle w:val="Akapitzlist"/>
        <w:widowControl/>
        <w:numPr>
          <w:ilvl w:val="0"/>
          <w:numId w:val="70"/>
        </w:numPr>
        <w:autoSpaceDE/>
        <w:autoSpaceDN/>
        <w:adjustRightInd/>
        <w:spacing w:before="100" w:line="360" w:lineRule="auto"/>
        <w:jc w:val="both"/>
        <w:rPr>
          <w:rFonts w:asciiTheme="minorHAnsi" w:hAnsiTheme="minorHAnsi" w:cs="Arial"/>
        </w:rPr>
      </w:pPr>
      <w:r w:rsidRPr="00641505">
        <w:rPr>
          <w:rFonts w:asciiTheme="minorHAnsi" w:hAnsiTheme="minorHAnsi" w:cs="Arial"/>
        </w:rPr>
        <w:t xml:space="preserve">których oferty nie zostały odrzucone, oraz punktacji przyznanej ofertom w każdym kryterium oceny ofert i łącznej punktacji, </w:t>
      </w:r>
    </w:p>
    <w:p w14:paraId="13D89A6F" w14:textId="77777777" w:rsidR="00C109A9" w:rsidRPr="00641505" w:rsidRDefault="00C109A9" w:rsidP="00653170">
      <w:pPr>
        <w:pStyle w:val="Akapitzlist"/>
        <w:widowControl/>
        <w:numPr>
          <w:ilvl w:val="0"/>
          <w:numId w:val="70"/>
        </w:numPr>
        <w:autoSpaceDE/>
        <w:autoSpaceDN/>
        <w:adjustRightInd/>
        <w:spacing w:before="100" w:line="360" w:lineRule="auto"/>
        <w:jc w:val="both"/>
        <w:rPr>
          <w:rFonts w:asciiTheme="minorHAnsi" w:hAnsiTheme="minorHAnsi" w:cs="Arial"/>
        </w:rPr>
      </w:pPr>
      <w:r w:rsidRPr="00641505">
        <w:rPr>
          <w:rFonts w:asciiTheme="minorHAnsi" w:hAnsiTheme="minorHAnsi" w:cs="Arial"/>
        </w:rPr>
        <w:t xml:space="preserve">których oferty zostały odrzucone, </w:t>
      </w:r>
    </w:p>
    <w:p w14:paraId="77A94733" w14:textId="77777777" w:rsidR="00C109A9" w:rsidRPr="00641505" w:rsidRDefault="00C109A9" w:rsidP="00653170">
      <w:pPr>
        <w:pStyle w:val="Akapitzlist"/>
        <w:widowControl/>
        <w:numPr>
          <w:ilvl w:val="0"/>
          <w:numId w:val="70"/>
        </w:numPr>
        <w:autoSpaceDE/>
        <w:autoSpaceDN/>
        <w:adjustRightInd/>
        <w:spacing w:before="100" w:line="360" w:lineRule="auto"/>
        <w:jc w:val="both"/>
        <w:rPr>
          <w:rFonts w:asciiTheme="minorHAnsi" w:hAnsiTheme="minorHAnsi" w:cs="Arial"/>
        </w:rPr>
      </w:pPr>
      <w:r w:rsidRPr="00641505">
        <w:rPr>
          <w:rFonts w:asciiTheme="minorHAnsi" w:hAnsiTheme="minorHAnsi" w:cs="Arial"/>
        </w:rPr>
        <w:t>którzy nie zostali zakwalifikowani do negocjacji, oraz punktacji przyznanej ich ofertom w każdym kryterium oceny ofert i łącznej punktacji,</w:t>
      </w:r>
    </w:p>
    <w:p w14:paraId="341D562E" w14:textId="77777777" w:rsidR="00C109A9" w:rsidRPr="00641505" w:rsidRDefault="00C109A9" w:rsidP="00C109A9">
      <w:pPr>
        <w:pStyle w:val="Akapitzlist"/>
        <w:spacing w:line="360" w:lineRule="auto"/>
        <w:ind w:left="1080"/>
        <w:rPr>
          <w:rFonts w:asciiTheme="minorHAnsi" w:eastAsiaTheme="majorEastAsia" w:hAnsiTheme="minorHAnsi"/>
          <w:lang w:eastAsia="en-US"/>
        </w:rPr>
      </w:pPr>
      <w:r w:rsidRPr="00641505">
        <w:rPr>
          <w:rFonts w:asciiTheme="minorHAnsi" w:hAnsiTheme="minorHAnsi" w:cs="Arial"/>
        </w:rPr>
        <w:t>podając uzasadnienie faktyczne i prawne.</w:t>
      </w:r>
    </w:p>
    <w:p w14:paraId="647FF6DA" w14:textId="77777777" w:rsidR="00C109A9" w:rsidRPr="00641505" w:rsidRDefault="00C109A9" w:rsidP="00653170">
      <w:pPr>
        <w:pStyle w:val="Akapitzlist"/>
        <w:numPr>
          <w:ilvl w:val="0"/>
          <w:numId w:val="69"/>
        </w:numPr>
        <w:spacing w:line="360" w:lineRule="auto"/>
        <w:rPr>
          <w:rFonts w:asciiTheme="minorHAnsi" w:eastAsiaTheme="majorEastAsia" w:hAnsiTheme="minorHAnsi"/>
          <w:lang w:eastAsia="en-US"/>
        </w:rPr>
      </w:pPr>
      <w:r w:rsidRPr="00641505">
        <w:rPr>
          <w:rFonts w:asciiTheme="minorHAnsi" w:hAnsiTheme="minorHAnsi" w:cs="Arial"/>
        </w:rPr>
        <w:t xml:space="preserve">Zamawiający zaprosi do negocjacji Wykonawców, których oferty nie zostały odrzucone. Zamawiający w zaproszeniu do negocjacji wskaże miejsce, termin i sposób prowadzenia negocjacji oraz kryteria oceny ofert, w ramach których będą prowadzone negocjacje w celu ulepszenia treści ofert. </w:t>
      </w:r>
    </w:p>
    <w:p w14:paraId="1C2E08BA" w14:textId="77777777" w:rsidR="00C109A9" w:rsidRPr="00641505" w:rsidRDefault="00C109A9" w:rsidP="00653170">
      <w:pPr>
        <w:pStyle w:val="Akapitzlist"/>
        <w:numPr>
          <w:ilvl w:val="0"/>
          <w:numId w:val="69"/>
        </w:numPr>
        <w:spacing w:line="360" w:lineRule="auto"/>
        <w:rPr>
          <w:rFonts w:asciiTheme="minorHAnsi" w:eastAsiaTheme="majorEastAsia" w:hAnsiTheme="minorHAnsi"/>
          <w:lang w:eastAsia="en-US"/>
        </w:rPr>
      </w:pPr>
      <w:r w:rsidRPr="00641505">
        <w:rPr>
          <w:rFonts w:asciiTheme="minorHAnsi" w:hAnsiTheme="minorHAnsi" w:cs="Arial"/>
        </w:rPr>
        <w:t xml:space="preserve">Podczas negocjacji Zamawiający zapewnia równe traktowanie wszystkich Wykonawców. Zamawiający nie udziela informacji w sposób, który mógłby zapewnić niektórym Wykonawcom przewagę nad innymi. Negocjacje mają charakter poufny. </w:t>
      </w:r>
    </w:p>
    <w:p w14:paraId="2D1180E4" w14:textId="77777777" w:rsidR="00C109A9" w:rsidRPr="00641505" w:rsidRDefault="00C109A9" w:rsidP="00653170">
      <w:pPr>
        <w:pStyle w:val="Akapitzlist"/>
        <w:numPr>
          <w:ilvl w:val="0"/>
          <w:numId w:val="69"/>
        </w:numPr>
        <w:spacing w:line="360" w:lineRule="auto"/>
        <w:rPr>
          <w:rFonts w:asciiTheme="minorHAnsi" w:eastAsiaTheme="majorEastAsia" w:hAnsiTheme="minorHAnsi"/>
          <w:lang w:eastAsia="en-US"/>
        </w:rPr>
      </w:pPr>
      <w:r w:rsidRPr="00641505">
        <w:rPr>
          <w:rFonts w:asciiTheme="minorHAnsi" w:hAnsiTheme="minorHAnsi" w:cs="Arial"/>
        </w:rPr>
        <w:t xml:space="preserve">Po zakończeniu negocjacji Zamawiający poinformuje o tym fakcie równocześnie wszystkich Wykonawców, których oferty w odpowiedzi na ogłoszenie o zamówieniu nie zostały odrzucone oraz zaprosi ich do składania ofert dodatkowych. </w:t>
      </w:r>
    </w:p>
    <w:p w14:paraId="138A82F2" w14:textId="77777777" w:rsidR="00C109A9" w:rsidRPr="00641505" w:rsidRDefault="00C109A9" w:rsidP="00653170">
      <w:pPr>
        <w:pStyle w:val="Akapitzlist"/>
        <w:numPr>
          <w:ilvl w:val="0"/>
          <w:numId w:val="69"/>
        </w:numPr>
        <w:spacing w:line="360" w:lineRule="auto"/>
        <w:rPr>
          <w:rFonts w:asciiTheme="minorHAnsi" w:eastAsiaTheme="majorEastAsia" w:hAnsiTheme="minorHAnsi"/>
          <w:lang w:eastAsia="en-US"/>
        </w:rPr>
      </w:pPr>
      <w:r w:rsidRPr="00641505">
        <w:rPr>
          <w:rFonts w:asciiTheme="minorHAnsi" w:hAnsiTheme="minorHAnsi" w:cs="Arial"/>
          <w:b/>
          <w:bCs/>
        </w:rPr>
        <w:t xml:space="preserve">Zaproszenie do złożenia ofert dodatkowych będzie zawierać co najmniej: </w:t>
      </w:r>
    </w:p>
    <w:p w14:paraId="43CE48C4" w14:textId="77777777" w:rsidR="00C109A9" w:rsidRPr="00641505" w:rsidRDefault="00C109A9" w:rsidP="00653170">
      <w:pPr>
        <w:pStyle w:val="Akapitzlist"/>
        <w:numPr>
          <w:ilvl w:val="0"/>
          <w:numId w:val="71"/>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nazwę </w:t>
      </w:r>
      <w:r w:rsidRPr="00641505">
        <w:rPr>
          <w:rFonts w:asciiTheme="minorHAnsi" w:hAnsiTheme="minorHAnsi" w:cs="Arial"/>
        </w:rPr>
        <w:t>oraz adres zamawiającego, numer telefonu, adres poczty elektronicznej oraz strony internetowej prowadzonego postępowania;</w:t>
      </w:r>
    </w:p>
    <w:p w14:paraId="5BCA72A6" w14:textId="77777777" w:rsidR="00C109A9" w:rsidRPr="00641505" w:rsidRDefault="00C109A9" w:rsidP="00653170">
      <w:pPr>
        <w:pStyle w:val="Akapitzlist"/>
        <w:numPr>
          <w:ilvl w:val="0"/>
          <w:numId w:val="71"/>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sposób </w:t>
      </w:r>
      <w:r w:rsidRPr="00641505">
        <w:rPr>
          <w:rFonts w:asciiTheme="minorHAnsi" w:hAnsiTheme="minorHAnsi" w:cs="Arial"/>
        </w:rPr>
        <w:t>i termin składania ofert dodatkowych oraz język lub języki, w jakich muszą one być sporządzone, a także termin otwarcia tych ofert.</w:t>
      </w:r>
    </w:p>
    <w:p w14:paraId="009D3648" w14:textId="77777777" w:rsidR="00C109A9" w:rsidRPr="00641505" w:rsidRDefault="00C109A9" w:rsidP="00C109A9">
      <w:pPr>
        <w:pStyle w:val="Akapitzlist"/>
        <w:spacing w:line="360" w:lineRule="auto"/>
        <w:rPr>
          <w:rFonts w:asciiTheme="minorHAnsi" w:hAnsiTheme="minorHAnsi" w:cs="Arial"/>
        </w:rPr>
      </w:pPr>
      <w:r w:rsidRPr="00641505">
        <w:rPr>
          <w:rFonts w:asciiTheme="minorHAnsi" w:hAnsiTheme="minorHAnsi" w:cs="Arial"/>
        </w:rPr>
        <w:t xml:space="preserve">Wykonawca może złożyć ofertę dodatkową, która zawiera nowe propozycje w zakresie treści oferty podlegających ocenie w ramach kryteriów oceny ofert wskazanych przez Zamawiającego w zaproszeniu do negocjacji. </w:t>
      </w:r>
      <w:r w:rsidRPr="00641505">
        <w:rPr>
          <w:rFonts w:asciiTheme="minorHAnsi" w:hAnsiTheme="minorHAnsi" w:cs="Arial"/>
          <w:b/>
        </w:rPr>
        <w:t>Oferta dodatkowa nie może być mniej korzystna</w:t>
      </w:r>
      <w:r w:rsidRPr="00641505">
        <w:rPr>
          <w:rFonts w:asciiTheme="minorHAnsi" w:hAnsiTheme="minorHAnsi" w:cs="Arial"/>
        </w:rPr>
        <w:t xml:space="preserve"> w żadnym z kryteriów oceny ofert wskazanych w zaproszeniu do negocjacji niż oferta złożona w odpowiedzi na ogłoszenie o zamówieniu. Oferta przestaje wiązać wykonawcę w zakresie, w jakim złoży on ofertę </w:t>
      </w:r>
      <w:r w:rsidRPr="00641505">
        <w:rPr>
          <w:rFonts w:asciiTheme="minorHAnsi" w:hAnsiTheme="minorHAnsi" w:cs="Arial"/>
        </w:rPr>
        <w:lastRenderedPageBreak/>
        <w:t>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040711FA" w14:textId="77777777" w:rsidR="008E4642" w:rsidRPr="00C27299" w:rsidRDefault="008E4642" w:rsidP="008F5118">
      <w:pPr>
        <w:pStyle w:val="Akapitzlist"/>
        <w:spacing w:line="360" w:lineRule="auto"/>
        <w:rPr>
          <w:rFonts w:asciiTheme="minorHAnsi" w:eastAsiaTheme="majorEastAsia" w:hAnsiTheme="minorHAnsi"/>
          <w:lang w:eastAsia="en-US"/>
        </w:rPr>
      </w:pPr>
    </w:p>
    <w:p w14:paraId="3F0C962C"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Wykonawcy/podwykonawcy/podmioty trzecie udostępniające Wykonawcy swój potencjał:</w:t>
      </w:r>
    </w:p>
    <w:p w14:paraId="60E9DE5D"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Wykonawcą</w:t>
      </w:r>
      <w:r w:rsidRPr="00C27299">
        <w:rPr>
          <w:rFonts w:asciiTheme="minorHAnsi" w:eastAsiaTheme="majorEastAsia" w:hAnsiTheme="minorHAnsi"/>
          <w:lang w:eastAsia="en-US"/>
        </w:rPr>
        <w:t xml:space="preserve"> </w:t>
      </w:r>
      <w:r w:rsidRPr="00C27299">
        <w:rPr>
          <w:rFonts w:asciiTheme="minorHAnsi" w:eastAsiaTheme="majorEastAsia" w:hAnsiTheme="minorHAnsi"/>
          <w:bCs/>
          <w:lang w:eastAsia="en-US"/>
        </w:rPr>
        <w:t>jest</w:t>
      </w:r>
      <w:r w:rsidRPr="00C2729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7048176"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budowlanych lub obiektu budowlanego, dostawę produktów lub świadczenie usług </w:t>
      </w:r>
      <w:r w:rsidRPr="00C27299">
        <w:rPr>
          <w:rFonts w:asciiTheme="minorHAnsi" w:eastAsiaTheme="majorEastAsia" w:hAnsiTheme="minorHAnsi"/>
          <w:lang w:eastAsia="en-US"/>
        </w:rPr>
        <w:br/>
        <w:t>lub ubiega się o udzielenie zamówienia, złożyła ofertę lub zawarła umowę w sprawie zamówienia publicznego.</w:t>
      </w:r>
    </w:p>
    <w:p w14:paraId="52E74004" w14:textId="77777777" w:rsidR="008F5118" w:rsidRPr="00C27299" w:rsidRDefault="008F5118" w:rsidP="008F5118">
      <w:pPr>
        <w:pStyle w:val="Akapitzlist"/>
        <w:spacing w:line="360" w:lineRule="auto"/>
        <w:ind w:left="360"/>
        <w:rPr>
          <w:rFonts w:asciiTheme="minorHAnsi" w:eastAsiaTheme="majorEastAsia" w:hAnsiTheme="minorHAnsi"/>
          <w:lang w:eastAsia="en-US"/>
        </w:rPr>
      </w:pPr>
    </w:p>
    <w:p w14:paraId="0C8FC37B" w14:textId="77777777" w:rsidR="008F5118" w:rsidRPr="00C27299" w:rsidRDefault="008F5118" w:rsidP="008F5118">
      <w:pPr>
        <w:pStyle w:val="Bezodstpw"/>
        <w:numPr>
          <w:ilvl w:val="1"/>
          <w:numId w:val="6"/>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Zamówienie może zostać udzielone wykonawcy, który:</w:t>
      </w:r>
    </w:p>
    <w:p w14:paraId="024AF9FD" w14:textId="0A7EF564" w:rsidR="008F5118" w:rsidRPr="00C27299" w:rsidRDefault="008F5118" w:rsidP="008F5118">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nie podlega wykluczeniu na podstawie </w:t>
      </w:r>
      <w:r w:rsidR="00C734F2">
        <w:rPr>
          <w:rFonts w:asciiTheme="minorHAnsi" w:eastAsiaTheme="majorEastAsia" w:hAnsiTheme="minorHAnsi"/>
          <w:lang w:eastAsia="en-US"/>
        </w:rPr>
        <w:t xml:space="preserve">art. </w:t>
      </w:r>
      <w:r w:rsidR="00C734F2" w:rsidRPr="00C27299">
        <w:rPr>
          <w:rFonts w:asciiTheme="minorHAnsi" w:eastAsiaTheme="majorEastAsia" w:hAnsiTheme="minorHAnsi"/>
          <w:lang w:eastAsia="en-US"/>
        </w:rPr>
        <w:t>108 ust. 1, art. 109 ust.1 pkt 4</w:t>
      </w:r>
      <w:r w:rsidR="00C734F2">
        <w:rPr>
          <w:rFonts w:asciiTheme="minorHAnsi" w:eastAsiaTheme="majorEastAsia" w:hAnsiTheme="minorHAnsi"/>
          <w:lang w:eastAsia="en-US"/>
        </w:rPr>
        <w:t xml:space="preserve"> - 10 </w:t>
      </w:r>
      <w:r w:rsidR="00C734F2" w:rsidRPr="00C27299">
        <w:rPr>
          <w:rFonts w:asciiTheme="minorHAnsi" w:eastAsiaTheme="majorEastAsia" w:hAnsiTheme="minorHAnsi"/>
          <w:lang w:eastAsia="en-US"/>
        </w:rPr>
        <w:t>z zastrzeżeniem</w:t>
      </w:r>
      <w:r w:rsidR="00C734F2" w:rsidRPr="00C27299">
        <w:rPr>
          <w:rFonts w:asciiTheme="minorHAnsi" w:hAnsiTheme="minorHAnsi"/>
        </w:rPr>
        <w:t xml:space="preserve"> </w:t>
      </w:r>
      <w:r w:rsidR="00C734F2" w:rsidRPr="00C27299">
        <w:rPr>
          <w:rFonts w:asciiTheme="minorHAnsi" w:eastAsiaTheme="majorEastAsia" w:hAnsiTheme="minorHAnsi"/>
          <w:lang w:eastAsia="en-US"/>
        </w:rPr>
        <w:t>art. 110 ust. 2 ustawy Pzp oraz na podstawie art. 7 ust. 1 Ustawy z dnia 13 kwietnia 2022 r</w:t>
      </w:r>
      <w:r w:rsidRPr="00C27299">
        <w:rPr>
          <w:rFonts w:asciiTheme="minorHAnsi" w:eastAsiaTheme="majorEastAsia" w:hAnsiTheme="minorHAnsi"/>
          <w:lang w:eastAsia="en-US"/>
        </w:rPr>
        <w:t xml:space="preserve">. o szczególnych rozwiązaniach w zakresie przeciwdziałania wspieraniu agresji na Ukrainę oraz służących ochronie bezpieczeństwa narodowego, </w:t>
      </w:r>
    </w:p>
    <w:p w14:paraId="11650A26" w14:textId="77777777" w:rsidR="008F5118" w:rsidRPr="00C27299" w:rsidRDefault="008F5118" w:rsidP="008F5118">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spełnia warunki udziału w postępowaniu opisane w rozdziale II podrozdziale 7 SWZ,</w:t>
      </w:r>
    </w:p>
    <w:p w14:paraId="6C42FFDD" w14:textId="77777777" w:rsidR="008F5118" w:rsidRPr="00C27299" w:rsidRDefault="008F5118" w:rsidP="008F5118">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C27299">
        <w:rPr>
          <w:rFonts w:asciiTheme="minorHAnsi" w:eastAsiaTheme="majorEastAsia" w:hAnsiTheme="minorHAnsi"/>
          <w:lang w:eastAsia="en-US"/>
        </w:rPr>
        <w:t>złożył ofertę niepodlegającą odrzuceniu na podstawie art. 226 ust. 1 ustawy Pzp,</w:t>
      </w:r>
    </w:p>
    <w:p w14:paraId="615EAAA2"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07C4F1AE" w14:textId="77777777" w:rsidR="008F5118" w:rsidRPr="00C27299" w:rsidRDefault="008F5118" w:rsidP="008F5118">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2978581C" w14:textId="77777777" w:rsidR="008F5118" w:rsidRPr="00C27299" w:rsidRDefault="008F5118" w:rsidP="008F5118">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Pr="00C27299">
        <w:rPr>
          <w:rFonts w:asciiTheme="minorHAnsi" w:eastAsiaTheme="majorEastAsia" w:hAnsiTheme="minorHAnsi"/>
          <w:bCs/>
          <w:lang w:eastAsia="en-US"/>
        </w:rPr>
        <w:br/>
        <w:t>z pełnomocnikiem.</w:t>
      </w:r>
    </w:p>
    <w:p w14:paraId="08D8F0FC"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lastRenderedPageBreak/>
        <w:t>Potencjał podmiotu trzeciego</w:t>
      </w:r>
    </w:p>
    <w:p w14:paraId="05A1999D" w14:textId="17958814" w:rsidR="008F5118" w:rsidRPr="00C27299" w:rsidRDefault="008F5118" w:rsidP="008F5118">
      <w:pPr>
        <w:pStyle w:val="Akapitzlist"/>
        <w:widowControl/>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Pr="00C27299">
        <w:rPr>
          <w:rFonts w:asciiTheme="minorHAnsi" w:eastAsiaTheme="majorEastAsia" w:hAnsiTheme="minorHAnsi"/>
          <w:lang w:eastAsia="en-US"/>
        </w:rPr>
        <w:br/>
        <w:t xml:space="preserve">w art. 118–123 ustawy Pzp. Podmiot trzeci, na potencjał którego wykonawca powołuje się w celu wykazania spełnienia warunków udziału w postępowaniu, </w:t>
      </w:r>
      <w:r w:rsidRPr="00C27299">
        <w:rPr>
          <w:rFonts w:asciiTheme="minorHAnsi" w:eastAsiaTheme="majorEastAsia" w:hAnsiTheme="minorHAnsi"/>
          <w:lang w:eastAsia="en-US"/>
        </w:rPr>
        <w:br/>
        <w:t>nie może podlegać wykluczeniu na podstawie art. 108 ust. 1, art. 109 ust.1 pkt 4</w:t>
      </w:r>
      <w:r w:rsidR="00BA559D">
        <w:rPr>
          <w:rFonts w:asciiTheme="minorHAnsi" w:eastAsiaTheme="majorEastAsia" w:hAnsiTheme="minorHAnsi"/>
          <w:lang w:eastAsia="en-US"/>
        </w:rPr>
        <w:t xml:space="preserve"> - 10</w:t>
      </w:r>
      <w:r w:rsidRPr="00C27299">
        <w:rPr>
          <w:rFonts w:asciiTheme="minorHAnsi" w:eastAsiaTheme="majorEastAsia" w:hAnsiTheme="minorHAnsi"/>
          <w:lang w:eastAsia="en-US"/>
        </w:rPr>
        <w:t>, z zastrzeżeniem</w:t>
      </w:r>
      <w:r w:rsidRPr="00C27299">
        <w:rPr>
          <w:rFonts w:asciiTheme="minorHAnsi" w:hAnsiTheme="minorHAnsi"/>
        </w:rPr>
        <w:t xml:space="preserve"> </w:t>
      </w:r>
      <w:r w:rsidRPr="00C27299">
        <w:rPr>
          <w:rFonts w:asciiTheme="minorHAnsi" w:eastAsiaTheme="majorEastAsia" w:hAnsiTheme="minorHAnsi"/>
          <w:lang w:eastAsia="en-US"/>
        </w:rPr>
        <w:t>art. 110 ust. 2 ustawy Pzp oraz na podstawie art. 7 ust. 1 Ustawy z dnia 13 kwietnia 2022 r. o szczególnych rozwiązaniach w zakresie przeciwdziałania wspieraniu agresji na Ukrainę oraz służących ochronie bezpieczeństwa narodowego.</w:t>
      </w:r>
    </w:p>
    <w:p w14:paraId="238EDA01"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3A4E1428"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wymaga</w:t>
      </w:r>
      <w:r w:rsidRPr="00C27299">
        <w:rPr>
          <w:rFonts w:asciiTheme="minorHAnsi" w:eastAsiaTheme="majorEastAsia" w:hAnsiTheme="minorHAnsi"/>
          <w:lang w:eastAsia="en-US"/>
        </w:rPr>
        <w:t xml:space="preserve"> osobistego wykonania przez wykonawcę kluczowych zadań. </w:t>
      </w:r>
      <w:r w:rsidRPr="00C27299">
        <w:rPr>
          <w:rFonts w:asciiTheme="minorHAnsi" w:eastAsiaTheme="majorEastAsia" w:hAnsiTheme="minorHAnsi"/>
          <w:b/>
          <w:lang w:eastAsia="en-US"/>
        </w:rPr>
        <w:t>Wykonawca może powierzyć wykonanie części zamówienia podwykonawcy.</w:t>
      </w:r>
      <w:r w:rsidRPr="00C27299">
        <w:rPr>
          <w:rFonts w:asciiTheme="minorHAnsi" w:eastAsiaTheme="majorEastAsia" w:hAnsiTheme="minorHAnsi"/>
          <w:lang w:eastAsia="en-US"/>
        </w:rPr>
        <w:t xml:space="preserve"> </w:t>
      </w:r>
    </w:p>
    <w:p w14:paraId="60681A6C"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takim przypadku Wykonawca jest zobowiązany wskazać w Formularzu oferty – załącznik nr 2 do SWZ, części zamówienia których wykonanie zamierza powierzyć podwykonawcom i podać firmy podwykonawców, </w:t>
      </w:r>
      <w:r w:rsidRPr="00C27299">
        <w:rPr>
          <w:rFonts w:asciiTheme="minorHAnsi" w:eastAsiaTheme="majorEastAsia" w:hAnsiTheme="minorHAnsi"/>
          <w:lang w:eastAsia="en-US"/>
        </w:rPr>
        <w:br/>
        <w:t xml:space="preserve">jeśli są już znane. </w:t>
      </w:r>
    </w:p>
    <w:p w14:paraId="14CA7D8D" w14:textId="3BA05B3B"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Podwykonawca nie może podlegać wykluczeniu na art. 108 ust. 1, art. 109 ust.1 pkt 4</w:t>
      </w:r>
      <w:r w:rsidR="00D41B7A">
        <w:rPr>
          <w:rFonts w:asciiTheme="minorHAnsi" w:eastAsiaTheme="majorEastAsia" w:hAnsiTheme="minorHAnsi"/>
          <w:lang w:eastAsia="en-US"/>
        </w:rPr>
        <w:t xml:space="preserve"> - 10</w:t>
      </w:r>
      <w:r w:rsidRPr="00C27299">
        <w:rPr>
          <w:rFonts w:asciiTheme="minorHAnsi" w:eastAsiaTheme="majorEastAsia" w:hAnsiTheme="minorHAnsi"/>
          <w:lang w:eastAsia="en-US"/>
        </w:rPr>
        <w:t xml:space="preserve"> z zastrzeżeniem</w:t>
      </w:r>
      <w:r w:rsidRPr="00C27299">
        <w:rPr>
          <w:rFonts w:asciiTheme="minorHAnsi" w:hAnsiTheme="minorHAnsi"/>
        </w:rPr>
        <w:t xml:space="preserve"> </w:t>
      </w:r>
      <w:r w:rsidRPr="00C27299">
        <w:rPr>
          <w:rFonts w:asciiTheme="minorHAnsi" w:eastAsiaTheme="majorEastAsia" w:hAnsiTheme="minorHAnsi"/>
          <w:lang w:eastAsia="en-US"/>
        </w:rPr>
        <w:t>art. 110 ust. 2 ustawy Pzp oraz na podstawie art. 7 ust. 1 Ustawy z dnia 13 kwietnia 2022 r. o szczególnych rozwiązaniach w zakresie przeciwdziałania wspieraniu agresji na Ukrainę oraz służących ochronie bezpieczeństwa narodowego.</w:t>
      </w:r>
    </w:p>
    <w:p w14:paraId="373F354F"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badać, czy nie zachodzą wobec podwykonawcy podstawy wykluczenia. </w:t>
      </w:r>
    </w:p>
    <w:p w14:paraId="0EECDC30"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W przypadku udziału podwykonawców stosuje się przepisy Działu VII Rozdział 5 ustawy Pzp.</w:t>
      </w:r>
    </w:p>
    <w:p w14:paraId="2FC7D1AA" w14:textId="77777777" w:rsidR="008F5118" w:rsidRPr="00C27299" w:rsidRDefault="008F5118" w:rsidP="008F5118">
      <w:pPr>
        <w:pStyle w:val="Akapitzlist"/>
        <w:widowControl/>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 </w:t>
      </w:r>
    </w:p>
    <w:p w14:paraId="1FC33164"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Komunikacja w postępowaniu</w:t>
      </w:r>
    </w:p>
    <w:p w14:paraId="1E4A7982" w14:textId="77777777" w:rsidR="008F5118" w:rsidRPr="00C27299" w:rsidRDefault="008F5118" w:rsidP="008F5118">
      <w:pPr>
        <w:pStyle w:val="Akapitzlist"/>
        <w:numPr>
          <w:ilvl w:val="0"/>
          <w:numId w:val="14"/>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toku postępowania, zgodnie z art. 61 ust. 2 ustawy Pzp komunikacja ustna dopuszczalna jest jedynie w toku negocjacji lub dialogu oraz w odniesieniu </w:t>
      </w:r>
      <w:r w:rsidRPr="00C27299">
        <w:rPr>
          <w:rFonts w:asciiTheme="minorHAnsi" w:eastAsiaTheme="majorEastAsia" w:hAnsiTheme="minorHAnsi"/>
          <w:lang w:eastAsia="en-US"/>
        </w:rPr>
        <w:br/>
      </w:r>
      <w:r w:rsidRPr="00C27299">
        <w:rPr>
          <w:rFonts w:asciiTheme="minorHAnsi" w:eastAsiaTheme="majorEastAsia" w:hAnsiTheme="minorHAnsi"/>
          <w:lang w:eastAsia="en-US"/>
        </w:rPr>
        <w:lastRenderedPageBreak/>
        <w:t xml:space="preserve">do informacji, które nie są istotne. </w:t>
      </w:r>
    </w:p>
    <w:p w14:paraId="1EC0DFB7" w14:textId="56044583" w:rsidR="006120A9" w:rsidRDefault="008F5118" w:rsidP="002D521A">
      <w:pPr>
        <w:pStyle w:val="Akapitzlist"/>
        <w:spacing w:line="360" w:lineRule="auto"/>
        <w:ind w:left="708"/>
        <w:rPr>
          <w:rStyle w:val="Hipercze"/>
          <w:rFonts w:asciiTheme="minorHAnsi" w:hAnsiTheme="minorHAnsi" w:cs="Helvetica"/>
          <w:color w:val="337AB7"/>
          <w:shd w:val="clear" w:color="auto" w:fill="FFFFFF"/>
        </w:rPr>
      </w:pPr>
      <w:r w:rsidRPr="00C27299">
        <w:rPr>
          <w:rFonts w:asciiTheme="minorHAnsi" w:eastAsiaTheme="majorEastAsia" w:hAnsiTheme="minorHAnsi"/>
          <w:lang w:eastAsia="en-US"/>
        </w:rPr>
        <w:t xml:space="preserve">Komunikacja w postępowaniu o udzielenie zamówienia odbywa się przy użyciu środków komunikacji </w:t>
      </w:r>
      <w:r w:rsidRPr="00C262A6">
        <w:rPr>
          <w:rFonts w:asciiTheme="minorHAnsi" w:eastAsiaTheme="majorEastAsia" w:hAnsiTheme="minorHAnsi"/>
          <w:lang w:eastAsia="en-US"/>
        </w:rPr>
        <w:t xml:space="preserve">elektronicznej, za pośrednictwem platformy zakupowej </w:t>
      </w:r>
      <w:r w:rsidRPr="00C262A6">
        <w:rPr>
          <w:rFonts w:asciiTheme="minorHAnsi" w:eastAsiaTheme="majorEastAsia" w:hAnsiTheme="minorHAnsi"/>
          <w:lang w:eastAsia="en-US"/>
        </w:rPr>
        <w:br/>
        <w:t xml:space="preserve">pod adresem </w:t>
      </w:r>
      <w:hyperlink r:id="rId13" w:history="1">
        <w:r w:rsidRPr="00C27B5C">
          <w:rPr>
            <w:rStyle w:val="Hipercze"/>
            <w:rFonts w:asciiTheme="minorHAnsi" w:eastAsiaTheme="majorEastAsia" w:hAnsiTheme="minorHAnsi"/>
            <w:lang w:eastAsia="en-US"/>
          </w:rPr>
          <w:t>https://platformazakupowa.pl/pn/gmina_slesin</w:t>
        </w:r>
      </w:hyperlink>
      <w:r w:rsidRPr="00C27B5C">
        <w:rPr>
          <w:rFonts w:asciiTheme="minorHAnsi" w:eastAsiaTheme="majorEastAsia" w:hAnsiTheme="minorHAnsi"/>
          <w:lang w:eastAsia="en-US"/>
        </w:rPr>
        <w:t xml:space="preserve"> zwanej dalej </w:t>
      </w:r>
      <w:r w:rsidRPr="00C27B5C">
        <w:rPr>
          <w:rFonts w:asciiTheme="minorHAnsi" w:eastAsiaTheme="majorEastAsia" w:hAnsiTheme="minorHAnsi"/>
          <w:b/>
          <w:lang w:eastAsia="en-US"/>
        </w:rPr>
        <w:t xml:space="preserve">Platformą </w:t>
      </w:r>
      <w:r w:rsidRPr="00C27B5C">
        <w:rPr>
          <w:rFonts w:asciiTheme="minorHAnsi" w:eastAsiaTheme="majorEastAsia" w:hAnsiTheme="minorHAnsi"/>
          <w:lang w:eastAsia="en-US"/>
        </w:rPr>
        <w:t xml:space="preserve">(link do </w:t>
      </w:r>
      <w:r w:rsidRPr="00781293">
        <w:rPr>
          <w:rFonts w:asciiTheme="minorHAnsi" w:eastAsiaTheme="majorEastAsia" w:hAnsiTheme="minorHAnsi"/>
          <w:lang w:eastAsia="en-US"/>
        </w:rPr>
        <w:t>postępowania:</w:t>
      </w:r>
      <w:r w:rsidR="00C262A6" w:rsidRPr="00781293">
        <w:rPr>
          <w:rStyle w:val="Hipercze"/>
          <w:rFonts w:asciiTheme="minorHAnsi" w:hAnsiTheme="minorHAnsi" w:cs="Helvetica"/>
          <w:color w:val="337AB7"/>
          <w:shd w:val="clear" w:color="auto" w:fill="FFFFFF"/>
        </w:rPr>
        <w:t xml:space="preserve"> </w:t>
      </w:r>
      <w:r w:rsidR="006120A9" w:rsidRPr="006120A9">
        <w:rPr>
          <w:rStyle w:val="Hipercze"/>
          <w:rFonts w:asciiTheme="minorHAnsi" w:hAnsiTheme="minorHAnsi" w:cs="Helvetica"/>
          <w:shd w:val="clear" w:color="auto" w:fill="FFFFFF"/>
        </w:rPr>
        <w:t>https://platformazakupowa.pl/transakcja/</w:t>
      </w:r>
      <w:r w:rsidR="00D14B93">
        <w:rPr>
          <w:rStyle w:val="Hipercze"/>
          <w:rFonts w:asciiTheme="minorHAnsi" w:hAnsiTheme="minorHAnsi" w:cs="Helvetica"/>
          <w:shd w:val="clear" w:color="auto" w:fill="FFFFFF"/>
        </w:rPr>
        <w:t>904657</w:t>
      </w:r>
      <w:r w:rsidR="006120A9">
        <w:rPr>
          <w:rStyle w:val="Hipercze"/>
          <w:rFonts w:asciiTheme="minorHAnsi" w:hAnsiTheme="minorHAnsi" w:cs="Helvetica"/>
          <w:color w:val="337AB7"/>
          <w:shd w:val="clear" w:color="auto" w:fill="FFFFFF"/>
        </w:rPr>
        <w:t xml:space="preserve"> </w:t>
      </w:r>
    </w:p>
    <w:p w14:paraId="72776C6E" w14:textId="696C45EC" w:rsidR="000B0019" w:rsidRPr="006B621A" w:rsidRDefault="008F5118" w:rsidP="006B621A">
      <w:pPr>
        <w:pStyle w:val="Akapitzlist"/>
        <w:numPr>
          <w:ilvl w:val="0"/>
          <w:numId w:val="14"/>
        </w:numPr>
        <w:spacing w:after="200" w:line="360" w:lineRule="auto"/>
        <w:rPr>
          <w:rFonts w:asciiTheme="minorHAnsi" w:eastAsiaTheme="majorEastAsia" w:hAnsiTheme="minorHAnsi"/>
          <w:color w:val="0000FF"/>
          <w:u w:val="single"/>
          <w:lang w:eastAsia="en-US"/>
        </w:rPr>
      </w:pPr>
      <w:r w:rsidRPr="000D2D1E">
        <w:rPr>
          <w:rFonts w:asciiTheme="minorHAnsi" w:eastAsiaTheme="majorEastAsia" w:hAnsiTheme="minorHAnsi"/>
          <w:lang w:eastAsia="en-US"/>
        </w:rPr>
        <w:t xml:space="preserve">Szczegółowe informacje dotyczące przyjętego w postępowaniu sposobu komunikacji, znajdują się w rozdziale III podrozdziale 1 niniejszej SWZ. Instrukcja korzystania z systemu </w:t>
      </w:r>
      <w:r w:rsidRPr="000D2D1E">
        <w:rPr>
          <w:rFonts w:asciiTheme="minorHAnsi" w:eastAsiaTheme="majorEastAsia" w:hAnsiTheme="minorHAnsi"/>
          <w:bCs/>
          <w:color w:val="000000" w:themeColor="text1"/>
          <w:lang w:eastAsia="en-US"/>
        </w:rPr>
        <w:t>została zamieszona bezpośrednio na ww. Platformie i jest dostępna pod linkiem</w:t>
      </w:r>
      <w:r w:rsidRPr="000D2D1E">
        <w:rPr>
          <w:rFonts w:asciiTheme="minorHAnsi" w:eastAsiaTheme="majorEastAsia" w:hAnsiTheme="minorHAnsi"/>
          <w:b/>
          <w:bCs/>
          <w:color w:val="000000" w:themeColor="text1"/>
          <w:lang w:eastAsia="en-US"/>
        </w:rPr>
        <w:t xml:space="preserve">: </w:t>
      </w:r>
      <w:hyperlink r:id="rId14" w:history="1">
        <w:r w:rsidRPr="000D2D1E">
          <w:rPr>
            <w:rStyle w:val="Hipercze"/>
            <w:rFonts w:asciiTheme="minorHAnsi" w:eastAsiaTheme="majorEastAsia" w:hAnsiTheme="minorHAnsi"/>
            <w:lang w:eastAsia="en-US"/>
          </w:rPr>
          <w:t>https://drive.google.com/file/d/1Kd1DttbBeiNWt4q4slS4t76lZVKPbkyD/view</w:t>
        </w:r>
      </w:hyperlink>
    </w:p>
    <w:p w14:paraId="007610A5" w14:textId="77777777" w:rsidR="008F5118" w:rsidRPr="00C27299" w:rsidRDefault="008F5118" w:rsidP="006B621A">
      <w:pPr>
        <w:pStyle w:val="Akapitzlist"/>
        <w:spacing w:after="200" w:line="360" w:lineRule="auto"/>
        <w:ind w:left="360"/>
        <w:rPr>
          <w:rFonts w:asciiTheme="minorHAnsi" w:eastAsiaTheme="majorEastAsia" w:hAnsiTheme="minorHAnsi"/>
          <w:b/>
          <w:bCs/>
          <w:lang w:eastAsia="en-US"/>
        </w:rPr>
      </w:pPr>
      <w:r w:rsidRPr="00C27299">
        <w:rPr>
          <w:rFonts w:asciiTheme="minorHAnsi" w:eastAsiaTheme="majorEastAsia" w:hAnsiTheme="minorHAnsi"/>
          <w:b/>
          <w:lang w:eastAsia="en-US"/>
        </w:rPr>
        <w:t>Uwaga!</w:t>
      </w:r>
      <w:r w:rsidRPr="00C27299">
        <w:rPr>
          <w:rFonts w:asciiTheme="minorHAnsi" w:eastAsiaTheme="majorEastAsia" w:hAnsiTheme="minorHAnsi"/>
          <w:b/>
          <w:bCs/>
          <w:lang w:eastAsia="en-US"/>
        </w:rPr>
        <w:t xml:space="preserve"> </w:t>
      </w:r>
    </w:p>
    <w:p w14:paraId="4C6947D5" w14:textId="77777777" w:rsidR="008F5118" w:rsidRPr="00C27299" w:rsidRDefault="008F5118" w:rsidP="006B621A">
      <w:pPr>
        <w:pStyle w:val="Akapitzlist"/>
        <w:spacing w:after="200" w:line="360" w:lineRule="auto"/>
        <w:ind w:left="360"/>
        <w:rPr>
          <w:rFonts w:asciiTheme="minorHAnsi" w:eastAsiaTheme="majorEastAsia" w:hAnsiTheme="minorHAnsi"/>
          <w:b/>
          <w:bCs/>
          <w:lang w:eastAsia="en-US"/>
        </w:rPr>
      </w:pPr>
      <w:r w:rsidRPr="00C27299">
        <w:rPr>
          <w:rFonts w:asciiTheme="minorHAnsi" w:eastAsiaTheme="majorEastAsia" w:hAnsiTheme="minorHAnsi"/>
          <w:b/>
          <w:bCs/>
          <w:lang w:eastAsia="en-US"/>
        </w:rPr>
        <w:t xml:space="preserve">Przed przystąpieniem do składania oferty, wykonawca jest zobowiązany zapoznać </w:t>
      </w:r>
      <w:r w:rsidRPr="00C27299">
        <w:rPr>
          <w:rFonts w:asciiTheme="minorHAnsi" w:eastAsiaTheme="majorEastAsia" w:hAnsiTheme="minorHAnsi"/>
          <w:b/>
          <w:bCs/>
          <w:lang w:eastAsia="en-US"/>
        </w:rPr>
        <w:br/>
        <w:t xml:space="preserve">się z Instrukcją korzystania z Platformy zakupowej.  </w:t>
      </w:r>
    </w:p>
    <w:p w14:paraId="18D064CB" w14:textId="77777777" w:rsidR="004D5A88" w:rsidRPr="00B42458" w:rsidRDefault="004D5A88" w:rsidP="000C4830">
      <w:pPr>
        <w:pStyle w:val="Akapitzlist"/>
        <w:spacing w:line="360" w:lineRule="auto"/>
        <w:rPr>
          <w:rFonts w:asciiTheme="minorHAnsi" w:hAnsiTheme="minorHAnsi"/>
          <w:highlight w:val="yellow"/>
        </w:rPr>
      </w:pPr>
    </w:p>
    <w:p w14:paraId="0DB78548" w14:textId="77777777" w:rsidR="007A0CE0" w:rsidRPr="00842BB5" w:rsidRDefault="007A0CE0" w:rsidP="000C4830">
      <w:pPr>
        <w:pStyle w:val="Akapitzlist"/>
        <w:numPr>
          <w:ilvl w:val="0"/>
          <w:numId w:val="6"/>
        </w:numPr>
        <w:spacing w:line="360" w:lineRule="auto"/>
        <w:rPr>
          <w:rFonts w:asciiTheme="minorHAnsi" w:hAnsiTheme="minorHAnsi"/>
          <w:b/>
        </w:rPr>
      </w:pPr>
      <w:r w:rsidRPr="00842BB5">
        <w:rPr>
          <w:rFonts w:asciiTheme="minorHAnsi" w:hAnsiTheme="minorHAnsi"/>
          <w:b/>
        </w:rPr>
        <w:t>Podział zamówienia na części</w:t>
      </w:r>
    </w:p>
    <w:p w14:paraId="3B2EE602" w14:textId="7792DC57" w:rsidR="00F45613" w:rsidRPr="00F45613" w:rsidRDefault="00F45613" w:rsidP="00F45613">
      <w:pPr>
        <w:pStyle w:val="Akapitzlist"/>
        <w:spacing w:after="200" w:line="360" w:lineRule="auto"/>
        <w:ind w:left="360"/>
        <w:rPr>
          <w:rFonts w:asciiTheme="minorHAnsi" w:eastAsiaTheme="majorEastAsia" w:hAnsiTheme="minorHAnsi"/>
          <w:lang w:eastAsia="en-US"/>
        </w:rPr>
      </w:pPr>
      <w:r w:rsidRPr="00F45613">
        <w:rPr>
          <w:rFonts w:asciiTheme="minorHAnsi" w:eastAsiaTheme="majorEastAsia" w:hAnsiTheme="minorHAnsi"/>
          <w:lang w:eastAsia="en-US"/>
        </w:rPr>
        <w:t xml:space="preserve">Zamawiający </w:t>
      </w:r>
      <w:r w:rsidRPr="00F45613">
        <w:rPr>
          <w:rFonts w:asciiTheme="minorHAnsi" w:eastAsiaTheme="majorEastAsia" w:hAnsiTheme="minorHAnsi"/>
          <w:b/>
          <w:lang w:eastAsia="en-US"/>
        </w:rPr>
        <w:t>nie dokonuje podziału zamówienia na części</w:t>
      </w:r>
      <w:r w:rsidRPr="00F45613">
        <w:rPr>
          <w:rFonts w:asciiTheme="minorHAnsi" w:eastAsiaTheme="majorEastAsia" w:hAnsiTheme="minorHAnsi"/>
          <w:lang w:eastAsia="en-US"/>
        </w:rPr>
        <w:t>.</w:t>
      </w:r>
      <w:r>
        <w:rPr>
          <w:rFonts w:asciiTheme="minorHAnsi" w:eastAsiaTheme="majorEastAsia" w:hAnsiTheme="minorHAnsi"/>
          <w:lang w:eastAsia="en-US"/>
        </w:rPr>
        <w:t xml:space="preserve"> </w:t>
      </w:r>
      <w:r w:rsidR="00E45602">
        <w:rPr>
          <w:rFonts w:asciiTheme="minorHAnsi" w:eastAsiaTheme="majorEastAsia" w:hAnsiTheme="minorHAnsi"/>
          <w:lang w:eastAsia="en-US"/>
        </w:rPr>
        <w:t>Każdy z etapów</w:t>
      </w:r>
      <w:r>
        <w:rPr>
          <w:rFonts w:asciiTheme="minorHAnsi" w:eastAsiaTheme="majorEastAsia" w:hAnsiTheme="minorHAnsi"/>
          <w:lang w:eastAsia="en-US"/>
        </w:rPr>
        <w:t xml:space="preserve"> musi wykonać jeden Wykonawca.</w:t>
      </w:r>
      <w:r w:rsidRPr="00F45613">
        <w:rPr>
          <w:rFonts w:asciiTheme="minorHAnsi" w:eastAsiaTheme="majorEastAsia" w:hAnsiTheme="minorHAnsi"/>
          <w:lang w:eastAsia="en-US"/>
        </w:rPr>
        <w:t xml:space="preserve"> Brak podziału uzasadniony jest współzależnością etapów realizacji </w:t>
      </w:r>
      <w:r w:rsidR="0024330A">
        <w:rPr>
          <w:rFonts w:asciiTheme="minorHAnsi" w:eastAsiaTheme="majorEastAsia" w:hAnsiTheme="minorHAnsi"/>
          <w:lang w:eastAsia="en-US"/>
        </w:rPr>
        <w:t xml:space="preserve">całej </w:t>
      </w:r>
      <w:r w:rsidRPr="00F45613">
        <w:rPr>
          <w:rFonts w:asciiTheme="minorHAnsi" w:eastAsiaTheme="majorEastAsia" w:hAnsiTheme="minorHAnsi"/>
          <w:lang w:eastAsia="en-US"/>
        </w:rPr>
        <w:t xml:space="preserve">inwestycji co oznacza, że wszystkie etapy wymagają ścisłej koordynacji, którą </w:t>
      </w:r>
      <w:r>
        <w:rPr>
          <w:rFonts w:asciiTheme="minorHAnsi" w:eastAsiaTheme="majorEastAsia" w:hAnsiTheme="minorHAnsi"/>
          <w:lang w:eastAsia="en-US"/>
        </w:rPr>
        <w:t>może</w:t>
      </w:r>
      <w:r w:rsidRPr="00F45613">
        <w:rPr>
          <w:rFonts w:asciiTheme="minorHAnsi" w:eastAsiaTheme="majorEastAsia" w:hAnsiTheme="minorHAnsi"/>
          <w:lang w:eastAsia="en-US"/>
        </w:rPr>
        <w:t xml:space="preserve"> zapewnić jed</w:t>
      </w:r>
      <w:r>
        <w:rPr>
          <w:rFonts w:asciiTheme="minorHAnsi" w:eastAsiaTheme="majorEastAsia" w:hAnsiTheme="minorHAnsi"/>
          <w:lang w:eastAsia="en-US"/>
        </w:rPr>
        <w:t>e</w:t>
      </w:r>
      <w:r w:rsidRPr="00F45613">
        <w:rPr>
          <w:rFonts w:asciiTheme="minorHAnsi" w:eastAsiaTheme="majorEastAsia" w:hAnsiTheme="minorHAnsi"/>
          <w:lang w:eastAsia="en-US"/>
        </w:rPr>
        <w:t>n wykonawc</w:t>
      </w:r>
      <w:r>
        <w:rPr>
          <w:rFonts w:asciiTheme="minorHAnsi" w:eastAsiaTheme="majorEastAsia" w:hAnsiTheme="minorHAnsi"/>
          <w:lang w:eastAsia="en-US"/>
        </w:rPr>
        <w:t>a</w:t>
      </w:r>
      <w:r w:rsidRPr="00F45613">
        <w:rPr>
          <w:rFonts w:asciiTheme="minorHAnsi" w:eastAsiaTheme="majorEastAsia" w:hAnsiTheme="minorHAnsi"/>
          <w:lang w:eastAsia="en-US"/>
        </w:rPr>
        <w:t>.</w:t>
      </w:r>
      <w:r w:rsidR="00151F82">
        <w:rPr>
          <w:rFonts w:asciiTheme="minorHAnsi" w:eastAsiaTheme="majorEastAsia" w:hAnsiTheme="minorHAnsi"/>
          <w:lang w:eastAsia="en-US"/>
        </w:rPr>
        <w:t xml:space="preserve"> W pierwszym etapie należy wykonać rozbudowę budynku szkoły o bibliotekę, by następnie móc przenieść bibliotekę obecnie funkcjonującą w budynku przeznaczonym na budynek USC</w:t>
      </w:r>
      <w:r w:rsidR="0024330A">
        <w:rPr>
          <w:rFonts w:asciiTheme="minorHAnsi" w:eastAsiaTheme="majorEastAsia" w:hAnsiTheme="minorHAnsi"/>
          <w:lang w:eastAsia="en-US"/>
        </w:rPr>
        <w:t xml:space="preserve"> do nowopowstałego budynku</w:t>
      </w:r>
      <w:r w:rsidR="00151F82">
        <w:rPr>
          <w:rFonts w:asciiTheme="minorHAnsi" w:eastAsiaTheme="majorEastAsia" w:hAnsiTheme="minorHAnsi"/>
          <w:lang w:eastAsia="en-US"/>
        </w:rPr>
        <w:t>.</w:t>
      </w:r>
      <w:r w:rsidRPr="00F45613">
        <w:rPr>
          <w:rFonts w:asciiTheme="minorHAnsi" w:eastAsiaTheme="majorEastAsia" w:hAnsiTheme="minorHAnsi"/>
          <w:lang w:eastAsia="en-US"/>
        </w:rPr>
        <w:t xml:space="preserve"> Zaburzenie koordynacji zadań mogłoby poważnie zagrozić właściwemu wykonaniu zamówienia</w:t>
      </w:r>
      <w:r w:rsidR="00151F82">
        <w:rPr>
          <w:rFonts w:asciiTheme="minorHAnsi" w:eastAsiaTheme="majorEastAsia" w:hAnsiTheme="minorHAnsi"/>
          <w:lang w:eastAsia="en-US"/>
        </w:rPr>
        <w:t xml:space="preserve"> i </w:t>
      </w:r>
      <w:r w:rsidR="00F46753">
        <w:rPr>
          <w:rFonts w:asciiTheme="minorHAnsi" w:eastAsiaTheme="majorEastAsia" w:hAnsiTheme="minorHAnsi"/>
          <w:lang w:eastAsia="en-US"/>
        </w:rPr>
        <w:t>spowodować trudności w rozliczeniu otrzymanych dofinansowań</w:t>
      </w:r>
      <w:r w:rsidR="00727A5E">
        <w:rPr>
          <w:rFonts w:asciiTheme="minorHAnsi" w:eastAsiaTheme="majorEastAsia" w:hAnsiTheme="minorHAnsi"/>
          <w:lang w:eastAsia="en-US"/>
        </w:rPr>
        <w:t>,</w:t>
      </w:r>
      <w:r w:rsidR="00F46753">
        <w:rPr>
          <w:rFonts w:asciiTheme="minorHAnsi" w:eastAsiaTheme="majorEastAsia" w:hAnsiTheme="minorHAnsi"/>
          <w:lang w:eastAsia="en-US"/>
        </w:rPr>
        <w:t xml:space="preserve"> a nawet </w:t>
      </w:r>
      <w:r w:rsidR="00727A5E">
        <w:rPr>
          <w:rFonts w:asciiTheme="minorHAnsi" w:eastAsiaTheme="majorEastAsia" w:hAnsiTheme="minorHAnsi"/>
          <w:lang w:eastAsia="en-US"/>
        </w:rPr>
        <w:t xml:space="preserve">spowodować </w:t>
      </w:r>
      <w:r w:rsidR="00151F82">
        <w:rPr>
          <w:rFonts w:asciiTheme="minorHAnsi" w:eastAsiaTheme="majorEastAsia" w:hAnsiTheme="minorHAnsi"/>
          <w:lang w:eastAsia="en-US"/>
        </w:rPr>
        <w:t>utra</w:t>
      </w:r>
      <w:r w:rsidR="00727A5E">
        <w:rPr>
          <w:rFonts w:asciiTheme="minorHAnsi" w:eastAsiaTheme="majorEastAsia" w:hAnsiTheme="minorHAnsi"/>
          <w:lang w:eastAsia="en-US"/>
        </w:rPr>
        <w:t>tę</w:t>
      </w:r>
      <w:r w:rsidR="0022609A">
        <w:rPr>
          <w:rFonts w:asciiTheme="minorHAnsi" w:eastAsiaTheme="majorEastAsia" w:hAnsiTheme="minorHAnsi"/>
          <w:lang w:eastAsia="en-US"/>
        </w:rPr>
        <w:t xml:space="preserve"> wstępnie przyznanego</w:t>
      </w:r>
      <w:r w:rsidR="00151F82">
        <w:rPr>
          <w:rFonts w:asciiTheme="minorHAnsi" w:eastAsiaTheme="majorEastAsia" w:hAnsiTheme="minorHAnsi"/>
          <w:lang w:eastAsia="en-US"/>
        </w:rPr>
        <w:t xml:space="preserve"> dofinansowania</w:t>
      </w:r>
      <w:r w:rsidRPr="00F45613">
        <w:rPr>
          <w:rFonts w:asciiTheme="minorHAnsi" w:eastAsiaTheme="majorEastAsia" w:hAnsiTheme="minorHAnsi"/>
          <w:lang w:eastAsia="en-US"/>
        </w:rPr>
        <w:t>. Lepsza koordynacja oznacza również szybszą realizację zamówienia. Realizacja zadania przez kilku wykonawców mogłaby wygenerować nadmierne koszty wykonania zamówienia</w:t>
      </w:r>
      <w:r w:rsidR="003C6107">
        <w:rPr>
          <w:rFonts w:asciiTheme="minorHAnsi" w:eastAsiaTheme="majorEastAsia" w:hAnsiTheme="minorHAnsi"/>
          <w:lang w:eastAsia="en-US"/>
        </w:rPr>
        <w:t xml:space="preserve"> lub problemy z zachowaniem odpowiedniej kolejności lub ciągłości etapów realizacji całej inwestycji</w:t>
      </w:r>
      <w:r w:rsidRPr="00F45613">
        <w:rPr>
          <w:rFonts w:asciiTheme="minorHAnsi" w:eastAsiaTheme="majorEastAsia" w:hAnsiTheme="minorHAnsi"/>
          <w:lang w:eastAsia="en-US"/>
        </w:rPr>
        <w:t xml:space="preserve">. </w:t>
      </w:r>
      <w:r w:rsidRPr="00F45613">
        <w:rPr>
          <w:rFonts w:ascii="Calibri" w:hAnsi="Calibri"/>
          <w:lang w:eastAsia="en-US"/>
        </w:rPr>
        <w:t>Brak podziału na części nie ogranicza konkurencyjności i nie wyklucza małych i średnich przedsiębiorstw.</w:t>
      </w:r>
    </w:p>
    <w:p w14:paraId="5B0D957C" w14:textId="77777777" w:rsidR="00C70E38" w:rsidRPr="0085698C" w:rsidRDefault="00C70E38" w:rsidP="008170E5">
      <w:pPr>
        <w:pStyle w:val="Akapitzlist"/>
        <w:spacing w:after="200" w:line="360" w:lineRule="auto"/>
        <w:ind w:left="360"/>
        <w:rPr>
          <w:rFonts w:asciiTheme="minorHAnsi" w:eastAsiaTheme="majorEastAsia" w:hAnsiTheme="minorHAnsi"/>
          <w:lang w:eastAsia="en-US"/>
        </w:rPr>
      </w:pPr>
    </w:p>
    <w:p w14:paraId="6FBFC946"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Oferty wariantowe</w:t>
      </w:r>
    </w:p>
    <w:p w14:paraId="2B998495" w14:textId="7EE8172E" w:rsidR="007B66C7" w:rsidRPr="00D34044" w:rsidRDefault="007B66C7" w:rsidP="000C4830">
      <w:pPr>
        <w:spacing w:after="200" w:line="360" w:lineRule="auto"/>
        <w:ind w:left="360"/>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w:t>
      </w:r>
      <w:r w:rsidR="00DB40C2"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złożenia oferty wariantowej, o której mowa w </w:t>
      </w:r>
      <w:r w:rsidRPr="00B42458">
        <w:rPr>
          <w:rFonts w:asciiTheme="minorHAnsi" w:eastAsiaTheme="majorEastAsia" w:hAnsiTheme="minorHAnsi"/>
          <w:lang w:eastAsia="en-US"/>
        </w:rPr>
        <w:lastRenderedPageBreak/>
        <w:t>art. 92 ustawy Pzp</w:t>
      </w:r>
      <w:r w:rsidR="00027DBA"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tzn. oferty przewidującej odmienny sposób wykonania zamówienia </w:t>
      </w:r>
      <w:r w:rsidRPr="00D34044">
        <w:rPr>
          <w:rFonts w:asciiTheme="minorHAnsi" w:eastAsiaTheme="majorEastAsia" w:hAnsiTheme="minorHAnsi"/>
          <w:lang w:eastAsia="en-US"/>
        </w:rPr>
        <w:t>niż określony w niniejszej SWZ.</w:t>
      </w:r>
    </w:p>
    <w:p w14:paraId="3B800F3D" w14:textId="77777777" w:rsidR="0052265C" w:rsidRPr="00D34044" w:rsidRDefault="0052265C" w:rsidP="000C4830">
      <w:pPr>
        <w:pStyle w:val="Akapitzlist"/>
        <w:numPr>
          <w:ilvl w:val="0"/>
          <w:numId w:val="6"/>
        </w:numPr>
        <w:spacing w:line="360" w:lineRule="auto"/>
        <w:rPr>
          <w:rFonts w:asciiTheme="minorHAnsi" w:hAnsiTheme="minorHAnsi"/>
          <w:b/>
        </w:rPr>
      </w:pPr>
      <w:r w:rsidRPr="00D34044">
        <w:rPr>
          <w:rFonts w:asciiTheme="minorHAnsi" w:hAnsiTheme="minorHAnsi"/>
          <w:b/>
        </w:rPr>
        <w:t>Wizja lokalna</w:t>
      </w:r>
    </w:p>
    <w:p w14:paraId="4796F5AB" w14:textId="497A0FDF" w:rsidR="00D34044" w:rsidRPr="005369DF" w:rsidRDefault="00D34044" w:rsidP="00410B36">
      <w:pPr>
        <w:pStyle w:val="Akapitzlist"/>
        <w:numPr>
          <w:ilvl w:val="0"/>
          <w:numId w:val="76"/>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Zamawiający</w:t>
      </w:r>
      <w:r w:rsidR="00C0446E" w:rsidRPr="005369DF">
        <w:rPr>
          <w:rFonts w:asciiTheme="minorHAnsi" w:eastAsiaTheme="majorEastAsia" w:hAnsiTheme="minorHAnsi"/>
          <w:b/>
          <w:lang w:eastAsia="en-US"/>
        </w:rPr>
        <w:t xml:space="preserve"> </w:t>
      </w:r>
      <w:r w:rsidRPr="005369DF">
        <w:rPr>
          <w:rFonts w:asciiTheme="minorHAnsi" w:eastAsiaTheme="majorEastAsia" w:hAnsiTheme="minorHAnsi"/>
          <w:b/>
          <w:lang w:eastAsia="en-US"/>
        </w:rPr>
        <w:t>przewiduje</w:t>
      </w:r>
      <w:r w:rsidR="00C0446E" w:rsidRPr="005369DF">
        <w:rPr>
          <w:rFonts w:asciiTheme="minorHAnsi" w:eastAsiaTheme="majorEastAsia" w:hAnsiTheme="minorHAnsi"/>
          <w:b/>
          <w:lang w:eastAsia="en-US"/>
        </w:rPr>
        <w:t xml:space="preserve"> obowiązek </w:t>
      </w:r>
      <w:r w:rsidRPr="005369DF">
        <w:rPr>
          <w:rFonts w:asciiTheme="minorHAnsi" w:eastAsiaTheme="majorEastAsia" w:hAnsiTheme="minorHAnsi"/>
          <w:lang w:eastAsia="en-US"/>
        </w:rPr>
        <w:t xml:space="preserve">odbycia przez Wykonawcę wizji lokalnej. </w:t>
      </w:r>
      <w:r w:rsidR="009B1B4D" w:rsidRPr="005369DF">
        <w:rPr>
          <w:rFonts w:asciiTheme="minorHAnsi" w:eastAsiaTheme="majorEastAsia" w:hAnsiTheme="minorHAnsi"/>
          <w:lang w:eastAsia="en-US"/>
        </w:rPr>
        <w:t>Wszelka dokumentacja związana z prowadzonym postępowaniem jest dostępna na stronie internetowej prowadzonego postępowania</w:t>
      </w:r>
      <w:r w:rsidR="00E11FC5" w:rsidRPr="005369DF">
        <w:rPr>
          <w:rFonts w:asciiTheme="minorHAnsi" w:eastAsiaTheme="majorEastAsia" w:hAnsiTheme="minorHAnsi"/>
          <w:lang w:eastAsia="en-US"/>
        </w:rPr>
        <w:t>.</w:t>
      </w:r>
    </w:p>
    <w:p w14:paraId="37BC480B" w14:textId="0239EE77" w:rsidR="00C0446E" w:rsidRPr="005369DF" w:rsidRDefault="009B1B4D" w:rsidP="00410B36">
      <w:pPr>
        <w:pStyle w:val="Akapitzlist"/>
        <w:numPr>
          <w:ilvl w:val="0"/>
          <w:numId w:val="76"/>
        </w:numPr>
        <w:spacing w:after="200" w:line="360" w:lineRule="auto"/>
        <w:rPr>
          <w:rFonts w:asciiTheme="minorHAnsi" w:eastAsiaTheme="majorEastAsia" w:hAnsiTheme="minorHAnsi"/>
          <w:lang w:eastAsia="en-US"/>
        </w:rPr>
      </w:pPr>
      <w:r w:rsidRPr="005369DF">
        <w:rPr>
          <w:rFonts w:asciiTheme="minorHAnsi" w:eastAsiaTheme="majorEastAsia" w:hAnsiTheme="minorHAnsi"/>
          <w:b/>
          <w:lang w:eastAsia="en-US"/>
        </w:rPr>
        <w:t xml:space="preserve">Termin wizji lokalnej </w:t>
      </w:r>
      <w:r w:rsidRPr="005369DF">
        <w:rPr>
          <w:rFonts w:asciiTheme="minorHAnsi" w:eastAsiaTheme="majorEastAsia" w:hAnsiTheme="minorHAnsi"/>
          <w:lang w:eastAsia="en-US"/>
        </w:rPr>
        <w:t xml:space="preserve">wyznacza się </w:t>
      </w:r>
      <w:r w:rsidRPr="00FD7D65">
        <w:rPr>
          <w:rFonts w:asciiTheme="minorHAnsi" w:eastAsiaTheme="majorEastAsia" w:hAnsiTheme="minorHAnsi"/>
          <w:lang w:eastAsia="en-US"/>
        </w:rPr>
        <w:t xml:space="preserve">na </w:t>
      </w:r>
      <w:r w:rsidRPr="00F657EE">
        <w:rPr>
          <w:rFonts w:asciiTheme="minorHAnsi" w:eastAsiaTheme="majorEastAsia" w:hAnsiTheme="minorHAnsi"/>
          <w:lang w:eastAsia="en-US"/>
        </w:rPr>
        <w:t>dzień:</w:t>
      </w:r>
      <w:r w:rsidRPr="00F657EE">
        <w:rPr>
          <w:rFonts w:asciiTheme="minorHAnsi" w:eastAsiaTheme="majorEastAsia" w:hAnsiTheme="minorHAnsi"/>
          <w:b/>
          <w:lang w:eastAsia="en-US"/>
        </w:rPr>
        <w:t xml:space="preserve"> </w:t>
      </w:r>
      <w:r w:rsidR="006479EB">
        <w:rPr>
          <w:rFonts w:asciiTheme="minorHAnsi" w:eastAsiaTheme="majorEastAsia" w:hAnsiTheme="minorHAnsi"/>
          <w:b/>
          <w:lang w:eastAsia="en-US"/>
        </w:rPr>
        <w:t>30</w:t>
      </w:r>
      <w:r w:rsidRPr="00F657EE">
        <w:rPr>
          <w:rFonts w:asciiTheme="minorHAnsi" w:eastAsiaTheme="majorEastAsia" w:hAnsiTheme="minorHAnsi"/>
          <w:b/>
          <w:lang w:eastAsia="en-US"/>
        </w:rPr>
        <w:t>.</w:t>
      </w:r>
      <w:r w:rsidR="00F657EE" w:rsidRPr="00F657EE">
        <w:rPr>
          <w:rFonts w:asciiTheme="minorHAnsi" w:eastAsiaTheme="majorEastAsia" w:hAnsiTheme="minorHAnsi"/>
          <w:b/>
          <w:lang w:eastAsia="en-US"/>
        </w:rPr>
        <w:t>04</w:t>
      </w:r>
      <w:r w:rsidRPr="00F657EE">
        <w:rPr>
          <w:rFonts w:asciiTheme="minorHAnsi" w:eastAsiaTheme="majorEastAsia" w:hAnsiTheme="minorHAnsi"/>
          <w:b/>
          <w:lang w:eastAsia="en-US"/>
        </w:rPr>
        <w:t>.202</w:t>
      </w:r>
      <w:r w:rsidR="00695A7F" w:rsidRPr="00F657EE">
        <w:rPr>
          <w:rFonts w:asciiTheme="minorHAnsi" w:eastAsiaTheme="majorEastAsia" w:hAnsiTheme="minorHAnsi"/>
          <w:b/>
          <w:lang w:eastAsia="en-US"/>
        </w:rPr>
        <w:t>4</w:t>
      </w:r>
      <w:r w:rsidRPr="00F657EE">
        <w:rPr>
          <w:rFonts w:asciiTheme="minorHAnsi" w:eastAsiaTheme="majorEastAsia" w:hAnsiTheme="minorHAnsi"/>
          <w:b/>
          <w:lang w:eastAsia="en-US"/>
        </w:rPr>
        <w:t xml:space="preserve"> r. o godz. 1</w:t>
      </w:r>
      <w:r w:rsidR="006F7CD8">
        <w:rPr>
          <w:rFonts w:asciiTheme="minorHAnsi" w:eastAsiaTheme="majorEastAsia" w:hAnsiTheme="minorHAnsi"/>
          <w:b/>
          <w:lang w:eastAsia="en-US"/>
        </w:rPr>
        <w:t>1</w:t>
      </w:r>
      <w:r w:rsidRPr="00F657EE">
        <w:rPr>
          <w:rFonts w:asciiTheme="minorHAnsi" w:eastAsiaTheme="majorEastAsia" w:hAnsiTheme="minorHAnsi"/>
          <w:b/>
          <w:lang w:eastAsia="en-US"/>
        </w:rPr>
        <w:t>:</w:t>
      </w:r>
      <w:r w:rsidR="00F657EE" w:rsidRPr="00F657EE">
        <w:rPr>
          <w:rFonts w:asciiTheme="minorHAnsi" w:eastAsiaTheme="majorEastAsia" w:hAnsiTheme="minorHAnsi"/>
          <w:b/>
          <w:lang w:eastAsia="en-US"/>
        </w:rPr>
        <w:t>0</w:t>
      </w:r>
      <w:r w:rsidRPr="00F657EE">
        <w:rPr>
          <w:rFonts w:asciiTheme="minorHAnsi" w:eastAsiaTheme="majorEastAsia" w:hAnsiTheme="minorHAnsi"/>
          <w:b/>
          <w:lang w:eastAsia="en-US"/>
        </w:rPr>
        <w:t xml:space="preserve">0. </w:t>
      </w:r>
      <w:r w:rsidRPr="00F657EE">
        <w:rPr>
          <w:rFonts w:asciiTheme="minorHAnsi" w:eastAsiaTheme="majorEastAsia" w:hAnsiTheme="minorHAnsi"/>
          <w:lang w:eastAsia="en-US"/>
        </w:rPr>
        <w:t>Miejsce</w:t>
      </w:r>
      <w:r w:rsidRPr="005369DF">
        <w:rPr>
          <w:rFonts w:asciiTheme="minorHAnsi" w:eastAsiaTheme="majorEastAsia" w:hAnsiTheme="minorHAnsi"/>
          <w:lang w:eastAsia="en-US"/>
        </w:rPr>
        <w:t xml:space="preserve"> </w:t>
      </w:r>
      <w:r w:rsidRPr="005369DF">
        <w:rPr>
          <w:rFonts w:asciiTheme="minorHAnsi" w:eastAsiaTheme="majorEastAsia" w:hAnsiTheme="minorHAnsi"/>
          <w:b/>
          <w:lang w:eastAsia="en-US"/>
        </w:rPr>
        <w:t xml:space="preserve">zbiórki: budynek </w:t>
      </w:r>
      <w:r w:rsidR="00E11FC5" w:rsidRPr="005369DF">
        <w:rPr>
          <w:rFonts w:asciiTheme="minorHAnsi" w:eastAsiaTheme="majorEastAsia" w:hAnsiTheme="minorHAnsi"/>
          <w:b/>
          <w:lang w:eastAsia="en-US"/>
        </w:rPr>
        <w:t>urzędu Miasta i Gminy w Ślesinie</w:t>
      </w:r>
      <w:r w:rsidR="0024247C" w:rsidRPr="005369DF">
        <w:rPr>
          <w:rFonts w:asciiTheme="minorHAnsi" w:eastAsiaTheme="majorEastAsia" w:hAnsiTheme="minorHAnsi"/>
          <w:b/>
          <w:lang w:eastAsia="en-US"/>
        </w:rPr>
        <w:t xml:space="preserve"> przy ul. Kleczewskiej 15, 62-561 Ślesin</w:t>
      </w:r>
      <w:r w:rsidR="00F530CF">
        <w:rPr>
          <w:rFonts w:asciiTheme="minorHAnsi" w:eastAsiaTheme="majorEastAsia" w:hAnsiTheme="minorHAnsi"/>
          <w:b/>
          <w:lang w:eastAsia="en-US"/>
        </w:rPr>
        <w:t>, pokój 301 (sekretariat)</w:t>
      </w:r>
      <w:r w:rsidR="0024247C" w:rsidRPr="005369DF">
        <w:rPr>
          <w:rFonts w:asciiTheme="minorHAnsi" w:eastAsiaTheme="majorEastAsia" w:hAnsiTheme="minorHAnsi"/>
          <w:b/>
          <w:lang w:eastAsia="en-US"/>
        </w:rPr>
        <w:t>.</w:t>
      </w:r>
      <w:r w:rsidRPr="005369DF">
        <w:rPr>
          <w:rFonts w:asciiTheme="minorHAnsi" w:eastAsiaTheme="majorEastAsia" w:hAnsiTheme="minorHAnsi"/>
          <w:lang w:eastAsia="en-US"/>
        </w:rPr>
        <w:t xml:space="preserve"> Po odbyciu wizji lokalnej sporządzony zostanie protokół, który podpisują przedstawiciele Wykonawc</w:t>
      </w:r>
      <w:r w:rsidR="00621000" w:rsidRPr="005369DF">
        <w:rPr>
          <w:rFonts w:asciiTheme="minorHAnsi" w:eastAsiaTheme="majorEastAsia" w:hAnsiTheme="minorHAnsi"/>
          <w:lang w:eastAsia="en-US"/>
        </w:rPr>
        <w:t>ów</w:t>
      </w:r>
      <w:r w:rsidRPr="005369DF">
        <w:rPr>
          <w:rFonts w:asciiTheme="minorHAnsi" w:eastAsiaTheme="majorEastAsia" w:hAnsiTheme="minorHAnsi"/>
          <w:lang w:eastAsia="en-US"/>
        </w:rPr>
        <w:t xml:space="preserve"> biorący</w:t>
      </w:r>
      <w:r w:rsidR="00621000" w:rsidRPr="005369DF">
        <w:rPr>
          <w:rFonts w:asciiTheme="minorHAnsi" w:eastAsiaTheme="majorEastAsia" w:hAnsiTheme="minorHAnsi"/>
          <w:lang w:eastAsia="en-US"/>
        </w:rPr>
        <w:t>ch</w:t>
      </w:r>
      <w:r w:rsidRPr="005369DF">
        <w:rPr>
          <w:rFonts w:asciiTheme="minorHAnsi" w:eastAsiaTheme="majorEastAsia" w:hAnsiTheme="minorHAnsi"/>
          <w:lang w:eastAsia="en-US"/>
        </w:rPr>
        <w:t xml:space="preserve"> udział w wizji oraz Zamawiający. Protokół z odbycia wizji stanowić będzie </w:t>
      </w:r>
      <w:r w:rsidR="00100F8C" w:rsidRPr="005369DF">
        <w:rPr>
          <w:rFonts w:asciiTheme="minorHAnsi" w:eastAsiaTheme="majorEastAsia" w:hAnsiTheme="minorHAnsi"/>
          <w:lang w:eastAsia="en-US"/>
        </w:rPr>
        <w:t>potwierdzenie odbycia wizji lokalnej.</w:t>
      </w:r>
      <w:r w:rsidR="0062412B">
        <w:rPr>
          <w:rFonts w:asciiTheme="minorHAnsi" w:eastAsiaTheme="majorEastAsia" w:hAnsiTheme="minorHAnsi"/>
          <w:lang w:eastAsia="en-US"/>
        </w:rPr>
        <w:t xml:space="preserve"> </w:t>
      </w:r>
    </w:p>
    <w:p w14:paraId="528C26B1" w14:textId="755BCDE9" w:rsidR="00E11FC5" w:rsidRPr="00231A61" w:rsidRDefault="00851428" w:rsidP="00410B36">
      <w:pPr>
        <w:pStyle w:val="Akapitzlist"/>
        <w:numPr>
          <w:ilvl w:val="0"/>
          <w:numId w:val="76"/>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 xml:space="preserve">Podczas wizji Zamawiający nie będzie udzielał odpowiedzi na zadawane pytania. Wszelkie pytania należy kierować za pośrednictwem strony internetowej prowadzonego postępowania, gdzie również za jej pośrednictwem zostaną udzielone </w:t>
      </w:r>
      <w:r w:rsidRPr="00231A61">
        <w:rPr>
          <w:rFonts w:asciiTheme="minorHAnsi" w:eastAsiaTheme="majorEastAsia" w:hAnsiTheme="minorHAnsi"/>
          <w:lang w:eastAsia="en-US"/>
        </w:rPr>
        <w:t>odpowiedzi.</w:t>
      </w:r>
    </w:p>
    <w:p w14:paraId="6947621C" w14:textId="77777777" w:rsidR="004B4D5E" w:rsidRPr="00231A61" w:rsidRDefault="00C0446E" w:rsidP="00410B36">
      <w:pPr>
        <w:pStyle w:val="Akapitzlist"/>
        <w:numPr>
          <w:ilvl w:val="0"/>
          <w:numId w:val="76"/>
        </w:numPr>
        <w:spacing w:after="200" w:line="360" w:lineRule="auto"/>
        <w:rPr>
          <w:rFonts w:asciiTheme="minorHAnsi" w:eastAsiaTheme="majorEastAsia" w:hAnsiTheme="minorHAnsi"/>
          <w:lang w:eastAsia="en-US"/>
        </w:rPr>
      </w:pPr>
      <w:r w:rsidRPr="00231A61">
        <w:rPr>
          <w:rFonts w:asciiTheme="minorHAnsi" w:eastAsiaTheme="majorEastAsia" w:hAnsiTheme="minorHAnsi" w:cstheme="majorBidi"/>
          <w:bCs/>
          <w:color w:val="000000" w:themeColor="text1"/>
          <w:lang w:eastAsia="en-US"/>
        </w:rPr>
        <w:t>Zgodnie z art. 226 ust. 1 pkt 18 ustawy Pzp, odrzuceniu będzie podlegać oferta, która została złożona bez odbycia wizji lokalnej.</w:t>
      </w:r>
      <w:r w:rsidR="0062412B" w:rsidRPr="00231A61">
        <w:rPr>
          <w:rFonts w:asciiTheme="minorHAnsi" w:eastAsiaTheme="majorEastAsia" w:hAnsiTheme="minorHAnsi" w:cstheme="majorBidi"/>
          <w:bCs/>
          <w:color w:val="000000" w:themeColor="text1"/>
          <w:lang w:eastAsia="en-US"/>
        </w:rPr>
        <w:t xml:space="preserve"> Poprzez odbycie wizji Zamawiający rozumie </w:t>
      </w:r>
      <w:r w:rsidR="004B4D5E" w:rsidRPr="00231A61">
        <w:rPr>
          <w:rFonts w:asciiTheme="minorHAnsi" w:eastAsiaTheme="majorEastAsia" w:hAnsiTheme="minorHAnsi" w:cstheme="majorBidi"/>
          <w:bCs/>
          <w:color w:val="000000" w:themeColor="text1"/>
          <w:lang w:eastAsia="en-US"/>
        </w:rPr>
        <w:t>łączne spełnienie poniższych warunków:</w:t>
      </w:r>
    </w:p>
    <w:p w14:paraId="3AEDAC89" w14:textId="77777777" w:rsidR="004B4D5E" w:rsidRPr="00231A61" w:rsidRDefault="0062412B" w:rsidP="004B4D5E">
      <w:pPr>
        <w:pStyle w:val="Akapitzlist"/>
        <w:numPr>
          <w:ilvl w:val="0"/>
          <w:numId w:val="92"/>
        </w:numPr>
        <w:spacing w:after="200" w:line="360" w:lineRule="auto"/>
        <w:rPr>
          <w:rFonts w:asciiTheme="minorHAnsi" w:eastAsiaTheme="majorEastAsia" w:hAnsiTheme="minorHAnsi"/>
          <w:lang w:eastAsia="en-US"/>
        </w:rPr>
      </w:pPr>
      <w:r w:rsidRPr="00231A61">
        <w:rPr>
          <w:rFonts w:asciiTheme="minorHAnsi" w:eastAsiaTheme="majorEastAsia" w:hAnsiTheme="minorHAnsi" w:cstheme="majorBidi"/>
          <w:bCs/>
          <w:color w:val="000000" w:themeColor="text1"/>
          <w:lang w:eastAsia="en-US"/>
        </w:rPr>
        <w:t>stawienie się w miejscu inwestycji</w:t>
      </w:r>
      <w:r w:rsidR="004B4D5E" w:rsidRPr="00231A61">
        <w:rPr>
          <w:rFonts w:asciiTheme="minorHAnsi" w:eastAsiaTheme="majorEastAsia" w:hAnsiTheme="minorHAnsi" w:cstheme="majorBidi"/>
          <w:bCs/>
          <w:color w:val="000000" w:themeColor="text1"/>
          <w:lang w:eastAsia="en-US"/>
        </w:rPr>
        <w:t xml:space="preserve">, </w:t>
      </w:r>
    </w:p>
    <w:p w14:paraId="78BDCADB" w14:textId="79D84BA3" w:rsidR="00C0446E" w:rsidRPr="00231A61" w:rsidRDefault="004B4D5E" w:rsidP="004B4D5E">
      <w:pPr>
        <w:pStyle w:val="Akapitzlist"/>
        <w:numPr>
          <w:ilvl w:val="0"/>
          <w:numId w:val="92"/>
        </w:numPr>
        <w:spacing w:after="200" w:line="360" w:lineRule="auto"/>
        <w:rPr>
          <w:rFonts w:asciiTheme="minorHAnsi" w:eastAsiaTheme="majorEastAsia" w:hAnsiTheme="minorHAnsi"/>
          <w:lang w:eastAsia="en-US"/>
        </w:rPr>
      </w:pPr>
      <w:r w:rsidRPr="00231A61">
        <w:rPr>
          <w:rFonts w:asciiTheme="minorHAnsi" w:eastAsiaTheme="majorEastAsia" w:hAnsiTheme="minorHAnsi" w:cstheme="majorBidi"/>
          <w:bCs/>
          <w:color w:val="000000" w:themeColor="text1"/>
          <w:lang w:eastAsia="en-US"/>
        </w:rPr>
        <w:t>dokonanie oględzin miejsca prac związanych z realizacją inwestycji,</w:t>
      </w:r>
    </w:p>
    <w:p w14:paraId="5257F62C" w14:textId="27188FDB" w:rsidR="004B4D5E" w:rsidRPr="00231A61" w:rsidRDefault="004B4D5E" w:rsidP="004B4D5E">
      <w:pPr>
        <w:pStyle w:val="Akapitzlist"/>
        <w:numPr>
          <w:ilvl w:val="0"/>
          <w:numId w:val="92"/>
        </w:numPr>
        <w:spacing w:after="200" w:line="360" w:lineRule="auto"/>
        <w:rPr>
          <w:rFonts w:asciiTheme="minorHAnsi" w:eastAsiaTheme="majorEastAsia" w:hAnsiTheme="minorHAnsi"/>
          <w:lang w:eastAsia="en-US"/>
        </w:rPr>
      </w:pPr>
      <w:r w:rsidRPr="00231A61">
        <w:rPr>
          <w:rFonts w:asciiTheme="minorHAnsi" w:eastAsiaTheme="majorEastAsia" w:hAnsiTheme="minorHAnsi" w:cstheme="majorBidi"/>
          <w:bCs/>
          <w:color w:val="000000" w:themeColor="text1"/>
          <w:lang w:eastAsia="en-US"/>
        </w:rPr>
        <w:t>podpisanie protokołu z odbycia wizji.</w:t>
      </w:r>
    </w:p>
    <w:p w14:paraId="43887FEB" w14:textId="77777777" w:rsidR="000B0D1A" w:rsidRPr="00B42458" w:rsidRDefault="000B0D1A" w:rsidP="00D34044">
      <w:pPr>
        <w:pStyle w:val="Akapitzlist"/>
        <w:spacing w:after="200" w:line="360" w:lineRule="auto"/>
        <w:ind w:left="360"/>
        <w:rPr>
          <w:rFonts w:asciiTheme="minorHAnsi" w:eastAsiaTheme="majorEastAsia" w:hAnsiTheme="minorHAnsi"/>
          <w:lang w:eastAsia="en-US"/>
        </w:rPr>
      </w:pPr>
    </w:p>
    <w:p w14:paraId="66A030FD"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Katalogi elektroniczne</w:t>
      </w:r>
    </w:p>
    <w:p w14:paraId="2A843E51"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Zamawiający</w:t>
      </w:r>
      <w:r w:rsidR="00E34148" w:rsidRPr="00B42458">
        <w:rPr>
          <w:rFonts w:asciiTheme="minorHAnsi" w:eastAsiaTheme="majorEastAsia" w:hAnsiTheme="minorHAnsi"/>
          <w:lang w:eastAsia="en-US"/>
        </w:rPr>
        <w:t xml:space="preserve">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 dołączenia katalogów elektronicznych do oferty.</w:t>
      </w:r>
    </w:p>
    <w:p w14:paraId="2E576C30" w14:textId="77777777" w:rsidR="007B66C7" w:rsidRPr="00B42458" w:rsidRDefault="007B66C7" w:rsidP="000C4830">
      <w:pPr>
        <w:pStyle w:val="Akapitzlist"/>
        <w:spacing w:line="360" w:lineRule="auto"/>
        <w:ind w:left="360"/>
        <w:rPr>
          <w:rFonts w:asciiTheme="minorHAnsi" w:hAnsiTheme="minorHAnsi"/>
        </w:rPr>
      </w:pPr>
    </w:p>
    <w:p w14:paraId="6ADE4134"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Umowa ramowa</w:t>
      </w:r>
    </w:p>
    <w:p w14:paraId="6B786AF0"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zawarcia umowy ramowej, o  której mowa w art. 311–315 ustawy Pzp.</w:t>
      </w:r>
    </w:p>
    <w:p w14:paraId="05AB6D8E" w14:textId="77777777" w:rsidR="007B66C7" w:rsidRPr="00B42458" w:rsidRDefault="007B66C7" w:rsidP="000C4830">
      <w:pPr>
        <w:pStyle w:val="Akapitzlist"/>
        <w:shd w:val="clear" w:color="auto" w:fill="FFFFFF"/>
        <w:spacing w:line="360" w:lineRule="auto"/>
        <w:ind w:left="360"/>
        <w:rPr>
          <w:rFonts w:asciiTheme="minorHAnsi" w:hAnsiTheme="minorHAnsi"/>
        </w:rPr>
      </w:pPr>
    </w:p>
    <w:p w14:paraId="1C969783"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lastRenderedPageBreak/>
        <w:t>Aukcja elektroniczna</w:t>
      </w:r>
    </w:p>
    <w:p w14:paraId="583F3589" w14:textId="2B6CDC5C" w:rsidR="007B66C7"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 xml:space="preserve">nie przewiduje </w:t>
      </w:r>
      <w:r w:rsidRPr="00B42458">
        <w:rPr>
          <w:rFonts w:asciiTheme="minorHAnsi" w:eastAsiaTheme="majorEastAsia" w:hAnsiTheme="minorHAnsi"/>
          <w:lang w:eastAsia="en-US"/>
        </w:rPr>
        <w:t>przeprowadzenia aukcji elektronicznej, o  której mowa w art. 308</w:t>
      </w:r>
      <w:r w:rsidR="005B050E"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ust. 1 ustawy Pzp.</w:t>
      </w:r>
    </w:p>
    <w:p w14:paraId="70C951A2" w14:textId="77777777" w:rsidR="00A50DB6" w:rsidRPr="00B42458" w:rsidRDefault="00A50DB6" w:rsidP="000C4830">
      <w:pPr>
        <w:pStyle w:val="Akapitzlist"/>
        <w:spacing w:after="200" w:line="360" w:lineRule="auto"/>
        <w:ind w:left="360"/>
        <w:rPr>
          <w:rFonts w:asciiTheme="minorHAnsi" w:hAnsiTheme="minorHAnsi"/>
        </w:rPr>
      </w:pPr>
    </w:p>
    <w:p w14:paraId="69B1093D" w14:textId="1AE013A3"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Zamówienia, o których mowa w art. 214 ust. 1 pkt 7 ustawy Pzp</w:t>
      </w:r>
    </w:p>
    <w:p w14:paraId="47BC52BC" w14:textId="55363019" w:rsidR="00D03956" w:rsidRPr="00B42458" w:rsidRDefault="00D03956" w:rsidP="000C4830">
      <w:pPr>
        <w:pStyle w:val="Akapitzlist"/>
        <w:spacing w:after="200" w:line="360" w:lineRule="auto"/>
        <w:ind w:left="360"/>
        <w:rPr>
          <w:rFonts w:asciiTheme="minorHAnsi" w:eastAsiaTheme="majorEastAsia" w:hAnsiTheme="minorHAnsi"/>
          <w:strike/>
          <w:lang w:eastAsia="en-US"/>
        </w:rPr>
      </w:pPr>
      <w:r w:rsidRPr="00B42458">
        <w:rPr>
          <w:rFonts w:asciiTheme="minorHAnsi" w:eastAsiaTheme="majorEastAsia" w:hAnsiTheme="minorHAnsi"/>
          <w:lang w:eastAsia="en-US"/>
        </w:rPr>
        <w:t xml:space="preserve">Zamawiający </w:t>
      </w:r>
      <w:r w:rsidR="001013BA" w:rsidRPr="00B42458">
        <w:rPr>
          <w:rFonts w:asciiTheme="minorHAnsi" w:eastAsiaTheme="majorEastAsia" w:hAnsiTheme="minorHAnsi"/>
          <w:b/>
          <w:lang w:eastAsia="en-US"/>
        </w:rPr>
        <w:t>nie</w:t>
      </w:r>
      <w:r w:rsidRPr="00B42458">
        <w:rPr>
          <w:rFonts w:asciiTheme="minorHAnsi" w:eastAsiaTheme="majorEastAsia" w:hAnsiTheme="minorHAnsi"/>
          <w:b/>
          <w:lang w:eastAsia="en-US"/>
        </w:rPr>
        <w:t xml:space="preserve"> przewiduje </w:t>
      </w:r>
      <w:r w:rsidRPr="00B42458">
        <w:rPr>
          <w:rFonts w:asciiTheme="minorHAnsi" w:eastAsiaTheme="majorEastAsia" w:hAnsiTheme="minorHAnsi"/>
          <w:lang w:eastAsia="en-US"/>
        </w:rPr>
        <w:t xml:space="preserve">udzielania zamówień na podstawie art. 214 ust. 1 pkt 7 ustawy Pzp/zamówienia polegającego na powtórzeniu podobnych </w:t>
      </w:r>
      <w:r w:rsidR="00BE0D9B" w:rsidRPr="00B42458">
        <w:rPr>
          <w:rFonts w:asciiTheme="minorHAnsi" w:eastAsiaTheme="majorEastAsia" w:hAnsiTheme="minorHAnsi"/>
          <w:lang w:eastAsia="en-US"/>
        </w:rPr>
        <w:t>robót budowlanych</w:t>
      </w:r>
      <w:r w:rsidR="00887021" w:rsidRPr="00B42458">
        <w:rPr>
          <w:rFonts w:asciiTheme="minorHAnsi" w:eastAsiaTheme="majorEastAsia" w:hAnsiTheme="minorHAnsi"/>
          <w:lang w:eastAsia="en-US"/>
        </w:rPr>
        <w:t>.</w:t>
      </w:r>
    </w:p>
    <w:p w14:paraId="08A00382" w14:textId="77777777" w:rsidR="00CF6B1C" w:rsidRPr="00B42458" w:rsidRDefault="00CF6B1C" w:rsidP="000C4830">
      <w:pPr>
        <w:pStyle w:val="Akapitzlist"/>
        <w:spacing w:after="200" w:line="360" w:lineRule="auto"/>
        <w:ind w:left="360"/>
        <w:rPr>
          <w:rFonts w:asciiTheme="minorHAnsi" w:eastAsiaTheme="majorEastAsia" w:hAnsiTheme="minorHAnsi"/>
          <w:lang w:eastAsia="en-US"/>
        </w:rPr>
      </w:pPr>
    </w:p>
    <w:p w14:paraId="7973E45B" w14:textId="77777777" w:rsidR="00CF6B1C" w:rsidRPr="00B42458" w:rsidRDefault="00CF6B1C" w:rsidP="000C4830">
      <w:pPr>
        <w:pStyle w:val="Akapitzlist"/>
        <w:numPr>
          <w:ilvl w:val="0"/>
          <w:numId w:val="6"/>
        </w:numPr>
        <w:spacing w:line="360" w:lineRule="auto"/>
        <w:rPr>
          <w:rFonts w:asciiTheme="minorHAnsi" w:hAnsiTheme="minorHAnsi"/>
          <w:b/>
        </w:rPr>
      </w:pPr>
      <w:r w:rsidRPr="00B42458">
        <w:rPr>
          <w:rFonts w:asciiTheme="minorHAnsi" w:hAnsiTheme="minorHAnsi"/>
          <w:b/>
        </w:rPr>
        <w:t>Rozliczenia w walutach obcych:</w:t>
      </w:r>
    </w:p>
    <w:p w14:paraId="2389D317" w14:textId="6E4282C7" w:rsidR="00CF6B1C" w:rsidRPr="00B42458" w:rsidRDefault="00CF6B1C"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rozliczenia w walutach obcych.</w:t>
      </w:r>
    </w:p>
    <w:p w14:paraId="3FECAD30" w14:textId="77777777" w:rsidR="00D03956" w:rsidRPr="00B42458" w:rsidRDefault="00D03956" w:rsidP="000C4830">
      <w:pPr>
        <w:pStyle w:val="Akapitzlist"/>
        <w:spacing w:line="360" w:lineRule="auto"/>
        <w:ind w:left="360"/>
        <w:rPr>
          <w:rFonts w:asciiTheme="minorHAnsi" w:hAnsiTheme="minorHAnsi"/>
        </w:rPr>
      </w:pPr>
    </w:p>
    <w:p w14:paraId="75BCDE5B" w14:textId="77777777" w:rsidR="007A0CE0" w:rsidRPr="005369DF"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 xml:space="preserve">Zwrot </w:t>
      </w:r>
      <w:r w:rsidRPr="005369DF">
        <w:rPr>
          <w:rFonts w:asciiTheme="minorHAnsi" w:hAnsiTheme="minorHAnsi"/>
          <w:b/>
        </w:rPr>
        <w:t>kosztów udziału w postępowaniu</w:t>
      </w:r>
      <w:r w:rsidR="00DB40C2" w:rsidRPr="005369DF">
        <w:rPr>
          <w:rFonts w:asciiTheme="minorHAnsi" w:hAnsiTheme="minorHAnsi"/>
          <w:b/>
        </w:rPr>
        <w:t>:</w:t>
      </w:r>
    </w:p>
    <w:p w14:paraId="69AB33AE" w14:textId="77777777" w:rsidR="00D03956" w:rsidRPr="005369DF" w:rsidRDefault="00D03956" w:rsidP="000C4830">
      <w:pPr>
        <w:pStyle w:val="Akapitzlist"/>
        <w:spacing w:after="200" w:line="360" w:lineRule="auto"/>
        <w:ind w:left="360"/>
        <w:rPr>
          <w:rFonts w:asciiTheme="minorHAnsi" w:eastAsiaTheme="majorEastAsia" w:hAnsiTheme="minorHAnsi"/>
          <w:lang w:eastAsia="en-US"/>
        </w:rPr>
      </w:pPr>
      <w:r w:rsidRPr="005369DF">
        <w:rPr>
          <w:rFonts w:asciiTheme="minorHAnsi" w:eastAsiaTheme="majorEastAsia" w:hAnsiTheme="minorHAnsi"/>
          <w:lang w:eastAsia="en-US"/>
        </w:rPr>
        <w:t xml:space="preserve">Zamawiający </w:t>
      </w:r>
      <w:r w:rsidRPr="005369DF">
        <w:rPr>
          <w:rFonts w:asciiTheme="minorHAnsi" w:eastAsiaTheme="majorEastAsia" w:hAnsiTheme="minorHAnsi"/>
          <w:b/>
          <w:lang w:eastAsia="en-US"/>
        </w:rPr>
        <w:t>nie przewiduje</w:t>
      </w:r>
      <w:r w:rsidRPr="005369DF">
        <w:rPr>
          <w:rFonts w:asciiTheme="minorHAnsi" w:eastAsiaTheme="majorEastAsia" w:hAnsiTheme="minorHAnsi"/>
          <w:lang w:eastAsia="en-US"/>
        </w:rPr>
        <w:t xml:space="preserve"> zwrotu kosztów udziału w postępowaniu. </w:t>
      </w:r>
    </w:p>
    <w:p w14:paraId="67EA8655" w14:textId="77777777" w:rsidR="001013BA" w:rsidRPr="005369DF" w:rsidRDefault="001013BA" w:rsidP="000C4830">
      <w:pPr>
        <w:pStyle w:val="Akapitzlist"/>
        <w:spacing w:after="200" w:line="360" w:lineRule="auto"/>
        <w:ind w:left="360"/>
        <w:rPr>
          <w:rFonts w:asciiTheme="minorHAnsi" w:eastAsiaTheme="majorEastAsia" w:hAnsiTheme="minorHAnsi"/>
          <w:lang w:eastAsia="en-US"/>
        </w:rPr>
      </w:pPr>
    </w:p>
    <w:p w14:paraId="69D1D70D" w14:textId="5D3765E5" w:rsidR="0064462F" w:rsidRPr="00FA6DD6" w:rsidRDefault="007A0CE0" w:rsidP="00FA6DD6">
      <w:pPr>
        <w:pStyle w:val="Akapitzlist"/>
        <w:numPr>
          <w:ilvl w:val="0"/>
          <w:numId w:val="6"/>
        </w:numPr>
        <w:spacing w:line="360" w:lineRule="auto"/>
        <w:rPr>
          <w:rFonts w:asciiTheme="minorHAnsi" w:hAnsiTheme="minorHAnsi"/>
          <w:b/>
        </w:rPr>
      </w:pPr>
      <w:r w:rsidRPr="00FA6DD6">
        <w:rPr>
          <w:rFonts w:asciiTheme="minorHAnsi" w:hAnsiTheme="minorHAnsi"/>
          <w:b/>
        </w:rPr>
        <w:t>Zaliczki na poczet udzielenia zamówienia</w:t>
      </w:r>
    </w:p>
    <w:p w14:paraId="32340C47" w14:textId="77777777" w:rsidR="0064462F" w:rsidRPr="00FA6DD6" w:rsidRDefault="0064462F" w:rsidP="0064462F">
      <w:pPr>
        <w:pStyle w:val="Akapitzlist"/>
        <w:spacing w:after="200" w:line="360" w:lineRule="auto"/>
        <w:ind w:left="360"/>
        <w:rPr>
          <w:rFonts w:asciiTheme="minorHAnsi" w:eastAsiaTheme="majorEastAsia" w:hAnsiTheme="minorHAnsi"/>
          <w:lang w:eastAsia="en-US"/>
        </w:rPr>
      </w:pPr>
      <w:r w:rsidRPr="00FA6DD6">
        <w:rPr>
          <w:rFonts w:asciiTheme="minorHAnsi" w:eastAsiaTheme="majorEastAsia" w:hAnsiTheme="minorHAnsi"/>
          <w:lang w:eastAsia="en-US"/>
        </w:rPr>
        <w:t xml:space="preserve">Zamawiający </w:t>
      </w:r>
      <w:r w:rsidRPr="00FA6DD6">
        <w:rPr>
          <w:rFonts w:asciiTheme="minorHAnsi" w:eastAsiaTheme="majorEastAsia" w:hAnsiTheme="minorHAnsi"/>
          <w:b/>
          <w:lang w:eastAsia="en-US"/>
        </w:rPr>
        <w:t>nie przewiduje</w:t>
      </w:r>
      <w:r w:rsidRPr="00FA6DD6">
        <w:rPr>
          <w:rFonts w:asciiTheme="minorHAnsi" w:eastAsiaTheme="majorEastAsia" w:hAnsiTheme="minorHAnsi"/>
          <w:lang w:eastAsia="en-US"/>
        </w:rPr>
        <w:t xml:space="preserve"> udzielenia zaliczek na poczet wykonania zamówienia.</w:t>
      </w:r>
    </w:p>
    <w:p w14:paraId="11C7D19E" w14:textId="77777777" w:rsidR="0064462F" w:rsidRPr="0064462F" w:rsidRDefault="0064462F" w:rsidP="0064462F">
      <w:pPr>
        <w:pStyle w:val="Akapitzlist"/>
        <w:spacing w:after="200" w:line="360" w:lineRule="auto"/>
        <w:ind w:left="360"/>
        <w:rPr>
          <w:rFonts w:asciiTheme="minorHAnsi" w:eastAsiaTheme="majorEastAsia" w:hAnsiTheme="minorHAnsi"/>
          <w:b/>
          <w:highlight w:val="yellow"/>
          <w:lang w:eastAsia="en-US"/>
        </w:rPr>
      </w:pPr>
    </w:p>
    <w:p w14:paraId="5CDB8E5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Unieważnienie postępowania</w:t>
      </w:r>
    </w:p>
    <w:p w14:paraId="6B255EBD" w14:textId="77777777" w:rsidR="00616D0D" w:rsidRPr="00B42458" w:rsidRDefault="001013BA"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przewiduje</w:t>
      </w:r>
      <w:r w:rsidRPr="00B42458">
        <w:rPr>
          <w:rFonts w:asciiTheme="minorHAnsi" w:eastAsiaTheme="majorEastAsia" w:hAnsiTheme="minorHAnsi"/>
          <w:lang w:eastAsia="en-US"/>
        </w:rPr>
        <w:t xml:space="preserve"> możliwość unieważnienia postępowania </w:t>
      </w:r>
      <w:r w:rsidR="00D03956" w:rsidRPr="00B42458">
        <w:rPr>
          <w:rFonts w:asciiTheme="minorHAnsi" w:eastAsiaTheme="majorEastAsia" w:hAnsiTheme="minorHAnsi"/>
          <w:lang w:eastAsia="en-US"/>
        </w:rPr>
        <w:t>na podstawie</w:t>
      </w:r>
      <w:r w:rsidR="00616D0D" w:rsidRPr="00B42458">
        <w:rPr>
          <w:rFonts w:asciiTheme="minorHAnsi" w:eastAsiaTheme="majorEastAsia" w:hAnsiTheme="minorHAnsi"/>
          <w:lang w:eastAsia="en-US"/>
        </w:rPr>
        <w:t>:</w:t>
      </w:r>
    </w:p>
    <w:p w14:paraId="6DF0B649" w14:textId="73665DB8" w:rsidR="00D03956" w:rsidRPr="00B42458" w:rsidRDefault="00D03956" w:rsidP="00504C82">
      <w:pPr>
        <w:pStyle w:val="Akapitzlist"/>
        <w:numPr>
          <w:ilvl w:val="0"/>
          <w:numId w:val="63"/>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art. 255 ustawy Pzp</w:t>
      </w:r>
      <w:r w:rsidR="00616D0D" w:rsidRPr="00B42458">
        <w:rPr>
          <w:rFonts w:asciiTheme="minorHAnsi" w:eastAsiaTheme="majorEastAsia" w:hAnsiTheme="minorHAnsi"/>
          <w:lang w:eastAsia="en-US"/>
        </w:rPr>
        <w:t>;</w:t>
      </w:r>
    </w:p>
    <w:p w14:paraId="0C60A9FF" w14:textId="2113C5D0" w:rsidR="00616D0D" w:rsidRPr="00B42458" w:rsidRDefault="00616D0D" w:rsidP="00504C82">
      <w:pPr>
        <w:pStyle w:val="Akapitzlist"/>
        <w:numPr>
          <w:ilvl w:val="0"/>
          <w:numId w:val="63"/>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art. 310 ustawy Pzp.</w:t>
      </w:r>
    </w:p>
    <w:p w14:paraId="468DF313"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4EB2F0C0"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Pouczenie o środkach ochrony prawnej</w:t>
      </w:r>
    </w:p>
    <w:p w14:paraId="41CACF37"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1C7C462D"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669CF3FA"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Ochrona danych osobowych zebranych przez zamawiającego w toku postępowania</w:t>
      </w:r>
    </w:p>
    <w:p w14:paraId="2E48B089" w14:textId="77777777" w:rsidR="00465568" w:rsidRPr="00B42458" w:rsidRDefault="00465568" w:rsidP="000C4830">
      <w:pPr>
        <w:pStyle w:val="Akapitzlist"/>
        <w:spacing w:line="360" w:lineRule="auto"/>
        <w:ind w:left="360"/>
        <w:rPr>
          <w:rFonts w:asciiTheme="minorHAnsi" w:hAnsiTheme="minorHAnsi"/>
        </w:rPr>
      </w:pPr>
      <w:r w:rsidRPr="00B42458">
        <w:rPr>
          <w:rFonts w:asciiTheme="minorHAnsi" w:hAnsiTheme="minorHAnsi"/>
        </w:rPr>
        <w:t xml:space="preserve">Zgodnie z art. 13 ust. 1 i 2 rozporządzenia Parlamentu Europejskiego i Rady (UE) 2016/679 z dnia 27 kwietnia 2016 r. w sprawie ochrony osób fizycznych w związku z </w:t>
      </w:r>
      <w:r w:rsidRPr="00B42458">
        <w:rPr>
          <w:rFonts w:asciiTheme="minorHAnsi" w:hAnsiTheme="minorHAnsi"/>
        </w:rPr>
        <w:lastRenderedPageBreak/>
        <w:t xml:space="preserve">przetwarzaniem danych osobowych i w sprawie swobodnego przepływu takich danych oraz uchylenia dyrektywy 95/46/WE (ogólne rozporządzenie o ochronie danych) (Dz. Urz. UE </w:t>
      </w:r>
      <w:r w:rsidR="002664AC" w:rsidRPr="00B42458">
        <w:rPr>
          <w:rFonts w:asciiTheme="minorHAnsi" w:hAnsiTheme="minorHAnsi"/>
        </w:rPr>
        <w:t>L 119 z</w:t>
      </w:r>
      <w:r w:rsidRPr="00B42458">
        <w:rPr>
          <w:rFonts w:asciiTheme="minorHAnsi" w:hAnsiTheme="minorHAnsi"/>
        </w:rPr>
        <w:t xml:space="preserve"> 04.05.2016, str. 1), dalej „RODO”, Zamawiający informuje, że: </w:t>
      </w:r>
    </w:p>
    <w:p w14:paraId="35A95522"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Administratorem Państwa danych osobowych jest Gmina Ślesin reprezentowana </w:t>
      </w:r>
      <w:r w:rsidR="00FE4995" w:rsidRPr="00B42458">
        <w:rPr>
          <w:rFonts w:asciiTheme="minorHAnsi" w:hAnsiTheme="minorHAnsi"/>
        </w:rPr>
        <w:br/>
      </w:r>
      <w:r w:rsidRPr="00B42458">
        <w:rPr>
          <w:rFonts w:asciiTheme="minorHAnsi" w:hAnsiTheme="minorHAnsi"/>
        </w:rPr>
        <w:t>przez Burmistrza Miasta i Gminy Ślesin.</w:t>
      </w:r>
    </w:p>
    <w:p w14:paraId="3C33B944"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Formy kontaktów:</w:t>
      </w:r>
    </w:p>
    <w:p w14:paraId="27573D39"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listownie: ul. Kleczewska 15, 62-561 Ślesin</w:t>
      </w:r>
      <w:r w:rsidR="00C87FBF" w:rsidRPr="00B42458">
        <w:rPr>
          <w:rFonts w:asciiTheme="minorHAnsi" w:hAnsiTheme="minorHAnsi"/>
        </w:rPr>
        <w:t>;</w:t>
      </w:r>
    </w:p>
    <w:p w14:paraId="58D46D2D"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 xml:space="preserve">przez elektroniczną skrzynkę podawczą dostępną na stronie </w:t>
      </w:r>
      <w:hyperlink r:id="rId15" w:history="1">
        <w:r w:rsidR="00C35107" w:rsidRPr="00B42458">
          <w:rPr>
            <w:rStyle w:val="Hipercze"/>
            <w:rFonts w:asciiTheme="minorHAnsi" w:hAnsiTheme="minorHAnsi"/>
          </w:rPr>
          <w:t>www.umig.slesin.pl</w:t>
        </w:r>
      </w:hyperlink>
      <w:r w:rsidR="00C87FBF" w:rsidRPr="00B42458">
        <w:rPr>
          <w:rFonts w:asciiTheme="minorHAnsi" w:hAnsiTheme="minorHAnsi"/>
        </w:rPr>
        <w:t>;</w:t>
      </w:r>
    </w:p>
    <w:p w14:paraId="686D3D66"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telefonicznie: 632704011</w:t>
      </w:r>
      <w:r w:rsidR="00C87FBF" w:rsidRPr="00B42458">
        <w:rPr>
          <w:rFonts w:asciiTheme="minorHAnsi" w:hAnsiTheme="minorHAnsi"/>
        </w:rPr>
        <w:t>;</w:t>
      </w:r>
    </w:p>
    <w:p w14:paraId="41D95B08"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Inspektor ochrony danych Sebastian Strzech e</w:t>
      </w:r>
      <w:r w:rsidR="00BB1103" w:rsidRPr="00B42458">
        <w:rPr>
          <w:rFonts w:asciiTheme="minorHAnsi" w:hAnsiTheme="minorHAnsi"/>
        </w:rPr>
        <w:t>-</w:t>
      </w:r>
      <w:r w:rsidRPr="00B42458">
        <w:rPr>
          <w:rFonts w:asciiTheme="minorHAnsi" w:hAnsiTheme="minorHAnsi"/>
        </w:rPr>
        <w:t>mail</w:t>
      </w:r>
      <w:r w:rsidR="0009189F" w:rsidRPr="00B42458">
        <w:rPr>
          <w:rFonts w:asciiTheme="minorHAnsi" w:hAnsiTheme="minorHAnsi"/>
        </w:rPr>
        <w:t>:</w:t>
      </w:r>
      <w:r w:rsidRPr="00B42458">
        <w:rPr>
          <w:rFonts w:asciiTheme="minorHAnsi" w:hAnsiTheme="minorHAnsi"/>
        </w:rPr>
        <w:t xml:space="preserve"> </w:t>
      </w:r>
      <w:hyperlink r:id="rId16" w:history="1">
        <w:r w:rsidR="0009189F" w:rsidRPr="00B42458">
          <w:rPr>
            <w:rStyle w:val="Hipercze"/>
            <w:rFonts w:asciiTheme="minorHAnsi" w:hAnsiTheme="minorHAnsi"/>
          </w:rPr>
          <w:t>iod@comp-net.pl</w:t>
        </w:r>
      </w:hyperlink>
      <w:r w:rsidR="0009189F" w:rsidRPr="00B42458">
        <w:rPr>
          <w:rFonts w:asciiTheme="minorHAnsi" w:hAnsiTheme="minorHAnsi"/>
        </w:rPr>
        <w:t>.</w:t>
      </w:r>
    </w:p>
    <w:p w14:paraId="4A8607B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Cele i podstawy przetwarzania.</w:t>
      </w:r>
    </w:p>
    <w:p w14:paraId="12E3C297" w14:textId="6CA87992"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osobowe będą przetwarzane w celu realizacji zadań zgodnie z ustawą z </w:t>
      </w:r>
      <w:r w:rsidR="006B0AED" w:rsidRPr="00B42458">
        <w:rPr>
          <w:rFonts w:asciiTheme="minorHAnsi" w:hAnsiTheme="minorHAnsi"/>
        </w:rPr>
        <w:t xml:space="preserve">dnia </w:t>
      </w:r>
      <w:r w:rsidR="002664AC" w:rsidRPr="00B42458">
        <w:rPr>
          <w:rFonts w:asciiTheme="minorHAnsi" w:hAnsiTheme="minorHAnsi"/>
        </w:rPr>
        <w:t>11 września</w:t>
      </w:r>
      <w:r w:rsidR="002969FF" w:rsidRPr="00B42458">
        <w:rPr>
          <w:rFonts w:asciiTheme="minorHAnsi" w:hAnsiTheme="minorHAnsi"/>
        </w:rPr>
        <w:t xml:space="preserve"> 2019 </w:t>
      </w:r>
      <w:r w:rsidRPr="00B42458">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Odbiorcy danych osobowych.</w:t>
      </w:r>
    </w:p>
    <w:p w14:paraId="724E5830"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Odbiorcami Państwa danych osobowych będą podmioty upoważnione na podstawie przepisów prawa oraz inne podmioty, z którymi administrator posiada stosow</w:t>
      </w:r>
      <w:r w:rsidR="00E44F43" w:rsidRPr="00B42458">
        <w:rPr>
          <w:rFonts w:asciiTheme="minorHAnsi" w:hAnsiTheme="minorHAnsi"/>
        </w:rPr>
        <w:t>ne zapisy o powierzeniu danych.</w:t>
      </w:r>
    </w:p>
    <w:p w14:paraId="429A2F1C"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Okres przechowywania danych.</w:t>
      </w:r>
    </w:p>
    <w:p w14:paraId="300E20CF" w14:textId="1C877D10"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będą przechowywane zgodnie z art. </w:t>
      </w:r>
      <w:r w:rsidR="002969FF" w:rsidRPr="00B42458">
        <w:rPr>
          <w:rFonts w:asciiTheme="minorHAnsi" w:hAnsiTheme="minorHAnsi"/>
        </w:rPr>
        <w:t xml:space="preserve">78 </w:t>
      </w:r>
      <w:r w:rsidRPr="00B42458">
        <w:rPr>
          <w:rFonts w:asciiTheme="minorHAnsi" w:hAnsiTheme="minorHAnsi"/>
        </w:rPr>
        <w:t>ust. 1 ustawy Pzp,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Prawa osób, których dane dotyczą.</w:t>
      </w:r>
    </w:p>
    <w:p w14:paraId="06A70A9C"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Zgodnie z przepisami prawa przysługuje Państwu:</w:t>
      </w:r>
    </w:p>
    <w:p w14:paraId="514EB386"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dostępu do swoich danych oraz otrzymania ich kopii;</w:t>
      </w:r>
    </w:p>
    <w:p w14:paraId="534A0601"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sprostowania (poprawiania) swoich danych;</w:t>
      </w:r>
    </w:p>
    <w:p w14:paraId="59D52489"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usunięcia danych osobowych, w sytuacji, gdy prze</w:t>
      </w:r>
      <w:r w:rsidR="002810A5" w:rsidRPr="00B42458">
        <w:rPr>
          <w:rFonts w:asciiTheme="minorHAnsi" w:hAnsiTheme="minorHAnsi"/>
        </w:rPr>
        <w:t xml:space="preserve">twarzanie danych </w:t>
      </w:r>
      <w:r w:rsidR="002810A5" w:rsidRPr="00B42458">
        <w:rPr>
          <w:rFonts w:asciiTheme="minorHAnsi" w:hAnsiTheme="minorHAnsi"/>
        </w:rPr>
        <w:br/>
      </w:r>
      <w:r w:rsidR="002810A5" w:rsidRPr="00B42458">
        <w:rPr>
          <w:rFonts w:asciiTheme="minorHAnsi" w:hAnsiTheme="minorHAnsi"/>
        </w:rPr>
        <w:lastRenderedPageBreak/>
        <w:t xml:space="preserve">nie następuje </w:t>
      </w:r>
      <w:r w:rsidRPr="00B42458">
        <w:rPr>
          <w:rFonts w:asciiTheme="minorHAnsi" w:hAnsiTheme="minorHAnsi"/>
        </w:rPr>
        <w:t xml:space="preserve">w celu wywiązania się z obowiązku wynikającego z przepisu prawa </w:t>
      </w:r>
      <w:r w:rsidR="00FE4995" w:rsidRPr="00B42458">
        <w:rPr>
          <w:rFonts w:asciiTheme="minorHAnsi" w:hAnsiTheme="minorHAnsi"/>
        </w:rPr>
        <w:br/>
      </w:r>
      <w:r w:rsidRPr="00B42458">
        <w:rPr>
          <w:rFonts w:asciiTheme="minorHAnsi" w:hAnsiTheme="minorHAnsi"/>
        </w:rPr>
        <w:t xml:space="preserve">lub w ramach sprawowania władzy publicznej; </w:t>
      </w:r>
    </w:p>
    <w:p w14:paraId="60E7833E"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ograniczenia przetwarzania danych;</w:t>
      </w:r>
    </w:p>
    <w:p w14:paraId="2CA2DBCF"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 xml:space="preserve">prawo do wniesienia skargi do Prezesa UODO (na adres Prezesa Urzędu Ochrony Danych Osobowych, ul. Stawki 2, 00 - 193 Warszawa) </w:t>
      </w:r>
    </w:p>
    <w:p w14:paraId="7ED75875"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Informacja o wymogu podania danych. </w:t>
      </w:r>
    </w:p>
    <w:p w14:paraId="26696C8D"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Podanie przez Państwa danych </w:t>
      </w:r>
      <w:r w:rsidR="002664AC" w:rsidRPr="00B42458">
        <w:rPr>
          <w:rFonts w:asciiTheme="minorHAnsi" w:hAnsiTheme="minorHAnsi"/>
        </w:rPr>
        <w:t>osobowych jest</w:t>
      </w:r>
      <w:r w:rsidRPr="00B42458">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B42458">
        <w:rPr>
          <w:rFonts w:asciiTheme="minorHAnsi" w:hAnsiTheme="minorHAnsi"/>
        </w:rPr>
        <w:t>zamówień publicznych</w:t>
      </w:r>
      <w:r w:rsidRPr="00B42458">
        <w:rPr>
          <w:rFonts w:asciiTheme="minorHAnsi" w:hAnsiTheme="minorHAnsi"/>
        </w:rPr>
        <w:t>.</w:t>
      </w:r>
    </w:p>
    <w:p w14:paraId="3576345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W odniesieniu do Państwa danych osobowych decyzje nie będą podejmowane w sposób zautomatyzowany.</w:t>
      </w:r>
    </w:p>
    <w:p w14:paraId="341B784A" w14:textId="77777777" w:rsidR="003A4407" w:rsidRDefault="003A4407" w:rsidP="000C4830">
      <w:pPr>
        <w:pStyle w:val="Akapitzlist"/>
        <w:spacing w:line="360" w:lineRule="auto"/>
        <w:ind w:left="360"/>
        <w:rPr>
          <w:rFonts w:asciiTheme="minorHAnsi" w:hAnsiTheme="minorHAnsi"/>
          <w:b/>
        </w:rPr>
      </w:pPr>
    </w:p>
    <w:p w14:paraId="67F5879C" w14:textId="77777777" w:rsidR="00FB5D06"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Do spraw nieuregulowanych w SWZ mają zastosowanie przepisy</w:t>
      </w:r>
      <w:r w:rsidR="00FB5D06" w:rsidRPr="00B42458">
        <w:rPr>
          <w:rFonts w:asciiTheme="minorHAnsi" w:hAnsiTheme="minorHAnsi"/>
          <w:b/>
        </w:rPr>
        <w:t xml:space="preserve"> </w:t>
      </w:r>
      <w:r w:rsidRPr="00B42458">
        <w:rPr>
          <w:rFonts w:asciiTheme="minorHAnsi" w:hAnsiTheme="minorHAnsi"/>
          <w:b/>
        </w:rPr>
        <w:t xml:space="preserve">ustawy </w:t>
      </w:r>
    </w:p>
    <w:p w14:paraId="5160697A" w14:textId="75BD8B67" w:rsidR="004A4C72"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 xml:space="preserve">z 11 września 2019 r. – Prawo zamówień publicznych (Dz.U. </w:t>
      </w:r>
      <w:r w:rsidR="00865DAE" w:rsidRPr="00B42458">
        <w:rPr>
          <w:rFonts w:asciiTheme="minorHAnsi" w:hAnsiTheme="minorHAnsi"/>
          <w:b/>
        </w:rPr>
        <w:t>202</w:t>
      </w:r>
      <w:r w:rsidR="00005A35">
        <w:rPr>
          <w:rFonts w:asciiTheme="minorHAnsi" w:hAnsiTheme="minorHAnsi"/>
          <w:b/>
        </w:rPr>
        <w:t>3</w:t>
      </w:r>
      <w:r w:rsidR="00865DAE" w:rsidRPr="00B42458">
        <w:rPr>
          <w:rFonts w:asciiTheme="minorHAnsi" w:hAnsiTheme="minorHAnsi"/>
          <w:b/>
        </w:rPr>
        <w:t xml:space="preserve"> r., poz. 1</w:t>
      </w:r>
      <w:r w:rsidR="00005A35">
        <w:rPr>
          <w:rFonts w:asciiTheme="minorHAnsi" w:hAnsiTheme="minorHAnsi"/>
          <w:b/>
        </w:rPr>
        <w:t>6</w:t>
      </w:r>
      <w:r w:rsidR="00401F49">
        <w:rPr>
          <w:rFonts w:asciiTheme="minorHAnsi" w:hAnsiTheme="minorHAnsi"/>
          <w:b/>
        </w:rPr>
        <w:t>0</w:t>
      </w:r>
      <w:r w:rsidR="00005A35">
        <w:rPr>
          <w:rFonts w:asciiTheme="minorHAnsi" w:hAnsiTheme="minorHAnsi"/>
          <w:b/>
        </w:rPr>
        <w:t>5</w:t>
      </w:r>
      <w:r w:rsidR="005C56B4">
        <w:rPr>
          <w:rFonts w:asciiTheme="minorHAnsi" w:hAnsiTheme="minorHAnsi"/>
          <w:b/>
        </w:rPr>
        <w:t xml:space="preserve"> ze zm.</w:t>
      </w:r>
      <w:r w:rsidRPr="00B42458">
        <w:rPr>
          <w:rFonts w:asciiTheme="minorHAnsi" w:hAnsiTheme="minorHAnsi"/>
          <w:b/>
        </w:rPr>
        <w:t xml:space="preserve">) </w:t>
      </w:r>
    </w:p>
    <w:p w14:paraId="1863C9B9" w14:textId="77777777" w:rsidR="006350FC" w:rsidRDefault="006350FC" w:rsidP="000C4830">
      <w:pPr>
        <w:pStyle w:val="Akapitzlist"/>
        <w:spacing w:line="360" w:lineRule="auto"/>
        <w:ind w:left="360"/>
        <w:rPr>
          <w:rFonts w:asciiTheme="minorHAnsi" w:hAnsiTheme="minorHAnsi"/>
          <w:b/>
        </w:rPr>
      </w:pPr>
    </w:p>
    <w:p w14:paraId="68D9CDB8" w14:textId="77777777" w:rsidR="002E7050" w:rsidRDefault="002E7050" w:rsidP="000C4830">
      <w:pPr>
        <w:pStyle w:val="Akapitzlist"/>
        <w:spacing w:line="360" w:lineRule="auto"/>
        <w:ind w:left="360"/>
        <w:rPr>
          <w:rFonts w:asciiTheme="minorHAnsi" w:hAnsiTheme="minorHAnsi"/>
          <w:b/>
        </w:rPr>
      </w:pPr>
    </w:p>
    <w:p w14:paraId="6E022A35" w14:textId="77777777" w:rsidR="00E0592F" w:rsidRPr="00B42458" w:rsidRDefault="00E0592F" w:rsidP="000C4830">
      <w:pPr>
        <w:pStyle w:val="Akapitzlist"/>
        <w:spacing w:line="360" w:lineRule="auto"/>
        <w:ind w:left="360"/>
        <w:rPr>
          <w:rFonts w:asciiTheme="minorHAnsi" w:hAnsiTheme="minorHAnsi"/>
          <w:b/>
        </w:rPr>
      </w:pPr>
    </w:p>
    <w:p w14:paraId="416C5090"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WYMAGANIA STAWIANE WYKONAWCY</w:t>
      </w:r>
    </w:p>
    <w:p w14:paraId="735B74B5" w14:textId="77777777" w:rsidR="00B37EC9" w:rsidRPr="00B42458" w:rsidRDefault="00B37EC9" w:rsidP="000C4830">
      <w:pPr>
        <w:pStyle w:val="Akapitzlist"/>
        <w:spacing w:line="360" w:lineRule="auto"/>
        <w:ind w:left="360"/>
        <w:rPr>
          <w:rFonts w:asciiTheme="minorHAnsi" w:hAnsiTheme="minorHAnsi"/>
          <w:b/>
        </w:rPr>
      </w:pPr>
    </w:p>
    <w:p w14:paraId="16994023" w14:textId="56D0BB93" w:rsidR="003F5FC6" w:rsidRPr="00854748" w:rsidRDefault="007A0CE0" w:rsidP="007C7D4A">
      <w:pPr>
        <w:pStyle w:val="Akapitzlist"/>
        <w:numPr>
          <w:ilvl w:val="0"/>
          <w:numId w:val="7"/>
        </w:numPr>
        <w:spacing w:line="360" w:lineRule="auto"/>
        <w:rPr>
          <w:rFonts w:asciiTheme="minorHAnsi" w:hAnsiTheme="minorHAnsi"/>
          <w:b/>
        </w:rPr>
      </w:pPr>
      <w:r w:rsidRPr="005D6B3A">
        <w:rPr>
          <w:rFonts w:asciiTheme="minorHAnsi" w:hAnsiTheme="minorHAnsi"/>
          <w:b/>
        </w:rPr>
        <w:t>Przedmiot zamówienia</w:t>
      </w:r>
      <w:r w:rsidR="00A664DE" w:rsidRPr="005D6B3A">
        <w:rPr>
          <w:rFonts w:asciiTheme="minorHAnsi" w:hAnsiTheme="minorHAnsi"/>
          <w:b/>
        </w:rPr>
        <w:t xml:space="preserve"> stanowi</w:t>
      </w:r>
      <w:r w:rsidR="00EB2853" w:rsidRPr="005D6B3A">
        <w:rPr>
          <w:rFonts w:asciiTheme="minorHAnsi" w:hAnsiTheme="minorHAnsi"/>
          <w:b/>
        </w:rPr>
        <w:t xml:space="preserve"> </w:t>
      </w:r>
      <w:r w:rsidR="005D6B3A" w:rsidRPr="005D6B3A">
        <w:rPr>
          <w:rFonts w:asciiTheme="minorHAnsi" w:hAnsiTheme="minorHAnsi"/>
          <w:color w:val="0D0D0D" w:themeColor="text1" w:themeTint="F2"/>
        </w:rPr>
        <w:t xml:space="preserve">Przebudowa i zmiana sposobu użytkowania budynku biblioteki na budynek administracji – USC wraz z rozbudową budynku szkoły o bibliotekę publiczną, </w:t>
      </w:r>
      <w:r w:rsidR="00AF30C7" w:rsidRPr="005D6B3A">
        <w:rPr>
          <w:rFonts w:asciiTheme="minorHAnsi" w:hAnsiTheme="minorHAnsi"/>
        </w:rPr>
        <w:t>podzielona na poniższe etapy prac:</w:t>
      </w:r>
    </w:p>
    <w:p w14:paraId="1BCE226B" w14:textId="77777777" w:rsidR="00854748" w:rsidRPr="005D6B3A" w:rsidRDefault="00854748" w:rsidP="00854748">
      <w:pPr>
        <w:pStyle w:val="Akapitzlist"/>
        <w:spacing w:line="360" w:lineRule="auto"/>
        <w:ind w:left="360"/>
        <w:rPr>
          <w:rFonts w:asciiTheme="minorHAnsi" w:hAnsiTheme="minorHAnsi"/>
          <w:b/>
        </w:rPr>
      </w:pPr>
    </w:p>
    <w:p w14:paraId="7C1459A9" w14:textId="77777777" w:rsidR="00AE299E" w:rsidRPr="00DD6DF1" w:rsidRDefault="00AE299E" w:rsidP="00AE299E">
      <w:pPr>
        <w:pStyle w:val="Akapitzlist"/>
        <w:numPr>
          <w:ilvl w:val="0"/>
          <w:numId w:val="79"/>
        </w:numPr>
        <w:spacing w:line="360" w:lineRule="auto"/>
        <w:rPr>
          <w:rFonts w:asciiTheme="minorHAnsi" w:hAnsiTheme="minorHAnsi"/>
          <w:b/>
        </w:rPr>
      </w:pPr>
      <w:r w:rsidRPr="00C14F68">
        <w:rPr>
          <w:rFonts w:asciiTheme="minorHAnsi" w:hAnsiTheme="minorHAnsi"/>
          <w:b/>
        </w:rPr>
        <w:t>Etap I:</w:t>
      </w:r>
      <w:r>
        <w:rPr>
          <w:rFonts w:asciiTheme="minorHAnsi" w:hAnsiTheme="minorHAnsi"/>
          <w:b/>
        </w:rPr>
        <w:t xml:space="preserve"> Realizowany w ramach otrzymanej wstępnej promesy dofinansowania inwestycji z rządowego funduszu Polski Ład: Programu Inwestycji Strategicznych NR </w:t>
      </w:r>
      <w:r w:rsidRPr="00DD6DF1">
        <w:rPr>
          <w:rFonts w:asciiTheme="minorHAnsi" w:hAnsiTheme="minorHAnsi"/>
          <w:b/>
        </w:rPr>
        <w:t xml:space="preserve">Edycja6PGR/2023/2214/PolskiLad nazwa inwestycji: „Przebudowa i zmiana sposobu użytkowania budynku biblioteki na budynek administracji – USC wraz z rozbudową budynku szkoły o bibliotekę publiczną”. </w:t>
      </w:r>
    </w:p>
    <w:p w14:paraId="33C09FC2" w14:textId="77777777" w:rsidR="00AE299E" w:rsidRPr="00DD6DF1" w:rsidRDefault="00AE299E" w:rsidP="00AE299E">
      <w:pPr>
        <w:pStyle w:val="Akapitzlist"/>
        <w:spacing w:line="360" w:lineRule="auto"/>
        <w:rPr>
          <w:rFonts w:asciiTheme="minorHAnsi" w:hAnsiTheme="minorHAnsi"/>
          <w:bCs/>
        </w:rPr>
      </w:pPr>
      <w:r w:rsidRPr="00DD6DF1">
        <w:rPr>
          <w:rFonts w:asciiTheme="minorHAnsi" w:hAnsiTheme="minorHAnsi"/>
          <w:bCs/>
        </w:rPr>
        <w:t>Etap obejmuje wykonanie:</w:t>
      </w:r>
    </w:p>
    <w:p w14:paraId="7FBD9696" w14:textId="77777777" w:rsidR="00AE299E" w:rsidRPr="00DD6DF1" w:rsidRDefault="00AE299E" w:rsidP="00AE299E">
      <w:pPr>
        <w:pStyle w:val="Akapitzlist"/>
        <w:spacing w:line="360" w:lineRule="auto"/>
        <w:ind w:left="1162" w:hanging="169"/>
        <w:rPr>
          <w:rFonts w:asciiTheme="minorHAnsi" w:hAnsiTheme="minorHAnsi"/>
          <w:bCs/>
        </w:rPr>
      </w:pPr>
      <w:r w:rsidRPr="00DD6DF1">
        <w:rPr>
          <w:rFonts w:asciiTheme="minorHAnsi" w:hAnsiTheme="minorHAnsi"/>
          <w:bCs/>
        </w:rPr>
        <w:t xml:space="preserve">a)  rozbudowy budynku zespołu Szkolno-Przedszkolnego przy ul. Młodzieżowej 1 </w:t>
      </w:r>
    </w:p>
    <w:p w14:paraId="2746F2C7" w14:textId="24267ABF" w:rsidR="00AE299E" w:rsidRDefault="00AE299E" w:rsidP="00AE299E">
      <w:pPr>
        <w:pStyle w:val="Akapitzlist"/>
        <w:spacing w:line="360" w:lineRule="auto"/>
        <w:ind w:left="1162" w:hanging="169"/>
        <w:rPr>
          <w:rFonts w:asciiTheme="minorHAnsi" w:hAnsiTheme="minorHAnsi"/>
          <w:bCs/>
        </w:rPr>
      </w:pPr>
      <w:r w:rsidRPr="00DD6DF1">
        <w:rPr>
          <w:rFonts w:asciiTheme="minorHAnsi" w:hAnsiTheme="minorHAnsi"/>
          <w:bCs/>
        </w:rPr>
        <w:lastRenderedPageBreak/>
        <w:t xml:space="preserve">     w Ślesinie</w:t>
      </w:r>
      <w:r>
        <w:rPr>
          <w:rFonts w:asciiTheme="minorHAnsi" w:hAnsiTheme="minorHAnsi"/>
          <w:bCs/>
        </w:rPr>
        <w:t xml:space="preserve"> o bibliotekę publiczną jako obiekt parterowy, niepodpiwniczony,  </w:t>
      </w:r>
      <w:r>
        <w:rPr>
          <w:rFonts w:asciiTheme="minorHAnsi" w:hAnsiTheme="minorHAnsi"/>
          <w:bCs/>
        </w:rPr>
        <w:br/>
        <w:t xml:space="preserve">  z dachem płaskim</w:t>
      </w:r>
      <w:r w:rsidR="00673E47">
        <w:rPr>
          <w:rFonts w:asciiTheme="minorHAnsi" w:hAnsiTheme="minorHAnsi"/>
          <w:bCs/>
        </w:rPr>
        <w:t xml:space="preserve"> wraz z w</w:t>
      </w:r>
      <w:r>
        <w:rPr>
          <w:rFonts w:asciiTheme="minorHAnsi" w:hAnsiTheme="minorHAnsi"/>
          <w:bCs/>
        </w:rPr>
        <w:t>yposażenie</w:t>
      </w:r>
      <w:r w:rsidR="00673E47">
        <w:rPr>
          <w:rFonts w:asciiTheme="minorHAnsi" w:hAnsiTheme="minorHAnsi"/>
          <w:bCs/>
        </w:rPr>
        <w:t>m</w:t>
      </w:r>
      <w:r>
        <w:rPr>
          <w:rFonts w:asciiTheme="minorHAnsi" w:hAnsiTheme="minorHAnsi"/>
          <w:bCs/>
        </w:rPr>
        <w:t xml:space="preserve"> budynku.</w:t>
      </w:r>
    </w:p>
    <w:p w14:paraId="67DC808D" w14:textId="77777777" w:rsidR="00AE299E" w:rsidRDefault="00AE299E" w:rsidP="00AE299E">
      <w:pPr>
        <w:pStyle w:val="Akapitzlist"/>
        <w:spacing w:line="360" w:lineRule="auto"/>
        <w:ind w:left="1162" w:hanging="169"/>
        <w:rPr>
          <w:rFonts w:asciiTheme="minorHAnsi" w:hAnsiTheme="minorHAnsi"/>
          <w:bCs/>
        </w:rPr>
      </w:pPr>
      <w:r>
        <w:rPr>
          <w:rFonts w:asciiTheme="minorHAnsi" w:hAnsiTheme="minorHAnsi"/>
          <w:bCs/>
        </w:rPr>
        <w:t xml:space="preserve">b) roboty budowlane związane z przebudową </w:t>
      </w:r>
      <w:r w:rsidRPr="00E75633">
        <w:rPr>
          <w:rFonts w:asciiTheme="minorHAnsi" w:hAnsiTheme="minorHAnsi"/>
          <w:bCs/>
        </w:rPr>
        <w:t>i zmian</w:t>
      </w:r>
      <w:r>
        <w:rPr>
          <w:rFonts w:asciiTheme="minorHAnsi" w:hAnsiTheme="minorHAnsi"/>
          <w:bCs/>
        </w:rPr>
        <w:t>ą</w:t>
      </w:r>
      <w:r w:rsidRPr="00E75633">
        <w:rPr>
          <w:rFonts w:asciiTheme="minorHAnsi" w:hAnsiTheme="minorHAnsi"/>
          <w:bCs/>
        </w:rPr>
        <w:t xml:space="preserve"> sposobu użytkowania</w:t>
      </w:r>
      <w:r>
        <w:rPr>
          <w:rFonts w:asciiTheme="minorHAnsi" w:hAnsiTheme="minorHAnsi"/>
          <w:bCs/>
        </w:rPr>
        <w:t xml:space="preserve"> </w:t>
      </w:r>
    </w:p>
    <w:p w14:paraId="113C8D46" w14:textId="7940FC1A" w:rsidR="00AE299E" w:rsidRPr="00115A80" w:rsidRDefault="00AE299E" w:rsidP="00AE299E">
      <w:pPr>
        <w:pStyle w:val="Akapitzlist"/>
        <w:spacing w:line="360" w:lineRule="auto"/>
        <w:ind w:left="1162" w:hanging="169"/>
        <w:rPr>
          <w:rFonts w:asciiTheme="minorHAnsi" w:hAnsiTheme="minorHAnsi"/>
          <w:bCs/>
        </w:rPr>
      </w:pPr>
      <w:r>
        <w:rPr>
          <w:rFonts w:asciiTheme="minorHAnsi" w:hAnsiTheme="minorHAnsi"/>
          <w:bCs/>
        </w:rPr>
        <w:t xml:space="preserve">    </w:t>
      </w:r>
      <w:r w:rsidRPr="00E75633">
        <w:rPr>
          <w:rFonts w:asciiTheme="minorHAnsi" w:hAnsiTheme="minorHAnsi"/>
          <w:bCs/>
        </w:rPr>
        <w:t xml:space="preserve">budynku </w:t>
      </w:r>
      <w:r>
        <w:rPr>
          <w:rFonts w:asciiTheme="minorHAnsi" w:hAnsiTheme="minorHAnsi"/>
          <w:bCs/>
        </w:rPr>
        <w:t xml:space="preserve"> </w:t>
      </w:r>
      <w:r w:rsidRPr="00115A80">
        <w:rPr>
          <w:rFonts w:asciiTheme="minorHAnsi" w:hAnsiTheme="minorHAnsi"/>
          <w:bCs/>
        </w:rPr>
        <w:t>biblioteki na budynek administracji przy ul. Kleczewskiej 15 w Ślesinie</w:t>
      </w:r>
      <w:r w:rsidR="00673E47">
        <w:rPr>
          <w:rFonts w:asciiTheme="minorHAnsi" w:hAnsiTheme="minorHAnsi"/>
          <w:bCs/>
        </w:rPr>
        <w:t xml:space="preserve"> </w:t>
      </w:r>
      <w:r w:rsidR="00D2484C">
        <w:rPr>
          <w:rFonts w:asciiTheme="minorHAnsi" w:hAnsiTheme="minorHAnsi"/>
          <w:bCs/>
        </w:rPr>
        <w:t>wraz z wyposażeniem budynku.</w:t>
      </w:r>
    </w:p>
    <w:p w14:paraId="5B04670F" w14:textId="77777777" w:rsidR="00AE299E" w:rsidRDefault="00AE299E" w:rsidP="00AE299E">
      <w:pPr>
        <w:pStyle w:val="Akapitzlist"/>
        <w:spacing w:line="360" w:lineRule="auto"/>
        <w:rPr>
          <w:rFonts w:asciiTheme="minorHAnsi" w:hAnsiTheme="minorHAnsi"/>
          <w:b/>
        </w:rPr>
      </w:pPr>
    </w:p>
    <w:p w14:paraId="52F27FDE" w14:textId="77777777" w:rsidR="00AE299E" w:rsidRPr="00DD6DF1" w:rsidRDefault="00AE299E" w:rsidP="00AE299E">
      <w:pPr>
        <w:pStyle w:val="Akapitzlist"/>
        <w:numPr>
          <w:ilvl w:val="0"/>
          <w:numId w:val="79"/>
        </w:numPr>
        <w:spacing w:line="360" w:lineRule="auto"/>
        <w:rPr>
          <w:rFonts w:asciiTheme="minorHAnsi" w:hAnsiTheme="minorHAnsi"/>
          <w:b/>
        </w:rPr>
      </w:pPr>
      <w:r w:rsidRPr="00C14F68">
        <w:rPr>
          <w:rFonts w:asciiTheme="minorHAnsi" w:hAnsiTheme="minorHAnsi"/>
          <w:b/>
        </w:rPr>
        <w:t>Etap II: Realizowany</w:t>
      </w:r>
      <w:r>
        <w:rPr>
          <w:rFonts w:asciiTheme="minorHAnsi" w:hAnsiTheme="minorHAnsi"/>
          <w:b/>
        </w:rPr>
        <w:t xml:space="preserve"> w ramach otrzymanej wstępnej promesy dofinansowania inwestycji z rządowego programu odbudowy zabytków NR: </w:t>
      </w:r>
      <w:r w:rsidRPr="00A816B6">
        <w:rPr>
          <w:rFonts w:asciiTheme="minorHAnsi" w:hAnsiTheme="minorHAnsi"/>
          <w:b/>
        </w:rPr>
        <w:t>RPOZ/2022/</w:t>
      </w:r>
      <w:r w:rsidRPr="00DD6DF1">
        <w:rPr>
          <w:rFonts w:asciiTheme="minorHAnsi" w:hAnsiTheme="minorHAnsi"/>
          <w:b/>
        </w:rPr>
        <w:t>80/PolskiLad nazwa inwestycji: „Przebudowa i zmiana sposobu użytkowania budynku biblioteki na budynek administracji – USC.</w:t>
      </w:r>
    </w:p>
    <w:p w14:paraId="3C20442F" w14:textId="77777777" w:rsidR="00AE299E" w:rsidRDefault="00AE299E" w:rsidP="00AE299E">
      <w:pPr>
        <w:pStyle w:val="Akapitzlist"/>
        <w:spacing w:line="360" w:lineRule="auto"/>
        <w:rPr>
          <w:rFonts w:asciiTheme="minorHAnsi" w:hAnsiTheme="minorHAnsi"/>
          <w:bCs/>
        </w:rPr>
      </w:pPr>
      <w:r w:rsidRPr="00DD6DF1">
        <w:rPr>
          <w:rFonts w:asciiTheme="minorHAnsi" w:hAnsiTheme="minorHAnsi"/>
          <w:bCs/>
        </w:rPr>
        <w:t>Etap obejmuje</w:t>
      </w:r>
      <w:r w:rsidRPr="00DD6DF1">
        <w:t xml:space="preserve"> </w:t>
      </w:r>
      <w:r w:rsidRPr="00DD6DF1">
        <w:rPr>
          <w:rFonts w:asciiTheme="minorHAnsi" w:hAnsiTheme="minorHAnsi"/>
          <w:bCs/>
        </w:rPr>
        <w:t>roboty budowlane związane z przebudową i zmianą sposobu użytkowania budynku</w:t>
      </w:r>
      <w:r w:rsidRPr="00115A80">
        <w:rPr>
          <w:rFonts w:asciiTheme="minorHAnsi" w:hAnsiTheme="minorHAnsi"/>
          <w:bCs/>
        </w:rPr>
        <w:t xml:space="preserve">  biblioteki na budynek administracji przy ul. Kleczewskiej 15 </w:t>
      </w:r>
    </w:p>
    <w:p w14:paraId="3CE4A56D" w14:textId="2B53A13E" w:rsidR="00AE299E" w:rsidRPr="000030D8" w:rsidRDefault="00AE299E" w:rsidP="00AE299E">
      <w:pPr>
        <w:pStyle w:val="Akapitzlist"/>
        <w:spacing w:line="360" w:lineRule="auto"/>
        <w:rPr>
          <w:rFonts w:asciiTheme="minorHAnsi" w:hAnsiTheme="minorHAnsi"/>
          <w:bCs/>
        </w:rPr>
      </w:pPr>
      <w:r w:rsidRPr="00115A80">
        <w:rPr>
          <w:rFonts w:asciiTheme="minorHAnsi" w:hAnsiTheme="minorHAnsi"/>
          <w:bCs/>
        </w:rPr>
        <w:t>w Ślesinie</w:t>
      </w:r>
      <w:r>
        <w:rPr>
          <w:rFonts w:asciiTheme="minorHAnsi" w:hAnsiTheme="minorHAnsi"/>
          <w:bCs/>
        </w:rPr>
        <w:t>.</w:t>
      </w:r>
      <w:r>
        <w:rPr>
          <w:rFonts w:asciiTheme="minorHAnsi" w:hAnsiTheme="minorHAnsi"/>
          <w:bCs/>
        </w:rPr>
        <w:br/>
      </w:r>
    </w:p>
    <w:p w14:paraId="2AAB2515" w14:textId="77777777" w:rsidR="00AE299E" w:rsidRDefault="00AE299E" w:rsidP="00AE299E">
      <w:pPr>
        <w:pStyle w:val="Akapitzlist"/>
        <w:numPr>
          <w:ilvl w:val="0"/>
          <w:numId w:val="79"/>
        </w:numPr>
        <w:spacing w:line="360" w:lineRule="auto"/>
        <w:rPr>
          <w:rFonts w:asciiTheme="minorHAnsi" w:hAnsiTheme="minorHAnsi"/>
          <w:b/>
        </w:rPr>
      </w:pPr>
      <w:r w:rsidRPr="00C14F68">
        <w:rPr>
          <w:rFonts w:asciiTheme="minorHAnsi" w:hAnsiTheme="minorHAnsi"/>
          <w:b/>
        </w:rPr>
        <w:t>Etap III:</w:t>
      </w:r>
      <w:r w:rsidRPr="00A816B6">
        <w:rPr>
          <w:rFonts w:asciiTheme="minorHAnsi" w:hAnsiTheme="minorHAnsi"/>
          <w:b/>
        </w:rPr>
        <w:t xml:space="preserve"> Realizowany w ramach otrzymanej wstępnej promesy dofinansowania inwestycji z rządowego programu odbudowy zabytków NR:</w:t>
      </w:r>
      <w:r>
        <w:rPr>
          <w:rFonts w:asciiTheme="minorHAnsi" w:hAnsiTheme="minorHAnsi"/>
          <w:b/>
        </w:rPr>
        <w:t xml:space="preserve"> </w:t>
      </w:r>
      <w:r w:rsidRPr="00A816B6">
        <w:rPr>
          <w:rFonts w:asciiTheme="minorHAnsi" w:hAnsiTheme="minorHAnsi"/>
          <w:b/>
        </w:rPr>
        <w:t>Edycja 2RPOZ/2023/629/PolskiLad nazwa inwestycji: „Przebudowa i zmiana sposobu użytkowania budynku biblioteki na budynek administracji – USC”.</w:t>
      </w:r>
    </w:p>
    <w:p w14:paraId="02BA7258" w14:textId="77777777" w:rsidR="00AE299E" w:rsidRPr="00115A80" w:rsidRDefault="00AE299E" w:rsidP="00AE299E">
      <w:pPr>
        <w:pStyle w:val="Akapitzlist"/>
        <w:spacing w:line="360" w:lineRule="auto"/>
        <w:rPr>
          <w:rFonts w:asciiTheme="minorHAnsi" w:hAnsiTheme="minorHAnsi"/>
          <w:bCs/>
        </w:rPr>
      </w:pPr>
      <w:r w:rsidRPr="00115A80">
        <w:rPr>
          <w:rFonts w:asciiTheme="minorHAnsi" w:hAnsiTheme="minorHAnsi"/>
          <w:bCs/>
        </w:rPr>
        <w:t xml:space="preserve">Etap obejmuje roboty budowlane związane z przebudową i zmianą sposobu użytkowania budynku  biblioteki na budynek administracji przy ul. Kleczewskiej 15 </w:t>
      </w:r>
    </w:p>
    <w:p w14:paraId="45C15A08" w14:textId="1AFED5BD" w:rsidR="00AE299E" w:rsidRPr="00A816B6" w:rsidRDefault="00AE299E" w:rsidP="00AE299E">
      <w:pPr>
        <w:pStyle w:val="Akapitzlist"/>
        <w:spacing w:line="360" w:lineRule="auto"/>
        <w:rPr>
          <w:rFonts w:asciiTheme="minorHAnsi" w:hAnsiTheme="minorHAnsi"/>
          <w:b/>
        </w:rPr>
      </w:pPr>
      <w:r w:rsidRPr="00115A80">
        <w:rPr>
          <w:rFonts w:asciiTheme="minorHAnsi" w:hAnsiTheme="minorHAnsi"/>
          <w:bCs/>
        </w:rPr>
        <w:t>w Ślesinie</w:t>
      </w:r>
      <w:r w:rsidR="00DE1F53">
        <w:rPr>
          <w:rFonts w:asciiTheme="minorHAnsi" w:hAnsiTheme="minorHAnsi"/>
          <w:bCs/>
        </w:rPr>
        <w:t xml:space="preserve"> oraz wyposażenie budynku.</w:t>
      </w:r>
    </w:p>
    <w:p w14:paraId="25A7CA5D" w14:textId="77777777" w:rsidR="00AE299E" w:rsidRPr="005610BE" w:rsidRDefault="00AE299E" w:rsidP="00AE299E">
      <w:pPr>
        <w:spacing w:line="360" w:lineRule="auto"/>
        <w:rPr>
          <w:rFonts w:asciiTheme="minorHAnsi" w:eastAsiaTheme="majorEastAsia" w:hAnsiTheme="minorHAnsi" w:cstheme="minorHAnsi"/>
          <w:b/>
          <w:lang w:eastAsia="en-US"/>
        </w:rPr>
      </w:pPr>
    </w:p>
    <w:p w14:paraId="310B1A04" w14:textId="77777777" w:rsidR="00AE299E" w:rsidRPr="000030D8" w:rsidRDefault="00AE299E" w:rsidP="00AE299E">
      <w:pPr>
        <w:pStyle w:val="Akapitzlist"/>
        <w:spacing w:line="360" w:lineRule="auto"/>
        <w:ind w:left="360"/>
        <w:rPr>
          <w:rFonts w:asciiTheme="minorHAnsi" w:hAnsiTheme="minorHAnsi"/>
          <w:b/>
        </w:rPr>
      </w:pPr>
      <w:r w:rsidRPr="000030D8">
        <w:rPr>
          <w:rFonts w:asciiTheme="minorHAnsi" w:hAnsiTheme="minorHAnsi"/>
          <w:b/>
        </w:rPr>
        <w:t>UWAGA!</w:t>
      </w:r>
    </w:p>
    <w:p w14:paraId="11F1E931" w14:textId="0ADD5DFF" w:rsidR="00AE299E" w:rsidRPr="000030D8" w:rsidRDefault="00AE299E" w:rsidP="00AE299E">
      <w:pPr>
        <w:pStyle w:val="Akapitzlist"/>
        <w:spacing w:line="360" w:lineRule="auto"/>
        <w:ind w:left="360"/>
        <w:rPr>
          <w:rFonts w:asciiTheme="minorHAnsi" w:hAnsiTheme="minorHAnsi"/>
          <w:b/>
        </w:rPr>
      </w:pPr>
      <w:r w:rsidRPr="000030D8">
        <w:rPr>
          <w:rFonts w:asciiTheme="minorHAnsi" w:hAnsiTheme="minorHAnsi"/>
          <w:b/>
        </w:rPr>
        <w:t>Budynek objęty przebudową i zmianą sposobu użytkowania zlokalizowany w Ślesinie przy ul. Kleczewskiej 15, z uwagi na reprezentowane historyczne wartości architektoniczne ujęty został w gminnej ewidencji zabytków</w:t>
      </w:r>
      <w:r>
        <w:rPr>
          <w:rFonts w:asciiTheme="minorHAnsi" w:hAnsiTheme="minorHAnsi"/>
          <w:b/>
        </w:rPr>
        <w:t>,</w:t>
      </w:r>
      <w:r w:rsidRPr="000030D8">
        <w:rPr>
          <w:rFonts w:asciiTheme="minorHAnsi" w:hAnsiTheme="minorHAnsi"/>
          <w:b/>
        </w:rPr>
        <w:t xml:space="preserve"> a tym samym podlega on prawnej ochronie konserwatorskiej zgodnie z ustawą z dnia 23 lipca 2003 r. o ochronie zabytków i opiece nad zabytkami (Dz. U. z 2021 r. poz. 710 z</w:t>
      </w:r>
      <w:r w:rsidR="005E4150">
        <w:rPr>
          <w:rFonts w:asciiTheme="minorHAnsi" w:hAnsiTheme="minorHAnsi"/>
          <w:b/>
        </w:rPr>
        <w:t>e</w:t>
      </w:r>
      <w:r w:rsidRPr="000030D8">
        <w:rPr>
          <w:rFonts w:asciiTheme="minorHAnsi" w:hAnsiTheme="minorHAnsi"/>
          <w:b/>
        </w:rPr>
        <w:t xml:space="preserve"> zm.)</w:t>
      </w:r>
      <w:r w:rsidR="00AF413D">
        <w:rPr>
          <w:rFonts w:asciiTheme="minorHAnsi" w:hAnsiTheme="minorHAnsi"/>
          <w:b/>
        </w:rPr>
        <w:t>.</w:t>
      </w:r>
    </w:p>
    <w:p w14:paraId="3338C7C8" w14:textId="77777777" w:rsidR="00464BDC" w:rsidRPr="00464BDC" w:rsidRDefault="00464BDC" w:rsidP="00464BDC">
      <w:pPr>
        <w:pStyle w:val="Akapitzlist"/>
        <w:spacing w:line="360" w:lineRule="auto"/>
        <w:ind w:left="360"/>
        <w:rPr>
          <w:rFonts w:asciiTheme="minorHAnsi" w:eastAsiaTheme="majorEastAsia" w:hAnsiTheme="minorHAnsi" w:cstheme="minorHAnsi"/>
          <w:b/>
          <w:lang w:eastAsia="en-US"/>
        </w:rPr>
      </w:pPr>
    </w:p>
    <w:p w14:paraId="413F9789" w14:textId="63003F2C" w:rsidR="00405AF3" w:rsidRPr="00653CC8" w:rsidRDefault="00405AF3" w:rsidP="00F01C4E">
      <w:pPr>
        <w:pStyle w:val="Akapitzlist"/>
        <w:spacing w:line="360" w:lineRule="auto"/>
        <w:ind w:left="360"/>
        <w:rPr>
          <w:rFonts w:asciiTheme="minorHAnsi" w:hAnsiTheme="minorHAnsi" w:cstheme="minorHAnsi"/>
          <w:b/>
        </w:rPr>
      </w:pPr>
      <w:r w:rsidRPr="00653CC8">
        <w:rPr>
          <w:rFonts w:asciiTheme="minorHAnsi" w:eastAsiaTheme="majorEastAsia" w:hAnsiTheme="minorHAnsi" w:cstheme="minorHAnsi"/>
          <w:b/>
          <w:lang w:eastAsia="en-US"/>
        </w:rPr>
        <w:t xml:space="preserve">Szczegółowy opis przedmiotu zamówienia, opis wymagań zamawiającego w zakresie realizacji i odbioru określony został w dokumentacji projektowej, przedmiarach oraz </w:t>
      </w:r>
      <w:r w:rsidRPr="00653CC8">
        <w:rPr>
          <w:rFonts w:asciiTheme="minorHAnsi" w:eastAsiaTheme="majorEastAsia" w:hAnsiTheme="minorHAnsi" w:cstheme="minorHAnsi"/>
          <w:b/>
          <w:lang w:eastAsia="en-US"/>
        </w:rPr>
        <w:lastRenderedPageBreak/>
        <w:t xml:space="preserve">specyfikacjach technicznych wykonania i odbioru robót budowlanych. </w:t>
      </w:r>
    </w:p>
    <w:p w14:paraId="3FA53FD5" w14:textId="77777777" w:rsidR="00405AF3" w:rsidRPr="0056289E" w:rsidRDefault="00405AF3" w:rsidP="00405AF3">
      <w:pPr>
        <w:pStyle w:val="Akapitzlist"/>
        <w:spacing w:line="360" w:lineRule="auto"/>
        <w:ind w:left="1080"/>
        <w:rPr>
          <w:rFonts w:asciiTheme="minorHAnsi" w:hAnsiTheme="minorHAnsi"/>
          <w:b/>
        </w:rPr>
      </w:pPr>
    </w:p>
    <w:p w14:paraId="418E98C8" w14:textId="77777777" w:rsidR="00405AF3" w:rsidRPr="0056289E" w:rsidRDefault="00405AF3" w:rsidP="00F01C4E">
      <w:pPr>
        <w:pStyle w:val="Akapitzlist"/>
        <w:spacing w:line="360" w:lineRule="auto"/>
        <w:ind w:left="360"/>
        <w:rPr>
          <w:rFonts w:asciiTheme="minorHAnsi" w:eastAsiaTheme="majorEastAsia" w:hAnsiTheme="minorHAnsi"/>
          <w:b/>
          <w:lang w:eastAsia="en-US"/>
        </w:rPr>
      </w:pPr>
      <w:r w:rsidRPr="0056289E">
        <w:rPr>
          <w:rFonts w:asciiTheme="minorHAnsi" w:eastAsiaTheme="majorEastAsia" w:hAnsiTheme="minorHAnsi"/>
          <w:b/>
          <w:lang w:eastAsia="en-US"/>
        </w:rPr>
        <w:t>Wspólny Słownik Zamówień:</w:t>
      </w:r>
    </w:p>
    <w:p w14:paraId="168818A9" w14:textId="77777777" w:rsidR="00405AF3" w:rsidRPr="00046FF8" w:rsidRDefault="00405AF3" w:rsidP="00410B36">
      <w:pPr>
        <w:pStyle w:val="Akapitzlist"/>
        <w:numPr>
          <w:ilvl w:val="0"/>
          <w:numId w:val="79"/>
        </w:numPr>
        <w:spacing w:line="360" w:lineRule="auto"/>
        <w:jc w:val="both"/>
        <w:rPr>
          <w:rFonts w:asciiTheme="minorHAnsi" w:hAnsiTheme="minorHAnsi"/>
        </w:rPr>
      </w:pPr>
      <w:r w:rsidRPr="00046FF8">
        <w:rPr>
          <w:rFonts w:asciiTheme="minorHAnsi" w:hAnsiTheme="minorHAnsi"/>
        </w:rPr>
        <w:t>45000000-7 – roboty budowlane</w:t>
      </w:r>
    </w:p>
    <w:p w14:paraId="7E26C35D" w14:textId="77777777" w:rsidR="00405AF3" w:rsidRPr="00046FF8" w:rsidRDefault="00405AF3" w:rsidP="00410B36">
      <w:pPr>
        <w:pStyle w:val="Akapitzlist"/>
        <w:numPr>
          <w:ilvl w:val="0"/>
          <w:numId w:val="79"/>
        </w:numPr>
        <w:spacing w:line="360" w:lineRule="auto"/>
        <w:jc w:val="both"/>
        <w:rPr>
          <w:rFonts w:asciiTheme="minorHAnsi" w:hAnsiTheme="minorHAnsi"/>
        </w:rPr>
      </w:pPr>
      <w:r w:rsidRPr="00046FF8">
        <w:rPr>
          <w:rFonts w:asciiTheme="minorHAnsi" w:hAnsiTheme="minorHAnsi"/>
        </w:rPr>
        <w:t>45262700-8 – przebudowa budynków</w:t>
      </w:r>
    </w:p>
    <w:p w14:paraId="3021BAED" w14:textId="77777777" w:rsidR="00405AF3" w:rsidRPr="00046FF8" w:rsidRDefault="00405AF3" w:rsidP="00410B36">
      <w:pPr>
        <w:pStyle w:val="Akapitzlist"/>
        <w:numPr>
          <w:ilvl w:val="0"/>
          <w:numId w:val="79"/>
        </w:numPr>
        <w:spacing w:line="360" w:lineRule="auto"/>
        <w:jc w:val="both"/>
        <w:rPr>
          <w:rFonts w:asciiTheme="minorHAnsi" w:hAnsiTheme="minorHAnsi"/>
        </w:rPr>
      </w:pPr>
      <w:r w:rsidRPr="00046FF8">
        <w:rPr>
          <w:rFonts w:asciiTheme="minorHAnsi" w:hAnsiTheme="minorHAnsi"/>
        </w:rPr>
        <w:t>45453000-7 – roboty remontowe i renowacyjne</w:t>
      </w:r>
    </w:p>
    <w:p w14:paraId="642C8B33" w14:textId="638FF740" w:rsidR="000166F7" w:rsidRPr="00046FF8" w:rsidRDefault="000166F7" w:rsidP="00410B36">
      <w:pPr>
        <w:pStyle w:val="Akapitzlist"/>
        <w:numPr>
          <w:ilvl w:val="0"/>
          <w:numId w:val="79"/>
        </w:numPr>
        <w:spacing w:line="360" w:lineRule="auto"/>
        <w:jc w:val="both"/>
        <w:rPr>
          <w:rFonts w:asciiTheme="minorHAnsi" w:hAnsiTheme="minorHAnsi"/>
        </w:rPr>
      </w:pPr>
      <w:r w:rsidRPr="00046FF8">
        <w:rPr>
          <w:rFonts w:asciiTheme="minorHAnsi" w:hAnsiTheme="minorHAnsi"/>
        </w:rPr>
        <w:t>45453100-8 – roboty renowacyjne</w:t>
      </w:r>
    </w:p>
    <w:p w14:paraId="3C4F4827" w14:textId="7EAC54D6" w:rsidR="000166F7" w:rsidRPr="00046FF8" w:rsidRDefault="000166F7" w:rsidP="00410B36">
      <w:pPr>
        <w:pStyle w:val="Akapitzlist"/>
        <w:numPr>
          <w:ilvl w:val="0"/>
          <w:numId w:val="79"/>
        </w:numPr>
        <w:spacing w:line="360" w:lineRule="auto"/>
        <w:jc w:val="both"/>
        <w:rPr>
          <w:rFonts w:asciiTheme="minorHAnsi" w:hAnsiTheme="minorHAnsi"/>
        </w:rPr>
      </w:pPr>
      <w:r w:rsidRPr="00046FF8">
        <w:rPr>
          <w:rFonts w:asciiTheme="minorHAnsi" w:hAnsiTheme="minorHAnsi"/>
        </w:rPr>
        <w:t>45212350-4 – budynki o szczególnej wartości historycznej lub architektonicznej</w:t>
      </w:r>
    </w:p>
    <w:p w14:paraId="190CDE8E" w14:textId="77777777" w:rsidR="00405AF3" w:rsidRPr="00046FF8" w:rsidRDefault="00405AF3" w:rsidP="00410B36">
      <w:pPr>
        <w:pStyle w:val="Akapitzlist"/>
        <w:numPr>
          <w:ilvl w:val="0"/>
          <w:numId w:val="79"/>
        </w:numPr>
        <w:spacing w:line="360" w:lineRule="auto"/>
        <w:jc w:val="both"/>
        <w:rPr>
          <w:rFonts w:asciiTheme="minorHAnsi" w:hAnsiTheme="minorHAnsi"/>
        </w:rPr>
      </w:pPr>
      <w:r w:rsidRPr="00046FF8">
        <w:rPr>
          <w:rFonts w:asciiTheme="minorHAnsi" w:hAnsiTheme="minorHAnsi"/>
        </w:rPr>
        <w:t>45100000-8 – przygotowanie terenu pod budowę</w:t>
      </w:r>
    </w:p>
    <w:p w14:paraId="1DC2B9DE" w14:textId="77777777" w:rsidR="00405AF3" w:rsidRPr="00C952A3" w:rsidRDefault="00405AF3" w:rsidP="00410B36">
      <w:pPr>
        <w:pStyle w:val="Akapitzlist"/>
        <w:numPr>
          <w:ilvl w:val="0"/>
          <w:numId w:val="79"/>
        </w:numPr>
        <w:spacing w:line="360" w:lineRule="auto"/>
        <w:jc w:val="both"/>
        <w:rPr>
          <w:rFonts w:asciiTheme="minorHAnsi" w:hAnsiTheme="minorHAnsi"/>
        </w:rPr>
      </w:pPr>
      <w:r w:rsidRPr="00046FF8">
        <w:rPr>
          <w:rFonts w:asciiTheme="minorHAnsi" w:hAnsiTheme="minorHAnsi"/>
        </w:rPr>
        <w:t xml:space="preserve">45220000-5 – roboty inżynieryjne i </w:t>
      </w:r>
      <w:r w:rsidRPr="00C952A3">
        <w:rPr>
          <w:rFonts w:asciiTheme="minorHAnsi" w:hAnsiTheme="minorHAnsi"/>
        </w:rPr>
        <w:t>budowlane</w:t>
      </w:r>
    </w:p>
    <w:p w14:paraId="526129AD" w14:textId="77777777" w:rsidR="00405AF3" w:rsidRPr="00C952A3" w:rsidRDefault="00405AF3" w:rsidP="00410B36">
      <w:pPr>
        <w:pStyle w:val="Akapitzlist"/>
        <w:numPr>
          <w:ilvl w:val="0"/>
          <w:numId w:val="79"/>
        </w:numPr>
        <w:spacing w:line="360" w:lineRule="auto"/>
        <w:rPr>
          <w:rFonts w:asciiTheme="minorHAnsi" w:hAnsiTheme="minorHAnsi" w:cstheme="minorHAnsi"/>
        </w:rPr>
      </w:pPr>
      <w:r w:rsidRPr="00C952A3">
        <w:rPr>
          <w:rFonts w:asciiTheme="minorHAnsi" w:hAnsiTheme="minorHAnsi"/>
        </w:rPr>
        <w:t xml:space="preserve">45230000-8 – roboty budowlane w zakresie budowy rurociągów, linii </w:t>
      </w:r>
      <w:r w:rsidRPr="00C952A3">
        <w:rPr>
          <w:rFonts w:asciiTheme="minorHAnsi" w:hAnsiTheme="minorHAnsi" w:cstheme="minorHAnsi"/>
        </w:rPr>
        <w:t>komunikacyjnych i elektroenergetycznych, autostrad, dróg, lotnisk i kolei; wyrównywanie terenu</w:t>
      </w:r>
    </w:p>
    <w:p w14:paraId="7488BC3E" w14:textId="77777777" w:rsidR="00405AF3" w:rsidRPr="00C952A3" w:rsidRDefault="00405AF3" w:rsidP="00410B36">
      <w:pPr>
        <w:pStyle w:val="Akapitzlist"/>
        <w:numPr>
          <w:ilvl w:val="0"/>
          <w:numId w:val="79"/>
        </w:numPr>
        <w:spacing w:line="360" w:lineRule="auto"/>
        <w:jc w:val="both"/>
        <w:rPr>
          <w:rFonts w:asciiTheme="minorHAnsi" w:hAnsiTheme="minorHAnsi" w:cstheme="minorHAnsi"/>
        </w:rPr>
      </w:pPr>
      <w:r w:rsidRPr="00C952A3">
        <w:rPr>
          <w:rFonts w:asciiTheme="minorHAnsi" w:hAnsiTheme="minorHAnsi" w:cstheme="minorHAnsi"/>
        </w:rPr>
        <w:t>45310000-3 – roboty instalacyjne elektryczne</w:t>
      </w:r>
    </w:p>
    <w:p w14:paraId="3CAA9407" w14:textId="77777777" w:rsidR="00405AF3" w:rsidRPr="006B621A" w:rsidRDefault="00405AF3" w:rsidP="00410B36">
      <w:pPr>
        <w:pStyle w:val="Akapitzlist"/>
        <w:widowControl/>
        <w:numPr>
          <w:ilvl w:val="0"/>
          <w:numId w:val="79"/>
        </w:numPr>
        <w:suppressAutoHyphens/>
        <w:spacing w:line="360" w:lineRule="auto"/>
        <w:jc w:val="both"/>
        <w:rPr>
          <w:rFonts w:asciiTheme="minorHAnsi" w:hAnsiTheme="minorHAnsi" w:cstheme="minorHAnsi"/>
          <w:bCs/>
        </w:rPr>
      </w:pPr>
      <w:r w:rsidRPr="006B621A">
        <w:rPr>
          <w:rFonts w:asciiTheme="minorHAnsi" w:hAnsiTheme="minorHAnsi" w:cstheme="minorHAnsi"/>
          <w:bCs/>
        </w:rPr>
        <w:t>45332200-5</w:t>
      </w:r>
      <w:r w:rsidRPr="006B621A">
        <w:rPr>
          <w:rFonts w:asciiTheme="minorHAnsi" w:hAnsiTheme="minorHAnsi" w:cstheme="minorHAnsi"/>
        </w:rPr>
        <w:t xml:space="preserve"> – </w:t>
      </w:r>
      <w:r w:rsidRPr="006B621A">
        <w:rPr>
          <w:rFonts w:asciiTheme="minorHAnsi" w:hAnsiTheme="minorHAnsi" w:cstheme="minorHAnsi"/>
          <w:bCs/>
        </w:rPr>
        <w:t>roboty instalacyjne hydrauliczne</w:t>
      </w:r>
    </w:p>
    <w:p w14:paraId="2A1E89F3" w14:textId="77777777" w:rsidR="009477A4" w:rsidRPr="0056289E" w:rsidRDefault="009477A4" w:rsidP="000C4830">
      <w:pPr>
        <w:pStyle w:val="Akapitzlist"/>
        <w:spacing w:line="360" w:lineRule="auto"/>
        <w:ind w:left="360"/>
        <w:rPr>
          <w:rFonts w:asciiTheme="minorHAnsi" w:hAnsiTheme="minorHAnsi"/>
          <w:b/>
        </w:rPr>
      </w:pPr>
    </w:p>
    <w:p w14:paraId="5F86EAAA" w14:textId="26B57432" w:rsidR="00905E09" w:rsidRPr="00442013" w:rsidRDefault="004D587F" w:rsidP="005D6B3A">
      <w:pPr>
        <w:pStyle w:val="Akapitzlist"/>
        <w:numPr>
          <w:ilvl w:val="1"/>
          <w:numId w:val="81"/>
        </w:numPr>
        <w:spacing w:line="360" w:lineRule="auto"/>
        <w:rPr>
          <w:rFonts w:asciiTheme="minorHAnsi" w:eastAsiaTheme="majorEastAsia" w:hAnsiTheme="minorHAnsi"/>
          <w:b/>
          <w:lang w:eastAsia="en-US"/>
        </w:rPr>
      </w:pPr>
      <w:r w:rsidRPr="00B42458">
        <w:rPr>
          <w:rFonts w:asciiTheme="minorHAnsi" w:eastAsiaTheme="majorEastAsia" w:hAnsiTheme="minorHAnsi"/>
          <w:b/>
          <w:lang w:eastAsia="en-US"/>
        </w:rPr>
        <w:t xml:space="preserve">Wykonawca zobowiązany </w:t>
      </w:r>
      <w:r w:rsidR="008B1D73">
        <w:rPr>
          <w:rFonts w:asciiTheme="minorHAnsi" w:eastAsiaTheme="majorEastAsia" w:hAnsiTheme="minorHAnsi"/>
          <w:b/>
          <w:lang w:eastAsia="en-US"/>
        </w:rPr>
        <w:t>będzie</w:t>
      </w:r>
      <w:r w:rsidRPr="00B42458">
        <w:rPr>
          <w:rFonts w:asciiTheme="minorHAnsi" w:eastAsiaTheme="majorEastAsia" w:hAnsiTheme="minorHAnsi"/>
          <w:b/>
          <w:lang w:eastAsia="en-US"/>
        </w:rPr>
        <w:t>:</w:t>
      </w:r>
      <w:r w:rsidR="00FD3113" w:rsidRPr="00B42458">
        <w:rPr>
          <w:rFonts w:asciiTheme="minorHAnsi" w:eastAsiaTheme="majorEastAsia" w:hAnsiTheme="minorHAnsi"/>
          <w:b/>
          <w:lang w:eastAsia="en-US"/>
        </w:rPr>
        <w:t xml:space="preserve"> </w:t>
      </w:r>
    </w:p>
    <w:p w14:paraId="71691B3D" w14:textId="14D59998" w:rsidR="0002428F" w:rsidRPr="001E7CC7" w:rsidRDefault="00F04A77" w:rsidP="00F71454">
      <w:pPr>
        <w:pStyle w:val="Akapitzlist"/>
        <w:numPr>
          <w:ilvl w:val="0"/>
          <w:numId w:val="41"/>
        </w:numPr>
        <w:spacing w:line="360" w:lineRule="auto"/>
        <w:rPr>
          <w:rFonts w:asciiTheme="minorHAnsi" w:eastAsiaTheme="majorEastAsia" w:hAnsiTheme="minorHAnsi"/>
          <w:lang w:eastAsia="en-US"/>
        </w:rPr>
      </w:pPr>
      <w:r w:rsidRPr="007D33F8">
        <w:rPr>
          <w:rFonts w:asciiTheme="minorHAnsi" w:hAnsiTheme="minorHAnsi"/>
          <w:lang w:eastAsia="ar-SA"/>
        </w:rPr>
        <w:t>bezwzględnie przestrzegać wytycznych zawartych w specyfikacj</w:t>
      </w:r>
      <w:r w:rsidR="00601A37" w:rsidRPr="007D33F8">
        <w:rPr>
          <w:rFonts w:asciiTheme="minorHAnsi" w:hAnsiTheme="minorHAnsi"/>
          <w:lang w:eastAsia="ar-SA"/>
        </w:rPr>
        <w:t>ach</w:t>
      </w:r>
      <w:r w:rsidRPr="007D33F8">
        <w:rPr>
          <w:rFonts w:asciiTheme="minorHAnsi" w:hAnsiTheme="minorHAnsi"/>
          <w:lang w:eastAsia="ar-SA"/>
        </w:rPr>
        <w:t xml:space="preserve"> techniczn</w:t>
      </w:r>
      <w:r w:rsidR="00601A37" w:rsidRPr="007D33F8">
        <w:rPr>
          <w:rFonts w:asciiTheme="minorHAnsi" w:hAnsiTheme="minorHAnsi"/>
          <w:lang w:eastAsia="ar-SA"/>
        </w:rPr>
        <w:t>ych</w:t>
      </w:r>
      <w:r w:rsidRPr="007D33F8">
        <w:rPr>
          <w:rFonts w:asciiTheme="minorHAnsi" w:hAnsiTheme="minorHAnsi"/>
          <w:lang w:eastAsia="ar-SA"/>
        </w:rPr>
        <w:t xml:space="preserve"> wykonania</w:t>
      </w:r>
      <w:r w:rsidR="00AA4EA4" w:rsidRPr="007D33F8">
        <w:rPr>
          <w:rFonts w:asciiTheme="minorHAnsi" w:hAnsiTheme="minorHAnsi"/>
          <w:lang w:eastAsia="ar-SA"/>
        </w:rPr>
        <w:t xml:space="preserve"> </w:t>
      </w:r>
      <w:r w:rsidRPr="007D33F8">
        <w:rPr>
          <w:rFonts w:asciiTheme="minorHAnsi" w:hAnsiTheme="minorHAnsi"/>
          <w:lang w:eastAsia="ar-SA"/>
        </w:rPr>
        <w:t xml:space="preserve">i </w:t>
      </w:r>
      <w:r w:rsidRPr="001E7CC7">
        <w:rPr>
          <w:rFonts w:asciiTheme="minorHAnsi" w:hAnsiTheme="minorHAnsi"/>
          <w:lang w:eastAsia="ar-SA"/>
        </w:rPr>
        <w:t>odbioru robót, dokumentacji projektowej oraz niniejszej SWZ;</w:t>
      </w:r>
    </w:p>
    <w:p w14:paraId="24972DA2" w14:textId="143927CF" w:rsidR="004960C8" w:rsidRDefault="004960C8" w:rsidP="00F71454">
      <w:pPr>
        <w:pStyle w:val="Akapitzlist"/>
        <w:numPr>
          <w:ilvl w:val="0"/>
          <w:numId w:val="41"/>
        </w:numPr>
        <w:spacing w:line="360" w:lineRule="auto"/>
        <w:rPr>
          <w:rFonts w:asciiTheme="minorHAnsi" w:eastAsiaTheme="majorEastAsia" w:hAnsiTheme="minorHAnsi"/>
          <w:lang w:eastAsia="en-US"/>
        </w:rPr>
      </w:pPr>
      <w:r w:rsidRPr="001E7CC7">
        <w:rPr>
          <w:rFonts w:asciiTheme="minorHAnsi" w:eastAsiaTheme="majorEastAsia" w:hAnsiTheme="minorHAnsi"/>
          <w:lang w:eastAsia="en-US"/>
        </w:rPr>
        <w:t>wykonywać prace z uwzględnieniem potrzeb dostępności dla osób niepełnosprawnych;</w:t>
      </w:r>
    </w:p>
    <w:p w14:paraId="54B63713" w14:textId="6F6F6709" w:rsidR="006F2A3C" w:rsidRPr="001E7CC7" w:rsidRDefault="006F2A3C" w:rsidP="00F71454">
      <w:pPr>
        <w:pStyle w:val="Akapitzlist"/>
        <w:numPr>
          <w:ilvl w:val="0"/>
          <w:numId w:val="41"/>
        </w:numPr>
        <w:spacing w:line="360" w:lineRule="auto"/>
        <w:rPr>
          <w:rFonts w:asciiTheme="minorHAnsi" w:eastAsiaTheme="majorEastAsia" w:hAnsiTheme="minorHAnsi"/>
          <w:lang w:eastAsia="en-US"/>
        </w:rPr>
      </w:pPr>
      <w:r>
        <w:rPr>
          <w:rFonts w:asciiTheme="minorHAnsi" w:eastAsiaTheme="majorEastAsia" w:hAnsiTheme="minorHAnsi"/>
          <w:lang w:eastAsia="en-US"/>
        </w:rPr>
        <w:t xml:space="preserve">realizując prace </w:t>
      </w:r>
      <w:r w:rsidR="00B81858">
        <w:rPr>
          <w:rFonts w:asciiTheme="minorHAnsi" w:eastAsiaTheme="majorEastAsia" w:hAnsiTheme="minorHAnsi"/>
          <w:lang w:eastAsia="en-US"/>
        </w:rPr>
        <w:t xml:space="preserve">dotyczące budynku obecnej biblioteki przeznaczonej do zmiany sposobu jej użytkowania na budynek administracji – USC, bezwzględnie przestrzegać zapisów </w:t>
      </w:r>
      <w:r w:rsidR="00B81858" w:rsidRPr="00A50DB6">
        <w:rPr>
          <w:rFonts w:asciiTheme="minorHAnsi" w:eastAsiaTheme="majorEastAsia" w:hAnsiTheme="minorHAnsi"/>
          <w:lang w:eastAsia="en-US"/>
        </w:rPr>
        <w:t xml:space="preserve">ustawy </w:t>
      </w:r>
      <w:r w:rsidR="007C7D4A" w:rsidRPr="00A50DB6">
        <w:rPr>
          <w:rFonts w:asciiTheme="minorHAnsi" w:eastAsiaTheme="majorEastAsia" w:hAnsiTheme="minorHAnsi"/>
          <w:lang w:eastAsia="en-US"/>
        </w:rPr>
        <w:t>o o</w:t>
      </w:r>
      <w:r w:rsidR="00B81858" w:rsidRPr="00A50DB6">
        <w:rPr>
          <w:rFonts w:asciiTheme="minorHAnsi" w:eastAsiaTheme="majorEastAsia" w:hAnsiTheme="minorHAnsi"/>
          <w:lang w:eastAsia="en-US"/>
        </w:rPr>
        <w:t>chron</w:t>
      </w:r>
      <w:r w:rsidR="007C7D4A" w:rsidRPr="00A50DB6">
        <w:rPr>
          <w:rFonts w:asciiTheme="minorHAnsi" w:eastAsiaTheme="majorEastAsia" w:hAnsiTheme="minorHAnsi"/>
          <w:lang w:eastAsia="en-US"/>
        </w:rPr>
        <w:t>ie</w:t>
      </w:r>
      <w:r w:rsidR="00B81858" w:rsidRPr="00A50DB6">
        <w:rPr>
          <w:rFonts w:asciiTheme="minorHAnsi" w:eastAsiaTheme="majorEastAsia" w:hAnsiTheme="minorHAnsi"/>
          <w:lang w:eastAsia="en-US"/>
        </w:rPr>
        <w:t xml:space="preserve"> zabytków</w:t>
      </w:r>
      <w:r w:rsidR="00B81858">
        <w:rPr>
          <w:rFonts w:asciiTheme="minorHAnsi" w:eastAsiaTheme="majorEastAsia" w:hAnsiTheme="minorHAnsi"/>
          <w:lang w:eastAsia="en-US"/>
        </w:rPr>
        <w:t xml:space="preserve"> i opieka na zabytkami (Dz. U. z 2022 r. poz. 840 ze zm.);</w:t>
      </w:r>
    </w:p>
    <w:p w14:paraId="27E3112B" w14:textId="77777777" w:rsidR="00297BDC" w:rsidRPr="00FA6F4F" w:rsidRDefault="004960C8" w:rsidP="00F71454">
      <w:pPr>
        <w:pStyle w:val="Akapitzlist"/>
        <w:numPr>
          <w:ilvl w:val="0"/>
          <w:numId w:val="41"/>
        </w:numPr>
        <w:spacing w:line="360" w:lineRule="auto"/>
        <w:rPr>
          <w:rFonts w:asciiTheme="minorHAnsi" w:eastAsiaTheme="majorEastAsia" w:hAnsiTheme="minorHAnsi"/>
          <w:lang w:eastAsia="en-US"/>
        </w:rPr>
      </w:pPr>
      <w:r w:rsidRPr="007450B1">
        <w:rPr>
          <w:rFonts w:asciiTheme="minorHAnsi" w:eastAsiaTheme="majorEastAsia" w:hAnsiTheme="minorHAnsi"/>
          <w:lang w:eastAsia="en-US"/>
        </w:rPr>
        <w:t xml:space="preserve">z uwagi na </w:t>
      </w:r>
      <w:r w:rsidRPr="00FA6F4F">
        <w:rPr>
          <w:rFonts w:asciiTheme="minorHAnsi" w:eastAsiaTheme="majorEastAsia" w:hAnsiTheme="minorHAnsi"/>
          <w:lang w:eastAsia="en-US"/>
        </w:rPr>
        <w:t xml:space="preserve">wykonywanie </w:t>
      </w:r>
      <w:r w:rsidR="00297BDC" w:rsidRPr="00FA6F4F">
        <w:rPr>
          <w:rFonts w:asciiTheme="minorHAnsi" w:eastAsiaTheme="majorEastAsia" w:hAnsiTheme="minorHAnsi"/>
          <w:lang w:eastAsia="en-US"/>
        </w:rPr>
        <w:t xml:space="preserve">części </w:t>
      </w:r>
      <w:r w:rsidRPr="00FA6F4F">
        <w:rPr>
          <w:rFonts w:asciiTheme="minorHAnsi" w:eastAsiaTheme="majorEastAsia" w:hAnsiTheme="minorHAnsi"/>
          <w:lang w:eastAsia="en-US"/>
        </w:rPr>
        <w:t>prac w</w:t>
      </w:r>
      <w:r w:rsidR="007450B1" w:rsidRPr="00FA6F4F">
        <w:rPr>
          <w:rFonts w:asciiTheme="minorHAnsi" w:eastAsiaTheme="majorEastAsia" w:hAnsiTheme="minorHAnsi"/>
          <w:lang w:eastAsia="en-US"/>
        </w:rPr>
        <w:t xml:space="preserve"> obrębie budynku</w:t>
      </w:r>
      <w:r w:rsidR="00297BDC" w:rsidRPr="00FA6F4F">
        <w:rPr>
          <w:rFonts w:asciiTheme="minorHAnsi" w:eastAsiaTheme="majorEastAsia" w:hAnsiTheme="minorHAnsi"/>
          <w:lang w:eastAsia="en-US"/>
        </w:rPr>
        <w:t>:</w:t>
      </w:r>
    </w:p>
    <w:p w14:paraId="3B249573" w14:textId="689789E0" w:rsidR="004960C8" w:rsidRPr="00FA6F4F" w:rsidRDefault="007450B1" w:rsidP="00410B36">
      <w:pPr>
        <w:pStyle w:val="Akapitzlist"/>
        <w:numPr>
          <w:ilvl w:val="0"/>
          <w:numId w:val="82"/>
        </w:numPr>
        <w:spacing w:line="360" w:lineRule="auto"/>
        <w:rPr>
          <w:rFonts w:asciiTheme="minorHAnsi" w:eastAsiaTheme="majorEastAsia" w:hAnsiTheme="minorHAnsi"/>
          <w:lang w:eastAsia="en-US"/>
        </w:rPr>
      </w:pPr>
      <w:r w:rsidRPr="00FA6F4F">
        <w:rPr>
          <w:rFonts w:asciiTheme="minorHAnsi" w:eastAsiaTheme="majorEastAsia" w:hAnsiTheme="minorHAnsi"/>
          <w:lang w:eastAsia="en-US"/>
        </w:rPr>
        <w:t>szkoły podstawowej w</w:t>
      </w:r>
      <w:r w:rsidR="004960C8" w:rsidRPr="00FA6F4F">
        <w:rPr>
          <w:rFonts w:asciiTheme="minorHAnsi" w:eastAsiaTheme="majorEastAsia" w:hAnsiTheme="minorHAnsi"/>
          <w:lang w:eastAsia="en-US"/>
        </w:rPr>
        <w:t xml:space="preserve"> trakcie roku szkolnego</w:t>
      </w:r>
      <w:r w:rsidRPr="00FA6F4F">
        <w:rPr>
          <w:rFonts w:asciiTheme="minorHAnsi" w:eastAsiaTheme="majorEastAsia" w:hAnsiTheme="minorHAnsi"/>
          <w:lang w:eastAsia="en-US"/>
        </w:rPr>
        <w:t>,</w:t>
      </w:r>
      <w:r w:rsidR="004960C8" w:rsidRPr="00FA6F4F">
        <w:rPr>
          <w:rFonts w:asciiTheme="minorHAnsi" w:eastAsiaTheme="majorEastAsia" w:hAnsiTheme="minorHAnsi"/>
          <w:lang w:eastAsia="en-US"/>
        </w:rPr>
        <w:t xml:space="preserve"> prace </w:t>
      </w:r>
      <w:r w:rsidRPr="00FA6F4F">
        <w:rPr>
          <w:rFonts w:asciiTheme="minorHAnsi" w:eastAsiaTheme="majorEastAsia" w:hAnsiTheme="minorHAnsi"/>
          <w:lang w:eastAsia="en-US"/>
        </w:rPr>
        <w:t xml:space="preserve">prowadzić </w:t>
      </w:r>
      <w:r w:rsidR="004960C8" w:rsidRPr="00FA6F4F">
        <w:rPr>
          <w:rFonts w:asciiTheme="minorHAnsi" w:eastAsiaTheme="majorEastAsia" w:hAnsiTheme="minorHAnsi"/>
          <w:lang w:eastAsia="en-US"/>
        </w:rPr>
        <w:t>w taki sposób by zapewnić bezpieczeństwo uczniów, nauczycieli oraz innych osób przebywających na tere</w:t>
      </w:r>
      <w:r w:rsidR="005C4D5C" w:rsidRPr="00FA6F4F">
        <w:rPr>
          <w:rFonts w:asciiTheme="minorHAnsi" w:eastAsiaTheme="majorEastAsia" w:hAnsiTheme="minorHAnsi"/>
          <w:lang w:eastAsia="en-US"/>
        </w:rPr>
        <w:t>nie placówki</w:t>
      </w:r>
      <w:r w:rsidR="004960C8" w:rsidRPr="00FA6F4F">
        <w:rPr>
          <w:rFonts w:asciiTheme="minorHAnsi" w:eastAsiaTheme="majorEastAsia" w:hAnsiTheme="minorHAnsi"/>
          <w:lang w:eastAsia="en-US"/>
        </w:rPr>
        <w:t xml:space="preserve"> oświatowej</w:t>
      </w:r>
      <w:r w:rsidR="00297BDC" w:rsidRPr="00FA6F4F">
        <w:rPr>
          <w:rFonts w:asciiTheme="minorHAnsi" w:eastAsiaTheme="majorEastAsia" w:hAnsiTheme="minorHAnsi"/>
          <w:lang w:eastAsia="en-US"/>
        </w:rPr>
        <w:t>,</w:t>
      </w:r>
    </w:p>
    <w:p w14:paraId="55B52505" w14:textId="50E6B281" w:rsidR="00297BDC" w:rsidRPr="00FA6F4F" w:rsidRDefault="00297BDC" w:rsidP="00410B36">
      <w:pPr>
        <w:pStyle w:val="Akapitzlist"/>
        <w:numPr>
          <w:ilvl w:val="0"/>
          <w:numId w:val="82"/>
        </w:numPr>
        <w:spacing w:line="360" w:lineRule="auto"/>
        <w:rPr>
          <w:rFonts w:asciiTheme="minorHAnsi" w:eastAsiaTheme="majorEastAsia" w:hAnsiTheme="minorHAnsi"/>
          <w:lang w:eastAsia="en-US"/>
        </w:rPr>
      </w:pPr>
      <w:r w:rsidRPr="00FA6F4F">
        <w:rPr>
          <w:rFonts w:asciiTheme="minorHAnsi" w:eastAsiaTheme="majorEastAsia" w:hAnsiTheme="minorHAnsi"/>
          <w:lang w:eastAsia="en-US"/>
        </w:rPr>
        <w:t xml:space="preserve">Urzędu Miasta i Gminy Ślesin, prace prowadzić w taki sposób by zapewnić bezpieczeństwo osób przebywających na terenie przyległym, w tym parkingu </w:t>
      </w:r>
      <w:r w:rsidR="001D0EAA" w:rsidRPr="00FA6F4F">
        <w:rPr>
          <w:rFonts w:asciiTheme="minorHAnsi" w:eastAsiaTheme="majorEastAsia" w:hAnsiTheme="minorHAnsi"/>
          <w:lang w:eastAsia="en-US"/>
        </w:rPr>
        <w:t>przy</w:t>
      </w:r>
      <w:r w:rsidRPr="00FA6F4F">
        <w:rPr>
          <w:rFonts w:asciiTheme="minorHAnsi" w:eastAsiaTheme="majorEastAsia" w:hAnsiTheme="minorHAnsi"/>
          <w:lang w:eastAsia="en-US"/>
        </w:rPr>
        <w:t xml:space="preserve"> </w:t>
      </w:r>
      <w:r w:rsidRPr="00FA6F4F">
        <w:rPr>
          <w:rFonts w:asciiTheme="minorHAnsi" w:eastAsiaTheme="majorEastAsia" w:hAnsiTheme="minorHAnsi"/>
          <w:lang w:eastAsia="en-US"/>
        </w:rPr>
        <w:lastRenderedPageBreak/>
        <w:t>budynk</w:t>
      </w:r>
      <w:r w:rsidR="001D0EAA" w:rsidRPr="00FA6F4F">
        <w:rPr>
          <w:rFonts w:asciiTheme="minorHAnsi" w:eastAsiaTheme="majorEastAsia" w:hAnsiTheme="minorHAnsi"/>
          <w:lang w:eastAsia="en-US"/>
        </w:rPr>
        <w:t>ach</w:t>
      </w:r>
      <w:r w:rsidRPr="00FA6F4F">
        <w:rPr>
          <w:rFonts w:asciiTheme="minorHAnsi" w:eastAsiaTheme="majorEastAsia" w:hAnsiTheme="minorHAnsi"/>
          <w:lang w:eastAsia="en-US"/>
        </w:rPr>
        <w:t>;</w:t>
      </w:r>
    </w:p>
    <w:p w14:paraId="45532EB3" w14:textId="7A528886" w:rsidR="004960C8" w:rsidRPr="00FA6F4F" w:rsidRDefault="004960C8" w:rsidP="00F71454">
      <w:pPr>
        <w:pStyle w:val="Akapitzlist"/>
        <w:numPr>
          <w:ilvl w:val="0"/>
          <w:numId w:val="41"/>
        </w:numPr>
        <w:spacing w:line="360" w:lineRule="auto"/>
        <w:rPr>
          <w:rFonts w:asciiTheme="minorHAnsi" w:eastAsiaTheme="majorEastAsia" w:hAnsiTheme="minorHAnsi"/>
          <w:lang w:eastAsia="en-US"/>
        </w:rPr>
      </w:pPr>
      <w:r w:rsidRPr="00FA6F4F">
        <w:rPr>
          <w:rFonts w:asciiTheme="minorHAnsi" w:eastAsiaTheme="majorEastAsia" w:hAnsiTheme="minorHAnsi"/>
          <w:lang w:eastAsia="en-US"/>
        </w:rPr>
        <w:t>zorganizować prac</w:t>
      </w:r>
      <w:r w:rsidR="005513A5" w:rsidRPr="00FA6F4F">
        <w:rPr>
          <w:rFonts w:asciiTheme="minorHAnsi" w:eastAsiaTheme="majorEastAsia" w:hAnsiTheme="minorHAnsi"/>
          <w:lang w:eastAsia="en-US"/>
        </w:rPr>
        <w:t>e</w:t>
      </w:r>
      <w:r w:rsidRPr="00FA6F4F">
        <w:rPr>
          <w:rFonts w:asciiTheme="minorHAnsi" w:eastAsiaTheme="majorEastAsia" w:hAnsiTheme="minorHAnsi"/>
          <w:lang w:eastAsia="en-US"/>
        </w:rPr>
        <w:t xml:space="preserve"> w taki sposób aby</w:t>
      </w:r>
      <w:r w:rsidR="003E4573" w:rsidRPr="00FA6F4F">
        <w:rPr>
          <w:rFonts w:asciiTheme="minorHAnsi" w:eastAsiaTheme="majorEastAsia" w:hAnsiTheme="minorHAnsi"/>
          <w:lang w:eastAsia="en-US"/>
        </w:rPr>
        <w:t xml:space="preserve"> możliwe było</w:t>
      </w:r>
      <w:r w:rsidRPr="00FA6F4F">
        <w:rPr>
          <w:rFonts w:asciiTheme="minorHAnsi" w:eastAsiaTheme="majorEastAsia" w:hAnsiTheme="minorHAnsi"/>
          <w:lang w:eastAsia="en-US"/>
        </w:rPr>
        <w:t xml:space="preserve"> </w:t>
      </w:r>
      <w:r w:rsidR="007D33F8" w:rsidRPr="00FA6F4F">
        <w:rPr>
          <w:rFonts w:asciiTheme="minorHAnsi" w:eastAsiaTheme="majorEastAsia" w:hAnsiTheme="minorHAnsi"/>
          <w:lang w:eastAsia="en-US"/>
        </w:rPr>
        <w:t>przeprowadzenie</w:t>
      </w:r>
      <w:r w:rsidR="00BD3C42" w:rsidRPr="00FA6F4F">
        <w:rPr>
          <w:rFonts w:asciiTheme="minorHAnsi" w:eastAsiaTheme="majorEastAsia" w:hAnsiTheme="minorHAnsi"/>
          <w:lang w:eastAsia="en-US"/>
        </w:rPr>
        <w:t xml:space="preserve"> </w:t>
      </w:r>
      <w:r w:rsidR="007D33F8" w:rsidRPr="00FA6F4F">
        <w:rPr>
          <w:rFonts w:asciiTheme="minorHAnsi" w:eastAsiaTheme="majorEastAsia" w:hAnsiTheme="minorHAnsi"/>
          <w:lang w:eastAsia="en-US"/>
        </w:rPr>
        <w:t>egzaminów</w:t>
      </w:r>
      <w:r w:rsidR="005513A5" w:rsidRPr="00FA6F4F">
        <w:rPr>
          <w:rFonts w:asciiTheme="minorHAnsi" w:eastAsiaTheme="majorEastAsia" w:hAnsiTheme="minorHAnsi"/>
          <w:lang w:eastAsia="en-US"/>
        </w:rPr>
        <w:t xml:space="preserve"> końcowych w przyległym budynku szkoły podstawowej</w:t>
      </w:r>
      <w:r w:rsidRPr="00FA6F4F">
        <w:rPr>
          <w:rFonts w:asciiTheme="minorHAnsi" w:eastAsiaTheme="majorEastAsia" w:hAnsiTheme="minorHAnsi"/>
          <w:lang w:eastAsia="en-US"/>
        </w:rPr>
        <w:t>;</w:t>
      </w:r>
    </w:p>
    <w:p w14:paraId="1A90BEFE" w14:textId="7EE3D1BF" w:rsidR="00297BDC" w:rsidRPr="00FA6F4F" w:rsidRDefault="00297BDC" w:rsidP="00F71454">
      <w:pPr>
        <w:pStyle w:val="Akapitzlist"/>
        <w:numPr>
          <w:ilvl w:val="0"/>
          <w:numId w:val="41"/>
        </w:numPr>
        <w:spacing w:line="360" w:lineRule="auto"/>
        <w:rPr>
          <w:rFonts w:asciiTheme="minorHAnsi" w:eastAsiaTheme="majorEastAsia" w:hAnsiTheme="minorHAnsi"/>
          <w:lang w:eastAsia="en-US"/>
        </w:rPr>
      </w:pPr>
      <w:r w:rsidRPr="00FA6F4F">
        <w:rPr>
          <w:rFonts w:asciiTheme="minorHAnsi" w:eastAsiaTheme="majorEastAsia" w:hAnsiTheme="minorHAnsi"/>
          <w:lang w:eastAsia="en-US"/>
        </w:rPr>
        <w:t>prace prowadzić w taki sposób by umożliwić korzystanie z parkingów przy budynkach, z wyłączeniem części parkingu przy budynku szkoły podstawowej w obrębie którego będą prowadzone prace</w:t>
      </w:r>
      <w:r w:rsidR="00E7018A" w:rsidRPr="00FA6F4F">
        <w:rPr>
          <w:rFonts w:asciiTheme="minorHAnsi" w:eastAsiaTheme="majorEastAsia" w:hAnsiTheme="minorHAnsi"/>
          <w:lang w:eastAsia="en-US"/>
        </w:rPr>
        <w:t>;</w:t>
      </w:r>
    </w:p>
    <w:p w14:paraId="6846ED24" w14:textId="77777777" w:rsidR="002D589D" w:rsidRPr="00D93A1F" w:rsidRDefault="002D589D" w:rsidP="00F71454">
      <w:pPr>
        <w:pStyle w:val="Akapitzlist"/>
        <w:numPr>
          <w:ilvl w:val="0"/>
          <w:numId w:val="41"/>
        </w:numPr>
        <w:spacing w:line="360" w:lineRule="auto"/>
        <w:rPr>
          <w:rFonts w:asciiTheme="minorHAnsi" w:eastAsiaTheme="majorEastAsia" w:hAnsiTheme="minorHAnsi"/>
          <w:lang w:eastAsia="en-US"/>
        </w:rPr>
      </w:pPr>
      <w:r w:rsidRPr="00FA6F4F">
        <w:rPr>
          <w:rFonts w:asciiTheme="minorHAnsi" w:hAnsiTheme="minorHAnsi"/>
          <w:lang w:eastAsia="ar-SA"/>
        </w:rPr>
        <w:t xml:space="preserve">dysponować jednostkami sprzętu </w:t>
      </w:r>
      <w:r w:rsidRPr="00FA6F4F">
        <w:rPr>
          <w:rFonts w:asciiTheme="minorHAnsi" w:hAnsiTheme="minorHAnsi"/>
        </w:rPr>
        <w:t>i środkami</w:t>
      </w:r>
      <w:r w:rsidRPr="00D93A1F">
        <w:rPr>
          <w:rFonts w:asciiTheme="minorHAnsi" w:hAnsiTheme="minorHAnsi"/>
        </w:rPr>
        <w:t xml:space="preserve"> transportu, zapewniającymi realizację zamówienia zgodnie z SWZ i dokumentacją projektową w terminie umownym;</w:t>
      </w:r>
    </w:p>
    <w:p w14:paraId="7CFD0176" w14:textId="70213BE8" w:rsidR="00410B36" w:rsidRPr="00C0571E" w:rsidRDefault="00410B36" w:rsidP="00410B36">
      <w:pPr>
        <w:pStyle w:val="Akapitzlist"/>
        <w:numPr>
          <w:ilvl w:val="0"/>
          <w:numId w:val="41"/>
        </w:numPr>
        <w:spacing w:line="360" w:lineRule="auto"/>
        <w:rPr>
          <w:rFonts w:ascii="Calibri" w:hAnsi="Calibri"/>
          <w:lang w:eastAsia="en-US"/>
        </w:rPr>
      </w:pPr>
      <w:r w:rsidRPr="00410B36">
        <w:rPr>
          <w:rFonts w:ascii="Calibri" w:hAnsi="Calibri"/>
        </w:rPr>
        <w:t xml:space="preserve">niezwłocznie, lecz nie później niż w terminie 60 dni licząc od dnia przekazania placu budowy poinformować </w:t>
      </w:r>
      <w:r w:rsidRPr="00C0571E">
        <w:rPr>
          <w:rFonts w:ascii="Calibri" w:hAnsi="Calibri"/>
        </w:rPr>
        <w:t>Zamawiającego na piśmie o zgromadzeniu /lub zawarciu umów na zakup materiałów niezbędnych do realizacji zadania, obejmujących w szczególności:</w:t>
      </w:r>
    </w:p>
    <w:p w14:paraId="112DFB70" w14:textId="1DDFDDD8" w:rsidR="00410B36" w:rsidRPr="00C0571E" w:rsidRDefault="006B621A" w:rsidP="00410B36">
      <w:pPr>
        <w:pStyle w:val="Akapitzlist"/>
        <w:widowControl/>
        <w:numPr>
          <w:ilvl w:val="0"/>
          <w:numId w:val="89"/>
        </w:numPr>
        <w:autoSpaceDE/>
        <w:autoSpaceDN/>
        <w:adjustRightInd/>
        <w:spacing w:after="200" w:line="360" w:lineRule="auto"/>
        <w:rPr>
          <w:rFonts w:ascii="Calibri" w:hAnsi="Calibri"/>
          <w:lang w:eastAsia="en-US"/>
        </w:rPr>
      </w:pPr>
      <w:r w:rsidRPr="00C0571E">
        <w:rPr>
          <w:rFonts w:ascii="Calibri" w:hAnsi="Calibri"/>
          <w:lang w:eastAsia="en-US"/>
        </w:rPr>
        <w:t>stolarkę okienną i drzwiową</w:t>
      </w:r>
      <w:r w:rsidR="00410B36" w:rsidRPr="00C0571E">
        <w:rPr>
          <w:rFonts w:ascii="Calibri" w:hAnsi="Calibri"/>
          <w:lang w:eastAsia="en-US"/>
        </w:rPr>
        <w:t>,</w:t>
      </w:r>
    </w:p>
    <w:p w14:paraId="2C13BCFF" w14:textId="2E37FB16" w:rsidR="00410B36" w:rsidRPr="00C0571E" w:rsidRDefault="0063408C" w:rsidP="00410B36">
      <w:pPr>
        <w:pStyle w:val="Akapitzlist"/>
        <w:numPr>
          <w:ilvl w:val="0"/>
          <w:numId w:val="89"/>
        </w:numPr>
        <w:spacing w:line="360" w:lineRule="auto"/>
        <w:rPr>
          <w:rFonts w:ascii="Calibri" w:hAnsi="Calibri"/>
          <w:lang w:eastAsia="en-US"/>
        </w:rPr>
      </w:pPr>
      <w:r w:rsidRPr="00C0571E">
        <w:rPr>
          <w:rFonts w:ascii="Calibri" w:hAnsi="Calibri"/>
          <w:lang w:eastAsia="en-US"/>
        </w:rPr>
        <w:t>materiały na pokrycie dachów,</w:t>
      </w:r>
    </w:p>
    <w:p w14:paraId="389A6340" w14:textId="3E0C4B79" w:rsidR="0063408C" w:rsidRPr="00C0571E" w:rsidRDefault="0063408C" w:rsidP="00410B36">
      <w:pPr>
        <w:pStyle w:val="Akapitzlist"/>
        <w:numPr>
          <w:ilvl w:val="0"/>
          <w:numId w:val="89"/>
        </w:numPr>
        <w:spacing w:line="360" w:lineRule="auto"/>
        <w:rPr>
          <w:rFonts w:ascii="Calibri" w:hAnsi="Calibri"/>
          <w:lang w:eastAsia="en-US"/>
        </w:rPr>
      </w:pPr>
      <w:r w:rsidRPr="00C0571E">
        <w:rPr>
          <w:rFonts w:ascii="Calibri" w:hAnsi="Calibri"/>
          <w:lang w:eastAsia="en-US"/>
        </w:rPr>
        <w:t>materiały ścienne na ściany konstrukcyjne i działowe</w:t>
      </w:r>
      <w:r w:rsidR="007B47A4" w:rsidRPr="00C0571E">
        <w:rPr>
          <w:rFonts w:ascii="Calibri" w:hAnsi="Calibri"/>
          <w:lang w:eastAsia="en-US"/>
        </w:rPr>
        <w:t>,</w:t>
      </w:r>
    </w:p>
    <w:p w14:paraId="4D6FA465" w14:textId="376FE358" w:rsidR="007B47A4" w:rsidRPr="00C0571E" w:rsidRDefault="007B47A4" w:rsidP="00410B36">
      <w:pPr>
        <w:pStyle w:val="Akapitzlist"/>
        <w:numPr>
          <w:ilvl w:val="0"/>
          <w:numId w:val="89"/>
        </w:numPr>
        <w:spacing w:line="360" w:lineRule="auto"/>
        <w:rPr>
          <w:rFonts w:ascii="Calibri" w:hAnsi="Calibri"/>
          <w:lang w:eastAsia="en-US"/>
        </w:rPr>
      </w:pPr>
      <w:r w:rsidRPr="00C0571E">
        <w:rPr>
          <w:rFonts w:ascii="Calibri" w:hAnsi="Calibri"/>
          <w:lang w:eastAsia="en-US"/>
        </w:rPr>
        <w:t>stal zbrojeniowa,</w:t>
      </w:r>
    </w:p>
    <w:p w14:paraId="4D874C78" w14:textId="69ED51C4" w:rsidR="007B47A4" w:rsidRPr="00C0571E" w:rsidRDefault="007B47A4" w:rsidP="00410B36">
      <w:pPr>
        <w:pStyle w:val="Akapitzlist"/>
        <w:numPr>
          <w:ilvl w:val="0"/>
          <w:numId w:val="89"/>
        </w:numPr>
        <w:spacing w:line="360" w:lineRule="auto"/>
        <w:rPr>
          <w:rFonts w:ascii="Calibri" w:hAnsi="Calibri"/>
          <w:lang w:eastAsia="en-US"/>
        </w:rPr>
      </w:pPr>
      <w:r w:rsidRPr="00C0571E">
        <w:rPr>
          <w:rFonts w:ascii="Calibri" w:hAnsi="Calibri"/>
          <w:lang w:eastAsia="en-US"/>
        </w:rPr>
        <w:t>płytki terakotowe z zaprawą klejową,</w:t>
      </w:r>
    </w:p>
    <w:p w14:paraId="11DC4D8B" w14:textId="5CF5F81D" w:rsidR="007B47A4" w:rsidRPr="00C0571E" w:rsidRDefault="007B47A4" w:rsidP="00410B36">
      <w:pPr>
        <w:pStyle w:val="Akapitzlist"/>
        <w:numPr>
          <w:ilvl w:val="0"/>
          <w:numId w:val="89"/>
        </w:numPr>
        <w:spacing w:line="360" w:lineRule="auto"/>
        <w:rPr>
          <w:rFonts w:ascii="Calibri" w:hAnsi="Calibri"/>
          <w:lang w:eastAsia="en-US"/>
        </w:rPr>
      </w:pPr>
      <w:r w:rsidRPr="00C0571E">
        <w:rPr>
          <w:rFonts w:ascii="Calibri" w:hAnsi="Calibri"/>
          <w:lang w:eastAsia="en-US"/>
        </w:rPr>
        <w:t>wełna mineralna na termoizolację dachów,</w:t>
      </w:r>
    </w:p>
    <w:p w14:paraId="03E7C8B8" w14:textId="5BC94B0B" w:rsidR="007B47A4" w:rsidRPr="00C0571E" w:rsidRDefault="007B47A4" w:rsidP="00410B36">
      <w:pPr>
        <w:pStyle w:val="Akapitzlist"/>
        <w:numPr>
          <w:ilvl w:val="0"/>
          <w:numId w:val="89"/>
        </w:numPr>
        <w:spacing w:line="360" w:lineRule="auto"/>
        <w:rPr>
          <w:rFonts w:ascii="Calibri" w:hAnsi="Calibri"/>
          <w:lang w:eastAsia="en-US"/>
        </w:rPr>
      </w:pPr>
      <w:r w:rsidRPr="00C0571E">
        <w:rPr>
          <w:rFonts w:ascii="Calibri" w:hAnsi="Calibri"/>
          <w:lang w:eastAsia="en-US"/>
        </w:rPr>
        <w:t>platforma dźwigowa (winda),</w:t>
      </w:r>
    </w:p>
    <w:p w14:paraId="0C465D27" w14:textId="77777777" w:rsidR="00410B36" w:rsidRDefault="00410B36" w:rsidP="00410B36">
      <w:pPr>
        <w:pStyle w:val="Akapitzlist"/>
        <w:spacing w:line="360" w:lineRule="auto"/>
        <w:rPr>
          <w:rFonts w:ascii="Calibri" w:hAnsi="Calibri"/>
          <w:lang w:eastAsia="en-US"/>
        </w:rPr>
      </w:pPr>
      <w:r w:rsidRPr="00C0571E">
        <w:rPr>
          <w:rFonts w:ascii="Calibri" w:hAnsi="Calibri"/>
          <w:lang w:eastAsia="en-US"/>
        </w:rPr>
        <w:t>tj. materiałów, które Wykonawca może zgromadzić na placu budowy lub własnym placu, jeszcze przed rozpoczęciem prac</w:t>
      </w:r>
      <w:r>
        <w:rPr>
          <w:rFonts w:ascii="Calibri" w:hAnsi="Calibri"/>
          <w:lang w:eastAsia="en-US"/>
        </w:rPr>
        <w:t>.</w:t>
      </w:r>
    </w:p>
    <w:p w14:paraId="3B27B2A4" w14:textId="17DE39EB" w:rsidR="00410B36" w:rsidRPr="005A1D04" w:rsidRDefault="00410B36" w:rsidP="005A1D04">
      <w:pPr>
        <w:pStyle w:val="Akapitzlist"/>
        <w:spacing w:line="360" w:lineRule="auto"/>
        <w:rPr>
          <w:rFonts w:asciiTheme="minorHAnsi" w:eastAsiaTheme="majorEastAsia" w:hAnsiTheme="minorHAnsi"/>
          <w:lang w:eastAsia="en-US"/>
        </w:rPr>
      </w:pPr>
      <w:r>
        <w:rPr>
          <w:rFonts w:ascii="Calibri" w:hAnsi="Calibri"/>
          <w:lang w:eastAsia="en-US"/>
        </w:rPr>
        <w:t>Przedkładana informacja musi zawierać dowody na spełnienie tego warunku;</w:t>
      </w:r>
    </w:p>
    <w:p w14:paraId="467D3295" w14:textId="77777777" w:rsidR="00992BEC" w:rsidRPr="00DA36F6" w:rsidRDefault="00992BEC" w:rsidP="00F71454">
      <w:pPr>
        <w:pStyle w:val="Akapitzlist"/>
        <w:numPr>
          <w:ilvl w:val="0"/>
          <w:numId w:val="41"/>
        </w:numPr>
        <w:spacing w:line="360" w:lineRule="auto"/>
        <w:rPr>
          <w:rFonts w:asciiTheme="minorHAnsi" w:eastAsiaTheme="majorEastAsia" w:hAnsiTheme="minorHAnsi"/>
          <w:lang w:eastAsia="en-US"/>
        </w:rPr>
      </w:pPr>
      <w:r w:rsidRPr="00D93A1F">
        <w:rPr>
          <w:rFonts w:asciiTheme="minorHAnsi" w:eastAsiaTheme="majorEastAsia" w:hAnsiTheme="minorHAnsi"/>
          <w:lang w:eastAsia="en-US"/>
        </w:rPr>
        <w:t>używać</w:t>
      </w:r>
      <w:r w:rsidRPr="00D93A1F">
        <w:rPr>
          <w:rFonts w:asciiTheme="minorHAnsi" w:hAnsiTheme="minorHAnsi"/>
          <w:lang w:eastAsia="ar-SA"/>
        </w:rPr>
        <w:t xml:space="preserve"> materiały</w:t>
      </w:r>
      <w:r w:rsidRPr="00DA36F6">
        <w:rPr>
          <w:rFonts w:asciiTheme="minorHAnsi" w:hAnsiTheme="minorHAnsi"/>
          <w:lang w:eastAsia="ar-SA"/>
        </w:rPr>
        <w:t xml:space="preserve"> i urządzenia do wybudowania:</w:t>
      </w:r>
    </w:p>
    <w:p w14:paraId="4C0A65D4"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 xml:space="preserve">oznakowane </w:t>
      </w:r>
      <w:r w:rsidRPr="00DA36F6">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5F15ED7"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7D03C5D"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lastRenderedPageBreak/>
        <w:t>oznakowane znakiem budowlanym,</w:t>
      </w:r>
    </w:p>
    <w:p w14:paraId="1605BA0A" w14:textId="05473CDE" w:rsidR="00234C2F"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r w:rsidR="00EF6775" w:rsidRPr="00DA36F6">
        <w:rPr>
          <w:rFonts w:asciiTheme="minorHAnsi" w:hAnsiTheme="minorHAnsi"/>
          <w:lang w:eastAsia="ar-SA"/>
        </w:rPr>
        <w:t>;</w:t>
      </w:r>
    </w:p>
    <w:p w14:paraId="63668B6E" w14:textId="1070D662" w:rsidR="002F6CB7" w:rsidRPr="00DA36F6" w:rsidRDefault="001020CE" w:rsidP="00F71454">
      <w:pPr>
        <w:widowControl/>
        <w:numPr>
          <w:ilvl w:val="0"/>
          <w:numId w:val="42"/>
        </w:numPr>
        <w:suppressAutoHyphens/>
        <w:autoSpaceDE/>
        <w:autoSpaceDN/>
        <w:adjustRightInd/>
        <w:spacing w:line="360" w:lineRule="auto"/>
        <w:rPr>
          <w:rFonts w:asciiTheme="minorHAnsi" w:hAnsiTheme="minorHAnsi"/>
          <w:lang w:eastAsia="ar-SA"/>
        </w:rPr>
      </w:pPr>
      <w:r w:rsidRPr="00DA36F6">
        <w:rPr>
          <w:rFonts w:asciiTheme="minorHAnsi" w:hAnsiTheme="minorHAnsi"/>
          <w:lang w:eastAsia="ar-SA"/>
        </w:rPr>
        <w:t xml:space="preserve">wszystkie </w:t>
      </w:r>
      <w:r w:rsidRPr="00DA36F6">
        <w:rPr>
          <w:rFonts w:asciiTheme="minorHAnsi" w:hAnsiTheme="minorHAnsi"/>
          <w:color w:val="000000"/>
          <w:lang w:eastAsia="ar-SA"/>
        </w:rPr>
        <w:t>materiały stosowane przez wykonawcę podczas r</w:t>
      </w:r>
      <w:r w:rsidR="00A406F7" w:rsidRPr="00DA36F6">
        <w:rPr>
          <w:rFonts w:asciiTheme="minorHAnsi" w:hAnsiTheme="minorHAnsi"/>
          <w:color w:val="000000"/>
          <w:lang w:eastAsia="ar-SA"/>
        </w:rPr>
        <w:t>ealizacji przedmiotu zamówienia</w:t>
      </w:r>
      <w:r w:rsidRPr="00DA36F6">
        <w:rPr>
          <w:rFonts w:asciiTheme="minorHAnsi" w:hAnsiTheme="minorHAnsi"/>
          <w:color w:val="000000"/>
          <w:lang w:eastAsia="ar-SA"/>
        </w:rPr>
        <w:t xml:space="preserve"> powinny być nowe i odpowiadać, co do jakości wymogom wyrobów dopuszczonych do obrotu, stosowania w budownictwie zgodnie z </w:t>
      </w:r>
      <w:r w:rsidR="00E46C8D" w:rsidRPr="00DA36F6">
        <w:rPr>
          <w:rFonts w:asciiTheme="minorHAnsi" w:hAnsiTheme="minorHAnsi"/>
          <w:color w:val="000000"/>
          <w:lang w:eastAsia="ar-SA"/>
        </w:rPr>
        <w:t>art</w:t>
      </w:r>
      <w:r w:rsidRPr="00DA36F6">
        <w:rPr>
          <w:rFonts w:asciiTheme="minorHAnsi" w:hAnsiTheme="minorHAnsi"/>
          <w:color w:val="000000"/>
          <w:lang w:eastAsia="ar-SA"/>
        </w:rPr>
        <w:t>. 10 ustawy z dnia  7 lipca 1994 r. Prawo budowlane (</w:t>
      </w:r>
      <w:r w:rsidR="00450853" w:rsidRPr="00DA36F6">
        <w:rPr>
          <w:rFonts w:asciiTheme="minorHAnsi" w:hAnsiTheme="minorHAnsi"/>
          <w:lang w:eastAsia="ar-SA"/>
        </w:rPr>
        <w:t>Dz. U. z 202</w:t>
      </w:r>
      <w:r w:rsidR="00192B05">
        <w:rPr>
          <w:rFonts w:asciiTheme="minorHAnsi" w:hAnsiTheme="minorHAnsi"/>
          <w:lang w:eastAsia="ar-SA"/>
        </w:rPr>
        <w:t>3</w:t>
      </w:r>
      <w:r w:rsidR="00450853" w:rsidRPr="00DA36F6">
        <w:rPr>
          <w:rFonts w:asciiTheme="minorHAnsi" w:hAnsiTheme="minorHAnsi"/>
          <w:lang w:eastAsia="ar-SA"/>
        </w:rPr>
        <w:t xml:space="preserve"> r. poz. </w:t>
      </w:r>
      <w:r w:rsidR="00192B05">
        <w:rPr>
          <w:rFonts w:asciiTheme="minorHAnsi" w:hAnsiTheme="minorHAnsi"/>
          <w:lang w:eastAsia="ar-SA"/>
        </w:rPr>
        <w:t>682</w:t>
      </w:r>
      <w:r w:rsidRPr="00DA36F6">
        <w:rPr>
          <w:rFonts w:asciiTheme="minorHAnsi" w:hAnsiTheme="minorHAnsi"/>
          <w:lang w:eastAsia="ar-SA"/>
        </w:rPr>
        <w:t xml:space="preserve"> ze zm.</w:t>
      </w:r>
      <w:r w:rsidR="00A406F7" w:rsidRPr="00DA36F6">
        <w:rPr>
          <w:rFonts w:asciiTheme="minorHAnsi" w:hAnsiTheme="minorHAnsi"/>
          <w:lang w:eastAsia="ar-SA"/>
        </w:rPr>
        <w:t>)</w:t>
      </w:r>
      <w:r w:rsidRPr="00DA36F6">
        <w:rPr>
          <w:rFonts w:asciiTheme="minorHAnsi" w:hAnsiTheme="minorHAnsi"/>
          <w:lang w:eastAsia="ar-SA"/>
        </w:rPr>
        <w:t>,</w:t>
      </w:r>
      <w:r w:rsidRPr="00DA36F6">
        <w:rPr>
          <w:rFonts w:asciiTheme="minorHAnsi" w:hAnsiTheme="minorHAnsi"/>
          <w:color w:val="000000"/>
          <w:lang w:eastAsia="ar-SA"/>
        </w:rPr>
        <w:t xml:space="preserve"> a w szczególności </w:t>
      </w:r>
      <w:r w:rsidR="00E46C8D" w:rsidRPr="00DA36F6">
        <w:rPr>
          <w:rFonts w:asciiTheme="minorHAnsi" w:hAnsiTheme="minorHAnsi"/>
          <w:color w:val="000000"/>
          <w:lang w:eastAsia="ar-SA"/>
        </w:rPr>
        <w:t>art</w:t>
      </w:r>
      <w:r w:rsidRPr="00DA36F6">
        <w:rPr>
          <w:rFonts w:asciiTheme="minorHAnsi" w:hAnsiTheme="minorHAnsi"/>
          <w:color w:val="000000"/>
          <w:lang w:eastAsia="ar-SA"/>
        </w:rPr>
        <w:t xml:space="preserve">. 4 i </w:t>
      </w:r>
      <w:r w:rsidR="00E46C8D" w:rsidRPr="00DA36F6">
        <w:rPr>
          <w:rFonts w:asciiTheme="minorHAnsi" w:hAnsiTheme="minorHAnsi"/>
          <w:color w:val="000000"/>
          <w:lang w:eastAsia="ar-SA"/>
        </w:rPr>
        <w:t>art</w:t>
      </w:r>
      <w:r w:rsidRPr="00DA36F6">
        <w:rPr>
          <w:rFonts w:asciiTheme="minorHAnsi" w:hAnsiTheme="minorHAnsi"/>
          <w:color w:val="000000"/>
          <w:lang w:eastAsia="ar-SA"/>
        </w:rPr>
        <w:t>. 5 ustawy z dnia 16 kwietnia 2004 r. o wyrobach budowlanych (</w:t>
      </w:r>
      <w:r w:rsidR="0058157A" w:rsidRPr="00DA36F6">
        <w:rPr>
          <w:rFonts w:asciiTheme="minorHAnsi" w:hAnsiTheme="minorHAnsi"/>
          <w:lang w:eastAsia="ar-SA"/>
        </w:rPr>
        <w:t>Dz. U. 2021</w:t>
      </w:r>
      <w:r w:rsidR="007F617B" w:rsidRPr="00DA36F6">
        <w:rPr>
          <w:rFonts w:asciiTheme="minorHAnsi" w:hAnsiTheme="minorHAnsi"/>
          <w:lang w:eastAsia="ar-SA"/>
        </w:rPr>
        <w:t xml:space="preserve"> </w:t>
      </w:r>
      <w:r w:rsidRPr="00DA36F6">
        <w:rPr>
          <w:rFonts w:asciiTheme="minorHAnsi" w:hAnsiTheme="minorHAnsi"/>
          <w:lang w:eastAsia="ar-SA"/>
        </w:rPr>
        <w:t xml:space="preserve">poz. </w:t>
      </w:r>
      <w:r w:rsidR="0058157A" w:rsidRPr="00DA36F6">
        <w:rPr>
          <w:rFonts w:asciiTheme="minorHAnsi" w:hAnsiTheme="minorHAnsi"/>
          <w:lang w:eastAsia="ar-SA"/>
        </w:rPr>
        <w:t>1213</w:t>
      </w:r>
      <w:r w:rsidRPr="00DA36F6">
        <w:rPr>
          <w:rFonts w:asciiTheme="minorHAnsi" w:hAnsiTheme="minorHAnsi"/>
          <w:color w:val="000000"/>
          <w:lang w:eastAsia="ar-SA"/>
        </w:rPr>
        <w:t>) oraz jakościowym i gatunkowym wymaganiom określonym w STWiORB.</w:t>
      </w:r>
    </w:p>
    <w:p w14:paraId="6FFFDF4A" w14:textId="2A0ADD50" w:rsidR="00992BEC" w:rsidRPr="00DA36F6" w:rsidRDefault="00992BE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utrzymywać</w:t>
      </w:r>
      <w:r w:rsidR="00E36E8C" w:rsidRPr="00DA36F6">
        <w:rPr>
          <w:rFonts w:asciiTheme="minorHAnsi" w:hAnsiTheme="minorHAnsi"/>
          <w:lang w:eastAsia="ar-SA"/>
        </w:rPr>
        <w:t xml:space="preserve"> miejsca wykonywanych prac w stanie wolnym od przeszkód, usuwać na bieżąco zbędne materiały, odpady, śmieci, urządzenia, które nie są już potrzebne do wykonania przedmiotu zamówienia;</w:t>
      </w:r>
    </w:p>
    <w:p w14:paraId="4625FC0A" w14:textId="2E0009B3"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 xml:space="preserve">zorganizować </w:t>
      </w:r>
      <w:r w:rsidRPr="00DA36F6">
        <w:rPr>
          <w:rFonts w:asciiTheme="minorHAnsi" w:hAnsiTheme="minorHAnsi"/>
          <w:lang w:eastAsia="ar-SA"/>
        </w:rPr>
        <w:t>oraz należycie zabezpieczyć miejsce wykonywanych prac budowlanych wraz</w:t>
      </w:r>
      <w:r w:rsidR="007F617B" w:rsidRPr="00DA36F6">
        <w:rPr>
          <w:rFonts w:asciiTheme="minorHAnsi" w:hAnsiTheme="minorHAnsi"/>
          <w:lang w:eastAsia="ar-SA"/>
        </w:rPr>
        <w:t xml:space="preserve"> z</w:t>
      </w:r>
      <w:r w:rsidRPr="00DA36F6">
        <w:rPr>
          <w:rFonts w:asciiTheme="minorHAnsi" w:hAnsiTheme="minorHAnsi"/>
          <w:lang w:eastAsia="ar-SA"/>
        </w:rPr>
        <w:t xml:space="preserve">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3A42E3AD" w14:textId="1F9F097D"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 xml:space="preserve">postępować </w:t>
      </w:r>
      <w:r w:rsidRPr="00DA36F6">
        <w:rPr>
          <w:rFonts w:asciiTheme="minorHAnsi" w:hAnsiTheme="minorHAnsi"/>
          <w:lang w:eastAsia="ar-SA"/>
        </w:rPr>
        <w:t xml:space="preserve">z odpadami zgodnie z obowiązującymi w tym zakresie przepisami prawa. Wykonawca jako wytwórca odpadów w rozumieniu </w:t>
      </w:r>
      <w:r w:rsidR="00E46C8D" w:rsidRPr="00DA36F6">
        <w:rPr>
          <w:rFonts w:asciiTheme="minorHAnsi" w:hAnsiTheme="minorHAnsi"/>
          <w:lang w:eastAsia="ar-SA"/>
        </w:rPr>
        <w:t>art</w:t>
      </w:r>
      <w:r w:rsidRPr="00DA36F6">
        <w:rPr>
          <w:rFonts w:asciiTheme="minorHAnsi" w:hAnsiTheme="minorHAnsi"/>
          <w:lang w:eastAsia="ar-SA"/>
        </w:rPr>
        <w:t>. 3 ust. 1 pkt 32 ustawy o odpadach ma obowiązek zagospodarowania powstałych podczas realizacji zadania odpadów zgodni</w:t>
      </w:r>
      <w:r w:rsidRPr="008A5C39">
        <w:rPr>
          <w:rFonts w:asciiTheme="minorHAnsi" w:hAnsiTheme="minorHAnsi"/>
          <w:lang w:eastAsia="ar-SA"/>
        </w:rPr>
        <w:t>e z ustawą z dnia 14 grudnia 2012 r. o odpadach (</w:t>
      </w:r>
      <w:r w:rsidRPr="008A5C39">
        <w:rPr>
          <w:rFonts w:asciiTheme="minorHAnsi" w:hAnsiTheme="minorHAnsi"/>
        </w:rPr>
        <w:t>Dz. U. z 202</w:t>
      </w:r>
      <w:r w:rsidR="00D06BF6" w:rsidRPr="008A5C39">
        <w:rPr>
          <w:rFonts w:asciiTheme="minorHAnsi" w:hAnsiTheme="minorHAnsi"/>
        </w:rPr>
        <w:t>3</w:t>
      </w:r>
      <w:r w:rsidRPr="008A5C39">
        <w:rPr>
          <w:rFonts w:asciiTheme="minorHAnsi" w:hAnsiTheme="minorHAnsi"/>
        </w:rPr>
        <w:t xml:space="preserve"> r., poz. </w:t>
      </w:r>
      <w:r w:rsidR="00D06BF6" w:rsidRPr="008A5C39">
        <w:rPr>
          <w:rFonts w:asciiTheme="minorHAnsi" w:hAnsiTheme="minorHAnsi"/>
        </w:rPr>
        <w:t>1587</w:t>
      </w:r>
      <w:r w:rsidR="00BE1FA1" w:rsidRPr="008A5C39">
        <w:rPr>
          <w:rFonts w:asciiTheme="minorHAnsi" w:hAnsiTheme="minorHAnsi"/>
        </w:rPr>
        <w:t xml:space="preserve"> ze zm.</w:t>
      </w:r>
      <w:r w:rsidRPr="008A5C39">
        <w:rPr>
          <w:rFonts w:asciiTheme="minorHAnsi" w:hAnsiTheme="minorHAnsi"/>
          <w:lang w:eastAsia="ar-SA"/>
        </w:rPr>
        <w:t>) i</w:t>
      </w:r>
      <w:r w:rsidRPr="00DA36F6">
        <w:rPr>
          <w:rFonts w:asciiTheme="minorHAnsi" w:hAnsiTheme="minorHAnsi"/>
          <w:lang w:eastAsia="ar-SA"/>
        </w:rPr>
        <w:t xml:space="preserve"> ustawą</w:t>
      </w:r>
      <w:r w:rsidR="007F617B" w:rsidRPr="00DA36F6">
        <w:rPr>
          <w:rFonts w:asciiTheme="minorHAnsi" w:hAnsiTheme="minorHAnsi"/>
          <w:lang w:eastAsia="ar-SA"/>
        </w:rPr>
        <w:t xml:space="preserve"> </w:t>
      </w:r>
      <w:r w:rsidRPr="00DA36F6">
        <w:rPr>
          <w:rFonts w:asciiTheme="minorHAnsi" w:hAnsiTheme="minorHAnsi"/>
          <w:lang w:eastAsia="ar-SA"/>
        </w:rPr>
        <w:t>z dnia 27 kwietnia 2001 r. –</w:t>
      </w:r>
      <w:r w:rsidR="00657118" w:rsidRPr="00DA36F6">
        <w:rPr>
          <w:rFonts w:asciiTheme="minorHAnsi" w:hAnsiTheme="minorHAnsi"/>
          <w:lang w:eastAsia="ar-SA"/>
        </w:rPr>
        <w:t xml:space="preserve"> </w:t>
      </w:r>
      <w:r w:rsidRPr="00DA36F6">
        <w:rPr>
          <w:rFonts w:asciiTheme="minorHAnsi" w:hAnsiTheme="minorHAnsi"/>
          <w:lang w:eastAsia="ar-SA"/>
        </w:rPr>
        <w:t>Prawo ochrony środowiska (</w:t>
      </w:r>
      <w:r w:rsidRPr="00DA36F6">
        <w:rPr>
          <w:rFonts w:asciiTheme="minorHAnsi" w:hAnsiTheme="minorHAnsi"/>
        </w:rPr>
        <w:t>Dz. U. z 202</w:t>
      </w:r>
      <w:r w:rsidR="00215777">
        <w:rPr>
          <w:rFonts w:asciiTheme="minorHAnsi" w:hAnsiTheme="minorHAnsi"/>
        </w:rPr>
        <w:t>4</w:t>
      </w:r>
      <w:r w:rsidRPr="00DA36F6">
        <w:rPr>
          <w:rFonts w:asciiTheme="minorHAnsi" w:hAnsiTheme="minorHAnsi"/>
        </w:rPr>
        <w:t xml:space="preserve"> r. poz. </w:t>
      </w:r>
      <w:r w:rsidR="002F7C9D">
        <w:rPr>
          <w:rFonts w:asciiTheme="minorHAnsi" w:hAnsiTheme="minorHAnsi"/>
        </w:rPr>
        <w:t>5</w:t>
      </w:r>
      <w:r w:rsidR="00215777">
        <w:rPr>
          <w:rFonts w:asciiTheme="minorHAnsi" w:hAnsiTheme="minorHAnsi"/>
        </w:rPr>
        <w:t>4</w:t>
      </w:r>
      <w:r w:rsidRPr="00DA36F6">
        <w:rPr>
          <w:rFonts w:asciiTheme="minorHAnsi" w:hAnsiTheme="minorHAnsi"/>
          <w:lang w:eastAsia="ar-SA"/>
        </w:rPr>
        <w:t>);</w:t>
      </w:r>
    </w:p>
    <w:p w14:paraId="332527BC" w14:textId="7344354E"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 xml:space="preserve">przeprowadzać </w:t>
      </w:r>
      <w:r w:rsidR="00101703" w:rsidRPr="00DA36F6">
        <w:rPr>
          <w:rFonts w:asciiTheme="minorHAnsi" w:hAnsiTheme="minorHAnsi"/>
          <w:lang w:eastAsia="ar-SA"/>
        </w:rPr>
        <w:t xml:space="preserve">roboty budowlane i rozbiórkowe zgodnie z przepisami Rozporządzenia Ministra Infrastruktury z dnia 6 lutego 2003 r. w sprawie </w:t>
      </w:r>
      <w:r w:rsidR="001D7554">
        <w:rPr>
          <w:rFonts w:asciiTheme="minorHAnsi" w:hAnsiTheme="minorHAnsi"/>
          <w:lang w:eastAsia="ar-SA"/>
        </w:rPr>
        <w:t>b</w:t>
      </w:r>
      <w:r w:rsidR="00101703" w:rsidRPr="00DA36F6">
        <w:rPr>
          <w:rFonts w:asciiTheme="minorHAnsi" w:hAnsiTheme="minorHAnsi"/>
          <w:lang w:eastAsia="ar-SA"/>
        </w:rPr>
        <w:t>ezpieczeństwa i higieny pracy podczas wykonywania robót budowlanych (Dz. U. z 2003 r. Nr 47, poz. 401);</w:t>
      </w:r>
    </w:p>
    <w:p w14:paraId="33722081" w14:textId="77777777" w:rsidR="00101703" w:rsidRPr="00DA36F6" w:rsidRDefault="00101703"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lastRenderedPageBreak/>
        <w:t xml:space="preserve">usuwać natychmiastowo </w:t>
      </w:r>
      <w:r w:rsidR="00912CF1" w:rsidRPr="00DA36F6">
        <w:rPr>
          <w:rFonts w:asciiTheme="minorHAnsi" w:hAnsiTheme="minorHAnsi"/>
          <w:lang w:eastAsia="ar-SA"/>
        </w:rPr>
        <w:t>i skutecznie wszelkie szkody spowodowane przez Wykonawcę;</w:t>
      </w:r>
    </w:p>
    <w:p w14:paraId="3C55BA19" w14:textId="42961716"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przed zgłoszeniem do odbioru wykonać z wynikiem pozytywnym wszelkie przewidziane przepisami prawa próby, odbiory i badania;</w:t>
      </w:r>
    </w:p>
    <w:p w14:paraId="3FD124A1" w14:textId="1118A1B6"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zgłaszać na piśmie gotowość do odbioru wykonanych prac</w:t>
      </w:r>
      <w:r w:rsidR="009553A0" w:rsidRPr="00DA36F6">
        <w:rPr>
          <w:rFonts w:asciiTheme="minorHAnsi" w:hAnsiTheme="minorHAnsi"/>
          <w:lang w:eastAsia="ar-SA"/>
        </w:rPr>
        <w:t xml:space="preserve"> wraz z potwierdzeniem tego wykonania przez inspektora nadzoru</w:t>
      </w:r>
      <w:r w:rsidRPr="00DA36F6">
        <w:rPr>
          <w:rFonts w:asciiTheme="minorHAnsi" w:hAnsiTheme="minorHAnsi"/>
          <w:lang w:eastAsia="ar-SA"/>
        </w:rPr>
        <w:t xml:space="preserve"> i uczestniczyć w ich odbiorze;</w:t>
      </w:r>
    </w:p>
    <w:p w14:paraId="5576FC45" w14:textId="77777777"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przed rozpoczęciem robót sporządzić plan bezpieczeństwa i ochrony zdrowia zgodnie                                 z Rozporządzeniem Ministra Infrastruktury z dnia 23 czerwca 2003 r. w sprawie informacji dotyczącej bezpieczeństwa i ochrony zdrowia oraz planu bezpieczeństwa i ochrony zdrowia (Dz. U. Nr 120 z 2003 r., poz. 1126).</w:t>
      </w:r>
    </w:p>
    <w:p w14:paraId="50B8BD5B" w14:textId="77777777" w:rsidR="004D587F" w:rsidRPr="00DA36F6" w:rsidRDefault="004D587F" w:rsidP="000C4830">
      <w:pPr>
        <w:pStyle w:val="Akapitzlist"/>
        <w:spacing w:line="360" w:lineRule="auto"/>
        <w:rPr>
          <w:rFonts w:asciiTheme="minorHAnsi" w:eastAsiaTheme="majorEastAsia" w:hAnsiTheme="minorHAnsi"/>
          <w:lang w:eastAsia="en-US"/>
        </w:rPr>
      </w:pPr>
    </w:p>
    <w:p w14:paraId="5A45212D" w14:textId="6843FF11" w:rsidR="00081A7F" w:rsidRPr="00552B10" w:rsidRDefault="001976A7" w:rsidP="000C4830">
      <w:pPr>
        <w:pStyle w:val="Akapitzlist"/>
        <w:spacing w:line="360" w:lineRule="auto"/>
        <w:ind w:left="360"/>
        <w:rPr>
          <w:rFonts w:asciiTheme="minorHAnsi" w:hAnsiTheme="minorHAnsi"/>
          <w:b/>
        </w:rPr>
      </w:pPr>
      <w:r>
        <w:rPr>
          <w:rFonts w:asciiTheme="minorHAnsi" w:eastAsiaTheme="majorEastAsia" w:hAnsiTheme="minorHAnsi"/>
          <w:b/>
          <w:lang w:eastAsia="en-US"/>
        </w:rPr>
        <w:t>1.</w:t>
      </w:r>
      <w:r w:rsidR="005D6B3A">
        <w:rPr>
          <w:rFonts w:asciiTheme="minorHAnsi" w:eastAsiaTheme="majorEastAsia" w:hAnsiTheme="minorHAnsi"/>
          <w:b/>
          <w:lang w:eastAsia="en-US"/>
        </w:rPr>
        <w:t>2</w:t>
      </w:r>
      <w:r w:rsidR="00291451" w:rsidRPr="00B42458">
        <w:rPr>
          <w:rFonts w:asciiTheme="minorHAnsi" w:eastAsiaTheme="majorEastAsia" w:hAnsiTheme="minorHAnsi"/>
          <w:b/>
          <w:lang w:eastAsia="en-US"/>
        </w:rPr>
        <w:t xml:space="preserve">. Wymagany </w:t>
      </w:r>
      <w:r w:rsidR="00291451" w:rsidRPr="00B42458">
        <w:rPr>
          <w:rFonts w:asciiTheme="minorHAnsi" w:hAnsiTheme="minorHAnsi"/>
          <w:b/>
        </w:rPr>
        <w:t xml:space="preserve">minimalny </w:t>
      </w:r>
      <w:r w:rsidR="00291451" w:rsidRPr="00A1137B">
        <w:rPr>
          <w:rFonts w:asciiTheme="minorHAnsi" w:hAnsiTheme="minorHAnsi"/>
          <w:b/>
        </w:rPr>
        <w:t>okres gwarancji</w:t>
      </w:r>
      <w:r w:rsidR="00053083">
        <w:rPr>
          <w:rFonts w:asciiTheme="minorHAnsi" w:hAnsiTheme="minorHAnsi"/>
          <w:b/>
        </w:rPr>
        <w:t xml:space="preserve"> </w:t>
      </w:r>
      <w:r w:rsidR="00291451" w:rsidRPr="00B42458">
        <w:rPr>
          <w:rFonts w:asciiTheme="minorHAnsi" w:hAnsiTheme="minorHAnsi"/>
        </w:rPr>
        <w:t xml:space="preserve">w odniesieniu do przedmiotu zamówienia </w:t>
      </w:r>
      <w:r w:rsidR="00291451" w:rsidRPr="00B42458">
        <w:rPr>
          <w:rFonts w:asciiTheme="minorHAnsi" w:hAnsiTheme="minorHAnsi"/>
          <w:b/>
        </w:rPr>
        <w:t>wyno</w:t>
      </w:r>
      <w:r w:rsidR="00291451" w:rsidRPr="00A1137B">
        <w:rPr>
          <w:rFonts w:asciiTheme="minorHAnsi" w:hAnsiTheme="minorHAnsi"/>
          <w:b/>
        </w:rPr>
        <w:t xml:space="preserve">si </w:t>
      </w:r>
      <w:r w:rsidR="004847D7" w:rsidRPr="00A1137B">
        <w:rPr>
          <w:rFonts w:asciiTheme="minorHAnsi" w:hAnsiTheme="minorHAnsi"/>
          <w:b/>
        </w:rPr>
        <w:t>60 miesięcy</w:t>
      </w:r>
      <w:r w:rsidR="00291451" w:rsidRPr="00A1137B">
        <w:rPr>
          <w:rFonts w:asciiTheme="minorHAnsi" w:hAnsiTheme="minorHAnsi"/>
        </w:rPr>
        <w:t xml:space="preserve"> od dnia odebrania przez Zamawiającego i podpisania (bez uwag) protokołu końcowego. </w:t>
      </w:r>
      <w:r w:rsidR="00291451" w:rsidRPr="00A1137B">
        <w:rPr>
          <w:rFonts w:asciiTheme="minorHAnsi" w:hAnsiTheme="minorHAnsi"/>
          <w:b/>
        </w:rPr>
        <w:t>Okres gwarancji będzie punktowany w ramach kryterium oceny ofert.</w:t>
      </w:r>
    </w:p>
    <w:p w14:paraId="2916A260" w14:textId="77777777" w:rsidR="00291451" w:rsidRPr="00552B10" w:rsidRDefault="00291451" w:rsidP="000C4830">
      <w:pPr>
        <w:pStyle w:val="Akapitzlist"/>
        <w:spacing w:line="360" w:lineRule="auto"/>
        <w:ind w:left="360"/>
        <w:rPr>
          <w:rFonts w:asciiTheme="minorHAnsi" w:eastAsiaTheme="majorEastAsia" w:hAnsiTheme="minorHAnsi"/>
          <w:lang w:eastAsia="en-US"/>
        </w:rPr>
      </w:pPr>
    </w:p>
    <w:p w14:paraId="269C7723" w14:textId="0F8E7528" w:rsidR="00FF324B" w:rsidRDefault="00291451" w:rsidP="00530649">
      <w:pPr>
        <w:pStyle w:val="Akapitzlist"/>
        <w:spacing w:line="360" w:lineRule="auto"/>
        <w:ind w:left="360"/>
        <w:rPr>
          <w:rFonts w:asciiTheme="minorHAnsi" w:eastAsiaTheme="majorEastAsia" w:hAnsiTheme="minorHAnsi"/>
          <w:b/>
          <w:lang w:eastAsia="en-US"/>
        </w:rPr>
      </w:pPr>
      <w:r w:rsidRPr="00552B10">
        <w:rPr>
          <w:rFonts w:asciiTheme="minorHAnsi" w:eastAsiaTheme="majorEastAsia" w:hAnsiTheme="minorHAnsi"/>
          <w:b/>
          <w:lang w:eastAsia="en-US"/>
        </w:rPr>
        <w:t>1.</w:t>
      </w:r>
      <w:r w:rsidR="005D6B3A">
        <w:rPr>
          <w:rFonts w:asciiTheme="minorHAnsi" w:eastAsiaTheme="majorEastAsia" w:hAnsiTheme="minorHAnsi"/>
          <w:b/>
          <w:lang w:eastAsia="en-US"/>
        </w:rPr>
        <w:t>3</w:t>
      </w:r>
      <w:r w:rsidRPr="00552B10">
        <w:rPr>
          <w:rFonts w:asciiTheme="minorHAnsi" w:eastAsiaTheme="majorEastAsia" w:hAnsiTheme="minorHAnsi"/>
          <w:b/>
          <w:lang w:eastAsia="en-US"/>
        </w:rPr>
        <w:t xml:space="preserve">. </w:t>
      </w:r>
      <w:r w:rsidR="007F5119" w:rsidRPr="00B5459F">
        <w:rPr>
          <w:rFonts w:asciiTheme="minorHAnsi" w:eastAsiaTheme="majorEastAsia" w:hAnsiTheme="minorHAnsi"/>
          <w:b/>
          <w:lang w:eastAsia="en-US"/>
        </w:rPr>
        <w:t>Warunki płatności:</w:t>
      </w:r>
    </w:p>
    <w:p w14:paraId="47F3F38E" w14:textId="0148BCF9" w:rsidR="003417A4" w:rsidRDefault="004409B1" w:rsidP="00410B36">
      <w:pPr>
        <w:pStyle w:val="Akapitzlist"/>
        <w:numPr>
          <w:ilvl w:val="0"/>
          <w:numId w:val="77"/>
        </w:numPr>
        <w:spacing w:line="360" w:lineRule="auto"/>
        <w:ind w:left="1068"/>
        <w:rPr>
          <w:rFonts w:asciiTheme="minorHAnsi" w:eastAsiaTheme="majorEastAsia" w:hAnsiTheme="minorHAnsi"/>
          <w:lang w:eastAsia="en-US"/>
        </w:rPr>
      </w:pPr>
      <w:r w:rsidRPr="00A43038">
        <w:rPr>
          <w:rFonts w:asciiTheme="minorHAnsi" w:eastAsiaTheme="majorEastAsia" w:hAnsiTheme="minorHAnsi"/>
          <w:lang w:eastAsia="en-US"/>
        </w:rPr>
        <w:t xml:space="preserve">Zamawiający przewiduje płatności </w:t>
      </w:r>
      <w:r w:rsidRPr="00396B71">
        <w:rPr>
          <w:rFonts w:asciiTheme="minorHAnsi" w:eastAsiaTheme="majorEastAsia" w:hAnsiTheme="minorHAnsi"/>
          <w:u w:val="single"/>
          <w:lang w:eastAsia="en-US"/>
        </w:rPr>
        <w:t>z podziałem na</w:t>
      </w:r>
      <w:r w:rsidR="00590BC0">
        <w:rPr>
          <w:rFonts w:asciiTheme="minorHAnsi" w:eastAsiaTheme="majorEastAsia" w:hAnsiTheme="minorHAnsi"/>
          <w:u w:val="single"/>
          <w:lang w:eastAsia="en-US"/>
        </w:rPr>
        <w:t>,</w:t>
      </w:r>
      <w:r w:rsidRPr="00396B71">
        <w:rPr>
          <w:rFonts w:asciiTheme="minorHAnsi" w:eastAsiaTheme="majorEastAsia" w:hAnsiTheme="minorHAnsi"/>
          <w:u w:val="single"/>
          <w:lang w:eastAsia="en-US"/>
        </w:rPr>
        <w:t xml:space="preserve"> rodzaj środków</w:t>
      </w:r>
      <w:r w:rsidR="009B6F88" w:rsidRPr="00396B71">
        <w:rPr>
          <w:rFonts w:asciiTheme="minorHAnsi" w:eastAsiaTheme="majorEastAsia" w:hAnsiTheme="minorHAnsi"/>
          <w:u w:val="single"/>
          <w:lang w:eastAsia="en-US"/>
        </w:rPr>
        <w:t xml:space="preserve"> </w:t>
      </w:r>
      <w:r w:rsidR="00A97649" w:rsidRPr="00396B71">
        <w:rPr>
          <w:rFonts w:asciiTheme="minorHAnsi" w:eastAsiaTheme="majorEastAsia" w:hAnsiTheme="minorHAnsi"/>
          <w:u w:val="single"/>
          <w:lang w:eastAsia="en-US"/>
        </w:rPr>
        <w:t xml:space="preserve">oraz </w:t>
      </w:r>
      <w:r w:rsidR="009B6F88" w:rsidRPr="00396B71">
        <w:rPr>
          <w:rFonts w:asciiTheme="minorHAnsi" w:eastAsiaTheme="majorEastAsia" w:hAnsiTheme="minorHAnsi"/>
          <w:u w:val="single"/>
          <w:lang w:eastAsia="en-US"/>
        </w:rPr>
        <w:t xml:space="preserve">wg </w:t>
      </w:r>
      <w:r w:rsidR="00604C4E">
        <w:rPr>
          <w:rFonts w:asciiTheme="minorHAnsi" w:eastAsiaTheme="majorEastAsia" w:hAnsiTheme="minorHAnsi"/>
          <w:u w:val="single"/>
          <w:lang w:eastAsia="en-US"/>
        </w:rPr>
        <w:t>poniższego schematu</w:t>
      </w:r>
      <w:r w:rsidR="00B72140">
        <w:rPr>
          <w:rFonts w:asciiTheme="minorHAnsi" w:eastAsiaTheme="majorEastAsia" w:hAnsiTheme="minorHAnsi"/>
          <w:u w:val="single"/>
          <w:lang w:eastAsia="en-US"/>
        </w:rPr>
        <w:t xml:space="preserve"> takich samych dla Etapu I, Etapu II i Etapu III</w:t>
      </w:r>
      <w:r w:rsidR="003417A4">
        <w:rPr>
          <w:rFonts w:asciiTheme="minorHAnsi" w:eastAsiaTheme="majorEastAsia" w:hAnsiTheme="minorHAnsi"/>
          <w:lang w:eastAsia="en-US"/>
        </w:rPr>
        <w:t>:</w:t>
      </w:r>
    </w:p>
    <w:p w14:paraId="3E800FD3" w14:textId="1D04E54B" w:rsidR="00C63E82" w:rsidRPr="00A1137B" w:rsidRDefault="00C63E82" w:rsidP="00B72140">
      <w:pPr>
        <w:pStyle w:val="Akapitzlist"/>
        <w:numPr>
          <w:ilvl w:val="0"/>
          <w:numId w:val="72"/>
        </w:numPr>
        <w:spacing w:line="360" w:lineRule="auto"/>
        <w:ind w:left="1428"/>
        <w:rPr>
          <w:rFonts w:ascii="Calibri" w:hAnsi="Calibri"/>
          <w:lang w:eastAsia="en-US"/>
        </w:rPr>
      </w:pPr>
      <w:r>
        <w:rPr>
          <w:rFonts w:asciiTheme="minorHAnsi" w:eastAsiaTheme="majorEastAsia" w:hAnsiTheme="minorHAnsi"/>
          <w:u w:val="single"/>
          <w:lang w:eastAsia="en-US"/>
        </w:rPr>
        <w:t>ś</w:t>
      </w:r>
      <w:r w:rsidRPr="00A43038">
        <w:rPr>
          <w:rFonts w:asciiTheme="minorHAnsi" w:eastAsiaTheme="majorEastAsia" w:hAnsiTheme="minorHAnsi"/>
          <w:u w:val="single"/>
          <w:lang w:eastAsia="en-US"/>
        </w:rPr>
        <w:t xml:space="preserve">rodki </w:t>
      </w:r>
      <w:r w:rsidRPr="00A1137B">
        <w:rPr>
          <w:rFonts w:asciiTheme="minorHAnsi" w:eastAsiaTheme="majorEastAsia" w:hAnsiTheme="minorHAnsi"/>
          <w:u w:val="single"/>
          <w:lang w:eastAsia="en-US"/>
        </w:rPr>
        <w:t>finansowe Zamawiającego (udział własny)</w:t>
      </w:r>
      <w:r w:rsidRPr="00A1137B">
        <w:rPr>
          <w:rFonts w:asciiTheme="minorHAnsi" w:eastAsiaTheme="majorEastAsia" w:hAnsiTheme="minorHAnsi"/>
          <w:lang w:eastAsia="en-US"/>
        </w:rPr>
        <w:t xml:space="preserve">: wypłata wynagrodzenia </w:t>
      </w:r>
      <w:r w:rsidRPr="00B5459F">
        <w:rPr>
          <w:rFonts w:asciiTheme="minorHAnsi" w:eastAsiaTheme="majorEastAsia" w:hAnsiTheme="minorHAnsi"/>
          <w:lang w:eastAsia="en-US"/>
        </w:rPr>
        <w:t>Wykonawcy</w:t>
      </w:r>
      <w:r w:rsidR="00E3345B">
        <w:rPr>
          <w:rFonts w:asciiTheme="minorHAnsi" w:eastAsiaTheme="majorEastAsia" w:hAnsiTheme="minorHAnsi"/>
          <w:lang w:eastAsia="en-US"/>
        </w:rPr>
        <w:t xml:space="preserve"> w 2024 r.</w:t>
      </w:r>
      <w:r w:rsidRPr="00B5459F">
        <w:rPr>
          <w:rFonts w:ascii="Calibri" w:hAnsi="Calibri"/>
          <w:lang w:eastAsia="en-US"/>
        </w:rPr>
        <w:t>, do</w:t>
      </w:r>
      <w:r w:rsidRPr="00A1137B">
        <w:rPr>
          <w:rFonts w:ascii="Calibri" w:hAnsi="Calibri"/>
          <w:lang w:eastAsia="en-US"/>
        </w:rPr>
        <w:t xml:space="preserve"> wysokości środków Zamawiającego przeznaczonych na realizację Inwestycji;</w:t>
      </w:r>
    </w:p>
    <w:p w14:paraId="51EBF8C1" w14:textId="1BDE97CF" w:rsidR="00C63E82" w:rsidRPr="00A93065" w:rsidRDefault="00C63E82" w:rsidP="00B72140">
      <w:pPr>
        <w:pStyle w:val="Akapitzlist"/>
        <w:numPr>
          <w:ilvl w:val="0"/>
          <w:numId w:val="72"/>
        </w:numPr>
        <w:spacing w:line="360" w:lineRule="auto"/>
        <w:ind w:left="1428"/>
        <w:rPr>
          <w:rFonts w:asciiTheme="minorHAnsi" w:eastAsiaTheme="majorEastAsia" w:hAnsiTheme="minorHAnsi"/>
          <w:lang w:eastAsia="en-US"/>
        </w:rPr>
      </w:pPr>
      <w:r w:rsidRPr="00A1137B">
        <w:rPr>
          <w:rFonts w:asciiTheme="minorHAnsi" w:eastAsiaTheme="majorEastAsia" w:hAnsiTheme="minorHAnsi"/>
          <w:u w:val="single"/>
          <w:lang w:eastAsia="en-US"/>
        </w:rPr>
        <w:t xml:space="preserve">środki finansowe otrzymane w </w:t>
      </w:r>
      <w:r w:rsidRPr="00A93065">
        <w:rPr>
          <w:rFonts w:asciiTheme="minorHAnsi" w:eastAsiaTheme="majorEastAsia" w:hAnsiTheme="minorHAnsi"/>
          <w:u w:val="single"/>
          <w:lang w:eastAsia="en-US"/>
        </w:rPr>
        <w:t>ramach dofinansowania inwestycji</w:t>
      </w:r>
      <w:r w:rsidRPr="00A93065">
        <w:rPr>
          <w:rFonts w:asciiTheme="minorHAnsi" w:eastAsiaTheme="majorEastAsia" w:hAnsiTheme="minorHAnsi"/>
          <w:lang w:eastAsia="en-US"/>
        </w:rPr>
        <w:t>: wypłata wynagrodzenia Wykonawcy w dwóch transzach</w:t>
      </w:r>
      <w:r w:rsidR="00F64397" w:rsidRPr="00A93065">
        <w:rPr>
          <w:rFonts w:asciiTheme="minorHAnsi" w:eastAsiaTheme="majorEastAsia" w:hAnsiTheme="minorHAnsi"/>
          <w:lang w:eastAsia="en-US"/>
        </w:rPr>
        <w:t xml:space="preserve"> w 2025 r.</w:t>
      </w:r>
      <w:r w:rsidRPr="00A93065">
        <w:rPr>
          <w:rFonts w:asciiTheme="minorHAnsi" w:eastAsiaTheme="majorEastAsia" w:hAnsiTheme="minorHAnsi"/>
          <w:lang w:eastAsia="en-US"/>
        </w:rPr>
        <w:t>, pierwsza po zakończeniu wydzielonego etapu prac w ramach realizacji Inwestycji, druga po zakończeniu realizacji Inwestycji:</w:t>
      </w:r>
    </w:p>
    <w:p w14:paraId="64B2DB8D" w14:textId="77777777" w:rsidR="00C63E82" w:rsidRPr="00A93065" w:rsidRDefault="00C63E82" w:rsidP="00B72140">
      <w:pPr>
        <w:pStyle w:val="Akapitzlist"/>
        <w:numPr>
          <w:ilvl w:val="0"/>
          <w:numId w:val="73"/>
        </w:numPr>
        <w:spacing w:line="360" w:lineRule="auto"/>
        <w:ind w:left="1788"/>
        <w:rPr>
          <w:rFonts w:asciiTheme="minorHAnsi" w:eastAsiaTheme="majorEastAsia" w:hAnsiTheme="minorHAnsi"/>
          <w:lang w:eastAsia="en-US"/>
        </w:rPr>
      </w:pPr>
      <w:r w:rsidRPr="00A93065">
        <w:rPr>
          <w:rFonts w:asciiTheme="minorHAnsi" w:eastAsiaTheme="majorEastAsia" w:hAnsiTheme="minorHAnsi"/>
          <w:lang w:eastAsia="en-US"/>
        </w:rPr>
        <w:t>pierwsza transza w wysokości nie wyższej niż 50% kwoty dofinansowania,</w:t>
      </w:r>
    </w:p>
    <w:p w14:paraId="3C9DAF74" w14:textId="77777777" w:rsidR="00C63E82" w:rsidRPr="00A93065" w:rsidRDefault="00C63E82" w:rsidP="00B72140">
      <w:pPr>
        <w:pStyle w:val="Akapitzlist"/>
        <w:numPr>
          <w:ilvl w:val="0"/>
          <w:numId w:val="73"/>
        </w:numPr>
        <w:spacing w:line="360" w:lineRule="auto"/>
        <w:ind w:left="1788"/>
        <w:rPr>
          <w:rFonts w:asciiTheme="minorHAnsi" w:eastAsiaTheme="majorEastAsia" w:hAnsiTheme="minorHAnsi"/>
          <w:lang w:eastAsia="en-US"/>
        </w:rPr>
      </w:pPr>
      <w:r w:rsidRPr="00A93065">
        <w:rPr>
          <w:rFonts w:asciiTheme="minorHAnsi" w:eastAsiaTheme="majorEastAsia" w:hAnsiTheme="minorHAnsi"/>
          <w:lang w:eastAsia="en-US"/>
        </w:rPr>
        <w:t>druga transza w wysokości pozostałej do wypłat kwoty dofinansowania;</w:t>
      </w:r>
    </w:p>
    <w:p w14:paraId="1515E2D2" w14:textId="38D85C5A" w:rsidR="00F113F3" w:rsidRPr="00A93065" w:rsidRDefault="00F113F3" w:rsidP="00F113F3">
      <w:pPr>
        <w:pStyle w:val="Akapitzlist"/>
        <w:numPr>
          <w:ilvl w:val="0"/>
          <w:numId w:val="77"/>
        </w:numPr>
        <w:spacing w:line="360" w:lineRule="auto"/>
        <w:ind w:left="1068"/>
        <w:rPr>
          <w:rFonts w:asciiTheme="minorHAnsi" w:eastAsiaTheme="majorEastAsia" w:hAnsiTheme="minorHAnsi"/>
          <w:lang w:eastAsia="en-US"/>
        </w:rPr>
      </w:pPr>
      <w:r w:rsidRPr="00A93065">
        <w:rPr>
          <w:rFonts w:ascii="Calibri" w:hAnsi="Calibri" w:cs="Calibri"/>
        </w:rPr>
        <w:t xml:space="preserve">W przypadku gdy z otrzymanych ofert łączna (dla Etapu od I do III) wysokość kwot wypłacanych w ramach środków finansowych Zamawiającego (udział własny) przewidzianych do wypłaty w 2024 r. wyniesie mniej niż 300.000,00 zł, </w:t>
      </w:r>
      <w:r w:rsidRPr="00A93065">
        <w:rPr>
          <w:rFonts w:ascii="Calibri" w:hAnsi="Calibri" w:cs="Calibri"/>
        </w:rPr>
        <w:lastRenderedPageBreak/>
        <w:t>Zamawiający dopuszcza możliwość zwiększenia wysokości kwot wypłacanych w ramach środków finansowych Zamawiającego do łącznej (dla Etapu od I do III) maksymalnej wysokości 300.000,00 zł.</w:t>
      </w:r>
    </w:p>
    <w:p w14:paraId="49D8827A" w14:textId="17874FDF" w:rsidR="00FF324B" w:rsidRPr="00FF324B" w:rsidRDefault="00FF324B" w:rsidP="00410B36">
      <w:pPr>
        <w:pStyle w:val="Akapitzlist"/>
        <w:numPr>
          <w:ilvl w:val="0"/>
          <w:numId w:val="77"/>
        </w:numPr>
        <w:spacing w:line="360" w:lineRule="auto"/>
        <w:ind w:left="1068"/>
        <w:rPr>
          <w:rFonts w:asciiTheme="minorHAnsi" w:eastAsiaTheme="majorEastAsia" w:hAnsiTheme="minorHAnsi"/>
          <w:lang w:eastAsia="en-US"/>
        </w:rPr>
      </w:pPr>
      <w:r w:rsidRPr="00A93065">
        <w:rPr>
          <w:rFonts w:asciiTheme="minorHAnsi" w:hAnsiTheme="minorHAnsi"/>
        </w:rPr>
        <w:t>Szczegółowe warunki i zasady realizacji umowy</w:t>
      </w:r>
      <w:r w:rsidRPr="00FF324B">
        <w:rPr>
          <w:rFonts w:asciiTheme="minorHAnsi" w:hAnsiTheme="minorHAnsi"/>
        </w:rPr>
        <w:t xml:space="preserve"> określają projektowane postanowienia umowy stanowiące </w:t>
      </w:r>
      <w:r w:rsidRPr="00FF324B">
        <w:rPr>
          <w:rFonts w:asciiTheme="minorHAnsi" w:hAnsiTheme="minorHAnsi"/>
          <w:b/>
        </w:rPr>
        <w:t>załącznik nr:</w:t>
      </w:r>
      <w:r>
        <w:rPr>
          <w:rFonts w:asciiTheme="minorHAnsi" w:hAnsiTheme="minorHAnsi"/>
          <w:b/>
        </w:rPr>
        <w:t xml:space="preserve"> </w:t>
      </w:r>
      <w:r w:rsidRPr="00FF324B">
        <w:rPr>
          <w:rFonts w:asciiTheme="minorHAnsi" w:hAnsiTheme="minorHAnsi"/>
          <w:b/>
        </w:rPr>
        <w:t>5 do SWZ;</w:t>
      </w:r>
    </w:p>
    <w:p w14:paraId="59ED45DA" w14:textId="77777777" w:rsidR="004409B1" w:rsidRPr="00B42458" w:rsidRDefault="004409B1" w:rsidP="000C4830">
      <w:pPr>
        <w:spacing w:line="360" w:lineRule="auto"/>
        <w:rPr>
          <w:rFonts w:asciiTheme="minorHAnsi" w:eastAsiaTheme="majorEastAsia" w:hAnsiTheme="minorHAnsi"/>
          <w:b/>
          <w:lang w:eastAsia="en-US"/>
        </w:rPr>
      </w:pPr>
    </w:p>
    <w:p w14:paraId="273D3C94" w14:textId="65846523" w:rsidR="00193ED3" w:rsidRPr="00B42458" w:rsidRDefault="00A664DE" w:rsidP="000C4830">
      <w:pPr>
        <w:pStyle w:val="Akapitzlist"/>
        <w:spacing w:line="360" w:lineRule="auto"/>
        <w:ind w:left="360"/>
        <w:rPr>
          <w:rFonts w:asciiTheme="minorHAnsi" w:eastAsiaTheme="majorEastAsia" w:hAnsiTheme="minorHAnsi"/>
          <w:b/>
          <w:lang w:eastAsia="en-US"/>
        </w:rPr>
      </w:pPr>
      <w:r w:rsidRPr="00B42458">
        <w:rPr>
          <w:rFonts w:asciiTheme="minorHAnsi" w:eastAsiaTheme="majorEastAsia" w:hAnsiTheme="minorHAnsi"/>
          <w:b/>
          <w:lang w:eastAsia="en-US"/>
        </w:rPr>
        <w:t>1.</w:t>
      </w:r>
      <w:r w:rsidR="005D6B3A">
        <w:rPr>
          <w:rFonts w:asciiTheme="minorHAnsi" w:eastAsiaTheme="majorEastAsia" w:hAnsiTheme="minorHAnsi"/>
          <w:b/>
          <w:lang w:eastAsia="en-US"/>
        </w:rPr>
        <w:t>4</w:t>
      </w:r>
      <w:r w:rsidR="00193ED3" w:rsidRPr="00B42458">
        <w:rPr>
          <w:rFonts w:asciiTheme="minorHAnsi" w:eastAsiaTheme="majorEastAsia" w:hAnsiTheme="minorHAnsi"/>
          <w:b/>
          <w:lang w:eastAsia="en-US"/>
        </w:rPr>
        <w:t xml:space="preserve">. </w:t>
      </w:r>
      <w:r w:rsidR="00193ED3" w:rsidRPr="00B42458">
        <w:rPr>
          <w:rFonts w:asciiTheme="minorHAnsi" w:hAnsiTheme="minorHAnsi"/>
          <w:b/>
        </w:rPr>
        <w:t>Źródła finansowania:</w:t>
      </w:r>
    </w:p>
    <w:p w14:paraId="7E3F8A8B" w14:textId="2E001B55" w:rsidR="00CD103D" w:rsidRDefault="00CD103D" w:rsidP="00653170">
      <w:pPr>
        <w:pStyle w:val="Akapitzlist"/>
        <w:numPr>
          <w:ilvl w:val="0"/>
          <w:numId w:val="74"/>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środki własne Gminy Ślesin,</w:t>
      </w:r>
    </w:p>
    <w:p w14:paraId="0C9ECF57" w14:textId="6B7CCC9D" w:rsidR="00AF30C7" w:rsidRPr="00CA5108" w:rsidRDefault="00CD103D" w:rsidP="00653170">
      <w:pPr>
        <w:pStyle w:val="Akapitzlist"/>
        <w:numPr>
          <w:ilvl w:val="0"/>
          <w:numId w:val="74"/>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ś</w:t>
      </w:r>
      <w:r w:rsidR="00193ED3" w:rsidRPr="00B42458">
        <w:rPr>
          <w:rFonts w:asciiTheme="minorHAnsi" w:eastAsiaTheme="majorEastAsia" w:hAnsiTheme="minorHAnsi"/>
          <w:lang w:eastAsia="en-US"/>
        </w:rPr>
        <w:t xml:space="preserve">rodki pozyskane w ramach dofinansowania z Rządowego Funduszu Polski Ład: </w:t>
      </w:r>
      <w:r w:rsidR="00193ED3" w:rsidRPr="00CA5108">
        <w:rPr>
          <w:rFonts w:asciiTheme="minorHAnsi" w:eastAsiaTheme="majorEastAsia" w:hAnsiTheme="minorHAnsi"/>
          <w:lang w:eastAsia="en-US"/>
        </w:rPr>
        <w:t>Program Inwestycji Strategicznych</w:t>
      </w:r>
      <w:r w:rsidR="00AF30C7" w:rsidRPr="00CA5108">
        <w:rPr>
          <w:rFonts w:asciiTheme="minorHAnsi" w:eastAsiaTheme="majorEastAsia" w:hAnsiTheme="minorHAnsi"/>
          <w:lang w:eastAsia="en-US"/>
        </w:rPr>
        <w:t xml:space="preserve"> nr:</w:t>
      </w:r>
    </w:p>
    <w:p w14:paraId="67CDFD6D" w14:textId="67912DD6" w:rsidR="00AF30C7" w:rsidRPr="00CA5108" w:rsidRDefault="00AF30C7" w:rsidP="00410B36">
      <w:pPr>
        <w:pStyle w:val="Akapitzlist"/>
        <w:numPr>
          <w:ilvl w:val="0"/>
          <w:numId w:val="80"/>
        </w:numPr>
        <w:spacing w:after="200" w:line="360" w:lineRule="auto"/>
        <w:rPr>
          <w:rFonts w:asciiTheme="minorHAnsi" w:eastAsiaTheme="majorEastAsia" w:hAnsiTheme="minorHAnsi"/>
          <w:lang w:eastAsia="en-US"/>
        </w:rPr>
      </w:pPr>
      <w:r w:rsidRPr="00CA5108">
        <w:rPr>
          <w:rFonts w:asciiTheme="minorHAnsi" w:eastAsiaTheme="majorEastAsia" w:hAnsiTheme="minorHAnsi"/>
          <w:lang w:eastAsia="en-US"/>
        </w:rPr>
        <w:t>E</w:t>
      </w:r>
      <w:r w:rsidR="00CD103D" w:rsidRPr="00CA5108">
        <w:rPr>
          <w:rFonts w:asciiTheme="minorHAnsi" w:eastAsiaTheme="majorEastAsia" w:hAnsiTheme="minorHAnsi"/>
          <w:lang w:eastAsia="en-US"/>
        </w:rPr>
        <w:t>dycja</w:t>
      </w:r>
      <w:r w:rsidRPr="00CA5108">
        <w:rPr>
          <w:rFonts w:asciiTheme="minorHAnsi" w:eastAsiaTheme="majorEastAsia" w:hAnsiTheme="minorHAnsi"/>
          <w:lang w:eastAsia="en-US"/>
        </w:rPr>
        <w:t>6</w:t>
      </w:r>
      <w:r w:rsidR="00676B09">
        <w:rPr>
          <w:rFonts w:asciiTheme="minorHAnsi" w:eastAsiaTheme="majorEastAsia" w:hAnsiTheme="minorHAnsi"/>
          <w:lang w:eastAsia="en-US"/>
        </w:rPr>
        <w:t>PGR</w:t>
      </w:r>
      <w:r w:rsidRPr="00CA5108">
        <w:rPr>
          <w:rFonts w:asciiTheme="minorHAnsi" w:eastAsiaTheme="majorEastAsia" w:hAnsiTheme="minorHAnsi"/>
          <w:lang w:eastAsia="en-US"/>
        </w:rPr>
        <w:t>/2023/2214/PolskiLad – „Przebudowa i zmiana sposobu użytkowania budynku biblioteki na budynek administracji – USC wraz z rozbudową budynku szkoły o bibliotekę publiczną”;</w:t>
      </w:r>
    </w:p>
    <w:p w14:paraId="13B5680F" w14:textId="37E9D2EF" w:rsidR="00AF30C7" w:rsidRPr="00CA5108" w:rsidRDefault="00AF30C7" w:rsidP="00410B36">
      <w:pPr>
        <w:pStyle w:val="Akapitzlist"/>
        <w:numPr>
          <w:ilvl w:val="0"/>
          <w:numId w:val="80"/>
        </w:numPr>
        <w:spacing w:after="200" w:line="360" w:lineRule="auto"/>
        <w:rPr>
          <w:rFonts w:asciiTheme="minorHAnsi" w:eastAsiaTheme="majorEastAsia" w:hAnsiTheme="minorHAnsi"/>
          <w:lang w:eastAsia="en-US"/>
        </w:rPr>
      </w:pPr>
      <w:r w:rsidRPr="00CA5108">
        <w:rPr>
          <w:rFonts w:asciiTheme="minorHAnsi" w:eastAsiaTheme="majorEastAsia" w:hAnsiTheme="minorHAnsi"/>
          <w:lang w:eastAsia="en-US"/>
        </w:rPr>
        <w:t>RPOZ/2022/80/PolskiLad – „Przebudowa i zmiana sposobu użytkowania budynku biblioteki na budynek administracji – USC”;</w:t>
      </w:r>
    </w:p>
    <w:p w14:paraId="7349D39A" w14:textId="169B4058" w:rsidR="00193ED3" w:rsidRPr="00CA5108" w:rsidRDefault="00AF30C7" w:rsidP="00410B36">
      <w:pPr>
        <w:pStyle w:val="Akapitzlist"/>
        <w:numPr>
          <w:ilvl w:val="0"/>
          <w:numId w:val="80"/>
        </w:numPr>
        <w:spacing w:after="200" w:line="360" w:lineRule="auto"/>
        <w:rPr>
          <w:rFonts w:asciiTheme="minorHAnsi" w:eastAsiaTheme="majorEastAsia" w:hAnsiTheme="minorHAnsi"/>
          <w:lang w:eastAsia="en-US"/>
        </w:rPr>
      </w:pPr>
      <w:r w:rsidRPr="00CA5108">
        <w:rPr>
          <w:rFonts w:asciiTheme="minorHAnsi" w:eastAsiaTheme="majorEastAsia" w:hAnsiTheme="minorHAnsi"/>
          <w:lang w:eastAsia="en-US"/>
        </w:rPr>
        <w:t>Edycja2RPOZ/2023/629/PolskiLad – „Przebudowa i zmiana sposobu użytkowania budynku biblioteki na budynek administracji – USC”.</w:t>
      </w:r>
    </w:p>
    <w:p w14:paraId="40AD1408" w14:textId="77777777" w:rsidR="00DE4761" w:rsidRPr="00B42458" w:rsidRDefault="00DE4761" w:rsidP="000C4830">
      <w:pPr>
        <w:pStyle w:val="Akapitzlist"/>
        <w:widowControl/>
        <w:autoSpaceDE/>
        <w:autoSpaceDN/>
        <w:adjustRightInd/>
        <w:spacing w:after="200" w:line="360" w:lineRule="auto"/>
        <w:rPr>
          <w:rFonts w:asciiTheme="minorHAnsi" w:eastAsiaTheme="majorEastAsia" w:hAnsiTheme="minorHAnsi"/>
          <w:bCs/>
          <w:lang w:eastAsia="en-US"/>
        </w:rPr>
      </w:pPr>
    </w:p>
    <w:p w14:paraId="4AE640C9" w14:textId="77777777" w:rsidR="007A0CE0" w:rsidRPr="00B42458" w:rsidRDefault="007A0CE0" w:rsidP="00410B36">
      <w:pPr>
        <w:pStyle w:val="Akapitzlist"/>
        <w:numPr>
          <w:ilvl w:val="0"/>
          <w:numId w:val="81"/>
        </w:numPr>
        <w:spacing w:line="360" w:lineRule="auto"/>
        <w:rPr>
          <w:rFonts w:asciiTheme="minorHAnsi" w:hAnsiTheme="minorHAnsi"/>
          <w:b/>
        </w:rPr>
      </w:pPr>
      <w:r w:rsidRPr="00B42458">
        <w:rPr>
          <w:rFonts w:asciiTheme="minorHAnsi" w:hAnsiTheme="minorHAnsi"/>
          <w:b/>
        </w:rPr>
        <w:t>Rozwiązania równoważne</w:t>
      </w:r>
    </w:p>
    <w:p w14:paraId="7E503C9A" w14:textId="58203960" w:rsidR="000C356C" w:rsidRPr="00B42458" w:rsidRDefault="000C356C" w:rsidP="00F71454">
      <w:pPr>
        <w:pStyle w:val="Akapitzlist"/>
        <w:widowControl/>
        <w:numPr>
          <w:ilvl w:val="0"/>
          <w:numId w:val="47"/>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 xml:space="preserve">Podane </w:t>
      </w:r>
      <w:r w:rsidRPr="00B42458">
        <w:rPr>
          <w:rFonts w:asciiTheme="minorHAnsi" w:hAnsiTheme="minorHAnsi"/>
          <w:lang w:eastAsia="ar-SA"/>
        </w:rPr>
        <w:t xml:space="preserve">w opisach </w:t>
      </w:r>
      <w:r w:rsidRPr="00B42458">
        <w:rPr>
          <w:rFonts w:asciiTheme="minorHAnsi" w:eastAsia="HG Mincho Light J" w:hAnsiTheme="minorHAnsi"/>
          <w:lang w:eastAsia="ar-SA"/>
        </w:rPr>
        <w:t xml:space="preserve">przedmiotu zamówienia nazwy własne nie mają na celu naruszenia </w:t>
      </w:r>
      <w:r w:rsidRPr="00B42458">
        <w:rPr>
          <w:rFonts w:asciiTheme="minorHAnsi" w:eastAsia="HG Mincho Light J" w:hAnsiTheme="minorHAnsi"/>
          <w:lang w:eastAsia="ar-SA"/>
        </w:rPr>
        <w:br/>
      </w:r>
      <w:r w:rsidR="00E46C8D" w:rsidRPr="00B42458">
        <w:rPr>
          <w:rFonts w:asciiTheme="minorHAnsi" w:eastAsia="HG Mincho Light J" w:hAnsiTheme="minorHAnsi"/>
          <w:lang w:eastAsia="ar-SA"/>
        </w:rPr>
        <w:t>art</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16</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i 9</w:t>
      </w:r>
      <w:r w:rsidRPr="00B42458">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B42458">
        <w:rPr>
          <w:rFonts w:asciiTheme="minorHAnsi" w:eastAsia="HG Mincho Light J" w:hAnsiTheme="minorHAnsi"/>
          <w:lang w:eastAsia="ar-SA"/>
        </w:rPr>
        <w:t xml:space="preserve"> </w:t>
      </w:r>
      <w:r w:rsidRPr="00B42458">
        <w:rPr>
          <w:rFonts w:asciiTheme="minorHAnsi" w:eastAsia="HG Mincho Light J" w:hAnsiTheme="minorHAnsi"/>
          <w:lang w:eastAsia="ar-SA"/>
        </w:rPr>
        <w:t>i wydajnościowego</w:t>
      </w:r>
      <w:r w:rsidR="00FC223D" w:rsidRPr="00B42458">
        <w:rPr>
          <w:rFonts w:asciiTheme="minorHAnsi" w:eastAsia="HG Mincho Light J" w:hAnsiTheme="minorHAnsi"/>
          <w:lang w:eastAsia="ar-SA"/>
        </w:rPr>
        <w:t>.</w:t>
      </w:r>
    </w:p>
    <w:p w14:paraId="6731DB20" w14:textId="4CD42D34" w:rsidR="00E354BF" w:rsidRPr="00B42458" w:rsidRDefault="00E354BF" w:rsidP="00F71454">
      <w:pPr>
        <w:pStyle w:val="Akapitzlist"/>
        <w:widowControl/>
        <w:numPr>
          <w:ilvl w:val="0"/>
          <w:numId w:val="47"/>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Wykonawca</w:t>
      </w:r>
      <w:r w:rsidR="00E303A4"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t>
      </w:r>
      <w:r w:rsidRPr="00B42458">
        <w:rPr>
          <w:rFonts w:asciiTheme="minorHAnsi" w:hAnsiTheme="minorHAnsi"/>
          <w:lang w:eastAsia="ar-SA"/>
        </w:rPr>
        <w:t xml:space="preserve">który powołuje się na rozwiązania równoważne </w:t>
      </w:r>
      <w:r w:rsidR="00E303A4" w:rsidRPr="00B42458">
        <w:rPr>
          <w:rFonts w:asciiTheme="minorHAnsi" w:hAnsiTheme="minorHAnsi"/>
          <w:lang w:eastAsia="ar-SA"/>
        </w:rPr>
        <w:t xml:space="preserve">opisywane </w:t>
      </w:r>
      <w:r w:rsidR="007D3CE4" w:rsidRPr="00B42458">
        <w:rPr>
          <w:rFonts w:asciiTheme="minorHAnsi" w:hAnsiTheme="minorHAnsi"/>
          <w:lang w:eastAsia="ar-SA"/>
        </w:rPr>
        <w:t xml:space="preserve">przez Zamawiającego </w:t>
      </w:r>
      <w:r w:rsidRPr="00B42458">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B42458">
        <w:rPr>
          <w:rFonts w:asciiTheme="minorHAnsi" w:hAnsiTheme="minorHAnsi"/>
          <w:lang w:eastAsia="ar-SA"/>
        </w:rPr>
        <w:t>–</w:t>
      </w:r>
      <w:r w:rsidRPr="00B42458">
        <w:rPr>
          <w:rFonts w:asciiTheme="minorHAnsi" w:hAnsiTheme="minorHAnsi"/>
          <w:lang w:eastAsia="ar-SA"/>
        </w:rPr>
        <w:t xml:space="preserve"> </w:t>
      </w:r>
      <w:r w:rsidRPr="00B42458">
        <w:rPr>
          <w:rFonts w:asciiTheme="minorHAnsi" w:hAnsiTheme="minorHAnsi"/>
          <w:b/>
          <w:lang w:eastAsia="ar-SA"/>
        </w:rPr>
        <w:t xml:space="preserve">załącznik nr </w:t>
      </w:r>
      <w:r w:rsidR="0066431B" w:rsidRPr="00B42458">
        <w:rPr>
          <w:rFonts w:asciiTheme="minorHAnsi" w:hAnsiTheme="minorHAnsi"/>
          <w:b/>
          <w:lang w:eastAsia="ar-SA"/>
        </w:rPr>
        <w:t>4</w:t>
      </w:r>
      <w:r w:rsidRPr="00B42458">
        <w:rPr>
          <w:rFonts w:asciiTheme="minorHAnsi" w:hAnsiTheme="minorHAnsi"/>
          <w:b/>
          <w:lang w:eastAsia="ar-SA"/>
        </w:rPr>
        <w:t>.</w:t>
      </w:r>
      <w:r w:rsidRPr="00B42458">
        <w:rPr>
          <w:rFonts w:asciiTheme="minorHAnsi" w:hAnsiTheme="minorHAnsi"/>
          <w:lang w:eastAsia="ar-SA"/>
        </w:rPr>
        <w:t xml:space="preserve"> Zamawiający wymagać będzie złożenia stosownych dokumentów, uwiarygodniających parametry tych materiałów i urządzeń. W przypadku, gdy </w:t>
      </w:r>
      <w:r w:rsidRPr="00B42458">
        <w:rPr>
          <w:rFonts w:asciiTheme="minorHAnsi" w:hAnsiTheme="minorHAnsi"/>
          <w:lang w:eastAsia="ar-SA"/>
        </w:rPr>
        <w:lastRenderedPageBreak/>
        <w:t>zastosowanie tych materiałów i urządzeń wymagać będzie zmiany dokumentacji projektowej, koszty przeprojektowania poniesie Wykonawca</w:t>
      </w:r>
      <w:r w:rsidR="000C356C" w:rsidRPr="00B42458">
        <w:rPr>
          <w:rFonts w:asciiTheme="minorHAnsi" w:hAnsiTheme="minorHAnsi"/>
          <w:lang w:eastAsia="ar-SA"/>
        </w:rPr>
        <w:t>.</w:t>
      </w:r>
    </w:p>
    <w:p w14:paraId="7EB04C23" w14:textId="61DD98CA" w:rsidR="000C356C" w:rsidRPr="00B42458" w:rsidRDefault="000C356C" w:rsidP="00F71454">
      <w:pPr>
        <w:pStyle w:val="Akapitzlist"/>
        <w:widowControl/>
        <w:numPr>
          <w:ilvl w:val="0"/>
          <w:numId w:val="47"/>
        </w:numPr>
        <w:autoSpaceDE/>
        <w:autoSpaceDN/>
        <w:adjustRightInd/>
        <w:spacing w:after="200" w:line="360" w:lineRule="auto"/>
        <w:rPr>
          <w:rFonts w:asciiTheme="minorHAnsi" w:eastAsiaTheme="majorEastAsia" w:hAnsiTheme="minorHAnsi"/>
          <w:lang w:eastAsia="en-US"/>
        </w:rPr>
      </w:pPr>
      <w:r w:rsidRPr="00B42458">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B42458">
        <w:rPr>
          <w:rFonts w:asciiTheme="minorHAnsi" w:hAnsiTheme="minorHAnsi"/>
          <w:lang w:eastAsia="ar-SA"/>
        </w:rPr>
        <w:t>.</w:t>
      </w:r>
    </w:p>
    <w:p w14:paraId="4C65E209" w14:textId="77777777" w:rsidR="00B44A07" w:rsidRPr="00B42458" w:rsidRDefault="00B44A07" w:rsidP="000C4830">
      <w:pPr>
        <w:pStyle w:val="Akapitzlist"/>
        <w:spacing w:line="360" w:lineRule="auto"/>
        <w:ind w:left="360"/>
        <w:rPr>
          <w:rFonts w:asciiTheme="minorHAnsi" w:hAnsiTheme="minorHAnsi"/>
        </w:rPr>
      </w:pPr>
    </w:p>
    <w:p w14:paraId="7B9D4EE7" w14:textId="28DD5E6E" w:rsidR="007A0CE0" w:rsidRPr="00B42458" w:rsidRDefault="007A0CE0" w:rsidP="00410B36">
      <w:pPr>
        <w:pStyle w:val="Akapitzlist"/>
        <w:numPr>
          <w:ilvl w:val="0"/>
          <w:numId w:val="81"/>
        </w:numPr>
        <w:spacing w:line="360" w:lineRule="auto"/>
        <w:rPr>
          <w:rFonts w:asciiTheme="minorHAnsi" w:hAnsiTheme="minorHAnsi"/>
          <w:b/>
        </w:rPr>
      </w:pPr>
      <w:r w:rsidRPr="00B42458">
        <w:rPr>
          <w:rFonts w:asciiTheme="minorHAnsi" w:hAnsiTheme="minorHAnsi"/>
          <w:b/>
        </w:rPr>
        <w:t xml:space="preserve">Wymagania w zakresie zatrudniania przez wykonawcę lub podwykonawcę </w:t>
      </w:r>
      <w:r w:rsidR="00F37362" w:rsidRPr="00B42458">
        <w:rPr>
          <w:rFonts w:asciiTheme="minorHAnsi" w:hAnsiTheme="minorHAnsi"/>
          <w:b/>
        </w:rPr>
        <w:br/>
      </w:r>
      <w:r w:rsidRPr="00B42458">
        <w:rPr>
          <w:rFonts w:asciiTheme="minorHAnsi" w:hAnsiTheme="minorHAnsi"/>
          <w:b/>
        </w:rPr>
        <w:t>osób na podstawie stosunku pracy</w:t>
      </w:r>
    </w:p>
    <w:p w14:paraId="5CE8F9BD" w14:textId="77777777" w:rsidR="00D53A5F" w:rsidRPr="00B42458" w:rsidRDefault="00D53A5F" w:rsidP="000C4830">
      <w:pPr>
        <w:pStyle w:val="Akapitzlist"/>
        <w:spacing w:line="360" w:lineRule="auto"/>
        <w:ind w:left="360"/>
        <w:rPr>
          <w:rFonts w:asciiTheme="minorHAnsi" w:hAnsiTheme="minorHAnsi"/>
          <w:b/>
        </w:rPr>
      </w:pPr>
    </w:p>
    <w:p w14:paraId="70C1B162" w14:textId="77777777" w:rsidR="00D53A5F" w:rsidRPr="00B42458" w:rsidRDefault="00D53A5F" w:rsidP="000C4830">
      <w:pPr>
        <w:pStyle w:val="Akapitzlist"/>
        <w:spacing w:line="360" w:lineRule="auto"/>
        <w:ind w:left="360"/>
        <w:rPr>
          <w:rFonts w:asciiTheme="minorHAnsi" w:hAnsiTheme="minorHAnsi"/>
          <w:b/>
        </w:rPr>
      </w:pPr>
      <w:r w:rsidRPr="00B42458">
        <w:rPr>
          <w:rFonts w:asciiTheme="minorHAnsi" w:hAnsiTheme="minorHAnsi"/>
          <w:b/>
        </w:rPr>
        <w:t xml:space="preserve">Zamawiający wymaga, zatrudnienia przez wykonawcę na podstawie stosunku pracy </w:t>
      </w:r>
      <w:r w:rsidR="008B1E15" w:rsidRPr="00B42458">
        <w:rPr>
          <w:rFonts w:asciiTheme="minorHAnsi" w:hAnsiTheme="minorHAnsi"/>
          <w:b/>
        </w:rPr>
        <w:t>o</w:t>
      </w:r>
      <w:r w:rsidRPr="00B42458">
        <w:rPr>
          <w:rFonts w:asciiTheme="minorHAnsi" w:hAnsiTheme="minorHAnsi"/>
          <w:b/>
        </w:rPr>
        <w:t>sób wykonujących czynności w zakresie realizacji zamówienia.</w:t>
      </w:r>
    </w:p>
    <w:p w14:paraId="51BEE1C1" w14:textId="40D76C58" w:rsidR="00D53A5F" w:rsidRPr="00337C12" w:rsidRDefault="00D53A5F" w:rsidP="00B90A9D">
      <w:pPr>
        <w:pStyle w:val="Akapitzlist"/>
        <w:spacing w:line="360" w:lineRule="auto"/>
        <w:ind w:left="360"/>
        <w:rPr>
          <w:rFonts w:asciiTheme="minorHAnsi" w:hAnsiTheme="minorHAnsi"/>
        </w:rPr>
      </w:pPr>
      <w:r w:rsidRPr="00B42458">
        <w:rPr>
          <w:rFonts w:asciiTheme="minorHAnsi" w:hAnsiTheme="minorHAnsi"/>
        </w:rPr>
        <w:t xml:space="preserve">Rodzaj czynności związanych z realizacją zamówienia, których dotyczą wymagania zatrudnienia na podstawie stosunku pracy przez wykonawcę osób wykonujących czynności w </w:t>
      </w:r>
      <w:r w:rsidRPr="007F6CA1">
        <w:rPr>
          <w:rFonts w:asciiTheme="minorHAnsi" w:hAnsiTheme="minorHAnsi"/>
        </w:rPr>
        <w:t>trakcie realizacji zamówienia:</w:t>
      </w:r>
      <w:r w:rsidR="008B1E15" w:rsidRPr="007F6CA1">
        <w:rPr>
          <w:rFonts w:asciiTheme="minorHAnsi" w:hAnsiTheme="minorHAnsi"/>
        </w:rPr>
        <w:t xml:space="preserve"> prace fizyczne związane z realizacją </w:t>
      </w:r>
      <w:r w:rsidR="008B1E15" w:rsidRPr="00A619DC">
        <w:rPr>
          <w:rFonts w:asciiTheme="minorHAnsi" w:hAnsiTheme="minorHAnsi"/>
        </w:rPr>
        <w:t>zamówienia tj.</w:t>
      </w:r>
      <w:r w:rsidR="00FA6283" w:rsidRPr="00A619DC">
        <w:rPr>
          <w:rFonts w:asciiTheme="minorHAnsi" w:hAnsiTheme="minorHAnsi"/>
        </w:rPr>
        <w:t>:</w:t>
      </w:r>
      <w:r w:rsidR="00B90A9D" w:rsidRPr="00A619DC">
        <w:rPr>
          <w:rFonts w:asciiTheme="minorHAnsi" w:hAnsiTheme="minorHAnsi"/>
        </w:rPr>
        <w:t xml:space="preserve"> </w:t>
      </w:r>
      <w:r w:rsidR="00F53F0A" w:rsidRPr="00A619DC">
        <w:rPr>
          <w:rFonts w:asciiTheme="minorHAnsi" w:hAnsiTheme="minorHAnsi"/>
        </w:rPr>
        <w:t>prace budowlane związane z wznoszeniem budynków, prace rozbiórkowe, porządkowe</w:t>
      </w:r>
      <w:r w:rsidR="00A619DC" w:rsidRPr="00A619DC">
        <w:rPr>
          <w:rFonts w:asciiTheme="minorHAnsi" w:hAnsiTheme="minorHAnsi"/>
        </w:rPr>
        <w:t xml:space="preserve"> i</w:t>
      </w:r>
      <w:r w:rsidR="00F53F0A" w:rsidRPr="00A619DC">
        <w:rPr>
          <w:rFonts w:asciiTheme="minorHAnsi" w:hAnsiTheme="minorHAnsi"/>
        </w:rPr>
        <w:t xml:space="preserve"> wykończeniowe,</w:t>
      </w:r>
      <w:r w:rsidR="00A619DC" w:rsidRPr="00A619DC">
        <w:rPr>
          <w:rFonts w:asciiTheme="minorHAnsi" w:hAnsiTheme="minorHAnsi"/>
        </w:rPr>
        <w:t xml:space="preserve"> roboty konstrukcyjno-montażowe, ciesielsko-dekarskie i instalacyjne</w:t>
      </w:r>
      <w:r w:rsidR="00B90A9D" w:rsidRPr="00A619DC">
        <w:rPr>
          <w:rFonts w:asciiTheme="minorHAnsi" w:hAnsiTheme="minorHAnsi"/>
        </w:rPr>
        <w:t xml:space="preserve">. </w:t>
      </w:r>
      <w:r w:rsidRPr="00A619DC">
        <w:rPr>
          <w:rFonts w:asciiTheme="minorHAnsi" w:hAnsiTheme="minorHAnsi"/>
        </w:rPr>
        <w:t>Wykonywanie</w:t>
      </w:r>
      <w:r w:rsidRPr="00337C12">
        <w:rPr>
          <w:rFonts w:asciiTheme="minorHAnsi" w:hAnsiTheme="minorHAnsi"/>
        </w:rPr>
        <w:t xml:space="preserve"> tych czynności polega na wykonywaniu pracy w sposób określony w </w:t>
      </w:r>
      <w:r w:rsidR="00E46C8D" w:rsidRPr="00337C12">
        <w:rPr>
          <w:rFonts w:asciiTheme="minorHAnsi" w:hAnsiTheme="minorHAnsi"/>
        </w:rPr>
        <w:t>art</w:t>
      </w:r>
      <w:r w:rsidRPr="00337C12">
        <w:rPr>
          <w:rFonts w:asciiTheme="minorHAnsi" w:hAnsiTheme="minorHAnsi"/>
        </w:rPr>
        <w:t>. 22 § 1 ustawy z dnia 26 czerwca 1974 r. Kodeks pracy.</w:t>
      </w:r>
    </w:p>
    <w:p w14:paraId="22E78B59" w14:textId="77777777" w:rsidR="00D53A5F" w:rsidRPr="00B42458" w:rsidRDefault="00D53A5F" w:rsidP="000C4830">
      <w:pPr>
        <w:pStyle w:val="Akapitzlist"/>
        <w:spacing w:line="360" w:lineRule="auto"/>
        <w:ind w:left="360"/>
        <w:rPr>
          <w:rFonts w:asciiTheme="minorHAnsi" w:hAnsiTheme="minorHAnsi"/>
        </w:rPr>
      </w:pPr>
    </w:p>
    <w:p w14:paraId="27D98DD4"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Sposób weryfikacji zatrudnienia tych osób:</w:t>
      </w:r>
    </w:p>
    <w:p w14:paraId="6022D634" w14:textId="741E15A0"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bCs/>
        </w:rPr>
        <w:t xml:space="preserve">Wykonawca </w:t>
      </w:r>
      <w:r w:rsidRPr="00B42458">
        <w:rPr>
          <w:rFonts w:asciiTheme="minorHAnsi" w:hAnsiTheme="minorHAnsi"/>
        </w:rPr>
        <w:t>jest zobowiązany złożyć oświadczenie</w:t>
      </w:r>
      <w:r w:rsidR="00D624DD" w:rsidRPr="00B42458">
        <w:rPr>
          <w:rFonts w:asciiTheme="minorHAnsi" w:hAnsiTheme="minorHAnsi"/>
        </w:rPr>
        <w:t xml:space="preserve"> </w:t>
      </w:r>
      <w:r w:rsidR="00D624DD" w:rsidRPr="00B42458">
        <w:rPr>
          <w:rFonts w:asciiTheme="minorHAnsi" w:hAnsiTheme="minorHAnsi"/>
          <w:b/>
        </w:rPr>
        <w:t>(Załącznik nr 9 do SWZ)</w:t>
      </w:r>
      <w:r w:rsidRPr="00B42458">
        <w:rPr>
          <w:rFonts w:asciiTheme="minorHAnsi" w:hAnsiTheme="minorHAnsi"/>
        </w:rPr>
        <w:t xml:space="preserve"> </w:t>
      </w:r>
      <w:r w:rsidR="00422427" w:rsidRPr="00B42458">
        <w:rPr>
          <w:rFonts w:asciiTheme="minorHAnsi" w:hAnsiTheme="minorHAnsi"/>
        </w:rPr>
        <w:t>–</w:t>
      </w:r>
      <w:r w:rsidRPr="00B42458">
        <w:rPr>
          <w:rFonts w:asciiTheme="minorHAnsi" w:hAnsiTheme="minorHAnsi"/>
        </w:rPr>
        <w:t xml:space="preserve"> imienny wykaz osób zatrudnionych na podstawie umowy o pracę </w:t>
      </w:r>
      <w:r w:rsidRPr="00B42458">
        <w:rPr>
          <w:rFonts w:asciiTheme="minorHAnsi" w:hAnsiTheme="minorHAnsi"/>
          <w:b/>
          <w:u w:val="single"/>
        </w:rPr>
        <w:t>w terminie 7 dni od daty zawarcia umowy</w:t>
      </w:r>
      <w:r w:rsidRPr="00B42458">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B42458" w:rsidRDefault="00E067FC" w:rsidP="000C4830">
      <w:pPr>
        <w:pStyle w:val="Akapitzlist"/>
        <w:spacing w:line="360" w:lineRule="auto"/>
        <w:ind w:left="360"/>
        <w:rPr>
          <w:rFonts w:asciiTheme="minorHAnsi" w:hAnsiTheme="minorHAnsi"/>
        </w:rPr>
      </w:pPr>
    </w:p>
    <w:p w14:paraId="63E49D3A"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Uprawnienia zamawiającego w zakresie kontroli spełniania przez wykonawcę wymagań związanych z zatrudnianiem osób:</w:t>
      </w:r>
    </w:p>
    <w:p w14:paraId="5470A66A" w14:textId="77777777" w:rsidR="00D53A5F" w:rsidRPr="00B42458" w:rsidRDefault="00D53A5F" w:rsidP="00F71454">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B42458" w:rsidRDefault="00D53A5F" w:rsidP="00F71454">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żądania oświadczeń i dokumentów w zakresie potwierdzenia spełniania ww. wymogów</w:t>
      </w:r>
      <w:r w:rsidR="007F617B" w:rsidRPr="00B42458">
        <w:rPr>
          <w:rFonts w:asciiTheme="minorHAnsi" w:hAnsiTheme="minorHAnsi"/>
        </w:rPr>
        <w:t xml:space="preserve"> </w:t>
      </w:r>
      <w:r w:rsidRPr="00B42458">
        <w:rPr>
          <w:rFonts w:asciiTheme="minorHAnsi" w:hAnsiTheme="minorHAnsi"/>
        </w:rPr>
        <w:t>i dokonywania ich oceny,</w:t>
      </w:r>
    </w:p>
    <w:p w14:paraId="0D32DED0" w14:textId="3A30833E" w:rsidR="00D53A5F" w:rsidRPr="00B42458" w:rsidRDefault="00D53A5F" w:rsidP="00F71454">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 xml:space="preserve">żądania wyjaśnień w przypadku wątpliwości w zakresie potwierdzenia spełniania </w:t>
      </w:r>
      <w:r w:rsidRPr="00B42458">
        <w:rPr>
          <w:rFonts w:asciiTheme="minorHAnsi" w:hAnsiTheme="minorHAnsi"/>
        </w:rPr>
        <w:br/>
        <w:t>ww. wymogów</w:t>
      </w:r>
      <w:r w:rsidR="007F617B" w:rsidRPr="00B42458">
        <w:rPr>
          <w:rFonts w:asciiTheme="minorHAnsi" w:hAnsiTheme="minorHAnsi"/>
        </w:rPr>
        <w:t>.</w:t>
      </w:r>
    </w:p>
    <w:p w14:paraId="739A893C" w14:textId="7227A8A1" w:rsidR="00D53A5F" w:rsidRPr="00B42458" w:rsidRDefault="00D53A5F" w:rsidP="00F71454">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b/>
          <w:bCs/>
        </w:rPr>
        <w:t xml:space="preserve">oświadczenie </w:t>
      </w:r>
      <w:r w:rsidRPr="00B42458">
        <w:rPr>
          <w:rFonts w:asciiTheme="minorHAnsi" w:hAnsiTheme="minorHAnsi"/>
          <w:b/>
        </w:rPr>
        <w:t xml:space="preserve">Wykonawcy </w:t>
      </w:r>
      <w:r w:rsidRPr="00B42458">
        <w:rPr>
          <w:rFonts w:asciiTheme="minorHAnsi" w:hAnsiTheme="minorHAnsi"/>
        </w:rPr>
        <w:t>o zatrudnieniu na podstawie umowy o pracę osób wykonujących czynności, których dotyczy wezwanie Zamawiającego.</w:t>
      </w:r>
      <w:r w:rsidRPr="00B42458">
        <w:rPr>
          <w:rFonts w:asciiTheme="minorHAnsi" w:hAnsiTheme="minorHAnsi"/>
          <w:b/>
        </w:rPr>
        <w:t xml:space="preserve"> </w:t>
      </w:r>
      <w:r w:rsidRPr="00B42458">
        <w:rPr>
          <w:rFonts w:asciiTheme="minorHAnsi" w:hAnsi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 xml:space="preserve">poświadczoną za zgodność z oryginałem przez Wykonawcę </w:t>
      </w:r>
      <w:r w:rsidRPr="00B42458">
        <w:rPr>
          <w:rFonts w:asciiTheme="minorHAnsi" w:hAnsiTheme="minorHAnsi"/>
          <w:b/>
        </w:rPr>
        <w:t>kopię umowy/umów o pracę</w:t>
      </w:r>
      <w:r w:rsidRPr="00B42458">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w:t>
      </w:r>
      <w:r w:rsidRPr="00B42458">
        <w:rPr>
          <w:rFonts w:asciiTheme="minorHAnsi" w:hAnsiTheme="minorHAnsi"/>
        </w:rPr>
        <w:lastRenderedPageBreak/>
        <w:t>danych osobowych (tj. w szczególności bez adresów, nr PESEL pracowników). Imię i nazwisko pracownika nie podlega anonimizacji. Informacje takie jak: data zawarcia umowy, rodzaj umowy o pracę i wymiar etatu powinny być możliwe do zidentyfikowania;</w:t>
      </w:r>
    </w:p>
    <w:p w14:paraId="474B1E4D" w14:textId="1B871E62"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poświadczoną za zgodność z oryginałem przez Wykonawcę</w:t>
      </w:r>
      <w:r w:rsidRPr="00B42458">
        <w:rPr>
          <w:rFonts w:asciiTheme="minorHAnsi" w:hAnsiTheme="minorHAnsi"/>
          <w:b/>
        </w:rPr>
        <w:t xml:space="preserve"> kopię dowodu potwierdzającego zgłoszenie pracownika przez pracodawcę do ubezpieczeń</w:t>
      </w:r>
      <w:r w:rsidRPr="00B42458">
        <w:rPr>
          <w:rFonts w:asciiTheme="minorHAnsi" w:hAnsiTheme="minorHAnsi"/>
        </w:rPr>
        <w:t>, zanonimizowaną w sposób zapewniający ochronę danych osobowych pracowników, zgodnie z przepisami ustawy z dnia 10 maja 2018 r. o ochronie danych osobowych. Imię i nazwisko pracownika nie podlega anonimizacji.</w:t>
      </w:r>
    </w:p>
    <w:p w14:paraId="27D65A99" w14:textId="77777777"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W przypadku uzasadnionych wątpliwości co do przestrzegania prawa pracy przez Wykonawcę, Zamawiający może zwrócić się o przeprowadzenie kontroli przez Państwową Inspekcję Pracy.</w:t>
      </w:r>
    </w:p>
    <w:p w14:paraId="715FB8B1"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Sankcje z tytułu niespełnienia wymagań związanych z zatrudnianiem osób:</w:t>
      </w:r>
    </w:p>
    <w:p w14:paraId="003D5A16" w14:textId="29A546FB" w:rsidR="00D53A5F" w:rsidRDefault="00D53A5F" w:rsidP="000C4830">
      <w:pPr>
        <w:pStyle w:val="Akapitzlist"/>
        <w:spacing w:line="360" w:lineRule="auto"/>
        <w:ind w:left="360"/>
        <w:rPr>
          <w:rFonts w:asciiTheme="minorHAnsi" w:hAnsiTheme="minorHAnsi"/>
        </w:rPr>
      </w:pPr>
      <w:r w:rsidRPr="00B42458">
        <w:rPr>
          <w:rFonts w:asciiTheme="minorHAnsi" w:hAnsi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B42458">
        <w:rPr>
          <w:rFonts w:asciiTheme="minorHAnsi" w:hAnsiTheme="minorHAnsi"/>
        </w:rPr>
        <w:t xml:space="preserve"> </w:t>
      </w:r>
      <w:r w:rsidRPr="00B42458">
        <w:rPr>
          <w:rFonts w:asciiTheme="minorHAnsi" w:hAnsiTheme="minorHAnsi"/>
        </w:rPr>
        <w:t xml:space="preserve">na podstawie umowy o pracę osób wykonujących ww. czynności. </w:t>
      </w:r>
    </w:p>
    <w:p w14:paraId="662CEEB8" w14:textId="77777777" w:rsidR="009F2920" w:rsidRPr="00B42458" w:rsidRDefault="009F2920" w:rsidP="000C4830">
      <w:pPr>
        <w:pStyle w:val="Akapitzlist"/>
        <w:spacing w:line="360" w:lineRule="auto"/>
        <w:ind w:left="360"/>
        <w:rPr>
          <w:rFonts w:asciiTheme="minorHAnsi" w:hAnsiTheme="minorHAnsi"/>
        </w:rPr>
      </w:pPr>
    </w:p>
    <w:p w14:paraId="71CD959C" w14:textId="7E192026" w:rsidR="00B52EBE" w:rsidRPr="00B42458" w:rsidRDefault="00B52EBE" w:rsidP="00410B36">
      <w:pPr>
        <w:pStyle w:val="Akapitzlist"/>
        <w:numPr>
          <w:ilvl w:val="0"/>
          <w:numId w:val="81"/>
        </w:numPr>
        <w:spacing w:line="360" w:lineRule="auto"/>
        <w:rPr>
          <w:rFonts w:asciiTheme="minorHAnsi" w:hAnsiTheme="minorHAnsi"/>
          <w:b/>
        </w:rPr>
      </w:pPr>
      <w:r w:rsidRPr="00B42458">
        <w:rPr>
          <w:rFonts w:asciiTheme="minorHAnsi" w:hAnsiTheme="minorHAnsi"/>
          <w:b/>
        </w:rPr>
        <w:t xml:space="preserve">Wymagania w zakresie zatrudniania osób, o których mowa w </w:t>
      </w:r>
      <w:r w:rsidR="0097240D" w:rsidRPr="00B42458">
        <w:rPr>
          <w:rFonts w:asciiTheme="minorHAnsi" w:hAnsiTheme="minorHAnsi"/>
          <w:b/>
        </w:rPr>
        <w:t>art</w:t>
      </w:r>
      <w:r w:rsidRPr="00B42458">
        <w:rPr>
          <w:rFonts w:asciiTheme="minorHAnsi" w:hAnsiTheme="minorHAnsi"/>
          <w:b/>
        </w:rPr>
        <w:t xml:space="preserve">. </w:t>
      </w:r>
      <w:r w:rsidR="005F604C" w:rsidRPr="00B42458">
        <w:rPr>
          <w:rFonts w:asciiTheme="minorHAnsi" w:hAnsiTheme="minorHAnsi"/>
          <w:b/>
        </w:rPr>
        <w:t>94 oraz w</w:t>
      </w:r>
      <w:r w:rsidR="0097240D" w:rsidRPr="00B42458">
        <w:rPr>
          <w:rFonts w:asciiTheme="minorHAnsi" w:hAnsiTheme="minorHAnsi"/>
          <w:b/>
        </w:rPr>
        <w:t xml:space="preserve"> art</w:t>
      </w:r>
      <w:r w:rsidR="005F604C" w:rsidRPr="00B42458">
        <w:rPr>
          <w:rFonts w:asciiTheme="minorHAnsi" w:hAnsiTheme="minorHAnsi"/>
          <w:b/>
        </w:rPr>
        <w:t xml:space="preserve">. </w:t>
      </w:r>
      <w:r w:rsidRPr="00B42458">
        <w:rPr>
          <w:rFonts w:asciiTheme="minorHAnsi" w:hAnsiTheme="minorHAnsi"/>
          <w:b/>
        </w:rPr>
        <w:t>96 ust. 2 pkt 2 ustawy Pzp</w:t>
      </w:r>
    </w:p>
    <w:p w14:paraId="76F16E8A" w14:textId="7F2BE0FD" w:rsidR="00B52EBE" w:rsidRPr="00231A61" w:rsidRDefault="00B52EBE"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Pr="00B42458">
        <w:rPr>
          <w:rFonts w:asciiTheme="minorHAnsi" w:hAnsiTheme="minorHAnsi"/>
          <w:b/>
        </w:rPr>
        <w:t>nie stawia</w:t>
      </w:r>
      <w:r w:rsidRPr="00B42458">
        <w:rPr>
          <w:rFonts w:asciiTheme="minorHAnsi" w:hAnsiTheme="minorHAnsi"/>
        </w:rPr>
        <w:t xml:space="preserve"> wymagań w zakresie zatrudniania </w:t>
      </w:r>
      <w:r w:rsidR="002664AC" w:rsidRPr="00B42458">
        <w:rPr>
          <w:rFonts w:asciiTheme="minorHAnsi" w:hAnsiTheme="minorHAnsi"/>
        </w:rPr>
        <w:t>osób, o których</w:t>
      </w:r>
      <w:r w:rsidRPr="00B42458">
        <w:rPr>
          <w:rFonts w:asciiTheme="minorHAnsi" w:hAnsiTheme="minorHAnsi"/>
        </w:rPr>
        <w:t xml:space="preserve"> mowa w </w:t>
      </w:r>
      <w:r w:rsidR="0097240D" w:rsidRPr="00B42458">
        <w:rPr>
          <w:rFonts w:asciiTheme="minorHAnsi" w:hAnsiTheme="minorHAnsi"/>
        </w:rPr>
        <w:t>art</w:t>
      </w:r>
      <w:r w:rsidRPr="00B42458">
        <w:rPr>
          <w:rFonts w:asciiTheme="minorHAnsi" w:hAnsiTheme="minorHAnsi"/>
        </w:rPr>
        <w:t xml:space="preserve">. </w:t>
      </w:r>
      <w:r w:rsidR="00F37362" w:rsidRPr="00B42458">
        <w:rPr>
          <w:rFonts w:asciiTheme="minorHAnsi" w:hAnsiTheme="minorHAnsi"/>
        </w:rPr>
        <w:br/>
      </w:r>
      <w:r w:rsidR="005F604C" w:rsidRPr="00B42458">
        <w:rPr>
          <w:rFonts w:asciiTheme="minorHAnsi" w:hAnsiTheme="minorHAnsi"/>
        </w:rPr>
        <w:t xml:space="preserve">94 oraz w </w:t>
      </w:r>
      <w:r w:rsidR="0097240D" w:rsidRPr="00231A61">
        <w:rPr>
          <w:rFonts w:asciiTheme="minorHAnsi" w:hAnsiTheme="minorHAnsi"/>
        </w:rPr>
        <w:t>art</w:t>
      </w:r>
      <w:r w:rsidR="005F604C" w:rsidRPr="00231A61">
        <w:rPr>
          <w:rFonts w:asciiTheme="minorHAnsi" w:hAnsiTheme="minorHAnsi"/>
        </w:rPr>
        <w:t xml:space="preserve">. </w:t>
      </w:r>
      <w:r w:rsidRPr="00231A61">
        <w:rPr>
          <w:rFonts w:asciiTheme="minorHAnsi" w:hAnsiTheme="minorHAnsi"/>
        </w:rPr>
        <w:t>96 ust. 2 pkt 2 ustawy Pzp.</w:t>
      </w:r>
    </w:p>
    <w:p w14:paraId="272AA17D" w14:textId="77777777" w:rsidR="00B52EBE" w:rsidRPr="00231A61" w:rsidRDefault="00B52EBE" w:rsidP="000C4830">
      <w:pPr>
        <w:pStyle w:val="Akapitzlist"/>
        <w:spacing w:line="360" w:lineRule="auto"/>
        <w:ind w:left="360"/>
        <w:rPr>
          <w:rFonts w:asciiTheme="minorHAnsi" w:hAnsiTheme="minorHAnsi"/>
          <w:b/>
        </w:rPr>
      </w:pPr>
    </w:p>
    <w:p w14:paraId="29820DE8" w14:textId="77777777" w:rsidR="007A0CE0" w:rsidRPr="00231A61" w:rsidRDefault="007A0CE0" w:rsidP="00410B36">
      <w:pPr>
        <w:pStyle w:val="Akapitzlist"/>
        <w:numPr>
          <w:ilvl w:val="0"/>
          <w:numId w:val="81"/>
        </w:numPr>
        <w:spacing w:line="360" w:lineRule="auto"/>
        <w:rPr>
          <w:rFonts w:asciiTheme="minorHAnsi" w:hAnsiTheme="minorHAnsi"/>
          <w:b/>
        </w:rPr>
      </w:pPr>
      <w:r w:rsidRPr="00231A61">
        <w:rPr>
          <w:rFonts w:asciiTheme="minorHAnsi" w:hAnsiTheme="minorHAnsi"/>
          <w:b/>
        </w:rPr>
        <w:t>Informacja o przedmiotowych środkach dowodowych</w:t>
      </w:r>
    </w:p>
    <w:p w14:paraId="6B90373F" w14:textId="3F010464" w:rsidR="001A4096" w:rsidRPr="00231A61" w:rsidRDefault="001A4096" w:rsidP="001A4096">
      <w:pPr>
        <w:pStyle w:val="Akapitzlist"/>
        <w:numPr>
          <w:ilvl w:val="0"/>
          <w:numId w:val="94"/>
        </w:numPr>
        <w:spacing w:line="360" w:lineRule="auto"/>
        <w:rPr>
          <w:rFonts w:asciiTheme="minorHAnsi" w:hAnsiTheme="minorHAnsi"/>
        </w:rPr>
      </w:pPr>
      <w:r w:rsidRPr="00231A61">
        <w:rPr>
          <w:rFonts w:asciiTheme="minorHAnsi" w:hAnsiTheme="minorHAnsi"/>
          <w:b/>
          <w:bCs/>
          <w:u w:val="single"/>
        </w:rPr>
        <w:t>Tylko w przypadku</w:t>
      </w:r>
      <w:r w:rsidRPr="00231A61">
        <w:rPr>
          <w:rFonts w:asciiTheme="minorHAnsi" w:hAnsiTheme="minorHAnsi"/>
        </w:rPr>
        <w:t xml:space="preserve"> gdy Wykonawca </w:t>
      </w:r>
      <w:r w:rsidRPr="00231A61">
        <w:rPr>
          <w:rFonts w:asciiTheme="minorHAnsi" w:hAnsiTheme="minorHAnsi"/>
          <w:b/>
          <w:bCs/>
          <w:u w:val="single"/>
        </w:rPr>
        <w:t>zamierza użyć innych równoważnych</w:t>
      </w:r>
      <w:r w:rsidRPr="00231A61">
        <w:rPr>
          <w:rFonts w:asciiTheme="minorHAnsi" w:hAnsiTheme="minorHAnsi"/>
          <w:b/>
          <w:bCs/>
        </w:rPr>
        <w:t xml:space="preserve"> </w:t>
      </w:r>
      <w:r w:rsidRPr="00231A61">
        <w:rPr>
          <w:rFonts w:asciiTheme="minorHAnsi" w:hAnsiTheme="minorHAnsi"/>
        </w:rPr>
        <w:t xml:space="preserve">materiałów lub urządzeń niż te wskazane w dokumentach postępowania, </w:t>
      </w:r>
      <w:r w:rsidRPr="00231A61">
        <w:rPr>
          <w:rFonts w:asciiTheme="minorHAnsi" w:hAnsiTheme="minorHAnsi"/>
        </w:rPr>
        <w:lastRenderedPageBreak/>
        <w:t xml:space="preserve">Zamawiający </w:t>
      </w:r>
      <w:r w:rsidRPr="00231A61">
        <w:rPr>
          <w:rFonts w:asciiTheme="minorHAnsi" w:hAnsiTheme="minorHAnsi"/>
          <w:b/>
          <w:bCs/>
        </w:rPr>
        <w:t xml:space="preserve">wymaga </w:t>
      </w:r>
      <w:r w:rsidRPr="00231A61">
        <w:rPr>
          <w:rFonts w:asciiTheme="minorHAnsi" w:hAnsiTheme="minorHAnsi"/>
        </w:rPr>
        <w:t>złożenia oświadczenia o zastosowanych materiałach zgodnie ze wzorem stanowiącym Załącznik nr 4 do SWZ.</w:t>
      </w:r>
    </w:p>
    <w:p w14:paraId="1460FC0D" w14:textId="77777777" w:rsidR="001A4096" w:rsidRPr="00231A61" w:rsidRDefault="001A4096" w:rsidP="001A4096">
      <w:pPr>
        <w:pStyle w:val="Akapitzlist"/>
        <w:numPr>
          <w:ilvl w:val="0"/>
          <w:numId w:val="94"/>
        </w:numPr>
        <w:spacing w:line="360" w:lineRule="auto"/>
        <w:rPr>
          <w:rFonts w:asciiTheme="minorHAnsi" w:hAnsiTheme="minorHAnsi"/>
        </w:rPr>
      </w:pPr>
      <w:r w:rsidRPr="00231A61">
        <w:rPr>
          <w:rFonts w:asciiTheme="minorHAnsi" w:hAnsiTheme="minorHAnsi"/>
        </w:rPr>
        <w:t>Wymagana  forma oświadczenia – Załącznika nr 4 do SWZ:</w:t>
      </w:r>
    </w:p>
    <w:p w14:paraId="3D2F7BF7" w14:textId="52C96CD5" w:rsidR="001A4096" w:rsidRPr="00231A61" w:rsidRDefault="001A4096" w:rsidP="001A4096">
      <w:pPr>
        <w:pStyle w:val="Akapitzlist"/>
        <w:numPr>
          <w:ilvl w:val="0"/>
          <w:numId w:val="94"/>
        </w:numPr>
        <w:spacing w:line="360" w:lineRule="auto"/>
        <w:rPr>
          <w:rFonts w:asciiTheme="minorHAnsi" w:hAnsiTheme="minorHAnsi"/>
        </w:rPr>
      </w:pPr>
      <w:r w:rsidRPr="00231A61">
        <w:rPr>
          <w:rFonts w:asciiTheme="minorHAnsi" w:hAnsiTheme="minorHAnsi"/>
        </w:rPr>
        <w:t xml:space="preserve">Oświadczenie musi być złożone w formie elektronicznej lub w postaci elektronicznej opatrzonej podpisem zaufanym, lub podpisem osobistym osoby upoważnionej </w:t>
      </w:r>
      <w:r w:rsidRPr="00231A61">
        <w:rPr>
          <w:rFonts w:asciiTheme="minorHAnsi" w:hAnsiTheme="minorHAnsi"/>
        </w:rPr>
        <w:br/>
        <w:t>do reprezentowania wykonawców zgodnie z formą reprezentacji określoną w dokumencie rejestrowym właściwym dla formy organizacyjnej lub innym dokumencie.</w:t>
      </w:r>
    </w:p>
    <w:p w14:paraId="61B3824D" w14:textId="77777777" w:rsidR="001A4096" w:rsidRPr="00231A61" w:rsidRDefault="001A4096" w:rsidP="001A4096">
      <w:pPr>
        <w:pStyle w:val="Akapitzlist"/>
        <w:numPr>
          <w:ilvl w:val="0"/>
          <w:numId w:val="94"/>
        </w:numPr>
        <w:spacing w:line="360" w:lineRule="auto"/>
        <w:rPr>
          <w:rFonts w:asciiTheme="minorHAnsi" w:hAnsiTheme="minorHAnsi"/>
        </w:rPr>
      </w:pPr>
      <w:r w:rsidRPr="00231A61">
        <w:rPr>
          <w:rFonts w:asciiTheme="minorHAnsi" w:hAnsiTheme="minorHAnsi"/>
        </w:rPr>
        <w:t>Zamawiający zaakceptuje równoważne przedmiotowe środki dowodowe, jeśli potwierdzają, że oferowane świadczenia spełniają określone przez zamawiającego wymagania, cechy lub kryteria.</w:t>
      </w:r>
    </w:p>
    <w:p w14:paraId="3E9AC06E" w14:textId="77777777" w:rsidR="001A4096" w:rsidRPr="00231A61" w:rsidRDefault="001A4096" w:rsidP="001A4096">
      <w:pPr>
        <w:pStyle w:val="Akapitzlist"/>
        <w:numPr>
          <w:ilvl w:val="0"/>
          <w:numId w:val="94"/>
        </w:numPr>
        <w:spacing w:line="360" w:lineRule="auto"/>
        <w:rPr>
          <w:rFonts w:asciiTheme="minorHAnsi" w:hAnsiTheme="minorHAnsi"/>
        </w:rPr>
      </w:pPr>
      <w:r w:rsidRPr="00231A61">
        <w:rPr>
          <w:rFonts w:asciiTheme="minorHAnsi" w:hAnsiTheme="minorHAnsi"/>
        </w:rPr>
        <w:t xml:space="preserve">Zgodnie z art. 107 ust. 1 </w:t>
      </w:r>
      <w:r w:rsidRPr="00231A61">
        <w:rPr>
          <w:rFonts w:asciiTheme="minorHAnsi" w:hAnsiTheme="minorHAnsi"/>
          <w:b/>
          <w:bCs/>
          <w:u w:val="single"/>
        </w:rPr>
        <w:t>przedmiotowe środki dowodowe należy złożyć wraz z ofertą</w:t>
      </w:r>
      <w:r w:rsidRPr="00231A61">
        <w:rPr>
          <w:rFonts w:asciiTheme="minorHAnsi" w:hAnsiTheme="minorHAnsi"/>
        </w:rPr>
        <w:t>.</w:t>
      </w:r>
    </w:p>
    <w:p w14:paraId="51D50A7C" w14:textId="77777777" w:rsidR="001A4096" w:rsidRPr="00231A61" w:rsidRDefault="001A4096" w:rsidP="001A4096">
      <w:pPr>
        <w:pStyle w:val="Akapitzlist"/>
        <w:numPr>
          <w:ilvl w:val="0"/>
          <w:numId w:val="94"/>
        </w:numPr>
        <w:spacing w:line="360" w:lineRule="auto"/>
        <w:rPr>
          <w:rFonts w:asciiTheme="minorHAnsi" w:hAnsiTheme="minorHAnsi"/>
        </w:rPr>
      </w:pPr>
      <w:r w:rsidRPr="00231A61">
        <w:rPr>
          <w:rFonts w:asciiTheme="minorHAnsi" w:hAnsiTheme="minorHAnsi"/>
        </w:rPr>
        <w:t>Zamawiający dopuszcza możliwość uzupełnienia przedmiotowych środków dowodowych.</w:t>
      </w:r>
    </w:p>
    <w:p w14:paraId="75001EAB" w14:textId="77777777" w:rsidR="001A4096" w:rsidRPr="00231A61" w:rsidRDefault="001A4096" w:rsidP="001A4096">
      <w:pPr>
        <w:pStyle w:val="Akapitzlist"/>
        <w:numPr>
          <w:ilvl w:val="0"/>
          <w:numId w:val="94"/>
        </w:numPr>
        <w:spacing w:line="360" w:lineRule="auto"/>
        <w:rPr>
          <w:rFonts w:asciiTheme="minorHAnsi" w:hAnsiTheme="minorHAnsi"/>
        </w:rPr>
      </w:pPr>
      <w:r w:rsidRPr="00231A61">
        <w:rPr>
          <w:rFonts w:asciiTheme="minorHAnsi" w:hAnsiTheme="minorHAnsi"/>
        </w:rPr>
        <w:t>Zasady równoważności określone zostały w Rozdziale II podrozdziale 2 SWZ.</w:t>
      </w:r>
    </w:p>
    <w:p w14:paraId="563A2377" w14:textId="77777777" w:rsidR="005F604C" w:rsidRPr="00231A61" w:rsidRDefault="005F604C" w:rsidP="000C4830">
      <w:pPr>
        <w:pStyle w:val="Akapitzlist"/>
        <w:spacing w:line="360" w:lineRule="auto"/>
        <w:ind w:left="360"/>
        <w:rPr>
          <w:rFonts w:asciiTheme="minorHAnsi" w:hAnsiTheme="minorHAnsi"/>
        </w:rPr>
      </w:pPr>
    </w:p>
    <w:p w14:paraId="0F6F6B2B" w14:textId="77777777" w:rsidR="007A0CE0" w:rsidRPr="00231A61" w:rsidRDefault="007A0CE0" w:rsidP="00410B36">
      <w:pPr>
        <w:pStyle w:val="Akapitzlist"/>
        <w:numPr>
          <w:ilvl w:val="0"/>
          <w:numId w:val="81"/>
        </w:numPr>
        <w:spacing w:line="360" w:lineRule="auto"/>
        <w:rPr>
          <w:rFonts w:asciiTheme="minorHAnsi" w:hAnsiTheme="minorHAnsi"/>
          <w:b/>
        </w:rPr>
      </w:pPr>
      <w:r w:rsidRPr="00231A61">
        <w:rPr>
          <w:rFonts w:asciiTheme="minorHAnsi" w:hAnsiTheme="minorHAnsi"/>
          <w:b/>
        </w:rPr>
        <w:t>Termin wykonania zamówienia</w:t>
      </w:r>
    </w:p>
    <w:p w14:paraId="7EC91B91" w14:textId="012BD573" w:rsidR="00D46D0C" w:rsidRDefault="00915749" w:rsidP="000C4830">
      <w:pPr>
        <w:pStyle w:val="Akapitzlist"/>
        <w:spacing w:line="360" w:lineRule="auto"/>
        <w:ind w:left="360"/>
        <w:rPr>
          <w:rFonts w:asciiTheme="minorHAnsi" w:hAnsiTheme="minorHAnsi"/>
        </w:rPr>
      </w:pPr>
      <w:r w:rsidRPr="00231A61">
        <w:rPr>
          <w:rFonts w:asciiTheme="minorHAnsi" w:hAnsiTheme="minorHAnsi"/>
        </w:rPr>
        <w:t xml:space="preserve">Zamówienie </w:t>
      </w:r>
      <w:r w:rsidR="002C765E" w:rsidRPr="00231A61">
        <w:rPr>
          <w:rFonts w:asciiTheme="minorHAnsi" w:hAnsiTheme="minorHAnsi"/>
        </w:rPr>
        <w:t>(Etap</w:t>
      </w:r>
      <w:r w:rsidR="002C765E">
        <w:rPr>
          <w:rFonts w:asciiTheme="minorHAnsi" w:hAnsiTheme="minorHAnsi"/>
        </w:rPr>
        <w:t xml:space="preserve"> I-III) </w:t>
      </w:r>
      <w:r>
        <w:rPr>
          <w:rFonts w:asciiTheme="minorHAnsi" w:hAnsiTheme="minorHAnsi"/>
        </w:rPr>
        <w:t>należy zrealizować</w:t>
      </w:r>
      <w:r w:rsidR="00C92836" w:rsidRPr="00C92836">
        <w:rPr>
          <w:rFonts w:asciiTheme="minorHAnsi" w:hAnsiTheme="minorHAnsi"/>
        </w:rPr>
        <w:t xml:space="preserve"> w </w:t>
      </w:r>
      <w:r w:rsidR="00C92836" w:rsidRPr="00AA70C7">
        <w:rPr>
          <w:rFonts w:asciiTheme="minorHAnsi" w:hAnsiTheme="minorHAnsi"/>
        </w:rPr>
        <w:t>terminie</w:t>
      </w:r>
      <w:r w:rsidR="00C0673F">
        <w:rPr>
          <w:rFonts w:asciiTheme="minorHAnsi" w:hAnsiTheme="minorHAnsi"/>
        </w:rPr>
        <w:t xml:space="preserve"> </w:t>
      </w:r>
      <w:r w:rsidR="00110207" w:rsidRPr="00C952A3">
        <w:rPr>
          <w:rFonts w:asciiTheme="minorHAnsi" w:hAnsiTheme="minorHAnsi"/>
        </w:rPr>
        <w:t xml:space="preserve">do dnia </w:t>
      </w:r>
      <w:r w:rsidR="00110207" w:rsidRPr="00C952A3">
        <w:rPr>
          <w:rFonts w:asciiTheme="minorHAnsi" w:hAnsiTheme="minorHAnsi"/>
          <w:b/>
          <w:bCs/>
        </w:rPr>
        <w:t>3</w:t>
      </w:r>
      <w:r w:rsidR="002C765E" w:rsidRPr="00C952A3">
        <w:rPr>
          <w:rFonts w:asciiTheme="minorHAnsi" w:hAnsiTheme="minorHAnsi"/>
          <w:b/>
          <w:bCs/>
        </w:rPr>
        <w:t>1</w:t>
      </w:r>
      <w:r w:rsidR="00110207" w:rsidRPr="00C952A3">
        <w:rPr>
          <w:rFonts w:asciiTheme="minorHAnsi" w:hAnsiTheme="minorHAnsi"/>
          <w:b/>
          <w:bCs/>
        </w:rPr>
        <w:t>.</w:t>
      </w:r>
      <w:r w:rsidR="002C765E" w:rsidRPr="00C952A3">
        <w:rPr>
          <w:rFonts w:asciiTheme="minorHAnsi" w:hAnsiTheme="minorHAnsi"/>
          <w:b/>
          <w:bCs/>
        </w:rPr>
        <w:t>07</w:t>
      </w:r>
      <w:r w:rsidR="00110207" w:rsidRPr="00C952A3">
        <w:rPr>
          <w:rFonts w:asciiTheme="minorHAnsi" w:hAnsiTheme="minorHAnsi"/>
          <w:b/>
          <w:bCs/>
        </w:rPr>
        <w:t>.2025 r.</w:t>
      </w:r>
    </w:p>
    <w:p w14:paraId="196EFB8A" w14:textId="77777777" w:rsidR="000F3210" w:rsidRPr="008F6DDB" w:rsidRDefault="000F3210" w:rsidP="000C4830">
      <w:pPr>
        <w:pStyle w:val="Akapitzlist"/>
        <w:spacing w:line="360" w:lineRule="auto"/>
        <w:ind w:left="360"/>
        <w:rPr>
          <w:rFonts w:asciiTheme="minorHAnsi" w:eastAsiaTheme="majorEastAsia" w:hAnsiTheme="minorHAnsi" w:cstheme="minorHAnsi"/>
          <w:b/>
          <w:lang w:eastAsia="en-US"/>
        </w:rPr>
      </w:pPr>
    </w:p>
    <w:p w14:paraId="043397BE" w14:textId="77777777" w:rsidR="005B65C3" w:rsidRPr="00AB55C3" w:rsidRDefault="007A0CE0" w:rsidP="00410B36">
      <w:pPr>
        <w:pStyle w:val="Akapitzlist"/>
        <w:numPr>
          <w:ilvl w:val="0"/>
          <w:numId w:val="81"/>
        </w:numPr>
        <w:spacing w:line="360" w:lineRule="auto"/>
        <w:rPr>
          <w:rFonts w:asciiTheme="minorHAnsi" w:hAnsiTheme="minorHAnsi" w:cstheme="minorHAnsi"/>
          <w:b/>
        </w:rPr>
      </w:pPr>
      <w:r w:rsidRPr="00AB55C3">
        <w:rPr>
          <w:rFonts w:asciiTheme="minorHAnsi" w:hAnsiTheme="minorHAnsi" w:cstheme="minorHAnsi"/>
          <w:b/>
        </w:rPr>
        <w:t>Informacja o warunkach udziału w postępowaniu o udzielenie zamówienia</w:t>
      </w:r>
    </w:p>
    <w:p w14:paraId="4A51167C" w14:textId="2A56F098" w:rsidR="005B65C3" w:rsidRPr="00AB55C3" w:rsidRDefault="00D46D0C" w:rsidP="00F71454">
      <w:pPr>
        <w:pStyle w:val="Akapitzlist"/>
        <w:numPr>
          <w:ilvl w:val="0"/>
          <w:numId w:val="32"/>
        </w:numPr>
        <w:spacing w:line="360" w:lineRule="auto"/>
        <w:rPr>
          <w:rFonts w:asciiTheme="minorHAnsi" w:hAnsiTheme="minorHAnsi" w:cstheme="minorHAnsi"/>
          <w:b/>
        </w:rPr>
      </w:pPr>
      <w:r w:rsidRPr="00AB55C3">
        <w:rPr>
          <w:rFonts w:asciiTheme="minorHAnsi" w:eastAsiaTheme="majorEastAsia" w:hAnsiTheme="minorHAnsi" w:cstheme="minorHAnsi"/>
          <w:lang w:eastAsia="en-US"/>
        </w:rPr>
        <w:t xml:space="preserve">Na podstawie </w:t>
      </w:r>
      <w:r w:rsidR="00E46C8D" w:rsidRPr="00AB55C3">
        <w:rPr>
          <w:rFonts w:asciiTheme="minorHAnsi" w:eastAsiaTheme="majorEastAsia" w:hAnsiTheme="minorHAnsi" w:cstheme="minorHAnsi"/>
          <w:lang w:eastAsia="en-US"/>
        </w:rPr>
        <w:t>art</w:t>
      </w:r>
      <w:r w:rsidRPr="00AB55C3">
        <w:rPr>
          <w:rFonts w:asciiTheme="minorHAnsi" w:eastAsiaTheme="majorEastAsia" w:hAnsiTheme="minorHAnsi" w:cstheme="minorHAnsi"/>
          <w:lang w:eastAsia="en-US"/>
        </w:rPr>
        <w:t xml:space="preserve">. 112 ustawy Pzp, zamawiający określa warunek/warunki udziału </w:t>
      </w:r>
      <w:r w:rsidR="002810A5" w:rsidRPr="00AB55C3">
        <w:rPr>
          <w:rFonts w:asciiTheme="minorHAnsi" w:eastAsiaTheme="majorEastAsia" w:hAnsiTheme="minorHAnsi" w:cstheme="minorHAnsi"/>
          <w:lang w:eastAsia="en-US"/>
        </w:rPr>
        <w:br/>
      </w:r>
      <w:r w:rsidRPr="00AB55C3">
        <w:rPr>
          <w:rFonts w:asciiTheme="minorHAnsi" w:eastAsiaTheme="majorEastAsia" w:hAnsiTheme="minorHAnsi" w:cstheme="minorHAnsi"/>
          <w:lang w:eastAsia="en-US"/>
        </w:rPr>
        <w:t xml:space="preserve">w postępowaniu </w:t>
      </w:r>
      <w:r w:rsidRPr="00AB55C3">
        <w:rPr>
          <w:rFonts w:asciiTheme="minorHAnsi" w:eastAsiaTheme="majorEastAsia" w:hAnsiTheme="minorHAnsi" w:cstheme="minorHAnsi"/>
          <w:b/>
          <w:lang w:eastAsia="en-US"/>
        </w:rPr>
        <w:t>dotyczący/-e:</w:t>
      </w:r>
    </w:p>
    <w:p w14:paraId="23D8714F" w14:textId="77777777" w:rsidR="001419E6" w:rsidRPr="008F6DDB" w:rsidRDefault="001419E6" w:rsidP="00F71454">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r w:rsidRPr="008F6DDB">
        <w:rPr>
          <w:rFonts w:asciiTheme="minorHAnsi" w:eastAsiaTheme="majorEastAsia" w:hAnsiTheme="minorHAnsi" w:cstheme="minorHAnsi"/>
          <w:b/>
          <w:u w:val="single"/>
          <w:lang w:eastAsia="en-US"/>
        </w:rPr>
        <w:t>zdolności do występowania w obrocie gospodarczym:</w:t>
      </w:r>
    </w:p>
    <w:p w14:paraId="417FAA82" w14:textId="77777777" w:rsidR="00613795" w:rsidRPr="008F6DDB" w:rsidRDefault="001419E6" w:rsidP="000C4830">
      <w:pPr>
        <w:widowControl/>
        <w:autoSpaceDE/>
        <w:autoSpaceDN/>
        <w:adjustRightInd/>
        <w:spacing w:line="360" w:lineRule="auto"/>
        <w:ind w:left="1068"/>
        <w:rPr>
          <w:rFonts w:asciiTheme="minorHAnsi" w:eastAsiaTheme="majorEastAsia" w:hAnsiTheme="minorHAnsi" w:cstheme="minorHAnsi"/>
          <w:b/>
          <w:u w:val="single"/>
          <w:lang w:eastAsia="en-US"/>
        </w:rPr>
      </w:pPr>
      <w:r w:rsidRPr="008F6DDB">
        <w:rPr>
          <w:rFonts w:asciiTheme="minorHAnsi" w:eastAsiaTheme="majorEastAsia" w:hAnsiTheme="minorHAnsi" w:cstheme="minorHAnsi"/>
          <w:lang w:eastAsia="en-US"/>
        </w:rPr>
        <w:t xml:space="preserve">Zamawiający </w:t>
      </w:r>
      <w:r w:rsidR="00B32C47" w:rsidRPr="008F6DDB">
        <w:rPr>
          <w:rFonts w:asciiTheme="minorHAnsi" w:eastAsiaTheme="majorEastAsia" w:hAnsiTheme="minorHAnsi" w:cstheme="minorHAnsi"/>
          <w:lang w:eastAsia="en-US"/>
        </w:rPr>
        <w:t xml:space="preserve">nie </w:t>
      </w:r>
      <w:r w:rsidR="00BA7500" w:rsidRPr="008F6DDB">
        <w:rPr>
          <w:rFonts w:asciiTheme="minorHAnsi" w:eastAsiaTheme="majorEastAsia" w:hAnsiTheme="minorHAnsi" w:cstheme="minorHAnsi"/>
          <w:lang w:eastAsia="en-US"/>
        </w:rPr>
        <w:t>określa wymagań w zakresie spełnienia tego warunku</w:t>
      </w:r>
      <w:r w:rsidR="00B32C47" w:rsidRPr="008F6DDB">
        <w:rPr>
          <w:rFonts w:asciiTheme="minorHAnsi" w:eastAsiaTheme="majorEastAsia" w:hAnsiTheme="minorHAnsi" w:cstheme="minorHAnsi"/>
          <w:lang w:eastAsia="en-US"/>
        </w:rPr>
        <w:t>.</w:t>
      </w:r>
    </w:p>
    <w:p w14:paraId="59BD09A7" w14:textId="65AFA32C" w:rsidR="00D46D0C" w:rsidRPr="00E23040" w:rsidRDefault="00B32C47" w:rsidP="00F71454">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r w:rsidRPr="008F6DDB">
        <w:rPr>
          <w:rFonts w:asciiTheme="minorHAnsi" w:eastAsiaTheme="majorEastAsia" w:hAnsiTheme="minorHAnsi" w:cstheme="minorHAnsi"/>
          <w:b/>
          <w:u w:val="single"/>
          <w:lang w:eastAsia="en-US"/>
        </w:rPr>
        <w:t xml:space="preserve">uprawnień </w:t>
      </w:r>
      <w:r w:rsidR="00D46D0C" w:rsidRPr="008F6DDB">
        <w:rPr>
          <w:rFonts w:asciiTheme="minorHAnsi" w:eastAsiaTheme="majorEastAsia" w:hAnsiTheme="minorHAnsi" w:cstheme="minorHAnsi"/>
          <w:b/>
          <w:u w:val="single"/>
          <w:lang w:eastAsia="en-US"/>
        </w:rPr>
        <w:t>do</w:t>
      </w:r>
      <w:r w:rsidRPr="008F6DDB">
        <w:rPr>
          <w:rFonts w:asciiTheme="minorHAnsi" w:eastAsiaTheme="majorEastAsia" w:hAnsiTheme="minorHAnsi" w:cstheme="minorHAnsi"/>
          <w:b/>
          <w:u w:val="single"/>
          <w:lang w:eastAsia="en-US"/>
        </w:rPr>
        <w:t xml:space="preserve"> prowadzenia określonej działalności gospodarczej lub zawodowej, o </w:t>
      </w:r>
      <w:r w:rsidRPr="00E23040">
        <w:rPr>
          <w:rFonts w:asciiTheme="minorHAnsi" w:eastAsiaTheme="majorEastAsia" w:hAnsiTheme="minorHAnsi" w:cstheme="minorHAnsi"/>
          <w:b/>
          <w:u w:val="single"/>
          <w:lang w:eastAsia="en-US"/>
        </w:rPr>
        <w:t>ile wynika to z odrębnych przepisów</w:t>
      </w:r>
      <w:r w:rsidR="00D46D0C" w:rsidRPr="00E23040">
        <w:rPr>
          <w:rFonts w:asciiTheme="minorHAnsi" w:eastAsiaTheme="majorEastAsia" w:hAnsiTheme="minorHAnsi" w:cstheme="minorHAnsi"/>
          <w:b/>
          <w:u w:val="single"/>
          <w:lang w:eastAsia="en-US"/>
        </w:rPr>
        <w:t>:</w:t>
      </w:r>
    </w:p>
    <w:p w14:paraId="44282FFF" w14:textId="77777777" w:rsidR="00D46D0C" w:rsidRPr="008F6DDB" w:rsidRDefault="001E2C60" w:rsidP="000C4830">
      <w:pPr>
        <w:pStyle w:val="Akapitzlist"/>
        <w:spacing w:line="360" w:lineRule="auto"/>
        <w:ind w:left="1068"/>
        <w:rPr>
          <w:rFonts w:asciiTheme="minorHAnsi" w:hAnsiTheme="minorHAnsi" w:cstheme="minorHAnsi"/>
        </w:rPr>
      </w:pPr>
      <w:r w:rsidRPr="00E23040">
        <w:rPr>
          <w:rFonts w:asciiTheme="minorHAnsi" w:eastAsiaTheme="majorEastAsia" w:hAnsiTheme="minorHAnsi" w:cstheme="minorHAnsi"/>
          <w:lang w:eastAsia="en-US"/>
        </w:rPr>
        <w:t>Zamawiający nie określa wymagań w zakresie spełnienia tego warunku</w:t>
      </w:r>
      <w:r w:rsidR="00667140" w:rsidRPr="00E23040">
        <w:rPr>
          <w:rFonts w:asciiTheme="minorHAnsi" w:eastAsiaTheme="majorEastAsia" w:hAnsiTheme="minorHAnsi" w:cstheme="minorHAnsi"/>
          <w:lang w:eastAsia="en-US"/>
        </w:rPr>
        <w:t>.</w:t>
      </w:r>
    </w:p>
    <w:p w14:paraId="54C62BCB" w14:textId="77777777" w:rsidR="00D46D0C" w:rsidRPr="008F6DDB" w:rsidRDefault="00D46D0C" w:rsidP="00F71454">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r w:rsidRPr="008F6DDB">
        <w:rPr>
          <w:rFonts w:asciiTheme="minorHAnsi" w:eastAsiaTheme="majorEastAsia" w:hAnsiTheme="minorHAnsi" w:cstheme="minorHAnsi"/>
          <w:b/>
          <w:u w:val="single"/>
          <w:lang w:eastAsia="en-US"/>
        </w:rPr>
        <w:t>sytuacji ekonomicznej lub finansowej:</w:t>
      </w:r>
    </w:p>
    <w:p w14:paraId="58256386" w14:textId="4BB8D30B" w:rsidR="00421ABE" w:rsidRPr="00111816" w:rsidRDefault="00BE7FBA" w:rsidP="00ED35F4">
      <w:pPr>
        <w:pStyle w:val="Akapitzlist"/>
        <w:spacing w:line="360" w:lineRule="auto"/>
        <w:ind w:left="1068"/>
        <w:rPr>
          <w:rFonts w:asciiTheme="minorHAnsi" w:eastAsiaTheme="majorEastAsia" w:hAnsiTheme="minorHAnsi" w:cstheme="minorHAnsi"/>
          <w:lang w:eastAsia="en-US"/>
        </w:rPr>
      </w:pPr>
      <w:r w:rsidRPr="008F6DDB">
        <w:rPr>
          <w:rFonts w:asciiTheme="minorHAnsi" w:eastAsiaTheme="majorEastAsia" w:hAnsiTheme="minorHAnsi" w:cstheme="minorHAnsi"/>
          <w:lang w:eastAsia="en-US"/>
        </w:rPr>
        <w:t xml:space="preserve">Zamawiający </w:t>
      </w:r>
      <w:r w:rsidR="00421ABE" w:rsidRPr="008F6DDB">
        <w:rPr>
          <w:rFonts w:asciiTheme="minorHAnsi" w:eastAsiaTheme="majorEastAsia" w:hAnsiTheme="minorHAnsi" w:cstheme="minorHAnsi"/>
          <w:lang w:eastAsia="en-US"/>
        </w:rPr>
        <w:t>uzna, że wykonawca spełnia warunek w zakresie zdolności technicznej lub zawodowej, jeżeli</w:t>
      </w:r>
      <w:r w:rsidR="00ED35F4">
        <w:rPr>
          <w:rFonts w:asciiTheme="minorHAnsi" w:eastAsiaTheme="majorEastAsia" w:hAnsiTheme="minorHAnsi" w:cstheme="minorHAnsi"/>
          <w:lang w:eastAsia="en-US"/>
        </w:rPr>
        <w:t xml:space="preserve"> </w:t>
      </w:r>
      <w:r w:rsidR="00E64A19" w:rsidRPr="00ED35F4">
        <w:rPr>
          <w:rFonts w:asciiTheme="minorHAnsi" w:eastAsiaTheme="majorEastAsia" w:hAnsiTheme="minorHAnsi" w:cstheme="minorHAnsi"/>
          <w:lang w:eastAsia="en-US"/>
        </w:rPr>
        <w:t xml:space="preserve">posiada ubezpieczenie OC w zakresie </w:t>
      </w:r>
      <w:r w:rsidR="00E64A19" w:rsidRPr="00ED35F4">
        <w:rPr>
          <w:rFonts w:asciiTheme="minorHAnsi" w:eastAsiaTheme="majorEastAsia" w:hAnsiTheme="minorHAnsi" w:cstheme="minorHAnsi"/>
          <w:lang w:eastAsia="en-US"/>
        </w:rPr>
        <w:lastRenderedPageBreak/>
        <w:t xml:space="preserve">prowadzonej działalności gospodarczej </w:t>
      </w:r>
      <w:r w:rsidR="00D91602" w:rsidRPr="00ED35F4">
        <w:rPr>
          <w:rFonts w:asciiTheme="minorHAnsi" w:eastAsiaTheme="majorEastAsia" w:hAnsiTheme="minorHAnsi" w:cstheme="minorHAnsi"/>
          <w:lang w:eastAsia="en-US"/>
        </w:rPr>
        <w:t xml:space="preserve">związanej z przedmiotem zamówienia </w:t>
      </w:r>
      <w:r w:rsidR="00E64A19" w:rsidRPr="00ED35F4">
        <w:rPr>
          <w:rFonts w:asciiTheme="minorHAnsi" w:eastAsiaTheme="majorEastAsia" w:hAnsiTheme="minorHAnsi" w:cstheme="minorHAnsi"/>
          <w:lang w:eastAsia="en-US"/>
        </w:rPr>
        <w:t xml:space="preserve">na kwotę co </w:t>
      </w:r>
      <w:r w:rsidR="00E64A19" w:rsidRPr="00111816">
        <w:rPr>
          <w:rFonts w:asciiTheme="minorHAnsi" w:eastAsiaTheme="majorEastAsia" w:hAnsiTheme="minorHAnsi" w:cstheme="minorHAnsi"/>
          <w:lang w:eastAsia="en-US"/>
        </w:rPr>
        <w:t xml:space="preserve">najmniej: </w:t>
      </w:r>
      <w:r w:rsidR="005F17C4" w:rsidRPr="00111816">
        <w:rPr>
          <w:rFonts w:asciiTheme="minorHAnsi" w:eastAsiaTheme="majorEastAsia" w:hAnsiTheme="minorHAnsi" w:cstheme="minorHAnsi"/>
          <w:b/>
          <w:bCs/>
          <w:lang w:eastAsia="en-US"/>
        </w:rPr>
        <w:t>1</w:t>
      </w:r>
      <w:r w:rsidR="00A4448C" w:rsidRPr="00111816">
        <w:rPr>
          <w:rFonts w:asciiTheme="minorHAnsi" w:eastAsiaTheme="majorEastAsia" w:hAnsiTheme="minorHAnsi" w:cstheme="minorHAnsi"/>
          <w:b/>
          <w:bCs/>
          <w:lang w:eastAsia="en-US"/>
        </w:rPr>
        <w:t>.</w:t>
      </w:r>
      <w:r w:rsidR="005F17C4" w:rsidRPr="00111816">
        <w:rPr>
          <w:rFonts w:asciiTheme="minorHAnsi" w:eastAsiaTheme="majorEastAsia" w:hAnsiTheme="minorHAnsi" w:cstheme="minorHAnsi"/>
          <w:b/>
          <w:lang w:eastAsia="en-US"/>
        </w:rPr>
        <w:t>5</w:t>
      </w:r>
      <w:r w:rsidR="00A4448C" w:rsidRPr="00111816">
        <w:rPr>
          <w:rFonts w:asciiTheme="minorHAnsi" w:eastAsiaTheme="majorEastAsia" w:hAnsiTheme="minorHAnsi" w:cstheme="minorHAnsi"/>
          <w:b/>
          <w:lang w:eastAsia="en-US"/>
        </w:rPr>
        <w:t>00</w:t>
      </w:r>
      <w:r w:rsidR="00D530D8" w:rsidRPr="00111816">
        <w:rPr>
          <w:rFonts w:asciiTheme="minorHAnsi" w:eastAsiaTheme="majorEastAsia" w:hAnsiTheme="minorHAnsi" w:cstheme="minorHAnsi"/>
          <w:b/>
          <w:lang w:eastAsia="en-US"/>
        </w:rPr>
        <w:t>.</w:t>
      </w:r>
      <w:r w:rsidR="00A4448C" w:rsidRPr="00111816">
        <w:rPr>
          <w:rFonts w:asciiTheme="minorHAnsi" w:eastAsiaTheme="majorEastAsia" w:hAnsiTheme="minorHAnsi" w:cstheme="minorHAnsi"/>
          <w:b/>
          <w:lang w:eastAsia="en-US"/>
        </w:rPr>
        <w:t>0</w:t>
      </w:r>
      <w:r w:rsidR="00D530D8" w:rsidRPr="00111816">
        <w:rPr>
          <w:rFonts w:asciiTheme="minorHAnsi" w:eastAsiaTheme="majorEastAsia" w:hAnsiTheme="minorHAnsi" w:cstheme="minorHAnsi"/>
          <w:b/>
          <w:lang w:eastAsia="en-US"/>
        </w:rPr>
        <w:t>00</w:t>
      </w:r>
      <w:r w:rsidR="00E64A19" w:rsidRPr="00111816">
        <w:rPr>
          <w:rFonts w:asciiTheme="minorHAnsi" w:eastAsiaTheme="majorEastAsia" w:hAnsiTheme="minorHAnsi" w:cstheme="minorHAnsi"/>
          <w:b/>
          <w:lang w:eastAsia="en-US"/>
        </w:rPr>
        <w:t>,00 zł</w:t>
      </w:r>
      <w:r w:rsidR="00DD0FCF" w:rsidRPr="00111816">
        <w:rPr>
          <w:rFonts w:asciiTheme="minorHAnsi" w:eastAsiaTheme="majorEastAsia" w:hAnsiTheme="minorHAnsi" w:cstheme="minorHAnsi"/>
          <w:b/>
          <w:lang w:eastAsia="en-US"/>
        </w:rPr>
        <w:t xml:space="preserve"> </w:t>
      </w:r>
      <w:r w:rsidR="00DD0FCF" w:rsidRPr="00111816">
        <w:rPr>
          <w:rFonts w:asciiTheme="minorHAnsi" w:eastAsiaTheme="majorEastAsia" w:hAnsiTheme="minorHAnsi" w:cstheme="minorHAnsi"/>
          <w:lang w:eastAsia="en-US"/>
        </w:rPr>
        <w:t>brutto</w:t>
      </w:r>
      <w:r w:rsidR="00E64A19" w:rsidRPr="00111816">
        <w:rPr>
          <w:rFonts w:asciiTheme="minorHAnsi" w:eastAsiaTheme="majorEastAsia" w:hAnsiTheme="minorHAnsi" w:cstheme="minorHAnsi"/>
          <w:lang w:eastAsia="en-US"/>
        </w:rPr>
        <w:t>;</w:t>
      </w:r>
    </w:p>
    <w:p w14:paraId="0A5ABD43" w14:textId="77777777" w:rsidR="00D46D0C" w:rsidRPr="00111816" w:rsidRDefault="00D46D0C" w:rsidP="00F71454">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r w:rsidRPr="00111816">
        <w:rPr>
          <w:rFonts w:asciiTheme="minorHAnsi" w:eastAsiaTheme="majorEastAsia" w:hAnsiTheme="minorHAnsi" w:cstheme="minorHAnsi"/>
          <w:b/>
          <w:u w:val="single"/>
          <w:lang w:eastAsia="en-US"/>
        </w:rPr>
        <w:t>zdolności technicznej lub zawodowej:</w:t>
      </w:r>
    </w:p>
    <w:p w14:paraId="74F76B2E" w14:textId="247633F9" w:rsidR="00290FC3" w:rsidRPr="00111816" w:rsidRDefault="00E0478C" w:rsidP="00290FC3">
      <w:pPr>
        <w:pStyle w:val="Akapitzlist"/>
        <w:spacing w:line="360" w:lineRule="auto"/>
        <w:ind w:left="1068"/>
        <w:rPr>
          <w:rFonts w:asciiTheme="minorHAnsi" w:eastAsiaTheme="majorEastAsia" w:hAnsiTheme="minorHAnsi" w:cstheme="minorHAnsi"/>
          <w:lang w:eastAsia="en-US"/>
        </w:rPr>
      </w:pPr>
      <w:r w:rsidRPr="00111816">
        <w:rPr>
          <w:rFonts w:asciiTheme="minorHAnsi" w:eastAsiaTheme="majorEastAsia" w:hAnsiTheme="minorHAnsi" w:cstheme="minorHAnsi"/>
          <w:lang w:eastAsia="en-US"/>
        </w:rPr>
        <w:t>Zamawiający uzna, że wykonawca spełnia warunek w zakresie zdolności technicznej lub zawodowej, jeżeli:</w:t>
      </w:r>
    </w:p>
    <w:p w14:paraId="09A6A515" w14:textId="16003007" w:rsidR="005120E9" w:rsidRPr="00111816" w:rsidRDefault="00E0478C" w:rsidP="002E46F0">
      <w:pPr>
        <w:pStyle w:val="Akapitzlist"/>
        <w:numPr>
          <w:ilvl w:val="0"/>
          <w:numId w:val="46"/>
        </w:numPr>
        <w:spacing w:line="360" w:lineRule="auto"/>
        <w:rPr>
          <w:rFonts w:asciiTheme="minorHAnsi" w:eastAsiaTheme="majorEastAsia" w:hAnsiTheme="minorHAnsi" w:cstheme="minorHAnsi"/>
          <w:lang w:eastAsia="en-US"/>
        </w:rPr>
      </w:pPr>
      <w:r w:rsidRPr="00111816">
        <w:rPr>
          <w:rFonts w:asciiTheme="minorHAnsi" w:eastAsiaTheme="majorEastAsia" w:hAnsiTheme="minorHAnsi" w:cstheme="minorHAnsi"/>
          <w:b/>
          <w:lang w:eastAsia="en-US"/>
        </w:rPr>
        <w:t>posiada doświadczenie, tj.:</w:t>
      </w:r>
      <w:r w:rsidRPr="00111816">
        <w:rPr>
          <w:rFonts w:asciiTheme="minorHAnsi" w:eastAsiaTheme="majorEastAsia" w:hAnsiTheme="minorHAnsi" w:cstheme="minorHAnsi"/>
          <w:lang w:eastAsia="en-US"/>
        </w:rPr>
        <w:t xml:space="preserve"> wykonał </w:t>
      </w:r>
      <w:r w:rsidR="000062B1" w:rsidRPr="00111816">
        <w:rPr>
          <w:rFonts w:asciiTheme="minorHAnsi" w:hAnsiTheme="minorHAnsi" w:cstheme="minorHAnsi"/>
          <w:iCs/>
        </w:rPr>
        <w:t>należycie, zgodnie z przepisami prawa budowlanego i prawidłowo ukończył, w okresie ostatnich pięciu lat przed upływem terminu składania ofert, a jeżeli okres prowadzenia działalności jest krótszy</w:t>
      </w:r>
      <w:r w:rsidR="00F26ECA" w:rsidRPr="00111816">
        <w:rPr>
          <w:rFonts w:asciiTheme="minorHAnsi" w:hAnsiTheme="minorHAnsi" w:cstheme="minorHAnsi"/>
          <w:iCs/>
        </w:rPr>
        <w:t xml:space="preserve"> </w:t>
      </w:r>
      <w:r w:rsidR="00422427" w:rsidRPr="00111816">
        <w:rPr>
          <w:rFonts w:asciiTheme="minorHAnsi" w:hAnsiTheme="minorHAnsi" w:cstheme="minorHAnsi"/>
          <w:iCs/>
        </w:rPr>
        <w:t>–</w:t>
      </w:r>
      <w:r w:rsidR="000062B1" w:rsidRPr="00111816">
        <w:rPr>
          <w:rFonts w:asciiTheme="minorHAnsi" w:hAnsiTheme="minorHAnsi" w:cstheme="minorHAnsi"/>
          <w:iCs/>
        </w:rPr>
        <w:t xml:space="preserve"> w tym okresie co najmniej</w:t>
      </w:r>
      <w:r w:rsidR="00A6493D" w:rsidRPr="00111816">
        <w:rPr>
          <w:rFonts w:asciiTheme="minorHAnsi" w:hAnsiTheme="minorHAnsi" w:cstheme="minorHAnsi"/>
          <w:iCs/>
        </w:rPr>
        <w:t xml:space="preserve"> </w:t>
      </w:r>
      <w:r w:rsidR="00A4448C" w:rsidRPr="00111816">
        <w:rPr>
          <w:rFonts w:asciiTheme="minorHAnsi" w:hAnsiTheme="minorHAnsi" w:cstheme="minorHAnsi"/>
          <w:b/>
          <w:iCs/>
        </w:rPr>
        <w:t>1 robot</w:t>
      </w:r>
      <w:r w:rsidR="00683CBE" w:rsidRPr="00111816">
        <w:rPr>
          <w:rFonts w:asciiTheme="minorHAnsi" w:hAnsiTheme="minorHAnsi" w:cstheme="minorHAnsi"/>
          <w:b/>
          <w:iCs/>
        </w:rPr>
        <w:t>ę</w:t>
      </w:r>
      <w:r w:rsidR="000062B1" w:rsidRPr="00111816">
        <w:rPr>
          <w:rFonts w:asciiTheme="minorHAnsi" w:hAnsiTheme="minorHAnsi" w:cstheme="minorHAnsi"/>
          <w:b/>
          <w:iCs/>
        </w:rPr>
        <w:t xml:space="preserve"> budowlan</w:t>
      </w:r>
      <w:r w:rsidR="00953A74" w:rsidRPr="00111816">
        <w:rPr>
          <w:rFonts w:asciiTheme="minorHAnsi" w:hAnsiTheme="minorHAnsi" w:cstheme="minorHAnsi"/>
          <w:b/>
          <w:iCs/>
        </w:rPr>
        <w:t>ą</w:t>
      </w:r>
      <w:r w:rsidR="000062B1" w:rsidRPr="00111816">
        <w:rPr>
          <w:rFonts w:asciiTheme="minorHAnsi" w:hAnsiTheme="minorHAnsi" w:cstheme="minorHAnsi"/>
          <w:b/>
          <w:iCs/>
        </w:rPr>
        <w:t xml:space="preserve"> </w:t>
      </w:r>
      <w:r w:rsidR="00A4448C" w:rsidRPr="00111816">
        <w:rPr>
          <w:rFonts w:asciiTheme="minorHAnsi" w:hAnsiTheme="minorHAnsi" w:cstheme="minorHAnsi"/>
          <w:iCs/>
        </w:rPr>
        <w:t>polegając</w:t>
      </w:r>
      <w:r w:rsidR="00953A74" w:rsidRPr="00111816">
        <w:rPr>
          <w:rFonts w:asciiTheme="minorHAnsi" w:hAnsiTheme="minorHAnsi" w:cstheme="minorHAnsi"/>
          <w:iCs/>
        </w:rPr>
        <w:t>ą</w:t>
      </w:r>
      <w:r w:rsidR="005120E9" w:rsidRPr="00111816">
        <w:rPr>
          <w:rFonts w:asciiTheme="minorHAnsi" w:hAnsiTheme="minorHAnsi" w:cstheme="minorHAnsi"/>
          <w:iCs/>
        </w:rPr>
        <w:t xml:space="preserve"> na rozbudowie, przebudowie bądź budowie budynku użyteczności publicznej o wartości co najmniej </w:t>
      </w:r>
      <w:r w:rsidR="002E46F0" w:rsidRPr="00111816">
        <w:rPr>
          <w:rFonts w:asciiTheme="minorHAnsi" w:hAnsiTheme="minorHAnsi" w:cstheme="minorHAnsi"/>
          <w:b/>
          <w:bCs/>
          <w:iCs/>
        </w:rPr>
        <w:t xml:space="preserve">1 </w:t>
      </w:r>
      <w:r w:rsidR="00290FC3" w:rsidRPr="00111816">
        <w:rPr>
          <w:rFonts w:asciiTheme="minorHAnsi" w:hAnsiTheme="minorHAnsi" w:cstheme="minorHAnsi"/>
          <w:b/>
          <w:bCs/>
          <w:iCs/>
        </w:rPr>
        <w:t>5</w:t>
      </w:r>
      <w:r w:rsidR="00E01B6B" w:rsidRPr="00111816">
        <w:rPr>
          <w:rFonts w:asciiTheme="minorHAnsi" w:hAnsiTheme="minorHAnsi" w:cstheme="minorHAnsi"/>
          <w:b/>
          <w:bCs/>
          <w:iCs/>
        </w:rPr>
        <w:t>0</w:t>
      </w:r>
      <w:r w:rsidR="005120E9" w:rsidRPr="00111816">
        <w:rPr>
          <w:rFonts w:asciiTheme="minorHAnsi" w:hAnsiTheme="minorHAnsi" w:cstheme="minorHAnsi"/>
          <w:b/>
          <w:bCs/>
          <w:iCs/>
        </w:rPr>
        <w:t>0</w:t>
      </w:r>
      <w:r w:rsidR="005120E9" w:rsidRPr="00111816">
        <w:rPr>
          <w:rFonts w:asciiTheme="minorHAnsi" w:hAnsiTheme="minorHAnsi" w:cstheme="minorHAnsi"/>
          <w:b/>
          <w:iCs/>
        </w:rPr>
        <w:t xml:space="preserve"> 000,00 zł</w:t>
      </w:r>
      <w:r w:rsidR="00A4448C" w:rsidRPr="00111816">
        <w:rPr>
          <w:rFonts w:asciiTheme="minorHAnsi" w:hAnsiTheme="minorHAnsi" w:cstheme="minorHAnsi"/>
          <w:iCs/>
        </w:rPr>
        <w:t xml:space="preserve">  brutto</w:t>
      </w:r>
      <w:r w:rsidR="002E46F0" w:rsidRPr="00111816">
        <w:rPr>
          <w:rFonts w:asciiTheme="minorHAnsi" w:hAnsiTheme="minorHAnsi" w:cstheme="minorHAnsi"/>
          <w:iCs/>
        </w:rPr>
        <w:t>;</w:t>
      </w:r>
    </w:p>
    <w:p w14:paraId="006207D5" w14:textId="2F93C502" w:rsidR="00B0593E" w:rsidRPr="00111816" w:rsidRDefault="00E0478C" w:rsidP="00B0593E">
      <w:pPr>
        <w:pStyle w:val="Akapitzlist"/>
        <w:numPr>
          <w:ilvl w:val="0"/>
          <w:numId w:val="46"/>
        </w:numPr>
        <w:spacing w:line="360" w:lineRule="auto"/>
        <w:ind w:left="1416"/>
        <w:rPr>
          <w:rFonts w:asciiTheme="minorHAnsi" w:eastAsiaTheme="majorEastAsia" w:hAnsiTheme="minorHAnsi" w:cstheme="minorHAnsi"/>
          <w:lang w:eastAsia="en-US"/>
        </w:rPr>
      </w:pPr>
      <w:r w:rsidRPr="00111816">
        <w:rPr>
          <w:rFonts w:asciiTheme="minorHAnsi" w:eastAsiaTheme="majorEastAsia" w:hAnsiTheme="minorHAnsi" w:cstheme="minorHAnsi"/>
          <w:b/>
          <w:lang w:eastAsia="en-US"/>
        </w:rPr>
        <w:t>dysponuje osobą/ osobami zdolnymi do wykonania zamówienia, tj.:</w:t>
      </w:r>
      <w:r w:rsidRPr="00111816">
        <w:rPr>
          <w:rFonts w:asciiTheme="minorHAnsi" w:eastAsiaTheme="majorEastAsia" w:hAnsiTheme="minorHAnsi" w:cstheme="minorHAnsi"/>
          <w:lang w:eastAsia="en-US"/>
        </w:rPr>
        <w:t xml:space="preserve"> </w:t>
      </w:r>
    </w:p>
    <w:p w14:paraId="15498E2A" w14:textId="582BE77E" w:rsidR="00C8047F" w:rsidRPr="00111816" w:rsidRDefault="00AD02DF" w:rsidP="00C8047F">
      <w:pPr>
        <w:pStyle w:val="Akapitzlist"/>
        <w:numPr>
          <w:ilvl w:val="0"/>
          <w:numId w:val="55"/>
        </w:numPr>
        <w:spacing w:line="360" w:lineRule="auto"/>
        <w:rPr>
          <w:rFonts w:asciiTheme="minorHAnsi" w:eastAsiaTheme="majorEastAsia" w:hAnsiTheme="minorHAnsi" w:cstheme="minorHAnsi"/>
          <w:lang w:eastAsia="en-US"/>
        </w:rPr>
      </w:pPr>
      <w:r w:rsidRPr="00111816">
        <w:rPr>
          <w:rFonts w:asciiTheme="minorHAnsi" w:eastAsiaTheme="majorEastAsia" w:hAnsiTheme="minorHAnsi" w:cstheme="minorHAnsi"/>
          <w:lang w:eastAsia="en-US"/>
        </w:rPr>
        <w:t>przynajmniej</w:t>
      </w:r>
      <w:r w:rsidRPr="00111816">
        <w:rPr>
          <w:rFonts w:asciiTheme="minorHAnsi" w:eastAsiaTheme="majorEastAsia" w:hAnsiTheme="minorHAnsi" w:cstheme="minorHAnsi"/>
          <w:b/>
          <w:lang w:eastAsia="en-US"/>
        </w:rPr>
        <w:t xml:space="preserve"> </w:t>
      </w:r>
      <w:r w:rsidRPr="00111816">
        <w:rPr>
          <w:rFonts w:asciiTheme="minorHAnsi" w:eastAsiaTheme="majorEastAsia" w:hAnsiTheme="minorHAnsi" w:cstheme="minorHAnsi"/>
          <w:lang w:eastAsia="en-US"/>
        </w:rPr>
        <w:t xml:space="preserve">jedną </w:t>
      </w:r>
      <w:r w:rsidRPr="00111816">
        <w:rPr>
          <w:rFonts w:asciiTheme="minorHAnsi" w:hAnsiTheme="minorHAnsi" w:cstheme="minorHAnsi"/>
          <w:iCs/>
        </w:rPr>
        <w:t xml:space="preserve">osobą </w:t>
      </w:r>
      <w:r w:rsidR="00C8047F" w:rsidRPr="00111816">
        <w:rPr>
          <w:rFonts w:asciiTheme="minorHAnsi" w:hAnsiTheme="minorHAnsi" w:cstheme="minorHAnsi"/>
        </w:rPr>
        <w:t>zdolną do pełnienia funkcji Kierownika budowy przy zabytkach nieruchomych wpisanych do rejestru zabytków, posiadającą wymagane uprawnienia budowlane do kierowania robotami budowlanymi, bez ograniczeń, w specjalności konstrukcyjno-budowlanej tj. osobą spełniającą wymagania</w:t>
      </w:r>
      <w:r w:rsidR="00C8047F" w:rsidRPr="008F6DDB">
        <w:rPr>
          <w:rFonts w:asciiTheme="minorHAnsi" w:hAnsiTheme="minorHAnsi" w:cstheme="minorHAnsi"/>
        </w:rPr>
        <w:t xml:space="preserve"> określone w art. 37c ustawy z dnia 23 lipca 2003 r. o ochronie zabytków i opiece nad zabytkami (Dz.U. z 20</w:t>
      </w:r>
      <w:r w:rsidR="00037BF6">
        <w:rPr>
          <w:rFonts w:asciiTheme="minorHAnsi" w:hAnsiTheme="minorHAnsi" w:cstheme="minorHAnsi"/>
        </w:rPr>
        <w:t>2</w:t>
      </w:r>
      <w:r w:rsidR="008D1BB0">
        <w:rPr>
          <w:rFonts w:asciiTheme="minorHAnsi" w:hAnsiTheme="minorHAnsi" w:cstheme="minorHAnsi"/>
        </w:rPr>
        <w:t>2</w:t>
      </w:r>
      <w:r w:rsidR="00C8047F" w:rsidRPr="008F6DDB">
        <w:rPr>
          <w:rFonts w:asciiTheme="minorHAnsi" w:hAnsiTheme="minorHAnsi" w:cstheme="minorHAnsi"/>
        </w:rPr>
        <w:t xml:space="preserve"> r. </w:t>
      </w:r>
      <w:r w:rsidR="008D1BB0">
        <w:rPr>
          <w:rFonts w:asciiTheme="minorHAnsi" w:hAnsiTheme="minorHAnsi" w:cstheme="minorHAnsi"/>
        </w:rPr>
        <w:t>840 ze zm.</w:t>
      </w:r>
      <w:r w:rsidR="00C8047F" w:rsidRPr="008F6DDB">
        <w:rPr>
          <w:rFonts w:asciiTheme="minorHAnsi" w:hAnsiTheme="minorHAnsi" w:cstheme="minorHAnsi"/>
        </w:rPr>
        <w:t xml:space="preserve">). W/w osoba musi wykazać się co najmniej 3 letnim doświadczeniem zawodowym w pełnieniu funkcji Kierownika budowy na </w:t>
      </w:r>
      <w:r w:rsidR="00C8047F" w:rsidRPr="002E6F51">
        <w:rPr>
          <w:rFonts w:asciiTheme="minorHAnsi" w:hAnsiTheme="minorHAnsi" w:cstheme="minorHAnsi"/>
          <w:b/>
          <w:bCs/>
        </w:rPr>
        <w:t>minimum 1 inwestycji</w:t>
      </w:r>
      <w:r w:rsidR="00C8047F" w:rsidRPr="008F6DDB">
        <w:rPr>
          <w:rFonts w:asciiTheme="minorHAnsi" w:hAnsiTheme="minorHAnsi" w:cstheme="minorHAnsi"/>
        </w:rPr>
        <w:t xml:space="preserve"> prowadzonej przy zabytku nieruchomym wpisanym do rejestru zabytków lub inwentarza muzeum będącego instytucją kultury, o wartości robót nie </w:t>
      </w:r>
      <w:r w:rsidR="00C8047F" w:rsidRPr="00111816">
        <w:rPr>
          <w:rFonts w:asciiTheme="minorHAnsi" w:hAnsiTheme="minorHAnsi" w:cstheme="minorHAnsi"/>
        </w:rPr>
        <w:t xml:space="preserve">mniejszej niż </w:t>
      </w:r>
      <w:r w:rsidR="00C8047F" w:rsidRPr="00111816">
        <w:rPr>
          <w:rFonts w:asciiTheme="minorHAnsi" w:hAnsiTheme="minorHAnsi" w:cstheme="minorHAnsi"/>
          <w:b/>
          <w:bCs/>
        </w:rPr>
        <w:t>1.</w:t>
      </w:r>
      <w:r w:rsidR="002E6F51" w:rsidRPr="00111816">
        <w:rPr>
          <w:rFonts w:asciiTheme="minorHAnsi" w:hAnsiTheme="minorHAnsi" w:cstheme="minorHAnsi"/>
          <w:b/>
          <w:bCs/>
        </w:rPr>
        <w:t>5</w:t>
      </w:r>
      <w:r w:rsidR="00C8047F" w:rsidRPr="00111816">
        <w:rPr>
          <w:rFonts w:asciiTheme="minorHAnsi" w:hAnsiTheme="minorHAnsi" w:cstheme="minorHAnsi"/>
          <w:b/>
          <w:bCs/>
        </w:rPr>
        <w:t>00.000 zł brutto</w:t>
      </w:r>
      <w:r w:rsidR="00C8047F" w:rsidRPr="00111816">
        <w:rPr>
          <w:rFonts w:asciiTheme="minorHAnsi" w:hAnsiTheme="minorHAnsi" w:cstheme="minorHAnsi"/>
        </w:rPr>
        <w:t>, przy czym inwestycja ta powinna być wykonana zgodnie z zasadami sztuki budowlanej i prawidłowo ukończona oraz odebrana przez Inwestora</w:t>
      </w:r>
      <w:r w:rsidR="00B3410D" w:rsidRPr="00111816">
        <w:rPr>
          <w:rFonts w:asciiTheme="minorHAnsi" w:hAnsiTheme="minorHAnsi" w:cstheme="minorHAnsi"/>
        </w:rPr>
        <w:t>;</w:t>
      </w:r>
    </w:p>
    <w:p w14:paraId="26504FC3" w14:textId="11432C28" w:rsidR="00C8047F" w:rsidRPr="008F6DDB" w:rsidRDefault="00C8047F" w:rsidP="00C8047F">
      <w:pPr>
        <w:pStyle w:val="Akapitzlist"/>
        <w:numPr>
          <w:ilvl w:val="0"/>
          <w:numId w:val="55"/>
        </w:numPr>
        <w:spacing w:line="360" w:lineRule="auto"/>
        <w:rPr>
          <w:rFonts w:asciiTheme="minorHAnsi" w:eastAsiaTheme="majorEastAsia" w:hAnsiTheme="minorHAnsi" w:cstheme="minorHAnsi"/>
          <w:lang w:eastAsia="en-US"/>
        </w:rPr>
      </w:pPr>
      <w:r w:rsidRPr="00111816">
        <w:rPr>
          <w:rFonts w:asciiTheme="minorHAnsi" w:hAnsiTheme="minorHAnsi" w:cstheme="minorHAnsi"/>
        </w:rPr>
        <w:t>przynajmniej jedną osobą zdolną do pełnienia funkcji kierownika robót branży sanitarnej posiadającą wymagane uprawnienia budowlane do kierowania robotami budowlanymi</w:t>
      </w:r>
      <w:r w:rsidRPr="008F6DDB">
        <w:rPr>
          <w:rFonts w:asciiTheme="minorHAnsi" w:hAnsiTheme="minorHAnsi" w:cstheme="minorHAnsi"/>
        </w:rPr>
        <w:t xml:space="preserve"> w specjalności instalacyjnej w zakresie sieci, instalacji i urządzeń cieplnych, wentylacyjnych, gazowych, wodociągowych i kanalizacyjnych. W/w osoba musi wykazać się co najmniej 3 letnim doświadczeniem zawodowym w kierowaniu robotami </w:t>
      </w:r>
      <w:r w:rsidRPr="008F6DDB">
        <w:rPr>
          <w:rFonts w:asciiTheme="minorHAnsi" w:hAnsiTheme="minorHAnsi" w:cstheme="minorHAnsi"/>
        </w:rPr>
        <w:lastRenderedPageBreak/>
        <w:t>budowlanymi w specjalności instalacyjnej w zakresie sieci, instalacji i urządzeń cieplnych, wentylacyjnych, gazowych, wodociągowych i kanalizacyjnych</w:t>
      </w:r>
      <w:r w:rsidR="00B3410D" w:rsidRPr="008F6DDB">
        <w:rPr>
          <w:rFonts w:asciiTheme="minorHAnsi" w:hAnsiTheme="minorHAnsi" w:cstheme="minorHAnsi"/>
        </w:rPr>
        <w:t>;</w:t>
      </w:r>
    </w:p>
    <w:p w14:paraId="0779C187" w14:textId="3B1A46DD" w:rsidR="00C8047F" w:rsidRPr="008F6DDB" w:rsidRDefault="00B3410D" w:rsidP="00C8047F">
      <w:pPr>
        <w:pStyle w:val="Akapitzlist"/>
        <w:numPr>
          <w:ilvl w:val="0"/>
          <w:numId w:val="55"/>
        </w:numPr>
        <w:spacing w:line="360" w:lineRule="auto"/>
        <w:rPr>
          <w:rFonts w:asciiTheme="minorHAnsi" w:eastAsiaTheme="majorEastAsia" w:hAnsiTheme="minorHAnsi" w:cstheme="minorHAnsi"/>
          <w:lang w:eastAsia="en-US"/>
        </w:rPr>
      </w:pPr>
      <w:r w:rsidRPr="008F6DDB">
        <w:rPr>
          <w:rFonts w:asciiTheme="minorHAnsi" w:hAnsiTheme="minorHAnsi" w:cstheme="minorHAnsi"/>
        </w:rPr>
        <w:t>przy</w:t>
      </w:r>
      <w:r w:rsidR="00C8047F" w:rsidRPr="008F6DDB">
        <w:rPr>
          <w:rFonts w:asciiTheme="minorHAnsi" w:hAnsiTheme="minorHAnsi" w:cstheme="minorHAnsi"/>
        </w:rPr>
        <w:t xml:space="preserve">najmniej </w:t>
      </w:r>
      <w:r w:rsidRPr="008F6DDB">
        <w:rPr>
          <w:rFonts w:asciiTheme="minorHAnsi" w:hAnsiTheme="minorHAnsi" w:cstheme="minorHAnsi"/>
        </w:rPr>
        <w:t>jedną</w:t>
      </w:r>
      <w:r w:rsidR="00C8047F" w:rsidRPr="008F6DDB">
        <w:rPr>
          <w:rFonts w:asciiTheme="minorHAnsi" w:hAnsiTheme="minorHAnsi" w:cstheme="minorHAnsi"/>
        </w:rPr>
        <w:t xml:space="preserve"> osobą zdolną do pełnienia funkcji kierownika robót branży elektroenergetycznej posiadającą wymagane uprawnienia budowlane do kierowania robotami budowlanymi w specjalności instalacyjnej w zakresie sieci, instalacji i urządzeń elektroenergetycznych i elektrycznych. W/w osoba musi wykazać się co najmniej 3 letnim doświadczeniem zawodowym w kierowaniu robotami budowlanymi w specjalności instalacyjnej w zakresie sieci, instalacji i urządzeń elektroenergetycznych i elektrycznych. </w:t>
      </w:r>
    </w:p>
    <w:p w14:paraId="44F756F1" w14:textId="3F581943" w:rsidR="00B3410D" w:rsidRPr="008F6DDB" w:rsidRDefault="00C8047F" w:rsidP="00C8047F">
      <w:pPr>
        <w:spacing w:line="360" w:lineRule="auto"/>
        <w:rPr>
          <w:rFonts w:asciiTheme="minorHAnsi" w:hAnsiTheme="minorHAnsi" w:cstheme="minorHAnsi"/>
        </w:rPr>
      </w:pPr>
      <w:r w:rsidRPr="008F6DDB">
        <w:rPr>
          <w:rFonts w:asciiTheme="minorHAnsi" w:hAnsiTheme="minorHAnsi" w:cstheme="minorHAnsi"/>
        </w:rPr>
        <w:t xml:space="preserve"> </w:t>
      </w:r>
    </w:p>
    <w:p w14:paraId="1BAD82C5" w14:textId="77777777" w:rsidR="004B6630" w:rsidRPr="008F6DDB" w:rsidRDefault="004B6630" w:rsidP="004B6630">
      <w:pPr>
        <w:pStyle w:val="Standard"/>
        <w:tabs>
          <w:tab w:val="left" w:pos="142"/>
        </w:tabs>
        <w:spacing w:line="360" w:lineRule="auto"/>
        <w:ind w:left="708"/>
        <w:rPr>
          <w:rFonts w:asciiTheme="minorHAnsi" w:hAnsiTheme="minorHAnsi" w:cstheme="minorHAnsi"/>
          <w:b/>
          <w:i/>
          <w:iCs/>
          <w:color w:val="FF0000"/>
        </w:rPr>
      </w:pPr>
      <w:r w:rsidRPr="008F6DDB">
        <w:rPr>
          <w:rFonts w:asciiTheme="minorHAnsi" w:hAnsiTheme="minorHAnsi" w:cstheme="minorHAnsi"/>
          <w:b/>
          <w:i/>
          <w:iCs/>
          <w:color w:val="FF0000"/>
        </w:rPr>
        <w:t xml:space="preserve">UWAGA! </w:t>
      </w:r>
    </w:p>
    <w:p w14:paraId="6A7E8938" w14:textId="77777777" w:rsidR="004B6630" w:rsidRPr="008F6DDB" w:rsidRDefault="004B6630" w:rsidP="00410B36">
      <w:pPr>
        <w:pStyle w:val="Standard"/>
        <w:numPr>
          <w:ilvl w:val="0"/>
          <w:numId w:val="78"/>
        </w:numPr>
        <w:tabs>
          <w:tab w:val="left" w:pos="142"/>
        </w:tabs>
        <w:spacing w:line="360" w:lineRule="auto"/>
        <w:ind w:left="1068"/>
        <w:rPr>
          <w:rFonts w:asciiTheme="minorHAnsi" w:hAnsiTheme="minorHAnsi" w:cstheme="minorHAnsi"/>
          <w:b/>
          <w:i/>
          <w:iCs/>
          <w:color w:val="FF0000"/>
        </w:rPr>
      </w:pPr>
      <w:r w:rsidRPr="008F6DDB">
        <w:rPr>
          <w:rFonts w:asciiTheme="minorHAnsi" w:hAnsiTheme="minorHAnsi" w:cstheme="minorHAnsi"/>
          <w:b/>
          <w:i/>
          <w:iCs/>
          <w:color w:val="FF0000"/>
        </w:rPr>
        <w:t>Przez budynek użyteczności publicznej –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3631864" w14:textId="77777777" w:rsidR="004B6630" w:rsidRPr="008F6DDB" w:rsidRDefault="004B6630" w:rsidP="00410B36">
      <w:pPr>
        <w:pStyle w:val="Standard"/>
        <w:numPr>
          <w:ilvl w:val="0"/>
          <w:numId w:val="78"/>
        </w:numPr>
        <w:tabs>
          <w:tab w:val="left" w:pos="142"/>
        </w:tabs>
        <w:spacing w:line="360" w:lineRule="auto"/>
        <w:ind w:left="1068"/>
        <w:rPr>
          <w:rFonts w:asciiTheme="minorHAnsi" w:hAnsiTheme="minorHAnsi" w:cstheme="minorHAnsi"/>
          <w:b/>
          <w:bCs/>
          <w:i/>
          <w:iCs/>
          <w:color w:val="FF0000"/>
        </w:rPr>
      </w:pPr>
      <w:r w:rsidRPr="008F6DDB">
        <w:rPr>
          <w:rFonts w:asciiTheme="minorHAnsi" w:hAnsiTheme="minorHAnsi" w:cstheme="minorHAnsi"/>
          <w:b/>
          <w:bCs/>
          <w:i/>
          <w:iCs/>
          <w:color w:val="FF0000"/>
        </w:rPr>
        <w:t>Za wykonaną robotę budowlaną Zamawiający rozumie taką robotę, która została zrealizowana w ramach jednej umowy i odebrana przez Zamawiającego/Odbiorcę, jako wykonana zgodnie z zasadami sztuki budowlanej i prawidłowo ukończona. Zamawiający zastrzega sobie prawo do ewentualnego sprawdzenia prawidłowości przedstawianych danych, które będą wyszczególnione w ofercie</w:t>
      </w:r>
      <w:r w:rsidRPr="008F6DDB">
        <w:rPr>
          <w:rFonts w:asciiTheme="minorHAnsi" w:hAnsiTheme="minorHAnsi" w:cstheme="minorHAnsi"/>
          <w:b/>
          <w:bCs/>
          <w:iCs/>
          <w:color w:val="FF0000"/>
        </w:rPr>
        <w:t>.</w:t>
      </w:r>
    </w:p>
    <w:p w14:paraId="5BAB6F25" w14:textId="77777777" w:rsidR="004B6630" w:rsidRPr="008F6DDB" w:rsidRDefault="004B6630" w:rsidP="00410B36">
      <w:pPr>
        <w:pStyle w:val="Standard"/>
        <w:numPr>
          <w:ilvl w:val="0"/>
          <w:numId w:val="78"/>
        </w:numPr>
        <w:tabs>
          <w:tab w:val="left" w:pos="142"/>
        </w:tabs>
        <w:spacing w:line="360" w:lineRule="auto"/>
        <w:ind w:left="1068"/>
        <w:rPr>
          <w:rFonts w:asciiTheme="minorHAnsi" w:hAnsiTheme="minorHAnsi" w:cstheme="minorHAnsi"/>
          <w:b/>
          <w:bCs/>
          <w:i/>
          <w:iCs/>
          <w:color w:val="FF0000"/>
        </w:rPr>
      </w:pPr>
      <w:r w:rsidRPr="008F6DDB">
        <w:rPr>
          <w:rFonts w:asciiTheme="minorHAnsi" w:hAnsiTheme="minorHAnsi" w:cstheme="minorHAnsi"/>
          <w:b/>
          <w:bCs/>
          <w:i/>
          <w:iCs/>
          <w:color w:val="FF0000"/>
        </w:rPr>
        <w:t xml:space="preserve">Wartości podane w dokumentach potwierdzających spełnienie warunku w walucie innej niż PLN, Wykonawca powinien przeliczyć na PLN wg średniego kursu NBP z dnia zawarcia umów o ich wykonanie. W przypadku braku </w:t>
      </w:r>
      <w:r w:rsidRPr="008F6DDB">
        <w:rPr>
          <w:rFonts w:asciiTheme="minorHAnsi" w:hAnsiTheme="minorHAnsi" w:cstheme="minorHAnsi"/>
          <w:b/>
          <w:bCs/>
          <w:i/>
          <w:iCs/>
          <w:color w:val="FF0000"/>
        </w:rPr>
        <w:lastRenderedPageBreak/>
        <w:t>przeliczenia przez Wykonawcę Zamawiający dokona przeliczenia innej waluty na PLN wg kursu średniego NBP z dnia zawarcia umów na wykonanie zamówienia.</w:t>
      </w:r>
    </w:p>
    <w:p w14:paraId="07C2FC8C" w14:textId="336857A6" w:rsidR="00C8047F" w:rsidRPr="008F6DDB" w:rsidRDefault="00C8047F" w:rsidP="00410B36">
      <w:pPr>
        <w:pStyle w:val="Standard"/>
        <w:numPr>
          <w:ilvl w:val="0"/>
          <w:numId w:val="78"/>
        </w:numPr>
        <w:tabs>
          <w:tab w:val="left" w:pos="142"/>
        </w:tabs>
        <w:spacing w:line="360" w:lineRule="auto"/>
        <w:ind w:left="1068"/>
        <w:rPr>
          <w:rFonts w:asciiTheme="minorHAnsi" w:hAnsiTheme="minorHAnsi" w:cstheme="minorHAnsi"/>
          <w:b/>
          <w:bCs/>
          <w:i/>
          <w:iCs/>
          <w:color w:val="FF0000"/>
        </w:rPr>
      </w:pPr>
      <w:r w:rsidRPr="008F6DDB">
        <w:rPr>
          <w:rFonts w:asciiTheme="minorHAnsi" w:hAnsiTheme="minorHAnsi" w:cstheme="minorHAnsi"/>
          <w:b/>
          <w:bCs/>
          <w:i/>
          <w:iCs/>
          <w:color w:val="FF0000"/>
        </w:rPr>
        <w:t>Zamawiający nie dopuszcza łączenia funkcji Kierownika budowy z innymi funkcjami wymienionymi w niniejszym punkcie. Wymagany okres doświadczenia zawodowego, należy liczyć do dnia składania ofert.</w:t>
      </w:r>
    </w:p>
    <w:p w14:paraId="4ED0E99C" w14:textId="77777777" w:rsidR="00B3410D" w:rsidRPr="008F6DDB" w:rsidRDefault="00B3410D" w:rsidP="00410B36">
      <w:pPr>
        <w:pStyle w:val="Standard"/>
        <w:numPr>
          <w:ilvl w:val="0"/>
          <w:numId w:val="78"/>
        </w:numPr>
        <w:tabs>
          <w:tab w:val="left" w:pos="142"/>
        </w:tabs>
        <w:spacing w:line="360" w:lineRule="auto"/>
        <w:ind w:left="1068"/>
        <w:rPr>
          <w:rFonts w:asciiTheme="minorHAnsi" w:hAnsiTheme="minorHAnsi" w:cstheme="minorHAnsi"/>
          <w:b/>
          <w:bCs/>
          <w:i/>
          <w:iCs/>
          <w:color w:val="FF0000"/>
        </w:rPr>
      </w:pPr>
      <w:r w:rsidRPr="008F6DDB">
        <w:rPr>
          <w:rFonts w:asciiTheme="minorHAnsi" w:hAnsiTheme="minorHAnsi" w:cstheme="minorHAnsi"/>
          <w:b/>
          <w:bCs/>
          <w:i/>
          <w:iCs/>
          <w:color w:val="FF0000"/>
        </w:rPr>
        <w:t xml:space="preserve">Doświadczenie zawodowe może być nabyte poza terytorium Rzeczypospolitej Polskiej, o ile dotyczy prac konserwatorskich lub restauratorskich prowadzonych przy zabytkach będących parkiem, ogrodem lub innego rodzaju zorganizowana zielenią wpisanych do inwentarza muzeum. </w:t>
      </w:r>
    </w:p>
    <w:p w14:paraId="5E5F3982" w14:textId="77777777" w:rsidR="00C8047F" w:rsidRPr="008F6DDB" w:rsidRDefault="00C8047F" w:rsidP="00C8047F">
      <w:pPr>
        <w:spacing w:line="360" w:lineRule="auto"/>
        <w:rPr>
          <w:rFonts w:asciiTheme="minorHAnsi" w:eastAsiaTheme="majorEastAsia" w:hAnsiTheme="minorHAnsi" w:cstheme="minorHAnsi"/>
          <w:lang w:eastAsia="en-US"/>
        </w:rPr>
      </w:pPr>
    </w:p>
    <w:p w14:paraId="20BAB468" w14:textId="4CE87E31" w:rsidR="00FD58AA" w:rsidRPr="007B0A79" w:rsidRDefault="00FD58AA" w:rsidP="00244B9C">
      <w:pPr>
        <w:spacing w:line="360" w:lineRule="auto"/>
        <w:ind w:left="708"/>
        <w:rPr>
          <w:rFonts w:asciiTheme="minorHAnsi" w:eastAsiaTheme="majorEastAsia" w:hAnsiTheme="minorHAnsi"/>
          <w:lang w:eastAsia="en-US"/>
        </w:rPr>
      </w:pPr>
      <w:r w:rsidRPr="005D1714">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w:t>
      </w:r>
      <w:r w:rsidR="007F617B" w:rsidRPr="005D1714">
        <w:rPr>
          <w:rFonts w:asciiTheme="minorHAnsi" w:hAnsiTheme="minorHAnsi"/>
          <w:iCs/>
        </w:rPr>
        <w:t xml:space="preserve"> </w:t>
      </w:r>
      <w:r w:rsidRPr="005D1714">
        <w:rPr>
          <w:rFonts w:asciiTheme="minorHAnsi" w:hAnsiTheme="minorHAnsi"/>
          <w:iCs/>
        </w:rPr>
        <w:t xml:space="preserve">a także zgodnie z </w:t>
      </w:r>
      <w:r w:rsidR="00E46C8D" w:rsidRPr="005D1714">
        <w:rPr>
          <w:rFonts w:asciiTheme="minorHAnsi" w:hAnsiTheme="minorHAnsi"/>
          <w:iCs/>
        </w:rPr>
        <w:t>art</w:t>
      </w:r>
      <w:r w:rsidRPr="005D1714">
        <w:rPr>
          <w:rFonts w:asciiTheme="minorHAnsi" w:hAnsiTheme="minorHAnsi"/>
          <w:iCs/>
        </w:rPr>
        <w:t xml:space="preserve">. 12a ustawy z dnia 7 lipca 1994 r. </w:t>
      </w:r>
      <w:r w:rsidR="00422427" w:rsidRPr="005D1714">
        <w:rPr>
          <w:rFonts w:asciiTheme="minorHAnsi" w:hAnsiTheme="minorHAnsi"/>
          <w:iCs/>
        </w:rPr>
        <w:t>–</w:t>
      </w:r>
      <w:r w:rsidRPr="005D1714">
        <w:rPr>
          <w:rFonts w:asciiTheme="minorHAnsi" w:hAnsiTheme="minorHAnsi"/>
          <w:iCs/>
        </w:rPr>
        <w:t xml:space="preserve"> Prawo budowlane (Dz. U z 202</w:t>
      </w:r>
      <w:r w:rsidR="0045625D" w:rsidRPr="005D1714">
        <w:rPr>
          <w:rFonts w:asciiTheme="minorHAnsi" w:hAnsiTheme="minorHAnsi"/>
          <w:iCs/>
        </w:rPr>
        <w:t>3</w:t>
      </w:r>
      <w:r w:rsidRPr="005D1714">
        <w:rPr>
          <w:rFonts w:asciiTheme="minorHAnsi" w:hAnsiTheme="minorHAnsi"/>
          <w:iCs/>
        </w:rPr>
        <w:t xml:space="preserve"> r. poz.</w:t>
      </w:r>
      <w:r w:rsidR="0045625D" w:rsidRPr="005D1714">
        <w:rPr>
          <w:rFonts w:asciiTheme="minorHAnsi" w:hAnsiTheme="minorHAnsi"/>
          <w:iCs/>
        </w:rPr>
        <w:t xml:space="preserve"> 682</w:t>
      </w:r>
      <w:r w:rsidRPr="005D1714">
        <w:rPr>
          <w:rFonts w:asciiTheme="minorHAnsi" w:hAnsiTheme="minorHAnsi"/>
          <w:iCs/>
        </w:rPr>
        <w:t xml:space="preserve"> ze zm.), lub odpowiadające im uprawnienia budowlane, które zostały wydane obywatelom państw Europejskiego Obszaru Gospodarczego oraz Konfederacji Szwajcarskiej, z zastrzeżeniem </w:t>
      </w:r>
      <w:r w:rsidR="00E46C8D" w:rsidRPr="005D1714">
        <w:rPr>
          <w:rFonts w:asciiTheme="minorHAnsi" w:hAnsiTheme="minorHAnsi"/>
          <w:iCs/>
        </w:rPr>
        <w:t>art</w:t>
      </w:r>
      <w:r w:rsidRPr="005D1714">
        <w:rPr>
          <w:rFonts w:asciiTheme="minorHAnsi" w:hAnsiTheme="minorHAnsi"/>
          <w:iCs/>
        </w:rPr>
        <w:t xml:space="preserve">. 12a oraz innych przepisów ustawy Prawo Budowlane oraz ustawy z dnia 22 grudnia 2015 r. o zasadach uznawania kwalifikacji zawodowych nabytych w państwach członkowskich Unii </w:t>
      </w:r>
      <w:r w:rsidRPr="007B0A79">
        <w:rPr>
          <w:rFonts w:asciiTheme="minorHAnsi" w:hAnsiTheme="minorHAnsi"/>
          <w:iCs/>
        </w:rPr>
        <w:t>Europejskiej</w:t>
      </w:r>
      <w:r w:rsidR="000C4830" w:rsidRPr="007B0A79">
        <w:rPr>
          <w:rFonts w:asciiTheme="minorHAnsi" w:hAnsiTheme="minorHAnsi"/>
          <w:iCs/>
        </w:rPr>
        <w:t xml:space="preserve"> </w:t>
      </w:r>
      <w:r w:rsidRPr="007B0A79">
        <w:rPr>
          <w:rFonts w:asciiTheme="minorHAnsi" w:hAnsiTheme="minorHAnsi"/>
          <w:iCs/>
        </w:rPr>
        <w:t>(Dz. U. z 202</w:t>
      </w:r>
      <w:r w:rsidR="0008491A" w:rsidRPr="007B0A79">
        <w:rPr>
          <w:rFonts w:asciiTheme="minorHAnsi" w:hAnsiTheme="minorHAnsi"/>
          <w:iCs/>
        </w:rPr>
        <w:t>3</w:t>
      </w:r>
      <w:r w:rsidRPr="007B0A79">
        <w:rPr>
          <w:rFonts w:asciiTheme="minorHAnsi" w:hAnsiTheme="minorHAnsi"/>
          <w:iCs/>
        </w:rPr>
        <w:t xml:space="preserve"> r. poz. </w:t>
      </w:r>
      <w:r w:rsidR="0008491A" w:rsidRPr="007B0A79">
        <w:rPr>
          <w:rFonts w:asciiTheme="minorHAnsi" w:hAnsiTheme="minorHAnsi"/>
          <w:iCs/>
        </w:rPr>
        <w:t>334</w:t>
      </w:r>
      <w:r w:rsidR="00597AD1" w:rsidRPr="007B0A79">
        <w:rPr>
          <w:rFonts w:asciiTheme="minorHAnsi" w:hAnsiTheme="minorHAnsi"/>
          <w:iCs/>
        </w:rPr>
        <w:t>)</w:t>
      </w:r>
      <w:r w:rsidR="00244B9C">
        <w:rPr>
          <w:rFonts w:asciiTheme="minorHAnsi" w:hAnsiTheme="minorHAnsi"/>
          <w:iCs/>
        </w:rPr>
        <w:t>.</w:t>
      </w:r>
    </w:p>
    <w:p w14:paraId="5B328CFB" w14:textId="463F47EF" w:rsidR="008E50F6" w:rsidRPr="007B0A79" w:rsidRDefault="00914FF4" w:rsidP="007B0A79">
      <w:pPr>
        <w:pStyle w:val="Akapitzlist"/>
        <w:numPr>
          <w:ilvl w:val="0"/>
          <w:numId w:val="32"/>
        </w:numPr>
        <w:spacing w:line="360" w:lineRule="auto"/>
        <w:rPr>
          <w:rFonts w:asciiTheme="minorHAnsi" w:eastAsiaTheme="majorEastAsia" w:hAnsiTheme="minorHAnsi"/>
          <w:lang w:eastAsia="en-US"/>
        </w:rPr>
      </w:pPr>
      <w:r w:rsidRPr="007B0A79">
        <w:rPr>
          <w:rFonts w:asciiTheme="minorHAnsi" w:eastAsiaTheme="majorEastAsia" w:hAnsiTheme="minorHAnsi"/>
          <w:lang w:eastAsia="en-US"/>
        </w:rPr>
        <w:t>Wykonawcy</w:t>
      </w:r>
      <w:r w:rsidR="0053470F" w:rsidRPr="007B0A79">
        <w:rPr>
          <w:rFonts w:asciiTheme="minorHAnsi" w:hAnsiTheme="minorHAnsi"/>
          <w:bCs/>
        </w:rPr>
        <w:t xml:space="preserve"> wspólnie </w:t>
      </w:r>
      <w:r w:rsidR="0053470F" w:rsidRPr="007B0A79">
        <w:rPr>
          <w:rFonts w:asciiTheme="minorHAnsi" w:hAnsiTheme="minorHAnsi"/>
        </w:rPr>
        <w:t xml:space="preserve">ubiegający się o udzielenie zamówienia mogą łącznie spełniać warunki określone w </w:t>
      </w:r>
      <w:r w:rsidR="0053470F" w:rsidRPr="007B0A79">
        <w:rPr>
          <w:rFonts w:asciiTheme="minorHAnsi" w:eastAsiaTheme="majorEastAsia" w:hAnsiTheme="minorHAnsi"/>
          <w:lang w:eastAsia="en-US"/>
        </w:rPr>
        <w:t>Rozdziale II podrozdział 7 SWZ,</w:t>
      </w:r>
      <w:r w:rsidR="0053470F" w:rsidRPr="007B0A79">
        <w:rPr>
          <w:rFonts w:asciiTheme="minorHAnsi" w:hAnsiTheme="minorHAnsi"/>
        </w:rPr>
        <w:t xml:space="preserve"> przy czym </w:t>
      </w:r>
      <w:r w:rsidR="0053470F" w:rsidRPr="007B0A79">
        <w:rPr>
          <w:rFonts w:asciiTheme="minorHAnsi" w:hAnsiTheme="minorHAnsi"/>
          <w:bCs/>
        </w:rPr>
        <w:t xml:space="preserve">warunek dotyczący doświadczenia </w:t>
      </w:r>
      <w:r w:rsidR="0053470F" w:rsidRPr="007B0A79">
        <w:rPr>
          <w:rFonts w:asciiTheme="minorHAnsi" w:hAnsiTheme="minorHAnsi"/>
        </w:rPr>
        <w:t>musi spełnić samodzielnie co najmniej jeden Wykonawca oraz żaden Wykonawca nie może podlegać wykluczeniu z postępowania</w:t>
      </w:r>
      <w:r w:rsidR="00AF0433" w:rsidRPr="007B0A79">
        <w:rPr>
          <w:rFonts w:asciiTheme="minorHAnsi" w:hAnsiTheme="minorHAnsi"/>
        </w:rPr>
        <w:t xml:space="preserve"> na</w:t>
      </w:r>
      <w:r w:rsidR="00DD2F4B" w:rsidRPr="007B0A79">
        <w:rPr>
          <w:rFonts w:asciiTheme="minorHAnsi" w:hAnsiTheme="minorHAnsi"/>
        </w:rPr>
        <w:t xml:space="preserve"> podstawie</w:t>
      </w:r>
      <w:r w:rsidR="00AF0433" w:rsidRPr="007B0A79">
        <w:rPr>
          <w:rFonts w:asciiTheme="minorHAnsi" w:hAnsiTheme="minorHAnsi"/>
        </w:rPr>
        <w:t xml:space="preserve"> </w:t>
      </w:r>
      <w:r w:rsidR="00DD2F4B" w:rsidRPr="007B0A79">
        <w:rPr>
          <w:rFonts w:asciiTheme="minorHAnsi" w:hAnsiTheme="minorHAnsi"/>
        </w:rPr>
        <w:t xml:space="preserve">art. wskazanych w Rozdziale II Podrozdziale 8 SWZ. </w:t>
      </w:r>
      <w:r w:rsidR="00E12701" w:rsidRPr="007B0A79">
        <w:rPr>
          <w:rFonts w:asciiTheme="minorHAnsi" w:hAnsiTheme="minorHAnsi"/>
        </w:rPr>
        <w:t xml:space="preserve">Analogicznie w przypadku dysponowania potencjału trzeciego – całością wymaganego doświadczenia musiałby </w:t>
      </w:r>
      <w:r w:rsidR="00E12701" w:rsidRPr="007B0A79">
        <w:rPr>
          <w:rFonts w:asciiTheme="minorHAnsi" w:hAnsiTheme="minorHAnsi"/>
        </w:rPr>
        <w:lastRenderedPageBreak/>
        <w:t>ten podmiot wykazać się samodzielnie.</w:t>
      </w:r>
    </w:p>
    <w:p w14:paraId="7DB702BF" w14:textId="11706C8F" w:rsidR="00DD4648" w:rsidRPr="00B42458" w:rsidRDefault="00DD4648" w:rsidP="00F71454">
      <w:pPr>
        <w:pStyle w:val="Akapitzlist"/>
        <w:numPr>
          <w:ilvl w:val="0"/>
          <w:numId w:val="32"/>
        </w:numPr>
        <w:spacing w:line="360" w:lineRule="auto"/>
        <w:rPr>
          <w:rFonts w:asciiTheme="minorHAnsi" w:eastAsiaTheme="majorEastAsia" w:hAnsiTheme="minorHAnsi"/>
          <w:lang w:eastAsia="en-US"/>
        </w:rPr>
      </w:pPr>
      <w:r w:rsidRPr="007B0A79">
        <w:rPr>
          <w:rFonts w:asciiTheme="minorHAnsi" w:eastAsiaTheme="majorEastAsia" w:hAnsiTheme="minorHAnsi"/>
          <w:lang w:eastAsia="en-US"/>
        </w:rPr>
        <w:t xml:space="preserve">Wykonawca może w celu potwierdzenia spełnienia warunków udziału </w:t>
      </w:r>
      <w:r w:rsidR="00E63A97" w:rsidRPr="007B0A79">
        <w:rPr>
          <w:rFonts w:asciiTheme="minorHAnsi" w:eastAsiaTheme="majorEastAsia" w:hAnsiTheme="minorHAnsi"/>
          <w:lang w:eastAsia="en-US"/>
        </w:rPr>
        <w:br/>
      </w:r>
      <w:r w:rsidRPr="007B0A79">
        <w:rPr>
          <w:rFonts w:asciiTheme="minorHAnsi" w:eastAsiaTheme="majorEastAsia" w:hAnsiTheme="minorHAnsi"/>
          <w:lang w:eastAsia="en-US"/>
        </w:rPr>
        <w:t xml:space="preserve">w postępowaniu, o których mowa powyżej, w pkt. 1) w stosownych sytuacjach </w:t>
      </w:r>
      <w:r w:rsidR="00E63A97" w:rsidRPr="007B0A79">
        <w:rPr>
          <w:rFonts w:asciiTheme="minorHAnsi" w:eastAsiaTheme="majorEastAsia" w:hAnsiTheme="minorHAnsi"/>
          <w:lang w:eastAsia="en-US"/>
        </w:rPr>
        <w:br/>
      </w:r>
      <w:r w:rsidRPr="007B0A79">
        <w:rPr>
          <w:rFonts w:asciiTheme="minorHAnsi" w:eastAsiaTheme="majorEastAsia" w:hAnsiTheme="minorHAnsi"/>
          <w:lang w:eastAsia="en-US"/>
        </w:rPr>
        <w:t>oraz w odniesieniu</w:t>
      </w:r>
      <w:r w:rsidR="007F617B" w:rsidRPr="007B0A79">
        <w:rPr>
          <w:rFonts w:asciiTheme="minorHAnsi" w:eastAsiaTheme="majorEastAsia" w:hAnsiTheme="minorHAnsi"/>
          <w:lang w:eastAsia="en-US"/>
        </w:rPr>
        <w:t xml:space="preserve"> </w:t>
      </w:r>
      <w:r w:rsidRPr="007B0A79">
        <w:rPr>
          <w:rFonts w:asciiTheme="minorHAnsi" w:eastAsiaTheme="majorEastAsia" w:hAnsiTheme="minorHAnsi"/>
          <w:lang w:eastAsia="en-US"/>
        </w:rPr>
        <w:t>do konkretnego</w:t>
      </w:r>
      <w:r w:rsidRPr="00D34044">
        <w:rPr>
          <w:rFonts w:asciiTheme="minorHAnsi" w:eastAsiaTheme="majorEastAsia" w:hAnsiTheme="minorHAnsi"/>
          <w:lang w:eastAsia="en-US"/>
        </w:rPr>
        <w:t xml:space="preserve"> zamówienia,</w:t>
      </w:r>
      <w:r w:rsidRPr="00B42458">
        <w:rPr>
          <w:rFonts w:asciiTheme="minorHAnsi" w:eastAsiaTheme="majorEastAsia" w:hAnsiTheme="minorHAnsi"/>
          <w:lang w:eastAsia="en-US"/>
        </w:rPr>
        <w:t xml:space="preserve"> lub jego części, polegać </w:t>
      </w:r>
      <w:r w:rsidR="00E63A97">
        <w:rPr>
          <w:rFonts w:asciiTheme="minorHAnsi" w:eastAsiaTheme="majorEastAsia" w:hAnsiTheme="minorHAnsi"/>
          <w:lang w:eastAsia="en-US"/>
        </w:rPr>
        <w:br/>
      </w:r>
      <w:r w:rsidRPr="00B42458">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B42458" w:rsidRDefault="00AA6F4E" w:rsidP="00F71454">
      <w:pPr>
        <w:pStyle w:val="Akapitzlist"/>
        <w:numPr>
          <w:ilvl w:val="0"/>
          <w:numId w:val="3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B42458" w:rsidRDefault="00AA6F4E" w:rsidP="00F71454">
      <w:pPr>
        <w:pStyle w:val="Akapitzlist"/>
        <w:numPr>
          <w:ilvl w:val="0"/>
          <w:numId w:val="33"/>
        </w:numPr>
        <w:spacing w:line="360" w:lineRule="auto"/>
        <w:rPr>
          <w:rFonts w:asciiTheme="minorHAnsi" w:hAnsiTheme="minorHAnsi"/>
        </w:rPr>
      </w:pPr>
      <w:r w:rsidRPr="00B42458">
        <w:rPr>
          <w:rFonts w:asciiTheme="minorHAnsi" w:eastAsiaTheme="majorEastAsia" w:hAnsiTheme="minorHAnsi"/>
          <w:lang w:eastAsia="en-US"/>
        </w:rPr>
        <w:t xml:space="preserve">Wykonawca, </w:t>
      </w:r>
      <w:r w:rsidRPr="00B42458">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B42458">
        <w:rPr>
          <w:rFonts w:asciiTheme="minorHAnsi" w:hAnsiTheme="minorHAnsi"/>
        </w:rPr>
        <w:t xml:space="preserve"> je</w:t>
      </w:r>
      <w:r w:rsidRPr="00B42458">
        <w:rPr>
          <w:rFonts w:asciiTheme="minorHAnsi" w:hAnsiTheme="minorHAnsi"/>
        </w:rPr>
        <w:t xml:space="preserve"> podmiot udostępniający swoje zasoby. W treści zobowiązania należy</w:t>
      </w:r>
      <w:r w:rsidR="00887021" w:rsidRPr="00B42458">
        <w:rPr>
          <w:rFonts w:asciiTheme="minorHAnsi" w:hAnsiTheme="minorHAnsi"/>
        </w:rPr>
        <w:t xml:space="preserve"> </w:t>
      </w:r>
      <w:r w:rsidRPr="00B42458">
        <w:rPr>
          <w:rFonts w:asciiTheme="minorHAnsi" w:hAnsiTheme="minorHAnsi"/>
        </w:rPr>
        <w:t>podać dane identyfikujące podmiot udostępniający swoje zasoby (przykładowo: adres, pełna nazwa, NIP, REGON, PESEL)</w:t>
      </w:r>
      <w:r w:rsidR="001A37D2" w:rsidRPr="00B42458">
        <w:rPr>
          <w:rFonts w:asciiTheme="minorHAnsi" w:hAnsiTheme="minorHAnsi"/>
        </w:rPr>
        <w:t>, a  powinno ono zawierać:</w:t>
      </w:r>
    </w:p>
    <w:p w14:paraId="3FFE9579" w14:textId="77777777" w:rsidR="001A37D2" w:rsidRPr="00B42458" w:rsidRDefault="001A37D2" w:rsidP="00F71454">
      <w:pPr>
        <w:pStyle w:val="Akapitzlist"/>
        <w:numPr>
          <w:ilvl w:val="0"/>
          <w:numId w:val="38"/>
        </w:numPr>
        <w:spacing w:line="360" w:lineRule="auto"/>
        <w:rPr>
          <w:rFonts w:asciiTheme="minorHAnsi" w:hAnsiTheme="minorHAnsi"/>
        </w:rPr>
      </w:pPr>
      <w:r w:rsidRPr="00B42458">
        <w:rPr>
          <w:rFonts w:asciiTheme="minorHAnsi" w:hAnsiTheme="minorHAnsi"/>
        </w:rPr>
        <w:t>zakres dostępnych wykonawcy zasobów podmiotu udostępniającego zasoby;</w:t>
      </w:r>
    </w:p>
    <w:p w14:paraId="24B92856" w14:textId="77777777" w:rsidR="001A37D2" w:rsidRPr="00B42458" w:rsidRDefault="001A37D2" w:rsidP="00F71454">
      <w:pPr>
        <w:pStyle w:val="Akapitzlist"/>
        <w:numPr>
          <w:ilvl w:val="0"/>
          <w:numId w:val="38"/>
        </w:numPr>
        <w:spacing w:line="360" w:lineRule="auto"/>
        <w:rPr>
          <w:rFonts w:asciiTheme="minorHAnsi" w:hAnsiTheme="minorHAnsi"/>
        </w:rPr>
      </w:pPr>
      <w:r w:rsidRPr="00B42458">
        <w:rPr>
          <w:rFonts w:asciiTheme="minorHAnsi" w:hAnsiTheme="minorHAnsi"/>
        </w:rPr>
        <w:t>sposób i okres udostępnienia wykonawcy i wykorzystania przez niego zasobów podmiotu udostępniającego te zasoby przy wykonywaniu zamówienia;</w:t>
      </w:r>
    </w:p>
    <w:p w14:paraId="6E4D3BDD" w14:textId="6E6D164E" w:rsidR="00AA6F4E" w:rsidRPr="00B42458" w:rsidRDefault="001A37D2" w:rsidP="00F71454">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00BB5397" w:rsidRPr="00B42458">
        <w:rPr>
          <w:rFonts w:asciiTheme="minorHAnsi" w:hAnsiTheme="minorHAnsi"/>
        </w:rPr>
        <w:t>roboty budowlane</w:t>
      </w:r>
      <w:r w:rsidRPr="00B42458">
        <w:rPr>
          <w:rFonts w:asciiTheme="minorHAnsi" w:hAnsiTheme="minorHAnsi"/>
        </w:rPr>
        <w:t>, których wskazane zdolności dotyczą.</w:t>
      </w:r>
      <w:r w:rsidR="00AA6F4E" w:rsidRPr="00B42458">
        <w:rPr>
          <w:rFonts w:asciiTheme="minorHAnsi" w:hAnsiTheme="minorHAnsi"/>
        </w:rPr>
        <w:t xml:space="preserve"> Podpis pod tym oświadczeniem ma złożyć osoba umocowana do składania oświa</w:t>
      </w:r>
      <w:r w:rsidR="00AF0433">
        <w:rPr>
          <w:rFonts w:asciiTheme="minorHAnsi" w:hAnsiTheme="minorHAnsi"/>
        </w:rPr>
        <w:t>dczeń w imieniu danego podmiotu. Składając takie oświadczenie należy zwrócić uwagę, że w takim przypadku na Wykonawcę i podmiot udostępniający zasoby na podstawie art. 118 ust. 1 i 3 ustawy zostają nałożon</w:t>
      </w:r>
      <w:r w:rsidR="00D15DF4">
        <w:rPr>
          <w:rFonts w:asciiTheme="minorHAnsi" w:hAnsiTheme="minorHAnsi"/>
        </w:rPr>
        <w:t>e</w:t>
      </w:r>
      <w:r w:rsidR="00AF0433">
        <w:rPr>
          <w:rFonts w:asciiTheme="minorHAnsi" w:hAnsiTheme="minorHAnsi"/>
        </w:rPr>
        <w:t xml:space="preserve"> dodatkowe obowiązki, których wykonania Zamawiający będzie wymagał w niniejszym postępowaniu i w trakcie realizacji umowy.</w:t>
      </w:r>
    </w:p>
    <w:p w14:paraId="74566AE2" w14:textId="0AA78920" w:rsidR="00D15906" w:rsidRPr="00AF0433" w:rsidRDefault="00AA6F4E" w:rsidP="00F71454">
      <w:pPr>
        <w:pStyle w:val="Akapitzlist"/>
        <w:numPr>
          <w:ilvl w:val="0"/>
          <w:numId w:val="33"/>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odniesieniu do </w:t>
      </w:r>
      <w:r w:rsidRPr="00B42458">
        <w:rPr>
          <w:rFonts w:asciiTheme="minorHAnsi" w:hAnsiTheme="minorHAnsi"/>
        </w:rPr>
        <w:t xml:space="preserve">warunków dotyczących wykształcenia, kwalifikacji zawodowych </w:t>
      </w:r>
      <w:r w:rsidRPr="00B42458">
        <w:rPr>
          <w:rFonts w:asciiTheme="minorHAnsi" w:hAnsiTheme="minorHAnsi"/>
        </w:rPr>
        <w:br/>
      </w:r>
      <w:r w:rsidRPr="00B42458">
        <w:rPr>
          <w:rFonts w:asciiTheme="minorHAnsi" w:hAnsiTheme="minorHAnsi"/>
        </w:rPr>
        <w:lastRenderedPageBreak/>
        <w:t xml:space="preserve">lub doświadczenia, Wykonawcy </w:t>
      </w:r>
      <w:r w:rsidRPr="008967F8">
        <w:rPr>
          <w:rFonts w:asciiTheme="minorHAnsi" w:hAnsiTheme="minorHAnsi"/>
        </w:rPr>
        <w:t xml:space="preserve">mogą polegać na zdolnościach innych podmiotów, jeśli podmioty te zrealizują </w:t>
      </w:r>
      <w:r w:rsidR="00BE0D9B" w:rsidRPr="008967F8">
        <w:rPr>
          <w:rFonts w:asciiTheme="minorHAnsi" w:hAnsiTheme="minorHAnsi"/>
        </w:rPr>
        <w:t>roboty budowlane</w:t>
      </w:r>
      <w:r w:rsidRPr="008967F8">
        <w:rPr>
          <w:rFonts w:asciiTheme="minorHAnsi" w:hAnsiTheme="minorHAnsi"/>
        </w:rPr>
        <w:t>, do realizacji k</w:t>
      </w:r>
      <w:r w:rsidR="0031652D" w:rsidRPr="008967F8">
        <w:rPr>
          <w:rFonts w:asciiTheme="minorHAnsi" w:hAnsiTheme="minorHAnsi"/>
        </w:rPr>
        <w:t>tórych te zdolności są wymagane. Zamawiający będzie wymagać w trakcie realizacji umowy przestrzegania tego wymagania (art. 122, art. 462 ust. 7 ustawy Pzp), łącznie z prawem do naliczania kar umownych czy odstąpienia od umowy.</w:t>
      </w:r>
      <w:r w:rsidR="0031652D">
        <w:rPr>
          <w:rFonts w:asciiTheme="minorHAnsi" w:hAnsiTheme="minorHAnsi"/>
        </w:rPr>
        <w:t xml:space="preserve"> </w:t>
      </w:r>
    </w:p>
    <w:p w14:paraId="4FA20241" w14:textId="760DA969" w:rsidR="00AF0433" w:rsidRDefault="00DD2F4B" w:rsidP="00F71454">
      <w:pPr>
        <w:pStyle w:val="Akapitzlist"/>
        <w:numPr>
          <w:ilvl w:val="0"/>
          <w:numId w:val="33"/>
        </w:numPr>
        <w:spacing w:line="360" w:lineRule="auto"/>
        <w:rPr>
          <w:rFonts w:asciiTheme="minorHAnsi" w:eastAsiaTheme="majorEastAsia" w:hAnsiTheme="minorHAnsi"/>
          <w:lang w:eastAsia="en-US"/>
        </w:rPr>
      </w:pPr>
      <w:r w:rsidRPr="00D34044">
        <w:rPr>
          <w:rFonts w:asciiTheme="minorHAnsi" w:hAnsiTheme="minorHAnsi"/>
        </w:rPr>
        <w:t xml:space="preserve">Wykonawca nie może podlegać wykluczeniu </w:t>
      </w:r>
      <w:r w:rsidRPr="00DD2F4B">
        <w:rPr>
          <w:rFonts w:asciiTheme="minorHAnsi" w:hAnsiTheme="minorHAnsi"/>
        </w:rPr>
        <w:t>z postępowania na podstawie art. wskazanych w Rozdziale II Podrozdziale 8 SWZ.</w:t>
      </w:r>
    </w:p>
    <w:p w14:paraId="143566A9" w14:textId="77777777" w:rsidR="004F750E" w:rsidRPr="004F750E" w:rsidRDefault="004F750E" w:rsidP="004F750E">
      <w:pPr>
        <w:pStyle w:val="Akapitzlist"/>
        <w:spacing w:line="360" w:lineRule="auto"/>
        <w:ind w:left="1068"/>
        <w:rPr>
          <w:rFonts w:asciiTheme="minorHAnsi" w:eastAsiaTheme="majorEastAsia" w:hAnsiTheme="minorHAnsi"/>
          <w:lang w:eastAsia="en-US"/>
        </w:rPr>
      </w:pPr>
    </w:p>
    <w:p w14:paraId="324F53F1" w14:textId="77777777" w:rsidR="00DE12F0" w:rsidRPr="00B42458" w:rsidRDefault="00DE12F0" w:rsidP="00410B36">
      <w:pPr>
        <w:pStyle w:val="Akapitzlist"/>
        <w:numPr>
          <w:ilvl w:val="0"/>
          <w:numId w:val="81"/>
        </w:numPr>
        <w:spacing w:line="360" w:lineRule="auto"/>
        <w:rPr>
          <w:rFonts w:asciiTheme="minorHAnsi" w:hAnsiTheme="minorHAnsi"/>
          <w:b/>
        </w:rPr>
      </w:pPr>
      <w:r w:rsidRPr="00B42458">
        <w:rPr>
          <w:rFonts w:asciiTheme="minorHAnsi" w:hAnsiTheme="minorHAnsi"/>
          <w:b/>
        </w:rPr>
        <w:t>Podstawy wykluczenia</w:t>
      </w:r>
    </w:p>
    <w:p w14:paraId="75D36000" w14:textId="77777777" w:rsidR="006D2830" w:rsidRDefault="006D2830" w:rsidP="006D2830">
      <w:pPr>
        <w:pStyle w:val="Akapitzlist"/>
        <w:spacing w:before="120" w:after="120" w:line="360" w:lineRule="auto"/>
        <w:rPr>
          <w:rFonts w:asciiTheme="minorHAnsi" w:hAnsiTheme="minorHAnsi"/>
        </w:rPr>
      </w:pPr>
      <w:r w:rsidRPr="006D2830">
        <w:rPr>
          <w:rFonts w:asciiTheme="minorHAnsi" w:hAnsiTheme="minorHAnsi"/>
          <w:b/>
        </w:rPr>
        <w:t>8.1.</w:t>
      </w:r>
      <w:r>
        <w:rPr>
          <w:rFonts w:asciiTheme="minorHAnsi" w:hAnsiTheme="minorHAnsi"/>
        </w:rPr>
        <w:t xml:space="preserve"> </w:t>
      </w:r>
      <w:r w:rsidR="00DE12F0" w:rsidRPr="00B42458">
        <w:rPr>
          <w:rFonts w:asciiTheme="minorHAnsi" w:hAnsiTheme="minorHAnsi"/>
        </w:rPr>
        <w:t xml:space="preserve">Zamawiający </w:t>
      </w:r>
      <w:r w:rsidR="00DE12F0" w:rsidRPr="00B42458">
        <w:rPr>
          <w:rFonts w:asciiTheme="minorHAnsi" w:hAnsiTheme="minorHAnsi"/>
          <w:b/>
        </w:rPr>
        <w:t>wykluczy</w:t>
      </w:r>
      <w:r w:rsidR="00DE12F0" w:rsidRPr="00B42458">
        <w:rPr>
          <w:rFonts w:asciiTheme="minorHAnsi" w:hAnsiTheme="minorHAnsi"/>
        </w:rPr>
        <w:t xml:space="preserve"> z postępowania wykonawców, wobec których zachodzą podstawy wykluczenia, o których mowa</w:t>
      </w:r>
      <w:r>
        <w:rPr>
          <w:rFonts w:asciiTheme="minorHAnsi" w:hAnsiTheme="minorHAnsi"/>
        </w:rPr>
        <w:t>:</w:t>
      </w:r>
    </w:p>
    <w:p w14:paraId="28541780" w14:textId="5F556926" w:rsidR="00DE12F0" w:rsidRPr="00B42458" w:rsidRDefault="00DE12F0" w:rsidP="00653170">
      <w:pPr>
        <w:pStyle w:val="Akapitzlist"/>
        <w:numPr>
          <w:ilvl w:val="0"/>
          <w:numId w:val="66"/>
        </w:numPr>
        <w:spacing w:before="120" w:after="120" w:line="360" w:lineRule="auto"/>
        <w:rPr>
          <w:rFonts w:asciiTheme="minorHAnsi" w:hAnsiTheme="minorHAnsi"/>
        </w:rPr>
      </w:pPr>
      <w:r w:rsidRPr="006D2830">
        <w:rPr>
          <w:rFonts w:asciiTheme="minorHAnsi" w:hAnsiTheme="minorHAnsi"/>
          <w:b/>
        </w:rPr>
        <w:t>w</w:t>
      </w:r>
      <w:r w:rsidRPr="00B42458">
        <w:rPr>
          <w:rFonts w:asciiTheme="minorHAnsi" w:hAnsiTheme="minorHAnsi"/>
        </w:rPr>
        <w:t xml:space="preserve"> </w:t>
      </w:r>
      <w:r w:rsidR="00E46C8D" w:rsidRPr="00B42458">
        <w:rPr>
          <w:rFonts w:asciiTheme="minorHAnsi" w:hAnsiTheme="minorHAnsi"/>
          <w:b/>
        </w:rPr>
        <w:t>art</w:t>
      </w:r>
      <w:r w:rsidRPr="00B42458">
        <w:rPr>
          <w:rFonts w:asciiTheme="minorHAnsi" w:hAnsiTheme="minorHAnsi"/>
          <w:b/>
        </w:rPr>
        <w:t>. 108 ust. 1 ustawy Pzp</w:t>
      </w:r>
      <w:r w:rsidRPr="00B42458">
        <w:rPr>
          <w:rFonts w:asciiTheme="minorHAnsi" w:hAnsiTheme="minorHAnsi"/>
        </w:rPr>
        <w:t>, tj.:</w:t>
      </w:r>
    </w:p>
    <w:p w14:paraId="3D163FE6" w14:textId="77777777" w:rsidR="00DE12F0" w:rsidRPr="00B42458" w:rsidRDefault="00DE12F0" w:rsidP="000C4830">
      <w:pPr>
        <w:pStyle w:val="Akapitzlist"/>
        <w:spacing w:before="120" w:after="120" w:line="360" w:lineRule="auto"/>
        <w:rPr>
          <w:rFonts w:asciiTheme="minorHAnsi" w:hAnsiTheme="minorHAnsi"/>
        </w:rPr>
      </w:pPr>
      <w:r w:rsidRPr="00B42458">
        <w:rPr>
          <w:rFonts w:asciiTheme="minorHAnsi" w:hAnsiTheme="minorHAnsi"/>
        </w:rPr>
        <w:t>Z postępowania o udzielenie zamówienia wyklucza się wykonawcę:</w:t>
      </w:r>
    </w:p>
    <w:p w14:paraId="199E2F73" w14:textId="77777777"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będącego osobą fizyczną, którego prawomocnie skazano za przestępstwo:</w:t>
      </w:r>
    </w:p>
    <w:p w14:paraId="648F20E6" w14:textId="7A9E7246"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udziału w zorganizowanej grupie przestępczej albo związku mającym na celu popełnienie przestępstwa lub przestępstwa skarbowego,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 258 Kodeksu karnego,</w:t>
      </w:r>
    </w:p>
    <w:p w14:paraId="61EDF464" w14:textId="40BBD8DA"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handlu ludźmi, o którym mowa w </w:t>
      </w:r>
      <w:r w:rsidR="00E46C8D" w:rsidRPr="00B42458">
        <w:rPr>
          <w:rFonts w:asciiTheme="minorHAnsi" w:hAnsiTheme="minorHAnsi"/>
        </w:rPr>
        <w:t>art</w:t>
      </w:r>
      <w:r w:rsidRPr="00B42458">
        <w:rPr>
          <w:rFonts w:asciiTheme="minorHAnsi" w:hAnsiTheme="minorHAnsi"/>
        </w:rPr>
        <w:t>. 189a Kodeksu karnego,</w:t>
      </w:r>
    </w:p>
    <w:p w14:paraId="00C57C32" w14:textId="100B18F2"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którym mowa w </w:t>
      </w:r>
      <w:r w:rsidR="00E46C8D" w:rsidRPr="00B42458">
        <w:rPr>
          <w:rFonts w:asciiTheme="minorHAnsi" w:hAnsiTheme="minorHAnsi"/>
        </w:rPr>
        <w:t xml:space="preserve">art. </w:t>
      </w:r>
      <w:r w:rsidRPr="00B42458">
        <w:rPr>
          <w:rFonts w:asciiTheme="minorHAnsi" w:hAnsiTheme="minorHAnsi"/>
        </w:rPr>
        <w:t xml:space="preserve">228-230a, </w:t>
      </w:r>
      <w:r w:rsidR="00E46C8D" w:rsidRPr="00B42458">
        <w:rPr>
          <w:rFonts w:asciiTheme="minorHAnsi" w:hAnsiTheme="minorHAnsi"/>
        </w:rPr>
        <w:t xml:space="preserve">art. </w:t>
      </w:r>
      <w:r w:rsidRPr="00B42458">
        <w:rPr>
          <w:rFonts w:asciiTheme="minorHAnsi" w:hAnsiTheme="minorHAnsi"/>
        </w:rPr>
        <w:t xml:space="preserve">250a Kodeksu karnego lub w </w:t>
      </w:r>
      <w:r w:rsidR="00E46C8D" w:rsidRPr="00B42458">
        <w:rPr>
          <w:rFonts w:asciiTheme="minorHAnsi" w:hAnsiTheme="minorHAnsi"/>
        </w:rPr>
        <w:t>art.</w:t>
      </w:r>
      <w:r w:rsidR="00F37362" w:rsidRPr="00B42458">
        <w:rPr>
          <w:rFonts w:asciiTheme="minorHAnsi" w:hAnsiTheme="minorHAnsi"/>
        </w:rPr>
        <w:br/>
      </w:r>
      <w:r w:rsidRPr="00B42458">
        <w:rPr>
          <w:rFonts w:asciiTheme="minorHAnsi" w:hAnsiTheme="minorHAnsi"/>
        </w:rPr>
        <w:t xml:space="preserve">46 lub </w:t>
      </w:r>
      <w:r w:rsidR="00E46C8D" w:rsidRPr="00B42458">
        <w:rPr>
          <w:rFonts w:asciiTheme="minorHAnsi" w:hAnsiTheme="minorHAnsi"/>
        </w:rPr>
        <w:t xml:space="preserve">art. </w:t>
      </w:r>
      <w:r w:rsidRPr="00B42458">
        <w:rPr>
          <w:rFonts w:asciiTheme="minorHAnsi" w:hAnsiTheme="minorHAnsi"/>
        </w:rPr>
        <w:t>48 ustawy z dnia 25 czerwca 2010 r. o sporcie,</w:t>
      </w:r>
    </w:p>
    <w:p w14:paraId="333A31CD" w14:textId="7DB62645"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finansowania przestępstwa o charakterze terrorystycznym,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165a Kodeksu karnego, lub przestępstwo udaremniania lub utrudniania stwierdzenia przestępnego pochodzenia pieniędzy lub ukrywania ich pochodzenia, o którym mowa w </w:t>
      </w:r>
      <w:r w:rsidR="00FE37F3" w:rsidRPr="00B42458">
        <w:rPr>
          <w:rFonts w:asciiTheme="minorHAnsi" w:hAnsiTheme="minorHAnsi"/>
        </w:rPr>
        <w:t xml:space="preserve">art. </w:t>
      </w:r>
      <w:r w:rsidRPr="00B42458">
        <w:rPr>
          <w:rFonts w:asciiTheme="minorHAnsi" w:hAnsiTheme="minorHAnsi"/>
        </w:rPr>
        <w:t>299 Kodeksu karnego,</w:t>
      </w:r>
    </w:p>
    <w:p w14:paraId="5A9562AF" w14:textId="4FE71409"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charakterze terrorystycznym, o którym mowa w </w:t>
      </w:r>
      <w:r w:rsidR="00FE37F3" w:rsidRPr="00B42458">
        <w:rPr>
          <w:rFonts w:asciiTheme="minorHAnsi" w:hAnsiTheme="minorHAnsi"/>
        </w:rPr>
        <w:t xml:space="preserve">art. </w:t>
      </w:r>
      <w:r w:rsidRPr="00B42458">
        <w:rPr>
          <w:rFonts w:asciiTheme="minorHAnsi" w:hAnsiTheme="minorHAnsi"/>
        </w:rPr>
        <w:t>115 § 20 Kodeksu karnego, lub mające na celu popełnienie tego przestępstwa,</w:t>
      </w:r>
    </w:p>
    <w:p w14:paraId="2FF7B76B" w14:textId="342DB0F5" w:rsidR="00DE12F0" w:rsidRPr="003E0BFD"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powierzenia wykonywania pracy małoletniemu cudzoziemcowi, o którym mowa w </w:t>
      </w:r>
      <w:r w:rsidR="00FE37F3" w:rsidRPr="00B42458">
        <w:rPr>
          <w:rFonts w:asciiTheme="minorHAnsi" w:hAnsiTheme="minorHAnsi"/>
        </w:rPr>
        <w:t xml:space="preserve">art. </w:t>
      </w:r>
      <w:r w:rsidRPr="00B42458">
        <w:rPr>
          <w:rFonts w:asciiTheme="minorHAnsi" w:hAnsiTheme="minorHAnsi"/>
        </w:rPr>
        <w:t xml:space="preserve">9 ust. 2 ustawy z dnia </w:t>
      </w:r>
      <w:r w:rsidRPr="003E0BFD">
        <w:rPr>
          <w:rFonts w:asciiTheme="minorHAnsi" w:hAnsiTheme="minorHAnsi"/>
        </w:rPr>
        <w:t>15 czerwca 2012 r. o skutkach powierzania wykonywania pracy cudzoziemcom przebywającym wbrew przepisom na terytorium Rzeczypospolitej Polskiej (Dz.U.</w:t>
      </w:r>
      <w:r w:rsidR="00CF1E48" w:rsidRPr="003E0BFD">
        <w:rPr>
          <w:rFonts w:asciiTheme="minorHAnsi" w:hAnsiTheme="minorHAnsi"/>
        </w:rPr>
        <w:t xml:space="preserve"> z 2021 r. poz. 1745</w:t>
      </w:r>
      <w:r w:rsidRPr="003E0BFD">
        <w:rPr>
          <w:rFonts w:asciiTheme="minorHAnsi" w:hAnsiTheme="minorHAnsi"/>
        </w:rPr>
        <w:t>),</w:t>
      </w:r>
    </w:p>
    <w:p w14:paraId="4D444BF4" w14:textId="39F3A5A7" w:rsidR="00DE12F0" w:rsidRPr="00B42458" w:rsidRDefault="00DE12F0" w:rsidP="00504C82">
      <w:pPr>
        <w:widowControl/>
        <w:numPr>
          <w:ilvl w:val="0"/>
          <w:numId w:val="59"/>
        </w:numPr>
        <w:autoSpaceDE/>
        <w:adjustRightInd/>
        <w:spacing w:line="360" w:lineRule="auto"/>
        <w:rPr>
          <w:rFonts w:asciiTheme="minorHAnsi" w:hAnsiTheme="minorHAnsi"/>
        </w:rPr>
      </w:pPr>
      <w:r w:rsidRPr="003E0BFD">
        <w:rPr>
          <w:rFonts w:asciiTheme="minorHAnsi" w:hAnsiTheme="minorHAnsi"/>
        </w:rPr>
        <w:lastRenderedPageBreak/>
        <w:t>przeciwko obrotowi gospodarczemu, o których</w:t>
      </w:r>
      <w:r w:rsidRPr="00B42458">
        <w:rPr>
          <w:rFonts w:asciiTheme="minorHAnsi" w:hAnsiTheme="minorHAnsi"/>
        </w:rPr>
        <w:t xml:space="preserve"> mowa w </w:t>
      </w:r>
      <w:r w:rsidR="00FE37F3" w:rsidRPr="00B42458">
        <w:rPr>
          <w:rFonts w:asciiTheme="minorHAnsi" w:hAnsiTheme="minorHAnsi"/>
        </w:rPr>
        <w:t xml:space="preserve">art. </w:t>
      </w:r>
      <w:r w:rsidRPr="00B42458">
        <w:rPr>
          <w:rFonts w:asciiTheme="minorHAnsi" w:hAnsiTheme="minorHAnsi"/>
        </w:rPr>
        <w:t xml:space="preserve">296-307 Kodeksu karnego, przestępstwo oszustwa, o którym mowa w </w:t>
      </w:r>
      <w:r w:rsidR="00FE37F3" w:rsidRPr="00B42458">
        <w:rPr>
          <w:rFonts w:asciiTheme="minorHAnsi" w:hAnsiTheme="minorHAnsi"/>
        </w:rPr>
        <w:t>art</w:t>
      </w:r>
      <w:r w:rsidRPr="00B42458">
        <w:rPr>
          <w:rFonts w:asciiTheme="minorHAnsi" w:hAnsiTheme="minorHAnsi"/>
        </w:rPr>
        <w:t xml:space="preserve">. 286 Kodeksu karnego, przestępstwo przeciwko wiarygodności dokumentów, o których mowa w </w:t>
      </w:r>
      <w:r w:rsidR="00FE37F3" w:rsidRPr="00B42458">
        <w:rPr>
          <w:rFonts w:asciiTheme="minorHAnsi" w:hAnsiTheme="minorHAnsi"/>
        </w:rPr>
        <w:t xml:space="preserve">art. </w:t>
      </w:r>
      <w:r w:rsidRPr="00B42458">
        <w:rPr>
          <w:rFonts w:asciiTheme="minorHAnsi" w:hAnsiTheme="minorHAnsi"/>
        </w:rPr>
        <w:t>270-277d Kodeksu karnego, lub przestępstwo skarbowe,</w:t>
      </w:r>
    </w:p>
    <w:p w14:paraId="50229F70" w14:textId="3E59441C"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którym mowa w </w:t>
      </w:r>
      <w:r w:rsidR="00FE37F3" w:rsidRPr="00B42458">
        <w:rPr>
          <w:rFonts w:asciiTheme="minorHAnsi" w:hAnsiTheme="minorHAnsi"/>
        </w:rPr>
        <w:t xml:space="preserve">art. </w:t>
      </w:r>
      <w:r w:rsidRPr="00B42458">
        <w:rPr>
          <w:rFonts w:asciiTheme="minorHAnsi" w:hAnsiTheme="minorHAnsi"/>
        </w:rPr>
        <w:t xml:space="preserve">9 ust. 1 i 3 lub </w:t>
      </w:r>
      <w:r w:rsidR="00FE37F3" w:rsidRPr="00B42458">
        <w:rPr>
          <w:rFonts w:asciiTheme="minorHAnsi" w:hAnsiTheme="minorHAnsi"/>
        </w:rPr>
        <w:t xml:space="preserve">art. </w:t>
      </w:r>
      <w:r w:rsidRPr="00B42458">
        <w:rPr>
          <w:rFonts w:asciiTheme="minorHAnsi" w:hAnsiTheme="minorHAnsi"/>
        </w:rPr>
        <w:t xml:space="preserve">10 ustawy z dnia 15 czerwca 2012 r. </w:t>
      </w:r>
      <w:r w:rsidRPr="00B42458">
        <w:rPr>
          <w:rFonts w:asciiTheme="minorHAnsi" w:hAnsiTheme="minorHAnsi"/>
        </w:rPr>
        <w:br/>
        <w:t>o skutkach powierzania wykonywania pracy cudzoziemcom przebywającym wbrew przepisom na terytorium Rzeczypospolitej Polskiej</w:t>
      </w:r>
    </w:p>
    <w:p w14:paraId="5B4B76AF" w14:textId="77777777" w:rsidR="00DE12F0" w:rsidRPr="00B42458" w:rsidRDefault="00DE12F0" w:rsidP="000C4830">
      <w:pPr>
        <w:spacing w:line="360" w:lineRule="auto"/>
        <w:ind w:left="720" w:firstLine="347"/>
        <w:rPr>
          <w:rFonts w:asciiTheme="minorHAnsi" w:hAnsiTheme="minorHAnsi"/>
        </w:rPr>
      </w:pPr>
      <w:r w:rsidRPr="00B42458">
        <w:rPr>
          <w:rFonts w:asciiTheme="minorHAnsi" w:hAnsiTheme="minorHAnsi"/>
        </w:rPr>
        <w:t>- lub za odpowiedni czyn zabroniony określony w przepisach prawa obcego;</w:t>
      </w:r>
    </w:p>
    <w:p w14:paraId="79150019" w14:textId="66643933"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wobec którego prawomocnie orzeczono zakaz ubiegania się o zamówienia publiczne;</w:t>
      </w:r>
    </w:p>
    <w:p w14:paraId="0901EA28" w14:textId="54485B5D"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 xml:space="preserve">jeżeli zamawiający może stwierdzić, na podstawie wiarygodnych przesłanek, </w:t>
      </w:r>
      <w:r w:rsidRPr="00B42458">
        <w:rPr>
          <w:rFonts w:asciiTheme="minorHAnsi" w:hAnsi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 xml:space="preserve">jeżeli, w przypadkach, o których mowa w </w:t>
      </w:r>
      <w:r w:rsidR="00FE37F3" w:rsidRPr="00B42458">
        <w:rPr>
          <w:rFonts w:asciiTheme="minorHAnsi" w:hAnsiTheme="minorHAnsi"/>
        </w:rPr>
        <w:t>art</w:t>
      </w:r>
      <w:r w:rsidRPr="00B42458">
        <w:rPr>
          <w:rFonts w:asciiTheme="minorHAnsi" w:hAnsiTheme="minorHAnsi"/>
        </w:rPr>
        <w:t xml:space="preserve">. 85 ust. 1, doszło do zakłócenia </w:t>
      </w:r>
      <w:r w:rsidRPr="00B42458">
        <w:rPr>
          <w:rFonts w:asciiTheme="minorHAnsi" w:hAnsiTheme="minorHAnsi"/>
        </w:rPr>
        <w:lastRenderedPageBreak/>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AF5D33" w14:textId="79AA7ADC" w:rsidR="007459E3" w:rsidRPr="007459E3" w:rsidRDefault="006D2830" w:rsidP="00653170">
      <w:pPr>
        <w:pStyle w:val="Akapitzlist"/>
        <w:numPr>
          <w:ilvl w:val="0"/>
          <w:numId w:val="66"/>
        </w:numPr>
        <w:spacing w:before="120" w:after="120" w:line="360" w:lineRule="auto"/>
        <w:rPr>
          <w:rFonts w:asciiTheme="minorHAnsi" w:hAnsiTheme="minorHAnsi"/>
          <w:b/>
        </w:rPr>
      </w:pPr>
      <w:r w:rsidRPr="007459E3">
        <w:rPr>
          <w:rFonts w:asciiTheme="minorHAnsi" w:hAnsiTheme="minorHAnsi"/>
          <w:b/>
        </w:rPr>
        <w:t xml:space="preserve">w art. 7 </w:t>
      </w:r>
      <w:r w:rsidR="005F5A0A">
        <w:rPr>
          <w:rFonts w:asciiTheme="minorHAnsi" w:hAnsiTheme="minorHAnsi"/>
          <w:b/>
        </w:rPr>
        <w:t xml:space="preserve">ust. 1 </w:t>
      </w:r>
      <w:r w:rsidRPr="007459E3">
        <w:rPr>
          <w:rFonts w:asciiTheme="minorHAnsi" w:eastAsiaTheme="majorEastAsia" w:hAnsiTheme="minorHAnsi"/>
          <w:b/>
          <w:lang w:eastAsia="en-US"/>
        </w:rPr>
        <w:t>Ustawy z dnia 13 kwietnia 2022 r. o szczególnych rozwiązaniach w zakresie przeciwdziałania wspieraniu agresji na Ukrainę oraz służących ochronie bezpieczeństwa narodowego, tj.:</w:t>
      </w:r>
    </w:p>
    <w:p w14:paraId="690FA9A8" w14:textId="33E459B7" w:rsidR="007459E3" w:rsidRPr="007459E3" w:rsidRDefault="007459E3" w:rsidP="00653170">
      <w:pPr>
        <w:pStyle w:val="Akapitzlist"/>
        <w:numPr>
          <w:ilvl w:val="0"/>
          <w:numId w:val="67"/>
        </w:numPr>
        <w:spacing w:before="120" w:after="120" w:line="360" w:lineRule="auto"/>
        <w:rPr>
          <w:rFonts w:asciiTheme="minorHAnsi" w:hAnsiTheme="minorHAnsi"/>
        </w:rPr>
      </w:pPr>
      <w:r w:rsidRPr="007459E3">
        <w:rPr>
          <w:rFonts w:asciiTheme="minorHAnsi" w:hAnsiTheme="minorHAnsi"/>
          <w:color w:val="000000"/>
        </w:rPr>
        <w:t xml:space="preserve">Z postępowania o udzielenie zamówienia publicznego lub konkursu prowadzonego na podstawie </w:t>
      </w:r>
      <w:r w:rsidRPr="007459E3">
        <w:rPr>
          <w:rFonts w:asciiTheme="minorHAnsi" w:hAnsiTheme="minorHAnsi"/>
          <w:color w:val="1B1B1B"/>
        </w:rPr>
        <w:t>ustawy</w:t>
      </w:r>
      <w:r w:rsidRPr="007459E3">
        <w:rPr>
          <w:rFonts w:asciiTheme="minorHAnsi" w:hAnsiTheme="minorHAnsi"/>
          <w:color w:val="000000"/>
        </w:rPr>
        <w:t xml:space="preserve"> z dnia 11 września 2019 r. - Prawo zamówień publicznych wyklucza się:</w:t>
      </w:r>
    </w:p>
    <w:p w14:paraId="18EC78FD" w14:textId="77777777"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1) wykonawcę oraz uczestnika konkursu wymienionego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wpisanego na listę na podstawie decyzji w sprawie wpisu na listę rozstrzygającej o zastosowaniu środka, o którym mowa w art. 1 pkt 3;</w:t>
      </w:r>
    </w:p>
    <w:p w14:paraId="42EA3C0E" w14:textId="1C9D3B23"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2) wykonawcę oraz uczestnika konkursu, którego beneficjentem rzeczywistym w rozumieniu </w:t>
      </w:r>
      <w:r w:rsidRPr="007459E3">
        <w:rPr>
          <w:rFonts w:asciiTheme="minorHAnsi" w:hAnsiTheme="minorHAnsi"/>
          <w:color w:val="1B1B1B"/>
        </w:rPr>
        <w:t>ustawy</w:t>
      </w:r>
      <w:r w:rsidRPr="007459E3">
        <w:rPr>
          <w:rFonts w:asciiTheme="minorHAnsi" w:hAnsiTheme="minorHAnsi"/>
          <w:color w:val="000000"/>
        </w:rPr>
        <w:t xml:space="preserve"> z dnia 1 marca 2018 r. o przeciwdziałaniu </w:t>
      </w:r>
      <w:r w:rsidRPr="003E0BFD">
        <w:rPr>
          <w:rFonts w:asciiTheme="minorHAnsi" w:hAnsiTheme="minorHAnsi"/>
          <w:color w:val="000000"/>
        </w:rPr>
        <w:t>praniu pieniędzy oraz finansowaniu terroryzmu (Dz. U. z 202</w:t>
      </w:r>
      <w:r w:rsidR="001E7D3C">
        <w:rPr>
          <w:rFonts w:asciiTheme="minorHAnsi" w:hAnsiTheme="minorHAnsi"/>
          <w:color w:val="000000"/>
        </w:rPr>
        <w:t>3</w:t>
      </w:r>
      <w:r w:rsidRPr="003E0BFD">
        <w:rPr>
          <w:rFonts w:asciiTheme="minorHAnsi" w:hAnsiTheme="minorHAnsi"/>
          <w:color w:val="000000"/>
        </w:rPr>
        <w:t xml:space="preserve"> r. </w:t>
      </w:r>
      <w:r w:rsidRPr="008A5C39">
        <w:rPr>
          <w:rFonts w:asciiTheme="minorHAnsi" w:hAnsiTheme="minorHAnsi"/>
          <w:color w:val="000000"/>
        </w:rPr>
        <w:t xml:space="preserve">poz. </w:t>
      </w:r>
      <w:r w:rsidR="001E7D3C" w:rsidRPr="008A5C39">
        <w:rPr>
          <w:rFonts w:asciiTheme="minorHAnsi" w:hAnsiTheme="minorHAnsi"/>
          <w:color w:val="000000"/>
        </w:rPr>
        <w:t>1124</w:t>
      </w:r>
      <w:r w:rsidR="002854AC" w:rsidRPr="008A5C39">
        <w:rPr>
          <w:rFonts w:asciiTheme="minorHAnsi" w:hAnsiTheme="minorHAnsi"/>
          <w:color w:val="000000"/>
        </w:rPr>
        <w:t xml:space="preserve"> ze zm.</w:t>
      </w:r>
      <w:r w:rsidRPr="008A5C39">
        <w:rPr>
          <w:rFonts w:asciiTheme="minorHAnsi" w:hAnsiTheme="minorHAnsi"/>
          <w:color w:val="000000"/>
        </w:rPr>
        <w:t>)</w:t>
      </w:r>
      <w:r w:rsidRPr="003E0BFD">
        <w:rPr>
          <w:rFonts w:asciiTheme="minorHAnsi" w:hAnsiTheme="minorHAnsi"/>
          <w:color w:val="000000"/>
        </w:rPr>
        <w:t xml:space="preserve"> jest osoba wymieniona w wykazach określonych w </w:t>
      </w:r>
      <w:r w:rsidRPr="003E0BFD">
        <w:rPr>
          <w:rFonts w:asciiTheme="minorHAnsi" w:hAnsiTheme="minorHAnsi"/>
          <w:color w:val="1B1B1B"/>
        </w:rPr>
        <w:t>rozporządzeniu</w:t>
      </w:r>
      <w:r w:rsidRPr="003E0BFD">
        <w:rPr>
          <w:rFonts w:asciiTheme="minorHAnsi" w:hAnsiTheme="minorHAnsi"/>
          <w:color w:val="000000"/>
        </w:rPr>
        <w:t xml:space="preserve"> 765</w:t>
      </w:r>
      <w:r w:rsidRPr="007459E3">
        <w:rPr>
          <w:rFonts w:asciiTheme="minorHAnsi" w:hAnsiTheme="minorHAnsi"/>
          <w:color w:val="000000"/>
        </w:rPr>
        <w:t xml:space="preserve">/2006 i </w:t>
      </w:r>
      <w:r w:rsidRPr="007459E3">
        <w:rPr>
          <w:rFonts w:asciiTheme="minorHAnsi" w:hAnsiTheme="minorHAnsi"/>
          <w:color w:val="1B1B1B"/>
        </w:rPr>
        <w:t>rozporządzeniu</w:t>
      </w:r>
      <w:r w:rsidRPr="007459E3">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F0EBD21" w14:textId="7FCA013D" w:rsidR="007459E3" w:rsidRDefault="007459E3" w:rsidP="007459E3">
      <w:pPr>
        <w:spacing w:before="26" w:line="360" w:lineRule="auto"/>
        <w:ind w:left="1416"/>
        <w:rPr>
          <w:rFonts w:asciiTheme="minorHAnsi" w:hAnsiTheme="minorHAnsi"/>
          <w:color w:val="000000"/>
        </w:rPr>
      </w:pPr>
      <w:r w:rsidRPr="007459E3">
        <w:rPr>
          <w:rFonts w:asciiTheme="minorHAnsi" w:hAnsiTheme="minorHAnsi"/>
          <w:color w:val="000000"/>
        </w:rPr>
        <w:t xml:space="preserve">3) wykonawcę oraz uczestnika konkursu, którego jednostką dominującą w rozumieniu </w:t>
      </w:r>
      <w:r w:rsidRPr="007459E3">
        <w:rPr>
          <w:rFonts w:asciiTheme="minorHAnsi" w:hAnsiTheme="minorHAnsi"/>
          <w:color w:val="1B1B1B"/>
        </w:rPr>
        <w:t>art. 3 ust. 1 pkt 37</w:t>
      </w:r>
      <w:r w:rsidRPr="007459E3">
        <w:rPr>
          <w:rFonts w:asciiTheme="minorHAnsi" w:hAnsiTheme="minorHAnsi"/>
          <w:color w:val="000000"/>
        </w:rPr>
        <w:t xml:space="preserve"> ustawy z dnia 29 września 1994 r. o rachunkow</w:t>
      </w:r>
      <w:r w:rsidR="00CF1E48">
        <w:rPr>
          <w:rFonts w:asciiTheme="minorHAnsi" w:hAnsiTheme="minorHAnsi"/>
          <w:color w:val="000000"/>
        </w:rPr>
        <w:t xml:space="preserve">ości (Dz. </w:t>
      </w:r>
      <w:r w:rsidR="00CF1E48" w:rsidRPr="00A840AA">
        <w:rPr>
          <w:rFonts w:asciiTheme="minorHAnsi" w:hAnsiTheme="minorHAnsi"/>
          <w:color w:val="000000"/>
        </w:rPr>
        <w:t>U. z 202</w:t>
      </w:r>
      <w:r w:rsidR="00C4042A" w:rsidRPr="00A840AA">
        <w:rPr>
          <w:rFonts w:asciiTheme="minorHAnsi" w:hAnsiTheme="minorHAnsi"/>
          <w:color w:val="000000"/>
        </w:rPr>
        <w:t>3</w:t>
      </w:r>
      <w:r w:rsidR="00CF1E48" w:rsidRPr="00A840AA">
        <w:rPr>
          <w:rFonts w:asciiTheme="minorHAnsi" w:hAnsiTheme="minorHAnsi"/>
          <w:color w:val="000000"/>
        </w:rPr>
        <w:t xml:space="preserve"> r. poz. </w:t>
      </w:r>
      <w:r w:rsidR="00C4042A" w:rsidRPr="00082F07">
        <w:rPr>
          <w:rFonts w:asciiTheme="minorHAnsi" w:hAnsiTheme="minorHAnsi"/>
          <w:color w:val="000000"/>
        </w:rPr>
        <w:t>120</w:t>
      </w:r>
      <w:r w:rsidR="009F3388" w:rsidRPr="00082F07">
        <w:rPr>
          <w:rFonts w:asciiTheme="minorHAnsi" w:hAnsiTheme="minorHAnsi"/>
          <w:color w:val="000000"/>
        </w:rPr>
        <w:t xml:space="preserve"> ze zm.</w:t>
      </w:r>
      <w:r w:rsidRPr="00082F07">
        <w:rPr>
          <w:rFonts w:asciiTheme="minorHAnsi" w:hAnsiTheme="minorHAnsi"/>
          <w:color w:val="000000"/>
        </w:rPr>
        <w:t>)</w:t>
      </w:r>
      <w:r w:rsidRPr="00A840AA">
        <w:rPr>
          <w:rFonts w:asciiTheme="minorHAnsi" w:hAnsiTheme="minorHAnsi"/>
          <w:color w:val="000000"/>
        </w:rPr>
        <w:t xml:space="preserve"> jest</w:t>
      </w:r>
      <w:r w:rsidRPr="007459E3">
        <w:rPr>
          <w:rFonts w:asciiTheme="minorHAnsi" w:hAnsiTheme="minorHAnsi"/>
          <w:color w:val="000000"/>
        </w:rPr>
        <w:t xml:space="preserve"> podmiot wymieniony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wpisany na listę lub będący taką jednostką dominującą od dnia 24 lutego 2022 r., o ile został wpisany na listę na podstawie decyzji w sprawie wpisu na </w:t>
      </w:r>
      <w:r w:rsidRPr="007459E3">
        <w:rPr>
          <w:rFonts w:asciiTheme="minorHAnsi" w:hAnsiTheme="minorHAnsi"/>
          <w:color w:val="000000"/>
        </w:rPr>
        <w:lastRenderedPageBreak/>
        <w:t>listę rozstrzygającej o zastosowaniu środka, o którym mowa w art. 1 pkt 3.</w:t>
      </w:r>
    </w:p>
    <w:p w14:paraId="7CD1576C" w14:textId="77777777" w:rsidR="007459E3" w:rsidRPr="007459E3" w:rsidRDefault="007459E3" w:rsidP="00497A4D">
      <w:pPr>
        <w:pStyle w:val="Akapitzlist"/>
        <w:spacing w:before="26" w:line="360" w:lineRule="auto"/>
        <w:ind w:left="1440"/>
        <w:rPr>
          <w:rFonts w:asciiTheme="minorHAnsi" w:hAnsiTheme="minorHAnsi"/>
        </w:rPr>
      </w:pPr>
    </w:p>
    <w:p w14:paraId="7E14C588" w14:textId="77777777" w:rsidR="00862F0F" w:rsidRPr="00B42458" w:rsidRDefault="006D2830" w:rsidP="00862F0F">
      <w:pPr>
        <w:pStyle w:val="Akapitzlist"/>
        <w:spacing w:before="120" w:after="120" w:line="360" w:lineRule="auto"/>
        <w:ind w:left="708"/>
        <w:rPr>
          <w:rFonts w:asciiTheme="minorHAnsi" w:hAnsiTheme="minorHAnsi"/>
        </w:rPr>
      </w:pPr>
      <w:r w:rsidRPr="006D2830">
        <w:rPr>
          <w:rFonts w:asciiTheme="minorHAnsi" w:hAnsiTheme="minorHAnsi"/>
          <w:b/>
        </w:rPr>
        <w:t>8.2</w:t>
      </w:r>
      <w:r>
        <w:rPr>
          <w:rFonts w:asciiTheme="minorHAnsi" w:hAnsiTheme="minorHAnsi"/>
        </w:rPr>
        <w:t xml:space="preserve"> </w:t>
      </w:r>
      <w:r w:rsidR="00DE12F0" w:rsidRPr="00B42458">
        <w:rPr>
          <w:rFonts w:asciiTheme="minorHAnsi" w:hAnsiTheme="minorHAnsi"/>
        </w:rPr>
        <w:t xml:space="preserve">Zamawiający przewiduje </w:t>
      </w:r>
      <w:r w:rsidR="00DE12F0" w:rsidRPr="006D2830">
        <w:rPr>
          <w:rFonts w:asciiTheme="minorHAnsi" w:hAnsiTheme="minorHAnsi"/>
          <w:b/>
        </w:rPr>
        <w:t>poza obligatoryjnymi</w:t>
      </w:r>
      <w:r w:rsidR="00DE12F0" w:rsidRPr="00B42458">
        <w:rPr>
          <w:rFonts w:asciiTheme="minorHAnsi" w:hAnsiTheme="minorHAnsi"/>
        </w:rPr>
        <w:t xml:space="preserve"> przesłankami wykluczenia wymienionymi w pkt 1, wykluczenie Wykonawcy na podstawie </w:t>
      </w:r>
      <w:r w:rsidR="00862F0F" w:rsidRPr="00B42458">
        <w:rPr>
          <w:rFonts w:asciiTheme="minorHAnsi" w:hAnsiTheme="minorHAnsi"/>
          <w:b/>
        </w:rPr>
        <w:t>art.</w:t>
      </w:r>
      <w:r w:rsidR="00862F0F" w:rsidRPr="00B42458">
        <w:rPr>
          <w:rFonts w:asciiTheme="minorHAnsi" w:hAnsiTheme="minorHAnsi"/>
        </w:rPr>
        <w:t xml:space="preserve"> </w:t>
      </w:r>
      <w:r w:rsidR="00862F0F" w:rsidRPr="00B42458">
        <w:rPr>
          <w:rFonts w:asciiTheme="minorHAnsi" w:hAnsiTheme="minorHAnsi"/>
          <w:b/>
        </w:rPr>
        <w:t xml:space="preserve"> 109 ust. 1 pkt 4</w:t>
      </w:r>
      <w:r w:rsidR="00862F0F">
        <w:rPr>
          <w:rFonts w:asciiTheme="minorHAnsi" w:hAnsiTheme="minorHAnsi"/>
          <w:b/>
        </w:rPr>
        <w:t xml:space="preserve"> - 10</w:t>
      </w:r>
      <w:r w:rsidR="00862F0F" w:rsidRPr="00B42458">
        <w:rPr>
          <w:rFonts w:asciiTheme="minorHAnsi" w:hAnsiTheme="minorHAnsi"/>
          <w:b/>
        </w:rPr>
        <w:t xml:space="preserve"> ustawy</w:t>
      </w:r>
      <w:r w:rsidR="00862F0F" w:rsidRPr="00B42458">
        <w:rPr>
          <w:rFonts w:asciiTheme="minorHAnsi" w:hAnsiTheme="minorHAnsi"/>
        </w:rPr>
        <w:t xml:space="preserve"> </w:t>
      </w:r>
      <w:r w:rsidR="00862F0F" w:rsidRPr="00B42458">
        <w:rPr>
          <w:rFonts w:asciiTheme="minorHAnsi" w:hAnsiTheme="minorHAnsi"/>
          <w:b/>
        </w:rPr>
        <w:t>Pzp</w:t>
      </w:r>
      <w:r w:rsidR="00862F0F" w:rsidRPr="00B42458">
        <w:rPr>
          <w:rFonts w:asciiTheme="minorHAnsi" w:hAnsiTheme="minorHAnsi"/>
        </w:rPr>
        <w:t>, tj.:</w:t>
      </w:r>
    </w:p>
    <w:p w14:paraId="7DEAF108" w14:textId="77777777" w:rsidR="00862F0F" w:rsidRDefault="00862F0F" w:rsidP="00410B36">
      <w:pPr>
        <w:pStyle w:val="Akapitzlist"/>
        <w:numPr>
          <w:ilvl w:val="0"/>
          <w:numId w:val="75"/>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2DBF36" w14:textId="77777777" w:rsidR="00862F0F" w:rsidRDefault="00862F0F" w:rsidP="00410B36">
      <w:pPr>
        <w:pStyle w:val="Akapitzlist"/>
        <w:numPr>
          <w:ilvl w:val="0"/>
          <w:numId w:val="75"/>
        </w:numPr>
        <w:spacing w:before="120" w:after="120" w:line="360" w:lineRule="auto"/>
        <w:rPr>
          <w:rFonts w:asciiTheme="minorHAnsi" w:hAnsiTheme="minorHAnsi"/>
        </w:rPr>
      </w:pPr>
      <w:r>
        <w:rPr>
          <w:rFonts w:ascii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0D4579" w14:textId="77777777" w:rsidR="00862F0F" w:rsidRDefault="00862F0F" w:rsidP="00410B36">
      <w:pPr>
        <w:pStyle w:val="Akapitzlist"/>
        <w:numPr>
          <w:ilvl w:val="0"/>
          <w:numId w:val="75"/>
        </w:numPr>
        <w:spacing w:before="120" w:after="120" w:line="360" w:lineRule="auto"/>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372EF80B" w14:textId="77777777" w:rsidR="00862F0F" w:rsidRDefault="00862F0F" w:rsidP="00410B36">
      <w:pPr>
        <w:pStyle w:val="Akapitzlist"/>
        <w:numPr>
          <w:ilvl w:val="0"/>
          <w:numId w:val="75"/>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rFonts w:asciiTheme="minorHAnsi" w:hAnsiTheme="minorHAnsi"/>
        </w:rPr>
        <w:t>awnień z tytułu rękojmi za wady;</w:t>
      </w:r>
    </w:p>
    <w:p w14:paraId="1FEE839B" w14:textId="77777777" w:rsidR="00862F0F" w:rsidRDefault="00862F0F" w:rsidP="00410B36">
      <w:pPr>
        <w:pStyle w:val="Akapitzlist"/>
        <w:numPr>
          <w:ilvl w:val="0"/>
          <w:numId w:val="75"/>
        </w:numPr>
        <w:spacing w:before="120" w:after="120" w:line="360" w:lineRule="auto"/>
        <w:rPr>
          <w:rFonts w:asciiTheme="minorHAnsi" w:hAnsiTheme="minorHAnsi"/>
        </w:rPr>
      </w:pPr>
      <w:r>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3BA156" w14:textId="77777777" w:rsidR="00862F0F" w:rsidRDefault="00862F0F" w:rsidP="00410B36">
      <w:pPr>
        <w:pStyle w:val="Akapitzlist"/>
        <w:numPr>
          <w:ilvl w:val="0"/>
          <w:numId w:val="75"/>
        </w:numPr>
        <w:spacing w:before="120" w:after="120" w:line="360" w:lineRule="auto"/>
        <w:rPr>
          <w:rFonts w:asciiTheme="minorHAnsi" w:hAnsiTheme="minorHAnsi"/>
        </w:rPr>
      </w:pPr>
      <w:r>
        <w:rPr>
          <w:rFonts w:asciiTheme="minorHAnsi" w:hAnsiTheme="minorHAnsi"/>
        </w:rPr>
        <w:t xml:space="preserve">który bezprawnie wpływał lub próbował  wpływać na czynności </w:t>
      </w:r>
      <w:r>
        <w:rPr>
          <w:rFonts w:asciiTheme="minorHAnsi" w:hAnsiTheme="minorHAnsi"/>
        </w:rPr>
        <w:lastRenderedPageBreak/>
        <w:t>zamawiającego lub próbował pozyskać lub pozyskał informacje poufne, mogące dać mu przewagę w postępowaniu o udzielenie zamówienia;</w:t>
      </w:r>
    </w:p>
    <w:p w14:paraId="36A9136B" w14:textId="77777777" w:rsidR="00862F0F" w:rsidRPr="00B42458" w:rsidRDefault="00862F0F" w:rsidP="00410B36">
      <w:pPr>
        <w:pStyle w:val="Akapitzlist"/>
        <w:numPr>
          <w:ilvl w:val="0"/>
          <w:numId w:val="75"/>
        </w:numPr>
        <w:spacing w:before="120" w:after="120" w:line="360" w:lineRule="auto"/>
        <w:rPr>
          <w:rFonts w:asciiTheme="minorHAnsi" w:hAnsiTheme="minorHAnsi"/>
        </w:rPr>
      </w:pPr>
      <w:r>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0F5ACC09" w14:textId="77777777" w:rsidR="00862F0F" w:rsidRPr="00B42458" w:rsidRDefault="00862F0F" w:rsidP="00862F0F">
      <w:pPr>
        <w:pStyle w:val="Akapitzlist"/>
        <w:spacing w:before="120" w:after="120" w:line="360" w:lineRule="auto"/>
        <w:ind w:left="708"/>
        <w:rPr>
          <w:rFonts w:asciiTheme="minorHAnsi" w:hAnsiTheme="minorHAnsi"/>
        </w:rPr>
      </w:pPr>
      <w:r w:rsidRPr="00B42458">
        <w:rPr>
          <w:rFonts w:asciiTheme="minorHAnsi" w:hAnsiTheme="minorHAnsi"/>
        </w:rPr>
        <w:t>Wykluczenie Wykonawcy nastąpi z zastrzeżeniem art. 110 ustawy Pzp.</w:t>
      </w:r>
    </w:p>
    <w:p w14:paraId="2E4D2783" w14:textId="77777777" w:rsidR="00D15906" w:rsidRPr="00B42458" w:rsidRDefault="00D15906" w:rsidP="000C4830">
      <w:pPr>
        <w:pStyle w:val="Akapitzlist"/>
        <w:spacing w:before="120" w:after="120" w:line="360" w:lineRule="auto"/>
        <w:rPr>
          <w:rFonts w:asciiTheme="minorHAnsi" w:hAnsiTheme="minorHAnsi"/>
          <w:highlight w:val="yellow"/>
        </w:rPr>
      </w:pPr>
    </w:p>
    <w:p w14:paraId="60F19259" w14:textId="77777777" w:rsidR="007847D3" w:rsidRPr="00B42458" w:rsidRDefault="007A0CE0" w:rsidP="00F71454">
      <w:pPr>
        <w:pStyle w:val="Akapitzlist"/>
        <w:numPr>
          <w:ilvl w:val="0"/>
          <w:numId w:val="57"/>
        </w:numPr>
        <w:spacing w:line="360" w:lineRule="auto"/>
        <w:rPr>
          <w:rFonts w:asciiTheme="minorHAnsi" w:hAnsiTheme="minorHAnsi"/>
          <w:b/>
        </w:rPr>
      </w:pPr>
      <w:r w:rsidRPr="00B42458">
        <w:rPr>
          <w:rFonts w:asciiTheme="minorHAnsi" w:hAnsiTheme="minorHAnsi"/>
          <w:b/>
        </w:rPr>
        <w:t>Wykaz podmiotowych środków dowodowych</w:t>
      </w:r>
    </w:p>
    <w:p w14:paraId="2E883E4B" w14:textId="77777777" w:rsidR="00926C4F" w:rsidRPr="00B42458" w:rsidRDefault="00926C4F" w:rsidP="000C4830">
      <w:pPr>
        <w:pStyle w:val="Akapitzlist"/>
        <w:spacing w:line="360" w:lineRule="auto"/>
        <w:ind w:left="360"/>
        <w:rPr>
          <w:rFonts w:asciiTheme="minorHAnsi" w:hAnsiTheme="minorHAnsi"/>
          <w:b/>
        </w:rPr>
      </w:pPr>
    </w:p>
    <w:p w14:paraId="3BCA948B"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 xml:space="preserve">.1 </w:t>
      </w:r>
      <w:r w:rsidR="00D46D0C" w:rsidRPr="00B42458">
        <w:rPr>
          <w:rFonts w:asciiTheme="minorHAnsi" w:hAnsiTheme="minorHAnsi"/>
          <w:b/>
        </w:rPr>
        <w:t>Dokumenty składane razem z ofertą:</w:t>
      </w:r>
    </w:p>
    <w:p w14:paraId="65B17568" w14:textId="77777777" w:rsidR="00D46D0C" w:rsidRDefault="00D46D0C" w:rsidP="000C4830">
      <w:pPr>
        <w:widowControl/>
        <w:numPr>
          <w:ilvl w:val="0"/>
          <w:numId w:val="9"/>
        </w:numPr>
        <w:adjustRightInd/>
        <w:spacing w:before="120" w:after="120" w:line="360" w:lineRule="auto"/>
        <w:rPr>
          <w:rFonts w:asciiTheme="minorHAnsi" w:hAnsiTheme="minorHAnsi"/>
          <w:b/>
        </w:rPr>
      </w:pPr>
      <w:r w:rsidRPr="00B42458">
        <w:rPr>
          <w:rFonts w:asciiTheme="minorHAnsi" w:hAnsiTheme="minorHAnsi"/>
        </w:rPr>
        <w:t xml:space="preserve">Oferta składana jest pod rygorem nieważności </w:t>
      </w:r>
      <w:r w:rsidRPr="00B42458">
        <w:rPr>
          <w:rFonts w:asciiTheme="minorHAnsi" w:hAnsiTheme="minorHAnsi"/>
          <w:b/>
        </w:rPr>
        <w:t>w formie elektronicznej lub w postaci elektronicznej opatrzonej podpisem zaufanym lub podpisem osobistym.</w:t>
      </w:r>
    </w:p>
    <w:p w14:paraId="0DB2AA7B" w14:textId="1A42D793" w:rsidR="00DB7B64" w:rsidRPr="00B42458" w:rsidRDefault="00DB7B64" w:rsidP="00DB7B64">
      <w:pPr>
        <w:widowControl/>
        <w:adjustRightInd/>
        <w:spacing w:before="120" w:after="120" w:line="360" w:lineRule="auto"/>
        <w:ind w:left="1068"/>
        <w:rPr>
          <w:rFonts w:asciiTheme="minorHAnsi" w:hAnsiTheme="minorHAnsi"/>
          <w:b/>
        </w:rPr>
      </w:pPr>
      <w:r w:rsidRPr="00DB7B64">
        <w:rPr>
          <w:rFonts w:asciiTheme="minorHAnsi" w:hAnsiTheme="minorHAnsi"/>
        </w:rPr>
        <w:t>Formularz oferty stanowi</w:t>
      </w:r>
      <w:r>
        <w:rPr>
          <w:rFonts w:asciiTheme="minorHAnsi" w:hAnsiTheme="minorHAnsi"/>
          <w:b/>
        </w:rPr>
        <w:t xml:space="preserve"> Załącznik nr 1 do SWZ.</w:t>
      </w:r>
    </w:p>
    <w:p w14:paraId="63F1F99C" w14:textId="77777777" w:rsidR="00804518" w:rsidRPr="00B42458" w:rsidRDefault="00804518" w:rsidP="000C4830">
      <w:pPr>
        <w:pStyle w:val="Akapitzlist"/>
        <w:widowControl/>
        <w:adjustRightInd/>
        <w:spacing w:before="120" w:after="120" w:line="360" w:lineRule="auto"/>
        <w:ind w:left="1068"/>
        <w:rPr>
          <w:rFonts w:asciiTheme="minorHAnsi" w:hAnsiTheme="minorHAnsi"/>
          <w:b/>
          <w:color w:val="FF0000"/>
        </w:rPr>
      </w:pPr>
      <w:r w:rsidRPr="00B42458">
        <w:rPr>
          <w:rFonts w:asciiTheme="minorHAnsi" w:hAnsiTheme="minorHAnsi"/>
          <w:b/>
          <w:color w:val="FF0000"/>
        </w:rPr>
        <w:t xml:space="preserve">Zaleca </w:t>
      </w:r>
      <w:r w:rsidR="002664AC" w:rsidRPr="00B42458">
        <w:rPr>
          <w:rFonts w:asciiTheme="minorHAnsi" w:hAnsiTheme="minorHAnsi"/>
          <w:b/>
          <w:color w:val="FF0000"/>
        </w:rPr>
        <w:t>się, aby</w:t>
      </w:r>
      <w:r w:rsidRPr="00B42458">
        <w:rPr>
          <w:rFonts w:asciiTheme="minorHAnsi" w:hAnsiTheme="minorHAnsi"/>
          <w:b/>
          <w:color w:val="FF0000"/>
        </w:rPr>
        <w:t xml:space="preserve"> przy podpisywaniu dokumentów stosować znaczniki czasu.</w:t>
      </w:r>
    </w:p>
    <w:p w14:paraId="5501C5EA" w14:textId="77777777" w:rsidR="00D46D0C" w:rsidRPr="00B42458" w:rsidRDefault="009F71D1"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Uwaga!</w:t>
      </w:r>
    </w:p>
    <w:p w14:paraId="40127F98" w14:textId="3DFF8303" w:rsidR="00D46D0C" w:rsidRPr="00B42458" w:rsidRDefault="00BF555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 - </w:t>
      </w:r>
      <w:r w:rsidR="00D46D0C" w:rsidRPr="00B42458">
        <w:rPr>
          <w:rFonts w:asciiTheme="minorHAnsi" w:eastAsiaTheme="majorEastAsia" w:hAnsiTheme="minorHAnsi"/>
          <w:lang w:eastAsia="en-US"/>
        </w:rPr>
        <w:t xml:space="preserve">Zgodnie z </w:t>
      </w:r>
      <w:r w:rsidR="00FE37F3" w:rsidRPr="00B42458">
        <w:rPr>
          <w:rFonts w:asciiTheme="minorHAnsi" w:hAnsiTheme="minorHAnsi"/>
        </w:rPr>
        <w:t xml:space="preserve">art. </w:t>
      </w:r>
      <w:r w:rsidR="00D46D0C" w:rsidRPr="00B42458">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B42458">
        <w:rPr>
          <w:rFonts w:asciiTheme="minorHAnsi" w:eastAsiaTheme="majorEastAsia" w:hAnsiTheme="minorHAnsi"/>
          <w:b/>
          <w:lang w:eastAsia="en-US"/>
        </w:rPr>
        <w:t>zaufany to podpis elektroniczny</w:t>
      </w:r>
      <w:r w:rsidR="00D46D0C" w:rsidRPr="00B42458">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B42458" w:rsidRDefault="00D46D0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Zgodnie z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 ust. 1 pkt 9 ustawy z 6 sierpnia 2010 r. o dowodach osobistych </w:t>
      </w:r>
      <w:r w:rsidRPr="00B42458">
        <w:rPr>
          <w:rFonts w:asciiTheme="minorHAnsi" w:eastAsiaTheme="majorEastAsia" w:hAnsiTheme="minorHAnsi"/>
          <w:b/>
          <w:lang w:eastAsia="en-US"/>
        </w:rPr>
        <w:t>podpis osobisty</w:t>
      </w:r>
      <w:r w:rsidRPr="00B42458">
        <w:rPr>
          <w:rFonts w:asciiTheme="minorHAnsi" w:eastAsiaTheme="majorEastAsia" w:hAnsiTheme="minorHAnsi"/>
          <w:lang w:eastAsia="en-US"/>
        </w:rPr>
        <w:t xml:space="preserve"> to zaawansowany podpis elektroniczny w rozumieniu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3 pkt 11 rozporządzenia Parlamentu Europejskiego i Rady (UE) nr 910/2014 z 23 lipca 2014 r. w sprawie identyfikacji elektronicznej</w:t>
      </w:r>
      <w:r w:rsidR="007F617B"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776EADC8" w14:textId="77777777" w:rsidR="009575F2" w:rsidRPr="00B42458" w:rsidRDefault="009575F2" w:rsidP="000C4830">
      <w:pPr>
        <w:shd w:val="clear" w:color="auto" w:fill="FFFFFF"/>
        <w:spacing w:line="360" w:lineRule="auto"/>
        <w:rPr>
          <w:rFonts w:asciiTheme="minorHAnsi" w:eastAsiaTheme="majorEastAsia" w:hAnsiTheme="minorHAnsi"/>
          <w:lang w:eastAsia="en-US"/>
        </w:rPr>
      </w:pPr>
    </w:p>
    <w:p w14:paraId="6C0DD8F9" w14:textId="2D5F0A69" w:rsidR="00D46D0C" w:rsidRPr="00B42458" w:rsidRDefault="00D46D0C" w:rsidP="000C4830">
      <w:pPr>
        <w:widowControl/>
        <w:numPr>
          <w:ilvl w:val="0"/>
          <w:numId w:val="9"/>
        </w:numPr>
        <w:adjustRightInd/>
        <w:spacing w:before="120" w:after="120" w:line="360" w:lineRule="auto"/>
        <w:rPr>
          <w:rFonts w:asciiTheme="minorHAnsi" w:hAnsiTheme="minorHAnsi"/>
        </w:rPr>
      </w:pPr>
      <w:r w:rsidRPr="00C50179">
        <w:rPr>
          <w:rFonts w:asciiTheme="minorHAnsi" w:hAnsiTheme="minorHAnsi"/>
          <w:b/>
        </w:rPr>
        <w:lastRenderedPageBreak/>
        <w:t>Wykonawca dołącza do oferty oświadczenie o niepodleganiu wykluczeniu</w:t>
      </w:r>
      <w:r w:rsidRPr="00B42458">
        <w:rPr>
          <w:rFonts w:asciiTheme="minorHAnsi" w:hAnsiTheme="minorHAnsi"/>
        </w:rPr>
        <w:t xml:space="preserve"> oraz spełnianiu warunków udziału w postępowaniu w zakresie wskazanym w rozdziale II podrozdziałach </w:t>
      </w:r>
      <w:r w:rsidR="00F126BE" w:rsidRPr="00B42458">
        <w:rPr>
          <w:rFonts w:asciiTheme="minorHAnsi" w:hAnsiTheme="minorHAnsi"/>
        </w:rPr>
        <w:t>7</w:t>
      </w:r>
      <w:r w:rsidR="00377912" w:rsidRPr="00B42458">
        <w:rPr>
          <w:rFonts w:asciiTheme="minorHAnsi" w:hAnsiTheme="minorHAnsi"/>
        </w:rPr>
        <w:t xml:space="preserve"> i </w:t>
      </w:r>
      <w:r w:rsidR="00F126BE" w:rsidRPr="00B42458">
        <w:rPr>
          <w:rFonts w:asciiTheme="minorHAnsi" w:hAnsiTheme="minorHAnsi"/>
        </w:rPr>
        <w:t>8</w:t>
      </w:r>
      <w:r w:rsidRPr="00B42458">
        <w:rPr>
          <w:rFonts w:asciiTheme="minorHAnsi" w:hAnsiTheme="minorHAnsi"/>
        </w:rPr>
        <w:t xml:space="preserve"> SWZ</w:t>
      </w:r>
      <w:r w:rsidR="00C50179">
        <w:rPr>
          <w:rFonts w:asciiTheme="minorHAnsi" w:hAnsiTheme="minorHAnsi"/>
        </w:rPr>
        <w:t xml:space="preserve"> </w:t>
      </w:r>
      <w:r w:rsidR="00C50179" w:rsidRPr="00B42458">
        <w:rPr>
          <w:rFonts w:asciiTheme="minorHAnsi" w:hAnsiTheme="minorHAnsi"/>
          <w:b/>
        </w:rPr>
        <w:t xml:space="preserve">(załącznik nr </w:t>
      </w:r>
      <w:r w:rsidR="00C50179">
        <w:rPr>
          <w:rFonts w:asciiTheme="minorHAnsi" w:hAnsiTheme="minorHAnsi"/>
          <w:b/>
        </w:rPr>
        <w:t>2</w:t>
      </w:r>
      <w:r w:rsidR="00C50179" w:rsidRPr="00B42458">
        <w:rPr>
          <w:rFonts w:asciiTheme="minorHAnsi" w:hAnsiTheme="minorHAnsi"/>
          <w:b/>
        </w:rPr>
        <w:t xml:space="preserve"> do SWZ)</w:t>
      </w:r>
      <w:r w:rsidRPr="00B42458">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B42458">
        <w:rPr>
          <w:rFonts w:asciiTheme="minorHAnsi" w:hAnsiTheme="minorHAnsi"/>
        </w:rPr>
        <w:t>podrozdziale 9 pkt</w:t>
      </w:r>
      <w:r w:rsidR="00B57892" w:rsidRPr="00B42458">
        <w:rPr>
          <w:rFonts w:asciiTheme="minorHAnsi" w:hAnsiTheme="minorHAnsi"/>
        </w:rPr>
        <w:t xml:space="preserve">. 9.2 </w:t>
      </w:r>
      <w:r w:rsidRPr="00B42458">
        <w:rPr>
          <w:rFonts w:asciiTheme="minorHAnsi" w:hAnsiTheme="minorHAnsi"/>
        </w:rPr>
        <w:t>SWZ.</w:t>
      </w:r>
    </w:p>
    <w:p w14:paraId="2AA5DFCF" w14:textId="77777777" w:rsidR="00C81FD5" w:rsidRDefault="00C81FD5" w:rsidP="000C4830">
      <w:pPr>
        <w:pStyle w:val="Tekstpodstawowy"/>
        <w:spacing w:line="360" w:lineRule="auto"/>
        <w:ind w:left="1068" w:right="20"/>
        <w:jc w:val="left"/>
        <w:rPr>
          <w:rFonts w:asciiTheme="minorHAnsi" w:hAnsiTheme="minorHAnsi"/>
          <w:b/>
          <w:sz w:val="24"/>
          <w:szCs w:val="24"/>
        </w:rPr>
      </w:pPr>
    </w:p>
    <w:p w14:paraId="6A49CA75" w14:textId="77777777" w:rsidR="00124CD1" w:rsidRPr="00B42458" w:rsidRDefault="00124CD1" w:rsidP="000C4830">
      <w:pPr>
        <w:pStyle w:val="Tekstpodstawowy"/>
        <w:spacing w:line="360" w:lineRule="auto"/>
        <w:ind w:left="1068" w:right="20"/>
        <w:jc w:val="left"/>
        <w:rPr>
          <w:rFonts w:asciiTheme="minorHAnsi" w:hAnsiTheme="minorHAnsi"/>
          <w:b/>
          <w:sz w:val="24"/>
          <w:szCs w:val="24"/>
        </w:rPr>
      </w:pPr>
      <w:r w:rsidRPr="00B42458">
        <w:rPr>
          <w:rFonts w:asciiTheme="minorHAnsi" w:hAnsiTheme="minorHAnsi"/>
          <w:b/>
          <w:sz w:val="24"/>
          <w:szCs w:val="24"/>
        </w:rPr>
        <w:t>Wymagana forma:</w:t>
      </w:r>
    </w:p>
    <w:p w14:paraId="2BE8CA0A"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składane jest pod rygorem nieważności w formie elektronicznej </w:t>
      </w:r>
      <w:r w:rsidR="00FE4995" w:rsidRPr="00B42458">
        <w:rPr>
          <w:rFonts w:asciiTheme="minorHAnsi" w:hAnsiTheme="minorHAnsi"/>
        </w:rPr>
        <w:br/>
      </w:r>
      <w:r w:rsidRPr="00B42458">
        <w:rPr>
          <w:rFonts w:asciiTheme="minorHAnsi" w:hAnsiTheme="minorHAnsi"/>
        </w:rPr>
        <w:t>lub w postaci elektronicznej opatrzonej podpisem zaufanym, lub podpisem osobistym.</w:t>
      </w:r>
      <w:r w:rsidR="00BF555C" w:rsidRPr="00B42458">
        <w:rPr>
          <w:rFonts w:asciiTheme="minorHAnsi" w:hAnsiTheme="minorHAnsi"/>
        </w:rPr>
        <w:t xml:space="preserve"> </w:t>
      </w:r>
    </w:p>
    <w:p w14:paraId="1C9BABD0"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składają </w:t>
      </w:r>
      <w:r w:rsidRPr="00B42458">
        <w:rPr>
          <w:rFonts w:asciiTheme="minorHAnsi" w:hAnsiTheme="minorHAnsi"/>
          <w:b/>
        </w:rPr>
        <w:t>odrębnie</w:t>
      </w:r>
      <w:r w:rsidRPr="00B42458">
        <w:rPr>
          <w:rFonts w:asciiTheme="minorHAnsi" w:hAnsiTheme="minorHAnsi"/>
        </w:rPr>
        <w:t>:</w:t>
      </w:r>
    </w:p>
    <w:p w14:paraId="1B1B1DA9" w14:textId="77777777"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B42458">
        <w:rPr>
          <w:rFonts w:asciiTheme="minorHAnsi" w:hAnsiTheme="minorHAnsi"/>
          <w:sz w:val="24"/>
          <w:szCs w:val="24"/>
        </w:rPr>
        <w:t>ostępnia swoje zasoby wykonawcy.</w:t>
      </w:r>
    </w:p>
    <w:p w14:paraId="4729FF65" w14:textId="7B773565" w:rsidR="00755D8C" w:rsidRPr="00B42458" w:rsidRDefault="00755D8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Podwykonawca, niebędący podmiotem, na którego potencjał powołuje się wykonawca. W takim przypadku oświadczenie potwierdza brak podstaw wykluczenia podwykonawcy</w:t>
      </w:r>
      <w:r w:rsidR="00CA43BD" w:rsidRPr="00B42458">
        <w:rPr>
          <w:rFonts w:asciiTheme="minorHAnsi" w:hAnsiTheme="minorHAnsi"/>
          <w:sz w:val="24"/>
          <w:szCs w:val="24"/>
        </w:rPr>
        <w:t>.</w:t>
      </w:r>
    </w:p>
    <w:p w14:paraId="0F1BF297" w14:textId="1E90B957" w:rsidR="00D46D0C" w:rsidRPr="00B42458" w:rsidRDefault="00D46D0C" w:rsidP="000C4830">
      <w:pPr>
        <w:widowControl/>
        <w:numPr>
          <w:ilvl w:val="0"/>
          <w:numId w:val="9"/>
        </w:numPr>
        <w:adjustRightInd/>
        <w:spacing w:before="120" w:after="120" w:line="360" w:lineRule="auto"/>
        <w:ind w:right="20"/>
        <w:rPr>
          <w:rFonts w:asciiTheme="minorHAnsi" w:hAnsiTheme="minorHAnsi"/>
          <w:b/>
        </w:rPr>
      </w:pPr>
      <w:r w:rsidRPr="00B42458">
        <w:rPr>
          <w:rFonts w:asciiTheme="minorHAnsi" w:hAnsiTheme="minorHAnsi"/>
          <w:b/>
        </w:rPr>
        <w:t>Samooczyszczenie</w:t>
      </w:r>
      <w:r w:rsidRPr="00B42458">
        <w:rPr>
          <w:rFonts w:asciiTheme="minorHAnsi" w:hAnsiTheme="minorHAnsi"/>
        </w:rPr>
        <w:t xml:space="preserve"> – w okolicznościach określonych w </w:t>
      </w:r>
      <w:r w:rsidR="00E46C8D" w:rsidRPr="00B42458">
        <w:rPr>
          <w:rFonts w:asciiTheme="minorHAnsi" w:hAnsiTheme="minorHAnsi"/>
        </w:rPr>
        <w:t>art</w:t>
      </w:r>
      <w:r w:rsidRPr="00B42458">
        <w:rPr>
          <w:rFonts w:asciiTheme="minorHAnsi" w:hAnsiTheme="minorHAnsi"/>
        </w:rPr>
        <w:t xml:space="preserve">. </w:t>
      </w:r>
      <w:r w:rsidR="00BA5854" w:rsidRPr="00B42458">
        <w:rPr>
          <w:rFonts w:asciiTheme="minorHAnsi" w:hAnsiTheme="minorHAnsi"/>
        </w:rPr>
        <w:t>108 ust. 1 pkt 1,</w:t>
      </w:r>
      <w:r w:rsidR="00D62F4E" w:rsidRPr="00B42458">
        <w:rPr>
          <w:rFonts w:asciiTheme="minorHAnsi" w:hAnsiTheme="minorHAnsi"/>
        </w:rPr>
        <w:t xml:space="preserve"> </w:t>
      </w:r>
      <w:r w:rsidR="00BA5854" w:rsidRPr="00B42458">
        <w:rPr>
          <w:rFonts w:asciiTheme="minorHAnsi" w:hAnsiTheme="minorHAnsi"/>
        </w:rPr>
        <w:t xml:space="preserve">2 i 5 </w:t>
      </w:r>
      <w:r w:rsidR="00775E7F" w:rsidRPr="00B42458">
        <w:rPr>
          <w:rFonts w:asciiTheme="minorHAnsi" w:hAnsiTheme="minorHAnsi"/>
        </w:rPr>
        <w:br/>
      </w:r>
      <w:r w:rsidR="00BA5854" w:rsidRPr="00B42458">
        <w:rPr>
          <w:rFonts w:asciiTheme="minorHAnsi" w:hAnsiTheme="minorHAnsi"/>
        </w:rPr>
        <w:t xml:space="preserve">lub </w:t>
      </w:r>
      <w:r w:rsidR="00E46C8D" w:rsidRPr="00B42458">
        <w:rPr>
          <w:rFonts w:asciiTheme="minorHAnsi" w:hAnsiTheme="minorHAnsi"/>
        </w:rPr>
        <w:t>art</w:t>
      </w:r>
      <w:r w:rsidR="00BA5854" w:rsidRPr="00B42458">
        <w:rPr>
          <w:rFonts w:asciiTheme="minorHAnsi" w:hAnsiTheme="minorHAnsi"/>
        </w:rPr>
        <w:t xml:space="preserve">. 109 ust. 1 </w:t>
      </w:r>
      <w:r w:rsidR="00BA5854" w:rsidRPr="00A840AA">
        <w:rPr>
          <w:rFonts w:asciiTheme="minorHAnsi" w:hAnsiTheme="minorHAnsi"/>
        </w:rPr>
        <w:t>pkt.4</w:t>
      </w:r>
      <w:r w:rsidR="004B4FA9" w:rsidRPr="00A840AA">
        <w:rPr>
          <w:rFonts w:asciiTheme="minorHAnsi" w:hAnsiTheme="minorHAnsi"/>
        </w:rPr>
        <w:t>-5</w:t>
      </w:r>
      <w:r w:rsidR="004572F8" w:rsidRPr="00A840AA">
        <w:rPr>
          <w:rFonts w:asciiTheme="minorHAnsi" w:hAnsiTheme="minorHAnsi"/>
        </w:rPr>
        <w:t xml:space="preserve"> i 7</w:t>
      </w:r>
      <w:r w:rsidR="004B4FA9" w:rsidRPr="00A840AA">
        <w:rPr>
          <w:rFonts w:asciiTheme="minorHAnsi" w:hAnsiTheme="minorHAnsi"/>
        </w:rPr>
        <w:t>-10</w:t>
      </w:r>
      <w:r w:rsidR="00BA5854" w:rsidRPr="00A840AA">
        <w:rPr>
          <w:rFonts w:asciiTheme="minorHAnsi" w:hAnsiTheme="minorHAnsi"/>
        </w:rPr>
        <w:t xml:space="preserve"> ustawy</w:t>
      </w:r>
      <w:r w:rsidR="00BA5854" w:rsidRPr="00B42458">
        <w:rPr>
          <w:rFonts w:asciiTheme="minorHAnsi" w:hAnsiTheme="minorHAnsi"/>
        </w:rPr>
        <w:t xml:space="preserve"> Pzp Zamawiający wymaga </w:t>
      </w:r>
      <w:r w:rsidRPr="00B42458">
        <w:rPr>
          <w:rFonts w:asciiTheme="minorHAnsi" w:hAnsiTheme="minorHAnsi"/>
        </w:rPr>
        <w:t>udowodni</w:t>
      </w:r>
      <w:r w:rsidR="00BA5854" w:rsidRPr="00B42458">
        <w:rPr>
          <w:rFonts w:asciiTheme="minorHAnsi" w:hAnsiTheme="minorHAnsi"/>
        </w:rPr>
        <w:t>enia</w:t>
      </w:r>
      <w:r w:rsidRPr="00B42458">
        <w:rPr>
          <w:rFonts w:asciiTheme="minorHAnsi" w:hAnsiTheme="minorHAnsi"/>
        </w:rPr>
        <w:t>, że</w:t>
      </w:r>
      <w:r w:rsidR="00BA5854" w:rsidRPr="00B42458">
        <w:rPr>
          <w:rFonts w:asciiTheme="minorHAnsi" w:hAnsiTheme="minorHAnsi"/>
        </w:rPr>
        <w:t xml:space="preserve"> wykonawca nie podlega wykluczeniu,</w:t>
      </w:r>
      <w:r w:rsidRPr="00B42458">
        <w:rPr>
          <w:rFonts w:asciiTheme="minorHAnsi" w:hAnsiTheme="minorHAnsi"/>
        </w:rPr>
        <w:t xml:space="preserve"> spełni</w:t>
      </w:r>
      <w:r w:rsidR="00BA5854" w:rsidRPr="00B42458">
        <w:rPr>
          <w:rFonts w:asciiTheme="minorHAnsi" w:hAnsiTheme="minorHAnsi"/>
        </w:rPr>
        <w:t>ając</w:t>
      </w:r>
      <w:r w:rsidRPr="00B42458">
        <w:rPr>
          <w:rFonts w:asciiTheme="minorHAnsi" w:hAnsiTheme="minorHAnsi"/>
        </w:rPr>
        <w:t xml:space="preserve"> </w:t>
      </w:r>
      <w:r w:rsidRPr="00B42458">
        <w:rPr>
          <w:rFonts w:asciiTheme="minorHAnsi" w:hAnsiTheme="minorHAnsi"/>
          <w:u w:val="single"/>
        </w:rPr>
        <w:t>łącznie</w:t>
      </w:r>
      <w:r w:rsidRPr="00B42458">
        <w:rPr>
          <w:rFonts w:asciiTheme="minorHAnsi" w:hAnsiTheme="minorHAnsi"/>
        </w:rPr>
        <w:t xml:space="preserve"> przesłanki</w:t>
      </w:r>
      <w:r w:rsidR="00BA5854" w:rsidRPr="00B42458">
        <w:rPr>
          <w:rFonts w:asciiTheme="minorHAnsi" w:hAnsiTheme="minorHAnsi"/>
        </w:rPr>
        <w:t xml:space="preserve"> określone w </w:t>
      </w:r>
      <w:r w:rsidR="00E46C8D" w:rsidRPr="00B42458">
        <w:rPr>
          <w:rFonts w:asciiTheme="minorHAnsi" w:hAnsiTheme="minorHAnsi"/>
        </w:rPr>
        <w:lastRenderedPageBreak/>
        <w:t>art</w:t>
      </w:r>
      <w:r w:rsidR="00BA5854" w:rsidRPr="00B42458">
        <w:rPr>
          <w:rFonts w:asciiTheme="minorHAnsi" w:hAnsiTheme="minorHAnsi"/>
        </w:rPr>
        <w:t xml:space="preserve">. 110 ust. 2 ustawy Pzp. W takim przypadku </w:t>
      </w:r>
      <w:r w:rsidRPr="00B42458">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B42458" w:rsidRDefault="00D46D0C" w:rsidP="000C4830">
      <w:pPr>
        <w:widowControl/>
        <w:numPr>
          <w:ilvl w:val="0"/>
          <w:numId w:val="9"/>
        </w:numPr>
        <w:adjustRightInd/>
        <w:spacing w:before="120" w:after="120" w:line="360" w:lineRule="auto"/>
        <w:rPr>
          <w:rFonts w:asciiTheme="minorHAnsi" w:hAnsiTheme="minorHAnsi"/>
        </w:rPr>
      </w:pPr>
      <w:r w:rsidRPr="00B42458">
        <w:rPr>
          <w:rFonts w:asciiTheme="minorHAnsi" w:hAnsiTheme="minorHAnsi"/>
        </w:rPr>
        <w:t>Do oferty wykonawca załąc</w:t>
      </w:r>
      <w:r w:rsidR="00804518" w:rsidRPr="00B42458">
        <w:rPr>
          <w:rFonts w:asciiTheme="minorHAnsi" w:hAnsiTheme="minorHAnsi"/>
        </w:rPr>
        <w:t>za również:</w:t>
      </w:r>
    </w:p>
    <w:p w14:paraId="40F9A073" w14:textId="5C41BD64" w:rsidR="00D46D0C" w:rsidRPr="00B42458" w:rsidRDefault="005C37B6" w:rsidP="000C4830">
      <w:pPr>
        <w:widowControl/>
        <w:numPr>
          <w:ilvl w:val="0"/>
          <w:numId w:val="10"/>
        </w:numPr>
        <w:autoSpaceDE/>
        <w:autoSpaceDN/>
        <w:adjustRightInd/>
        <w:spacing w:before="240" w:line="360" w:lineRule="auto"/>
        <w:ind w:left="1068" w:right="-108"/>
        <w:rPr>
          <w:rFonts w:asciiTheme="minorHAnsi" w:hAnsiTheme="minorHAnsi"/>
          <w:b/>
        </w:rPr>
      </w:pPr>
      <w:r>
        <w:rPr>
          <w:rFonts w:asciiTheme="minorHAnsi" w:hAnsiTheme="minorHAnsi"/>
          <w:b/>
        </w:rPr>
        <w:t>Pełnomocnictwo</w:t>
      </w:r>
    </w:p>
    <w:p w14:paraId="438D30AC" w14:textId="610B90A0"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A91089C" w14:textId="30A131B5"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eastAsiaTheme="majorEastAsia" w:hAnsiTheme="minorHAnsi"/>
          <w:sz w:val="24"/>
          <w:szCs w:val="24"/>
          <w:lang w:eastAsia="en-US"/>
        </w:rPr>
        <w:t xml:space="preserve">Pełnomocnictwo powinno być załączone do oferty i powinno zawierać </w:t>
      </w:r>
      <w:r w:rsidR="00DE6126" w:rsidRPr="00B42458">
        <w:rPr>
          <w:rFonts w:asciiTheme="minorHAnsi" w:eastAsiaTheme="majorEastAsia" w:hAnsiTheme="minorHAnsi"/>
          <w:sz w:val="24"/>
          <w:szCs w:val="24"/>
          <w:lang w:eastAsia="en-US"/>
        </w:rPr>
        <w:br/>
      </w:r>
      <w:r w:rsidRPr="00B42458">
        <w:rPr>
          <w:rFonts w:asciiTheme="minorHAnsi" w:eastAsiaTheme="majorEastAsia" w:hAnsiTheme="minorHAnsi"/>
          <w:sz w:val="24"/>
          <w:szCs w:val="24"/>
          <w:lang w:eastAsia="en-US"/>
        </w:rPr>
        <w:t>w szczególności wskazanie:</w:t>
      </w:r>
    </w:p>
    <w:p w14:paraId="39600A4E" w14:textId="77777777" w:rsidR="00D46D0C" w:rsidRPr="00B42458" w:rsidRDefault="00D46D0C" w:rsidP="000C4830">
      <w:pPr>
        <w:pStyle w:val="Bezodstpw"/>
        <w:numPr>
          <w:ilvl w:val="0"/>
          <w:numId w:val="27"/>
        </w:numPr>
        <w:spacing w:line="360" w:lineRule="auto"/>
        <w:rPr>
          <w:rFonts w:asciiTheme="minorHAnsi" w:eastAsiaTheme="majorEastAsia" w:hAnsiTheme="minorHAnsi"/>
          <w:b/>
          <w:lang w:eastAsia="en-US"/>
        </w:rPr>
      </w:pPr>
      <w:r w:rsidRPr="00B42458">
        <w:rPr>
          <w:rFonts w:asciiTheme="minorHAnsi" w:eastAsiaTheme="majorEastAsia" w:hAnsiTheme="minorHAnsi"/>
          <w:lang w:eastAsia="en-US"/>
        </w:rPr>
        <w:t>postępowania o zamówienie publiczne, którego dotyczy,</w:t>
      </w:r>
    </w:p>
    <w:p w14:paraId="34782056"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ustanowionego pełnomocnika oraz zakresu jego umocowania.</w:t>
      </w:r>
    </w:p>
    <w:p w14:paraId="3B06C084" w14:textId="77777777" w:rsidR="00593F34" w:rsidRPr="00B42458" w:rsidRDefault="00593F34" w:rsidP="000C4830">
      <w:pPr>
        <w:pStyle w:val="Tekstpodstawowy"/>
        <w:spacing w:line="360" w:lineRule="auto"/>
        <w:ind w:left="680" w:right="20"/>
        <w:jc w:val="left"/>
        <w:rPr>
          <w:rFonts w:asciiTheme="minorHAnsi" w:hAnsiTheme="minorHAnsi"/>
          <w:b/>
          <w:sz w:val="24"/>
          <w:szCs w:val="24"/>
        </w:rPr>
      </w:pPr>
    </w:p>
    <w:p w14:paraId="0D146E02"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4B52A070" w14:textId="6A8C5E56"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Pełnomocnictwo przekazuje się w postaci elektronicznej i opatruje się kwalifikowanym podpisem elektronicznym, podpisem zaufanym lub podpisem osobistym.</w:t>
      </w:r>
      <w:r w:rsidR="007330BD" w:rsidRPr="00B42458">
        <w:rPr>
          <w:rFonts w:asciiTheme="minorHAnsi" w:hAnsiTheme="minorHAnsi"/>
          <w:sz w:val="24"/>
          <w:szCs w:val="24"/>
        </w:rPr>
        <w:t xml:space="preserve"> </w:t>
      </w:r>
      <w:r w:rsidRPr="00B42458">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elektronicznym, podpisem zaufanym lub podpisem osobistym, poświadczającym </w:t>
      </w:r>
      <w:r w:rsidRPr="00B42458">
        <w:rPr>
          <w:rFonts w:asciiTheme="minorHAnsi" w:hAnsiTheme="minorHAnsi"/>
          <w:sz w:val="24"/>
          <w:szCs w:val="24"/>
        </w:rPr>
        <w:lastRenderedPageBreak/>
        <w:t>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B42458">
        <w:rPr>
          <w:rFonts w:asciiTheme="minorHAnsi" w:hAnsiTheme="minorHAnsi"/>
          <w:sz w:val="24"/>
          <w:szCs w:val="24"/>
        </w:rPr>
        <w:t xml:space="preserve"> </w:t>
      </w:r>
    </w:p>
    <w:p w14:paraId="3BE1CD9E" w14:textId="11FE4863" w:rsidR="00D46D0C" w:rsidRPr="00B42458" w:rsidRDefault="00D46D0C" w:rsidP="000C4830">
      <w:pPr>
        <w:pStyle w:val="Tekstpodstawowy"/>
        <w:spacing w:line="360" w:lineRule="auto"/>
        <w:ind w:left="644" w:right="20"/>
        <w:jc w:val="left"/>
        <w:rPr>
          <w:rFonts w:asciiTheme="minorHAnsi" w:eastAsiaTheme="majorEastAsia" w:hAnsiTheme="minorHAnsi"/>
          <w:sz w:val="24"/>
          <w:szCs w:val="24"/>
          <w:lang w:eastAsia="en-US"/>
        </w:rPr>
      </w:pPr>
      <w:r w:rsidRPr="00B42458">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B42458">
        <w:rPr>
          <w:rFonts w:asciiTheme="minorHAnsi" w:hAnsiTheme="minorHAnsi"/>
          <w:sz w:val="24"/>
          <w:szCs w:val="24"/>
        </w:rPr>
        <w:t>go z nich dotyczą lub notariusz (</w:t>
      </w:r>
      <w:r w:rsidRPr="00B42458">
        <w:rPr>
          <w:rFonts w:asciiTheme="minorHAnsi" w:eastAsiaTheme="majorEastAsia" w:hAnsiTheme="minorHAnsi"/>
          <w:sz w:val="24"/>
          <w:szCs w:val="24"/>
          <w:lang w:eastAsia="en-US"/>
        </w:rPr>
        <w:t xml:space="preserve">Zgodnie z </w:t>
      </w:r>
      <w:r w:rsidR="00FE37F3" w:rsidRPr="00B42458">
        <w:rPr>
          <w:rFonts w:asciiTheme="minorHAnsi" w:eastAsiaTheme="majorEastAsia" w:hAnsiTheme="minorHAnsi"/>
          <w:sz w:val="24"/>
          <w:szCs w:val="24"/>
          <w:lang w:eastAsia="en-US"/>
        </w:rPr>
        <w:t>art</w:t>
      </w:r>
      <w:r w:rsidRPr="00B42458">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B42458">
        <w:rPr>
          <w:rFonts w:asciiTheme="minorHAnsi" w:eastAsiaTheme="majorEastAsia" w:hAnsiTheme="minorHAnsi"/>
          <w:sz w:val="24"/>
          <w:szCs w:val="24"/>
          <w:lang w:eastAsia="en-US"/>
        </w:rPr>
        <w:t>)</w:t>
      </w:r>
      <w:r w:rsidRPr="00B42458">
        <w:rPr>
          <w:rFonts w:asciiTheme="minorHAnsi" w:eastAsiaTheme="majorEastAsia" w:hAnsiTheme="minorHAnsi"/>
          <w:sz w:val="24"/>
          <w:szCs w:val="24"/>
          <w:lang w:eastAsia="en-US"/>
        </w:rPr>
        <w:t>.</w:t>
      </w:r>
    </w:p>
    <w:p w14:paraId="6099F393"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Oświadczenie wykonawców wspólnie ubiegających się o udzielenie zamówienia</w:t>
      </w:r>
    </w:p>
    <w:p w14:paraId="0D222BB1" w14:textId="32FCBEE0"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72F2DE3E" w14:textId="77777777"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mogą polegać </w:t>
      </w:r>
      <w:r w:rsidR="00783298" w:rsidRPr="00B42458">
        <w:rPr>
          <w:rFonts w:asciiTheme="minorHAnsi" w:hAnsiTheme="minorHAnsi"/>
          <w:sz w:val="24"/>
          <w:szCs w:val="24"/>
        </w:rPr>
        <w:br/>
      </w:r>
      <w:r w:rsidRPr="00B42458">
        <w:rPr>
          <w:rFonts w:asciiTheme="minorHAnsi" w:hAnsiTheme="minorHAnsi"/>
          <w:sz w:val="24"/>
          <w:szCs w:val="24"/>
        </w:rPr>
        <w:t xml:space="preserve">na zdolnościach tych z wykonawców, którzy wykonają </w:t>
      </w:r>
      <w:r w:rsidR="00693AE9" w:rsidRPr="00B42458">
        <w:rPr>
          <w:rFonts w:asciiTheme="minorHAnsi" w:hAnsiTheme="minorHAnsi"/>
          <w:sz w:val="24"/>
          <w:szCs w:val="24"/>
        </w:rPr>
        <w:t>roboty budowlane</w:t>
      </w:r>
      <w:r w:rsidRPr="00B42458">
        <w:rPr>
          <w:rFonts w:asciiTheme="minorHAnsi" w:hAnsiTheme="minorHAnsi"/>
          <w:sz w:val="24"/>
          <w:szCs w:val="24"/>
        </w:rPr>
        <w:t xml:space="preserve">, </w:t>
      </w:r>
      <w:r w:rsidR="00DA43A1" w:rsidRPr="00B42458">
        <w:rPr>
          <w:rFonts w:asciiTheme="minorHAnsi" w:hAnsiTheme="minorHAnsi"/>
          <w:sz w:val="24"/>
          <w:szCs w:val="24"/>
        </w:rPr>
        <w:br/>
      </w:r>
      <w:r w:rsidRPr="00B42458">
        <w:rPr>
          <w:rFonts w:asciiTheme="minorHAnsi" w:hAnsiTheme="minorHAnsi"/>
          <w:sz w:val="24"/>
          <w:szCs w:val="24"/>
        </w:rPr>
        <w:t xml:space="preserve">do realizacji których te zdolności są wymagane. W takiej sytuacji wykonawcy </w:t>
      </w:r>
      <w:r w:rsidR="00DA43A1" w:rsidRPr="00B42458">
        <w:rPr>
          <w:rFonts w:asciiTheme="minorHAnsi" w:hAnsiTheme="minorHAnsi"/>
          <w:sz w:val="24"/>
          <w:szCs w:val="24"/>
        </w:rPr>
        <w:br/>
      </w:r>
      <w:r w:rsidRPr="00B42458">
        <w:rPr>
          <w:rFonts w:asciiTheme="minorHAnsi" w:hAnsiTheme="minorHAnsi"/>
          <w:sz w:val="24"/>
          <w:szCs w:val="24"/>
        </w:rPr>
        <w:t xml:space="preserve">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6A44F286" w14:textId="77777777" w:rsidR="00D46D0C" w:rsidRPr="00B42458" w:rsidRDefault="00D46D0C" w:rsidP="000C4830">
      <w:pPr>
        <w:pStyle w:val="Tekstpodstawowy"/>
        <w:spacing w:line="360" w:lineRule="auto"/>
        <w:ind w:left="360" w:right="20"/>
        <w:jc w:val="left"/>
        <w:rPr>
          <w:rFonts w:asciiTheme="minorHAnsi" w:hAnsiTheme="minorHAnsi"/>
          <w:b/>
          <w:sz w:val="24"/>
          <w:szCs w:val="24"/>
        </w:rPr>
      </w:pPr>
    </w:p>
    <w:p w14:paraId="7218DE36"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24532E24" w14:textId="627A40D4"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B42458">
        <w:rPr>
          <w:rFonts w:asciiTheme="minorHAnsi" w:hAnsiTheme="minorHAnsi"/>
          <w:color w:val="333333"/>
          <w:sz w:val="24"/>
          <w:szCs w:val="24"/>
        </w:rPr>
        <w:t xml:space="preserve"> </w:t>
      </w:r>
      <w:r w:rsidRPr="00B42458">
        <w:rPr>
          <w:rFonts w:asciiTheme="minorHAnsi" w:hAnsiTheme="minorHAnsi"/>
          <w:sz w:val="24"/>
          <w:szCs w:val="24"/>
        </w:rPr>
        <w:t xml:space="preserve">W przypadku gdy oświadczenie zostało sporządzone jako dokument w postaci papierowej i opatrzone własnoręcznym podpisem, przekazuje się cyfrowe </w:t>
      </w:r>
      <w:r w:rsidRPr="00B42458">
        <w:rPr>
          <w:rFonts w:asciiTheme="minorHAnsi" w:hAnsiTheme="minorHAnsi"/>
          <w:sz w:val="24"/>
          <w:szCs w:val="24"/>
        </w:rPr>
        <w:lastRenderedPageBreak/>
        <w:t xml:space="preserve">odwzorowanie tego dokumentu opatrzone kwalifikowanym podpisem </w:t>
      </w:r>
      <w:r w:rsidR="007330BD" w:rsidRPr="00B42458">
        <w:rPr>
          <w:rFonts w:asciiTheme="minorHAnsi" w:hAnsiTheme="minorHAnsi"/>
          <w:sz w:val="24"/>
          <w:szCs w:val="24"/>
        </w:rPr>
        <w:t>e</w:t>
      </w:r>
      <w:r w:rsidRPr="00B42458">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B42458">
        <w:rPr>
          <w:rFonts w:asciiTheme="minorHAnsi" w:hAnsiTheme="minorHAnsi"/>
          <w:sz w:val="24"/>
          <w:szCs w:val="24"/>
        </w:rPr>
        <w:t>lenie zamówienia lub notariusz.</w:t>
      </w:r>
    </w:p>
    <w:p w14:paraId="77CBC767"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Zobowiązanie podmiotu trzeciego</w:t>
      </w:r>
    </w:p>
    <w:p w14:paraId="5FADB29A" w14:textId="77777777" w:rsidR="00D46D0C" w:rsidRPr="00B42458" w:rsidRDefault="00D46D0C" w:rsidP="000C483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B42458">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B42458" w:rsidRDefault="00783298"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zakres </w:t>
      </w:r>
      <w:r w:rsidR="00D46D0C" w:rsidRPr="00B42458">
        <w:rPr>
          <w:rFonts w:asciiTheme="minorHAnsi" w:hAnsiTheme="minorHAnsi"/>
          <w:sz w:val="24"/>
          <w:szCs w:val="24"/>
        </w:rPr>
        <w:t>dostępnych wykonawcy zasobów podmiotu udostępniającego zasoby;</w:t>
      </w:r>
    </w:p>
    <w:p w14:paraId="78363469"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B42458">
        <w:rPr>
          <w:rFonts w:asciiTheme="minorHAnsi" w:hAnsiTheme="minorHAnsi"/>
          <w:sz w:val="24"/>
          <w:szCs w:val="24"/>
        </w:rPr>
        <w:t>roboty budowlane,</w:t>
      </w:r>
      <w:r w:rsidRPr="00B42458">
        <w:rPr>
          <w:rFonts w:asciiTheme="minorHAnsi" w:hAnsiTheme="minorHAnsi"/>
          <w:sz w:val="24"/>
          <w:szCs w:val="24"/>
        </w:rPr>
        <w:t xml:space="preserve"> których wskazane zdolności dotyczą.</w:t>
      </w:r>
    </w:p>
    <w:p w14:paraId="69659F19"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50A08B23" w14:textId="71630F71" w:rsidR="00D46D0C" w:rsidRPr="00B42458" w:rsidRDefault="00D46D0C" w:rsidP="000C4830">
      <w:pPr>
        <w:pStyle w:val="Tekstpodstawowy"/>
        <w:spacing w:line="360" w:lineRule="auto"/>
        <w:ind w:left="680" w:right="20"/>
        <w:jc w:val="left"/>
        <w:rPr>
          <w:rFonts w:asciiTheme="minorHAnsi" w:eastAsia="Calibri" w:hAnsiTheme="minorHAnsi"/>
          <w:sz w:val="24"/>
          <w:szCs w:val="24"/>
          <w:lang w:eastAsia="en-US"/>
        </w:rPr>
      </w:pPr>
      <w:r w:rsidRPr="00B42458">
        <w:rPr>
          <w:rFonts w:asciiTheme="minorHAnsi" w:hAnsiTheme="minorHAnsi"/>
          <w:sz w:val="24"/>
          <w:szCs w:val="24"/>
        </w:rPr>
        <w:t xml:space="preserve">Zobowiązanie musi być złożone w formie elektronicznej lub w postaci elektronicznej opatrzonej podpisem zaufanym lub podpisem osobistym. </w:t>
      </w:r>
      <w:r w:rsidRPr="00B42458">
        <w:rPr>
          <w:rFonts w:asciiTheme="minorHAnsi" w:eastAsia="Calibri" w:hAnsiTheme="minorHAnsi"/>
          <w:sz w:val="24"/>
          <w:szCs w:val="24"/>
          <w:lang w:eastAsia="en-US"/>
        </w:rPr>
        <w:t xml:space="preserve">W przypadku gdy zobowiązanie zostało sporządzone jako dokument w postaci papierowej </w:t>
      </w:r>
      <w:r w:rsidR="00902A3C"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w:t>
      </w:r>
      <w:r w:rsidRPr="00B42458">
        <w:rPr>
          <w:rFonts w:asciiTheme="minorHAnsi" w:eastAsia="Calibri" w:hAnsiTheme="minorHAnsi"/>
          <w:sz w:val="24"/>
          <w:szCs w:val="24"/>
          <w:lang w:eastAsia="en-US"/>
        </w:rPr>
        <w:lastRenderedPageBreak/>
        <w:t>odwzorowania z dokumentem w postaci papierowej. Poświadczenia zgodności cyfrowego odwzorowania z dokumentem w postaci papierowej dokonuje odpowiednio wykonawca lub wykonawca wspólnie ubiegający się o udzielenie zamówienia lub notariusz.</w:t>
      </w:r>
    </w:p>
    <w:p w14:paraId="3A0696F5" w14:textId="77777777" w:rsidR="009B199F" w:rsidRPr="00B42458" w:rsidRDefault="009B199F"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Wadium</w:t>
      </w:r>
    </w:p>
    <w:p w14:paraId="29D9F54B" w14:textId="77777777" w:rsidR="009B199F" w:rsidRPr="00B42458" w:rsidRDefault="009B199F" w:rsidP="000C4830">
      <w:pPr>
        <w:spacing w:before="240" w:line="360" w:lineRule="auto"/>
        <w:ind w:left="736" w:right="20"/>
        <w:rPr>
          <w:rFonts w:asciiTheme="minorHAnsi" w:hAnsiTheme="minorHAnsi"/>
          <w:b/>
        </w:rPr>
      </w:pPr>
      <w:r w:rsidRPr="00B42458">
        <w:rPr>
          <w:rFonts w:asciiTheme="minorHAnsi" w:hAnsiTheme="minorHAnsi"/>
          <w:b/>
        </w:rPr>
        <w:t>Wymagana forma:</w:t>
      </w:r>
    </w:p>
    <w:p w14:paraId="29A4123E" w14:textId="2562845D" w:rsidR="009B199F" w:rsidRPr="00B42458" w:rsidRDefault="009B199F" w:rsidP="000C483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B42458">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B42458" w:rsidRDefault="009B199F" w:rsidP="000C4830">
      <w:pPr>
        <w:widowControl/>
        <w:autoSpaceDE/>
        <w:autoSpaceDN/>
        <w:adjustRightInd/>
        <w:spacing w:before="240" w:line="360" w:lineRule="auto"/>
        <w:ind w:left="793" w:right="-108"/>
        <w:rPr>
          <w:rFonts w:asciiTheme="minorHAnsi" w:hAnsiTheme="minorHAnsi"/>
        </w:rPr>
      </w:pPr>
      <w:r w:rsidRPr="00B42458">
        <w:rPr>
          <w:rFonts w:asciiTheme="minorHAnsi" w:hAnsiTheme="minorHAnsi"/>
        </w:rPr>
        <w:t>Zamawiający zaleca załączenie do oferty dokumentu potwierdzającego wniesienie wadium w pieniądzu na rachunek bankowy zamawiającego. Czynność ta skróci czas badania ofert</w:t>
      </w:r>
      <w:r w:rsidR="00606AA8" w:rsidRPr="00B42458">
        <w:rPr>
          <w:rFonts w:asciiTheme="minorHAnsi" w:hAnsiTheme="minorHAnsi"/>
        </w:rPr>
        <w:t>.</w:t>
      </w:r>
    </w:p>
    <w:p w14:paraId="7A6970AC" w14:textId="0E8E47EE"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Zastrzeżenie tajemnicy przedsiębiorstwa</w:t>
      </w:r>
      <w:r w:rsidRPr="00B42458">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B42458" w:rsidRDefault="00804518" w:rsidP="000C4830">
      <w:pPr>
        <w:pStyle w:val="Akapitzlist"/>
        <w:widowControl/>
        <w:autoSpaceDE/>
        <w:autoSpaceDN/>
        <w:adjustRightInd/>
        <w:spacing w:before="240" w:line="360" w:lineRule="auto"/>
        <w:ind w:left="1068" w:right="-108"/>
        <w:rPr>
          <w:rFonts w:asciiTheme="minorHAnsi" w:hAnsiTheme="minorHAnsi"/>
          <w:b/>
          <w:color w:val="FF0000"/>
        </w:rPr>
      </w:pPr>
      <w:r w:rsidRPr="00B42458">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4A07498" w14:textId="77777777" w:rsidR="00C81FD5" w:rsidRDefault="00C81FD5" w:rsidP="000C4830">
      <w:pPr>
        <w:pStyle w:val="Tekstpodstawowy"/>
        <w:spacing w:line="360" w:lineRule="auto"/>
        <w:ind w:left="708" w:right="20"/>
        <w:jc w:val="left"/>
        <w:rPr>
          <w:rFonts w:asciiTheme="minorHAnsi" w:hAnsiTheme="minorHAnsi"/>
          <w:b/>
          <w:sz w:val="24"/>
          <w:szCs w:val="24"/>
        </w:rPr>
      </w:pPr>
    </w:p>
    <w:p w14:paraId="78138A20"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0A6E19E"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Dokument musi być złożony w formie elektronicznej lub w postaci elektronicznej opatrzonej podpisem zaufanym, lub podpisem osobistym osoby upoważnionej do reprezentowania wykonawców zgodnie z formą reprezentacji określoną w </w:t>
      </w:r>
      <w:r w:rsidRPr="00B42458">
        <w:rPr>
          <w:rFonts w:asciiTheme="minorHAnsi" w:hAnsiTheme="minorHAnsi"/>
          <w:sz w:val="24"/>
          <w:szCs w:val="24"/>
        </w:rPr>
        <w:lastRenderedPageBreak/>
        <w:t>dokumencie rejestrowym właściwym dla formy organizacyjnej lub innym dokumencie.</w:t>
      </w:r>
    </w:p>
    <w:p w14:paraId="3D2A24C5" w14:textId="77777777" w:rsidR="004E6BFB" w:rsidRPr="00B42458" w:rsidRDefault="004E6BFB"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 xml:space="preserve">Informacje dotyczące wykonawcy (załącznik nr 3 do SWZ) – </w:t>
      </w:r>
      <w:r w:rsidRPr="00B42458">
        <w:rPr>
          <w:rFonts w:asciiTheme="minorHAnsi" w:hAnsiTheme="minorHAnsi"/>
          <w:bCs/>
        </w:rPr>
        <w:t>w</w:t>
      </w:r>
      <w:r w:rsidRPr="00B42458">
        <w:rPr>
          <w:rFonts w:asciiTheme="minorHAnsi" w:hAnsiTheme="minorHAnsi"/>
          <w:b/>
        </w:rPr>
        <w:t xml:space="preserve"> </w:t>
      </w:r>
      <w:r w:rsidRPr="00B42458">
        <w:rPr>
          <w:rFonts w:asciiTheme="minorHAnsi" w:hAnsiTheme="minorHAnsi"/>
        </w:rPr>
        <w:t xml:space="preserve">tym dokumencie wykonawca składa oświadczenie w zakresie: spełnienia wymogów RODO </w:t>
      </w:r>
      <w:r w:rsidRPr="00B42458">
        <w:rPr>
          <w:rFonts w:asciiTheme="minorHAnsi" w:hAnsiTheme="minorHAnsi"/>
        </w:rPr>
        <w:br/>
        <w:t xml:space="preserve">oraz informację, czy wybór oferty wykonawcy będzie prowadził do powstania </w:t>
      </w:r>
      <w:r w:rsidRPr="00B42458">
        <w:rPr>
          <w:rFonts w:asciiTheme="minorHAnsi" w:hAnsiTheme="minorHAnsi"/>
        </w:rPr>
        <w:br/>
        <w:t xml:space="preserve">u zamawiającego obowiązku podatkowego. </w:t>
      </w:r>
    </w:p>
    <w:p w14:paraId="14D16027"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p>
    <w:p w14:paraId="3F626FB1"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E63A3A1" w14:textId="77777777" w:rsidR="004E6BFB" w:rsidRPr="00B42458" w:rsidRDefault="004E6BFB"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B42458">
        <w:rPr>
          <w:rFonts w:asciiTheme="minorHAnsi" w:hAnsiTheme="minorHAnsi"/>
          <w:sz w:val="24"/>
          <w:szCs w:val="24"/>
        </w:rPr>
        <w:br/>
        <w:t>do reprezentowania wykonawców zgodnie z formą reprezentacji określoną w dokumencie rejestrowym właściwym dla formy organizacyjnej lub innym dokumencie.</w:t>
      </w:r>
    </w:p>
    <w:p w14:paraId="32FF23B3" w14:textId="0596CAB6" w:rsidR="00CE4E3E" w:rsidRPr="00B42458" w:rsidRDefault="000872E7" w:rsidP="000C4830">
      <w:pPr>
        <w:widowControl/>
        <w:numPr>
          <w:ilvl w:val="0"/>
          <w:numId w:val="10"/>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 xml:space="preserve">Kosztorys ofertowy – </w:t>
      </w:r>
      <w:r w:rsidRPr="00B42458">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r w:rsidR="00C610D0">
        <w:rPr>
          <w:rFonts w:asciiTheme="minorHAnsi" w:hAnsiTheme="minorHAnsi"/>
        </w:rPr>
        <w:t>.</w:t>
      </w:r>
    </w:p>
    <w:p w14:paraId="010966CB" w14:textId="77777777" w:rsidR="00CE4E3E" w:rsidRPr="00B42458" w:rsidRDefault="00CE4E3E" w:rsidP="000C4830">
      <w:pPr>
        <w:pStyle w:val="Tekstpodstawowy"/>
        <w:spacing w:line="360" w:lineRule="auto"/>
        <w:ind w:left="708" w:right="20"/>
        <w:jc w:val="left"/>
        <w:rPr>
          <w:rFonts w:asciiTheme="minorHAnsi" w:hAnsiTheme="minorHAnsi"/>
          <w:b/>
          <w:sz w:val="24"/>
          <w:szCs w:val="24"/>
        </w:rPr>
      </w:pPr>
    </w:p>
    <w:p w14:paraId="60B92846" w14:textId="77777777" w:rsidR="000872E7" w:rsidRPr="00B42458" w:rsidRDefault="000872E7"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A4AFDEB" w14:textId="1CE4B784" w:rsidR="000872E7" w:rsidRPr="00C047E4" w:rsidRDefault="000872E7"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Kosztorys ofertowy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w:t>
      </w:r>
      <w:r w:rsidRPr="00C047E4">
        <w:rPr>
          <w:rFonts w:asciiTheme="minorHAnsi" w:hAnsiTheme="minorHAnsi"/>
          <w:sz w:val="24"/>
          <w:szCs w:val="24"/>
        </w:rPr>
        <w:t>dokumencie.</w:t>
      </w:r>
    </w:p>
    <w:p w14:paraId="69FD5E1F" w14:textId="77777777" w:rsidR="00593F34" w:rsidRPr="00B42458" w:rsidRDefault="00593F34" w:rsidP="000C4830">
      <w:pPr>
        <w:pStyle w:val="Akapitzlist"/>
        <w:spacing w:line="360" w:lineRule="auto"/>
        <w:ind w:left="360"/>
        <w:rPr>
          <w:rFonts w:asciiTheme="minorHAnsi" w:hAnsiTheme="minorHAnsi"/>
          <w:b/>
        </w:rPr>
      </w:pPr>
    </w:p>
    <w:p w14:paraId="3810AFD1"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.2 Dokumenty składane</w:t>
      </w:r>
      <w:r w:rsidR="0023748D" w:rsidRPr="00B42458">
        <w:rPr>
          <w:rFonts w:asciiTheme="minorHAnsi" w:hAnsiTheme="minorHAnsi"/>
          <w:b/>
        </w:rPr>
        <w:t xml:space="preserve"> na wezwanie Zamawiającego</w:t>
      </w:r>
      <w:r w:rsidR="007847D3" w:rsidRPr="00B42458">
        <w:rPr>
          <w:rFonts w:asciiTheme="minorHAnsi" w:hAnsiTheme="minorHAnsi"/>
          <w:b/>
        </w:rPr>
        <w:t>:</w:t>
      </w:r>
    </w:p>
    <w:p w14:paraId="7335B59F" w14:textId="77777777" w:rsidR="00D46D0C" w:rsidRPr="00B42458" w:rsidRDefault="00D46D0C" w:rsidP="000C4830">
      <w:pPr>
        <w:spacing w:before="240" w:line="360" w:lineRule="auto"/>
        <w:ind w:left="708"/>
        <w:rPr>
          <w:rFonts w:asciiTheme="minorHAnsi" w:hAnsiTheme="minorHAnsi"/>
          <w:b/>
        </w:rPr>
      </w:pPr>
      <w:r w:rsidRPr="00B42458">
        <w:rPr>
          <w:rFonts w:asciiTheme="minorHAnsi" w:hAnsiTheme="minorHAnsi"/>
          <w:b/>
        </w:rPr>
        <w:t>Wykaz podmiotowych środków dowodowych</w:t>
      </w:r>
    </w:p>
    <w:p w14:paraId="6E8586A6" w14:textId="1E5FCC6F" w:rsidR="009C74C5"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lastRenderedPageBreak/>
        <w:t xml:space="preserve">Zgodnie z </w:t>
      </w:r>
      <w:r w:rsidR="00FE37F3" w:rsidRPr="00B42458">
        <w:rPr>
          <w:rFonts w:asciiTheme="minorHAnsi" w:hAnsiTheme="minorHAnsi"/>
          <w:sz w:val="24"/>
          <w:szCs w:val="24"/>
        </w:rPr>
        <w:t>art</w:t>
      </w:r>
      <w:r w:rsidRPr="00B42458">
        <w:rPr>
          <w:rFonts w:asciiTheme="minorHAnsi" w:hAnsiTheme="minorHAnsi"/>
          <w:sz w:val="24"/>
          <w:szCs w:val="24"/>
        </w:rPr>
        <w: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B42458">
        <w:rPr>
          <w:rFonts w:asciiTheme="minorHAnsi" w:hAnsiTheme="minorHAnsi"/>
          <w:sz w:val="24"/>
          <w:szCs w:val="24"/>
        </w:rPr>
        <w:t xml:space="preserve"> </w:t>
      </w:r>
    </w:p>
    <w:p w14:paraId="7C24C14F" w14:textId="0D60F3E2" w:rsidR="00D878E0" w:rsidRPr="00247E29" w:rsidRDefault="00B84E60" w:rsidP="00F71454">
      <w:pPr>
        <w:pStyle w:val="Akapitzlist"/>
        <w:numPr>
          <w:ilvl w:val="0"/>
          <w:numId w:val="56"/>
        </w:numPr>
        <w:spacing w:line="360" w:lineRule="auto"/>
        <w:rPr>
          <w:rFonts w:asciiTheme="minorHAnsi" w:eastAsiaTheme="majorEastAsia" w:hAnsiTheme="minorHAnsi"/>
          <w:strike/>
          <w:lang w:eastAsia="en-US"/>
        </w:rPr>
      </w:pPr>
      <w:r w:rsidRPr="00B42458">
        <w:rPr>
          <w:rFonts w:asciiTheme="minorHAnsi" w:eastAsiaTheme="majorEastAsia" w:hAnsiTheme="minorHAnsi"/>
          <w:lang w:eastAsia="en-US"/>
        </w:rPr>
        <w:t xml:space="preserve">dokumenty potwierdzające, że Wykonawca jest ubezpieczony od odpowiedzialności cywilnej </w:t>
      </w:r>
      <w:r w:rsidRPr="00B42458">
        <w:rPr>
          <w:rFonts w:asciiTheme="minorHAnsi" w:eastAsiaTheme="majorEastAsia" w:hAnsiTheme="minorHAnsi"/>
          <w:b/>
          <w:lang w:eastAsia="en-US"/>
        </w:rPr>
        <w:t>(</w:t>
      </w:r>
      <w:r w:rsidR="00D878E0" w:rsidRPr="00B42458">
        <w:rPr>
          <w:rFonts w:asciiTheme="minorHAnsi" w:eastAsiaTheme="majorEastAsia" w:hAnsiTheme="minorHAnsi"/>
          <w:b/>
          <w:lang w:eastAsia="en-US"/>
        </w:rPr>
        <w:t>polisa ubezpieczenia OC</w:t>
      </w:r>
      <w:r w:rsidRPr="00B42458">
        <w:rPr>
          <w:rFonts w:asciiTheme="minorHAnsi" w:eastAsiaTheme="majorEastAsia" w:hAnsiTheme="minorHAnsi"/>
          <w:b/>
          <w:lang w:eastAsia="en-US"/>
        </w:rPr>
        <w:t>)</w:t>
      </w:r>
      <w:r w:rsidR="00D878E0" w:rsidRPr="00B42458">
        <w:rPr>
          <w:rFonts w:asciiTheme="minorHAnsi" w:hAnsiTheme="minorHAnsi"/>
          <w:b/>
        </w:rPr>
        <w:t xml:space="preserve"> </w:t>
      </w:r>
      <w:r w:rsidR="00E4527A" w:rsidRPr="00B42458">
        <w:rPr>
          <w:rFonts w:asciiTheme="minorHAnsi" w:eastAsiaTheme="majorEastAsia" w:hAnsiTheme="minorHAnsi"/>
          <w:lang w:eastAsia="en-US"/>
        </w:rPr>
        <w:t xml:space="preserve">w zakresie prowadzonej działalności związanej z przedmiotem zamówienia </w:t>
      </w:r>
      <w:r w:rsidRPr="00B42458">
        <w:rPr>
          <w:rFonts w:asciiTheme="minorHAnsi" w:eastAsiaTheme="majorEastAsia" w:hAnsiTheme="minorHAnsi"/>
          <w:lang w:eastAsia="en-US"/>
        </w:rPr>
        <w:t>ze wskazaniem sumy gwarancyjnej tego ubezpieczenia</w:t>
      </w:r>
      <w:r w:rsidR="00E4527A" w:rsidRPr="00B42458">
        <w:rPr>
          <w:rFonts w:asciiTheme="minorHAnsi" w:eastAsiaTheme="majorEastAsia" w:hAnsiTheme="minorHAnsi"/>
          <w:lang w:eastAsia="en-US"/>
        </w:rPr>
        <w:t>;</w:t>
      </w:r>
    </w:p>
    <w:p w14:paraId="138B921B" w14:textId="2BC86824" w:rsidR="000A5487" w:rsidRPr="00B42458" w:rsidRDefault="000A5487" w:rsidP="00F71454">
      <w:pPr>
        <w:pStyle w:val="Akapitzlist"/>
        <w:numPr>
          <w:ilvl w:val="0"/>
          <w:numId w:val="56"/>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wykaz </w:t>
      </w:r>
      <w:r w:rsidRPr="00B42458">
        <w:rPr>
          <w:rFonts w:asciiTheme="minorHAnsi" w:hAnsiTheme="minorHAnsi"/>
          <w:b/>
        </w:rPr>
        <w:t>robót wykonanych</w:t>
      </w:r>
      <w:r w:rsidRPr="00B42458">
        <w:rPr>
          <w:rFonts w:asciiTheme="minorHAnsi" w:hAnsiTheme="minorHAnsi"/>
        </w:rPr>
        <w:t>, które</w:t>
      </w:r>
      <w:r w:rsidRPr="00B42458">
        <w:rPr>
          <w:rFonts w:asciiTheme="minorHAnsi" w:hAnsiTheme="minorHAnsi"/>
          <w:color w:val="FF0000"/>
        </w:rPr>
        <w:t xml:space="preserve"> </w:t>
      </w:r>
      <w:r w:rsidRPr="00B42458">
        <w:rPr>
          <w:rFonts w:asciiTheme="minorHAnsi" w:eastAsiaTheme="majorEastAsia" w:hAnsiTheme="minorHAnsi"/>
          <w:lang w:eastAsia="en-US"/>
        </w:rPr>
        <w:t xml:space="preserve">wykonał </w:t>
      </w:r>
      <w:r w:rsidRPr="00B42458">
        <w:rPr>
          <w:rFonts w:asciiTheme="minorHAnsi" w:hAnsiTheme="minorHAnsi"/>
          <w:iCs/>
        </w:rPr>
        <w:t xml:space="preserve">należycie, zgodnie z przepisami prawa budowlanego i prawidłowo ukończył, </w:t>
      </w:r>
      <w:r w:rsidR="00E47349" w:rsidRPr="00B42458">
        <w:rPr>
          <w:rFonts w:asciiTheme="minorHAnsi" w:hAnsiTheme="minorHAnsi"/>
          <w:iCs/>
        </w:rPr>
        <w:t xml:space="preserve">nie wcześniej niż </w:t>
      </w:r>
      <w:r w:rsidRPr="00B42458">
        <w:rPr>
          <w:rFonts w:asciiTheme="minorHAnsi" w:hAnsiTheme="minorHAnsi"/>
          <w:iCs/>
        </w:rPr>
        <w:t xml:space="preserve">w okresie ostatnich </w:t>
      </w:r>
      <w:r w:rsidR="00E47349" w:rsidRPr="00B42458">
        <w:rPr>
          <w:rFonts w:asciiTheme="minorHAnsi" w:hAnsiTheme="minorHAnsi"/>
          <w:iCs/>
        </w:rPr>
        <w:t>5</w:t>
      </w:r>
      <w:r w:rsidRPr="00B42458">
        <w:rPr>
          <w:rFonts w:asciiTheme="minorHAnsi" w:hAnsiTheme="minorHAnsi"/>
          <w:iCs/>
        </w:rPr>
        <w:t xml:space="preserve"> lat</w:t>
      </w:r>
      <w:r w:rsidR="00E47349" w:rsidRPr="00B42458">
        <w:rPr>
          <w:rFonts w:asciiTheme="minorHAnsi" w:hAnsiTheme="minorHAnsi"/>
          <w:iCs/>
        </w:rPr>
        <w:t xml:space="preserve">,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B42458">
        <w:rPr>
          <w:rFonts w:asciiTheme="minorHAnsi" w:hAnsiTheme="minorHAnsi"/>
          <w:iCs/>
        </w:rPr>
        <w:t>odpowiednie dokumenty,</w:t>
      </w:r>
      <w:r w:rsidRPr="00B42458">
        <w:rPr>
          <w:rFonts w:asciiTheme="minorHAnsi" w:hAnsiTheme="minorHAnsi"/>
          <w:iCs/>
        </w:rPr>
        <w:t xml:space="preserve"> wg. </w:t>
      </w:r>
      <w:r w:rsidRPr="00B42458">
        <w:rPr>
          <w:rFonts w:asciiTheme="minorHAnsi" w:hAnsiTheme="minorHAnsi"/>
        </w:rPr>
        <w:t xml:space="preserve">wzoru stanowiącego </w:t>
      </w:r>
      <w:r w:rsidRPr="00B42458">
        <w:rPr>
          <w:rFonts w:asciiTheme="minorHAnsi" w:hAnsiTheme="minorHAnsi"/>
          <w:b/>
        </w:rPr>
        <w:t xml:space="preserve">Załącznik </w:t>
      </w:r>
      <w:r w:rsidR="00777821" w:rsidRPr="00B42458">
        <w:rPr>
          <w:rFonts w:asciiTheme="minorHAnsi" w:hAnsiTheme="minorHAnsi"/>
          <w:b/>
        </w:rPr>
        <w:br/>
      </w:r>
      <w:r w:rsidRPr="00B42458">
        <w:rPr>
          <w:rFonts w:asciiTheme="minorHAnsi" w:hAnsiTheme="minorHAnsi"/>
          <w:b/>
        </w:rPr>
        <w:t xml:space="preserve">nr </w:t>
      </w:r>
      <w:r w:rsidR="0066431B" w:rsidRPr="00B42458">
        <w:rPr>
          <w:rFonts w:asciiTheme="minorHAnsi" w:hAnsiTheme="minorHAnsi"/>
          <w:b/>
        </w:rPr>
        <w:t>8</w:t>
      </w:r>
      <w:r w:rsidR="003F2FC6" w:rsidRPr="00B42458">
        <w:rPr>
          <w:rFonts w:asciiTheme="minorHAnsi" w:hAnsiTheme="minorHAnsi"/>
          <w:b/>
        </w:rPr>
        <w:t xml:space="preserve"> </w:t>
      </w:r>
      <w:r w:rsidRPr="00B42458">
        <w:rPr>
          <w:rFonts w:asciiTheme="minorHAnsi" w:hAnsiTheme="minorHAnsi"/>
          <w:b/>
        </w:rPr>
        <w:t>do SWZ</w:t>
      </w:r>
      <w:r w:rsidR="00DA43A1" w:rsidRPr="00B42458">
        <w:rPr>
          <w:rFonts w:asciiTheme="minorHAnsi" w:hAnsiTheme="minorHAnsi"/>
        </w:rPr>
        <w:t>;</w:t>
      </w:r>
    </w:p>
    <w:p w14:paraId="6C70DCC3" w14:textId="0FED6DC2" w:rsidR="004C5DDB" w:rsidRPr="00CF1E48" w:rsidRDefault="00A2006D" w:rsidP="00F71454">
      <w:pPr>
        <w:pStyle w:val="Akapitzlist"/>
        <w:numPr>
          <w:ilvl w:val="0"/>
          <w:numId w:val="56"/>
        </w:numPr>
        <w:spacing w:line="360" w:lineRule="auto"/>
        <w:rPr>
          <w:rFonts w:asciiTheme="minorHAnsi" w:hAnsiTheme="minorHAnsi"/>
          <w:iCs/>
          <w:color w:val="FF0000"/>
        </w:rPr>
      </w:pPr>
      <w:r w:rsidRPr="00B42458">
        <w:rPr>
          <w:rFonts w:asciiTheme="minorHAnsi" w:hAnsiTheme="minorHAnsi"/>
          <w:b/>
        </w:rPr>
        <w:t xml:space="preserve">wykaz osób </w:t>
      </w:r>
      <w:r w:rsidR="004C5DDB" w:rsidRPr="00B42458">
        <w:rPr>
          <w:rFonts w:asciiTheme="minorHAnsi" w:hAnsiTheme="minorHAnsi"/>
          <w:b/>
        </w:rPr>
        <w:t>skierowanych przez Wykonawcę do realizacji zamówienia publicznego</w:t>
      </w:r>
      <w:r w:rsidR="004C5DDB" w:rsidRPr="00B42458">
        <w:rPr>
          <w:rFonts w:asciiTheme="minorHAnsi" w:eastAsiaTheme="majorEastAsia" w:hAnsiTheme="minorHAnsi"/>
          <w:b/>
          <w:lang w:eastAsia="en-US"/>
        </w:rPr>
        <w:t xml:space="preserve"> </w:t>
      </w:r>
      <w:r w:rsidR="004C5DDB" w:rsidRPr="00B42458">
        <w:rPr>
          <w:rFonts w:asciiTheme="minorHAnsi" w:hAnsiTheme="minorHAnsi"/>
          <w:b/>
          <w:iCs/>
        </w:rPr>
        <w:t>posiadając</w:t>
      </w:r>
      <w:r w:rsidR="00065EE9" w:rsidRPr="00B42458">
        <w:rPr>
          <w:rFonts w:asciiTheme="minorHAnsi" w:hAnsiTheme="minorHAnsi"/>
          <w:b/>
          <w:iCs/>
        </w:rPr>
        <w:t>ych</w:t>
      </w:r>
      <w:r w:rsidR="004C5DDB" w:rsidRPr="00B42458">
        <w:rPr>
          <w:rFonts w:asciiTheme="minorHAnsi" w:hAnsiTheme="minorHAnsi"/>
          <w:b/>
          <w:iCs/>
        </w:rPr>
        <w:t xml:space="preserve"> uprawnienia do kierowania robotami budowlanymi</w:t>
      </w:r>
      <w:r w:rsidR="002F0963" w:rsidRPr="00B42458">
        <w:rPr>
          <w:rFonts w:asciiTheme="minorHAnsi" w:hAnsiTheme="minorHAnsi"/>
          <w:iCs/>
        </w:rPr>
        <w:t xml:space="preserve"> w specjalnościach określonych w Rozdziale </w:t>
      </w:r>
      <w:r w:rsidR="0082017C" w:rsidRPr="00B42458">
        <w:rPr>
          <w:rFonts w:asciiTheme="minorHAnsi" w:hAnsiTheme="minorHAnsi"/>
          <w:iCs/>
        </w:rPr>
        <w:t>II</w:t>
      </w:r>
      <w:r w:rsidR="002F0963" w:rsidRPr="00B42458">
        <w:rPr>
          <w:rFonts w:asciiTheme="minorHAnsi" w:hAnsiTheme="minorHAnsi"/>
          <w:iCs/>
        </w:rPr>
        <w:t xml:space="preserve"> podrozdziale </w:t>
      </w:r>
      <w:r w:rsidR="0082017C" w:rsidRPr="00B42458">
        <w:rPr>
          <w:rFonts w:asciiTheme="minorHAnsi" w:hAnsiTheme="minorHAnsi"/>
          <w:iCs/>
        </w:rPr>
        <w:t xml:space="preserve">7 pkt 1) lit. d) ppkt. 2). </w:t>
      </w:r>
      <w:r w:rsidR="004C5DDB" w:rsidRPr="00B42458">
        <w:rPr>
          <w:rFonts w:asciiTheme="minorHAnsi" w:hAnsiTheme="minorHAnsi"/>
          <w:iCs/>
        </w:rPr>
        <w:t xml:space="preserve">W/w osoby należy wskazać w </w:t>
      </w:r>
      <w:r w:rsidR="0066431B" w:rsidRPr="00B42458">
        <w:rPr>
          <w:rFonts w:asciiTheme="minorHAnsi" w:hAnsiTheme="minorHAnsi"/>
          <w:b/>
          <w:iCs/>
        </w:rPr>
        <w:t>załączniku nr 8</w:t>
      </w:r>
      <w:r w:rsidR="004C5DDB" w:rsidRPr="00B42458">
        <w:rPr>
          <w:rFonts w:asciiTheme="minorHAnsi" w:hAnsiTheme="minorHAnsi"/>
          <w:b/>
          <w:iCs/>
        </w:rPr>
        <w:t xml:space="preserve"> do SWZ</w:t>
      </w:r>
      <w:r w:rsidR="004C5DDB" w:rsidRPr="00B42458">
        <w:rPr>
          <w:rFonts w:asciiTheme="minorHAnsi" w:hAnsiTheme="minorHAnsi"/>
          <w:iCs/>
        </w:rPr>
        <w:t xml:space="preserve">. </w:t>
      </w:r>
    </w:p>
    <w:p w14:paraId="40D22591" w14:textId="77777777" w:rsidR="0056524B" w:rsidRPr="00B42458" w:rsidRDefault="00C30726" w:rsidP="00F71454">
      <w:pPr>
        <w:pStyle w:val="Akapitzlist"/>
        <w:numPr>
          <w:ilvl w:val="0"/>
          <w:numId w:val="56"/>
        </w:numPr>
        <w:spacing w:line="360" w:lineRule="auto"/>
        <w:rPr>
          <w:rFonts w:asciiTheme="minorHAnsi" w:eastAsiaTheme="majorEastAsia" w:hAnsiTheme="minorHAnsi"/>
          <w:lang w:eastAsia="en-US"/>
        </w:rPr>
      </w:pPr>
      <w:r w:rsidRPr="00B42458">
        <w:rPr>
          <w:rFonts w:asciiTheme="minorHAnsi" w:hAnsiTheme="minorHAnsi"/>
          <w:b/>
        </w:rPr>
        <w:t>w</w:t>
      </w:r>
      <w:r w:rsidR="00C141BF" w:rsidRPr="00B42458">
        <w:rPr>
          <w:rFonts w:asciiTheme="minorHAnsi" w:hAnsiTheme="minorHAnsi"/>
          <w:b/>
        </w:rPr>
        <w:t xml:space="preserve"> celu potwierdzenia braku podstaw wykluczenia Wykonawcy z udziału </w:t>
      </w:r>
      <w:r w:rsidR="0001506B" w:rsidRPr="00B42458">
        <w:rPr>
          <w:rFonts w:asciiTheme="minorHAnsi" w:hAnsiTheme="minorHAnsi"/>
          <w:b/>
        </w:rPr>
        <w:br/>
      </w:r>
      <w:r w:rsidR="00227004" w:rsidRPr="00B42458">
        <w:rPr>
          <w:rFonts w:asciiTheme="minorHAnsi" w:hAnsiTheme="minorHAnsi"/>
          <w:b/>
        </w:rPr>
        <w:t>w postępowaniu, Wykonawca przedkłada</w:t>
      </w:r>
      <w:r w:rsidR="0056524B" w:rsidRPr="00B42458">
        <w:rPr>
          <w:rFonts w:asciiTheme="minorHAnsi" w:hAnsiTheme="minorHAnsi"/>
        </w:rPr>
        <w:t>:</w:t>
      </w:r>
    </w:p>
    <w:p w14:paraId="58F807E9" w14:textId="77777777" w:rsidR="00C141BF" w:rsidRPr="00B42458" w:rsidRDefault="00227004" w:rsidP="00F71454">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b/>
        </w:rPr>
        <w:t>oświadczenie</w:t>
      </w:r>
      <w:r w:rsidR="00C5372D" w:rsidRPr="00B42458">
        <w:rPr>
          <w:rFonts w:asciiTheme="minorHAnsi" w:hAnsiTheme="minorHAnsi"/>
          <w:b/>
        </w:rPr>
        <w:t xml:space="preserve"> (załącznik nr </w:t>
      </w:r>
      <w:r w:rsidR="00794026" w:rsidRPr="00B42458">
        <w:rPr>
          <w:rFonts w:asciiTheme="minorHAnsi" w:hAnsiTheme="minorHAnsi"/>
          <w:b/>
        </w:rPr>
        <w:t>7</w:t>
      </w:r>
      <w:r w:rsidR="00B14766" w:rsidRPr="00B42458">
        <w:rPr>
          <w:rFonts w:asciiTheme="minorHAnsi" w:hAnsiTheme="minorHAnsi"/>
          <w:b/>
        </w:rPr>
        <w:t xml:space="preserve"> </w:t>
      </w:r>
      <w:r w:rsidR="00C5372D" w:rsidRPr="00B42458">
        <w:rPr>
          <w:rFonts w:asciiTheme="minorHAnsi" w:hAnsiTheme="minorHAnsi"/>
          <w:b/>
        </w:rPr>
        <w:t>do SWZ)</w:t>
      </w:r>
      <w:r w:rsidRPr="00B42458">
        <w:rPr>
          <w:rFonts w:asciiTheme="minorHAnsi" w:hAnsiTheme="minorHAnsi"/>
        </w:rPr>
        <w:t xml:space="preserve"> o aktualności informacji zawartych </w:t>
      </w:r>
      <w:r w:rsidR="00482480" w:rsidRPr="00B42458">
        <w:rPr>
          <w:rFonts w:asciiTheme="minorHAnsi" w:hAnsiTheme="minorHAnsi"/>
        </w:rPr>
        <w:br/>
      </w:r>
      <w:r w:rsidRPr="00B42458">
        <w:rPr>
          <w:rFonts w:asciiTheme="minorHAnsi" w:hAnsiTheme="minorHAnsi"/>
        </w:rPr>
        <w:t xml:space="preserve">w oświadczeniu </w:t>
      </w:r>
      <w:r w:rsidR="00C5372D" w:rsidRPr="00B42458">
        <w:rPr>
          <w:rFonts w:asciiTheme="minorHAnsi" w:hAnsiTheme="minorHAnsi"/>
        </w:rPr>
        <w:t xml:space="preserve">o niepodleganiu wykluczeniu w postępowaniu, </w:t>
      </w:r>
      <w:r w:rsidRPr="00B42458">
        <w:rPr>
          <w:rFonts w:asciiTheme="minorHAnsi" w:hAnsiTheme="minorHAnsi"/>
        </w:rPr>
        <w:t xml:space="preserve">złożonym </w:t>
      </w:r>
      <w:r w:rsidR="009879FC" w:rsidRPr="00B42458">
        <w:rPr>
          <w:rFonts w:asciiTheme="minorHAnsi" w:hAnsiTheme="minorHAnsi"/>
        </w:rPr>
        <w:t>na druku stanowiącym</w:t>
      </w:r>
      <w:r w:rsidR="00C5372D" w:rsidRPr="00B42458">
        <w:rPr>
          <w:rFonts w:asciiTheme="minorHAnsi" w:hAnsiTheme="minorHAnsi"/>
        </w:rPr>
        <w:t xml:space="preserve"> Załącznik nr 2 do niniejszej SWZ </w:t>
      </w:r>
      <w:r w:rsidR="0056524B" w:rsidRPr="00B42458">
        <w:rPr>
          <w:rFonts w:asciiTheme="minorHAnsi" w:hAnsiTheme="minorHAnsi"/>
        </w:rPr>
        <w:t>wraz z ofertą,</w:t>
      </w:r>
    </w:p>
    <w:p w14:paraId="3E54667D" w14:textId="1574A190" w:rsidR="009879FC" w:rsidRPr="00D91E3F" w:rsidRDefault="0056524B" w:rsidP="00F71454">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b/>
        </w:rPr>
        <w:t>oświadczeni</w:t>
      </w:r>
      <w:r w:rsidR="00ED1422" w:rsidRPr="00B42458">
        <w:rPr>
          <w:rFonts w:asciiTheme="minorHAnsi" w:hAnsiTheme="minorHAnsi"/>
          <w:b/>
        </w:rPr>
        <w:t>e</w:t>
      </w:r>
      <w:r w:rsidRPr="00B42458">
        <w:rPr>
          <w:rFonts w:asciiTheme="minorHAnsi" w:hAnsiTheme="minorHAnsi"/>
          <w:b/>
        </w:rPr>
        <w:t xml:space="preserve"> wykonawcy, w zakresie </w:t>
      </w:r>
      <w:r w:rsidR="00FE37F3" w:rsidRPr="00B42458">
        <w:rPr>
          <w:rFonts w:asciiTheme="minorHAnsi" w:hAnsiTheme="minorHAnsi"/>
          <w:b/>
        </w:rPr>
        <w:t>art</w:t>
      </w:r>
      <w:r w:rsidRPr="00B42458">
        <w:rPr>
          <w:rFonts w:asciiTheme="minorHAnsi" w:hAnsiTheme="minorHAnsi"/>
          <w:b/>
        </w:rPr>
        <w:t>. 108 ust. 1 pkt 5 ustawy</w:t>
      </w:r>
      <w:r w:rsidRPr="00B42458">
        <w:rPr>
          <w:rFonts w:asciiTheme="minorHAnsi" w:hAnsiTheme="minorHAnsi"/>
        </w:rPr>
        <w:t xml:space="preserve">, o braku przynależności do tej samej grupy kapitałowej w </w:t>
      </w:r>
      <w:r w:rsidRPr="00FA3297">
        <w:rPr>
          <w:rFonts w:asciiTheme="minorHAnsi" w:hAnsiTheme="minorHAnsi"/>
        </w:rPr>
        <w:t xml:space="preserve">rozumieniu ustawy z dnia 16 </w:t>
      </w:r>
      <w:r w:rsidRPr="008A5C39">
        <w:rPr>
          <w:rFonts w:asciiTheme="minorHAnsi" w:hAnsiTheme="minorHAnsi"/>
        </w:rPr>
        <w:t>lutego 2007 r. o ochronie konkuren</w:t>
      </w:r>
      <w:r w:rsidR="00BB5397" w:rsidRPr="008A5C39">
        <w:rPr>
          <w:rFonts w:asciiTheme="minorHAnsi" w:hAnsiTheme="minorHAnsi"/>
        </w:rPr>
        <w:t>cji i konsumentów (Dz. U. z 202</w:t>
      </w:r>
      <w:r w:rsidR="00387914" w:rsidRPr="008A5C39">
        <w:rPr>
          <w:rFonts w:asciiTheme="minorHAnsi" w:hAnsiTheme="minorHAnsi"/>
        </w:rPr>
        <w:t>3</w:t>
      </w:r>
      <w:r w:rsidRPr="008A5C39">
        <w:rPr>
          <w:rFonts w:asciiTheme="minorHAnsi" w:hAnsiTheme="minorHAnsi"/>
        </w:rPr>
        <w:t xml:space="preserve"> r. poz. </w:t>
      </w:r>
      <w:r w:rsidR="00387914" w:rsidRPr="008A5C39">
        <w:rPr>
          <w:rFonts w:asciiTheme="minorHAnsi" w:hAnsiTheme="minorHAnsi"/>
        </w:rPr>
        <w:lastRenderedPageBreak/>
        <w:t>1689</w:t>
      </w:r>
      <w:r w:rsidR="00E37184" w:rsidRPr="008A5C39">
        <w:rPr>
          <w:rFonts w:asciiTheme="minorHAnsi" w:hAnsiTheme="minorHAnsi"/>
        </w:rPr>
        <w:t xml:space="preserve"> ze zm.</w:t>
      </w:r>
      <w:r w:rsidRPr="008A5C39">
        <w:rPr>
          <w:rFonts w:asciiTheme="minorHAnsi" w:hAnsiTheme="minorHAnsi"/>
        </w:rPr>
        <w:t>), z innym</w:t>
      </w:r>
      <w:r w:rsidRPr="00FA3297">
        <w:rPr>
          <w:rFonts w:asciiTheme="minorHAnsi" w:hAnsiTheme="minorHAnsi"/>
        </w:rPr>
        <w:t xml:space="preserve"> wykonawcą, który złożył odrębną ofertę, ofertę częściową lub wniosek o dopuszczenie do udziału w postępowaniu,</w:t>
      </w:r>
      <w:r w:rsidRPr="00B42458">
        <w:rPr>
          <w:rFonts w:asciiTheme="minorHAnsi" w:hAnsiTheme="minorHAnsi"/>
        </w:rPr>
        <w:t xml:space="preserve">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B42458">
        <w:rPr>
          <w:rFonts w:asciiTheme="minorHAnsi" w:hAnsiTheme="minorHAnsi"/>
        </w:rPr>
        <w:t xml:space="preserve"> </w:t>
      </w:r>
      <w:r w:rsidRPr="00B42458">
        <w:rPr>
          <w:rFonts w:asciiTheme="minorHAnsi" w:eastAsiaTheme="majorEastAsia" w:hAnsiTheme="minorHAnsi"/>
          <w:lang w:eastAsia="en-US"/>
        </w:rPr>
        <w:t xml:space="preserve">– zgodnie ze wzorem stanowiącym </w:t>
      </w:r>
      <w:r w:rsidRPr="00B42458">
        <w:rPr>
          <w:rFonts w:asciiTheme="minorHAnsi" w:eastAsiaTheme="majorEastAsia" w:hAnsiTheme="minorHAnsi"/>
          <w:b/>
          <w:lang w:eastAsia="en-US"/>
        </w:rPr>
        <w:t xml:space="preserve">załącznik nr </w:t>
      </w:r>
      <w:r w:rsidR="00794026" w:rsidRPr="00B42458">
        <w:rPr>
          <w:rFonts w:asciiTheme="minorHAnsi" w:eastAsiaTheme="majorEastAsia" w:hAnsiTheme="minorHAnsi"/>
          <w:b/>
          <w:lang w:eastAsia="en-US"/>
        </w:rPr>
        <w:t>6</w:t>
      </w:r>
      <w:r w:rsidRPr="00B42458">
        <w:rPr>
          <w:rFonts w:asciiTheme="minorHAnsi" w:eastAsiaTheme="majorEastAsia" w:hAnsiTheme="minorHAnsi"/>
          <w:b/>
          <w:lang w:eastAsia="en-US"/>
        </w:rPr>
        <w:t xml:space="preserve"> do SWZ</w:t>
      </w:r>
      <w:r w:rsidR="00C637FE" w:rsidRPr="00B42458">
        <w:rPr>
          <w:rFonts w:asciiTheme="minorHAnsi" w:eastAsiaTheme="majorEastAsia" w:hAnsiTheme="minorHAnsi"/>
          <w:lang w:eastAsia="en-US"/>
        </w:rPr>
        <w:t xml:space="preserve"> – oświadczenie nie </w:t>
      </w:r>
      <w:r w:rsidR="00C637FE" w:rsidRPr="00D91E3F">
        <w:rPr>
          <w:rFonts w:asciiTheme="minorHAnsi" w:eastAsiaTheme="majorEastAsia" w:hAnsiTheme="minorHAnsi"/>
          <w:lang w:eastAsia="en-US"/>
        </w:rPr>
        <w:t>będzie wymagane w przypadku udziału w postępowaniu tylko jednego wykonawcy.</w:t>
      </w:r>
    </w:p>
    <w:p w14:paraId="46EC9204" w14:textId="16552412" w:rsidR="00076E8C" w:rsidRPr="00D91E3F" w:rsidRDefault="00076E8C" w:rsidP="00F71454">
      <w:pPr>
        <w:pStyle w:val="Akapitzlist"/>
        <w:numPr>
          <w:ilvl w:val="0"/>
          <w:numId w:val="39"/>
        </w:numPr>
        <w:spacing w:line="360" w:lineRule="auto"/>
        <w:rPr>
          <w:rFonts w:asciiTheme="minorHAnsi" w:eastAsiaTheme="majorEastAsia" w:hAnsiTheme="minorHAnsi"/>
          <w:lang w:eastAsia="en-US"/>
        </w:rPr>
      </w:pPr>
      <w:r w:rsidRPr="00D91E3F">
        <w:rPr>
          <w:rFonts w:asciiTheme="minorHAnsi" w:hAnsiTheme="minorHAnsi"/>
          <w:b/>
        </w:rPr>
        <w:t>odpis lub informacj</w:t>
      </w:r>
      <w:r w:rsidR="009879FC" w:rsidRPr="00D91E3F">
        <w:rPr>
          <w:rFonts w:asciiTheme="minorHAnsi" w:hAnsiTheme="minorHAnsi"/>
          <w:b/>
        </w:rPr>
        <w:t>ę</w:t>
      </w:r>
      <w:r w:rsidRPr="00D91E3F">
        <w:rPr>
          <w:rFonts w:asciiTheme="minorHAnsi" w:hAnsiTheme="minorHAnsi"/>
          <w:b/>
        </w:rPr>
        <w:t xml:space="preserve"> z Krajowego Rejestru Sądowego lub z Centralnej Ewidencji i Informacji o Działalności Gospodarczej,</w:t>
      </w:r>
      <w:r w:rsidRPr="00D91E3F">
        <w:rPr>
          <w:rFonts w:asciiTheme="minorHAnsi" w:hAnsiTheme="minorHAnsi"/>
        </w:rPr>
        <w:t xml:space="preserve"> w zakresie </w:t>
      </w:r>
      <w:r w:rsidR="0082283C" w:rsidRPr="00D91E3F">
        <w:rPr>
          <w:rFonts w:asciiTheme="minorHAnsi" w:hAnsiTheme="minorHAnsi"/>
        </w:rPr>
        <w:t>art</w:t>
      </w:r>
      <w:r w:rsidRPr="00D91E3F">
        <w:rPr>
          <w:rFonts w:asciiTheme="minorHAnsi" w:hAnsiTheme="minorHAnsi"/>
        </w:rPr>
        <w:t>. 109 ust. 1 pkt 4 ustawy, sporządzon</w:t>
      </w:r>
      <w:r w:rsidR="009879FC" w:rsidRPr="00D91E3F">
        <w:rPr>
          <w:rFonts w:asciiTheme="minorHAnsi" w:hAnsiTheme="minorHAnsi"/>
        </w:rPr>
        <w:t>e</w:t>
      </w:r>
      <w:r w:rsidRPr="00D91E3F">
        <w:rPr>
          <w:rFonts w:asciiTheme="minorHAnsi" w:hAnsiTheme="minorHAnsi"/>
        </w:rPr>
        <w:t xml:space="preserve"> nie wcześniej niż 3 miesiące przed jej złożeniem, jeżeli odrębne przepisy wymagają wpisu do rejestru lub ewidencji.</w:t>
      </w:r>
      <w:r w:rsidR="00E127E8" w:rsidRPr="00D91E3F">
        <w:rPr>
          <w:rFonts w:asciiTheme="minorHAnsi" w:hAnsiTheme="minorHAnsi"/>
        </w:rPr>
        <w:t xml:space="preserve"> </w:t>
      </w:r>
    </w:p>
    <w:p w14:paraId="13242B5E" w14:textId="77777777" w:rsidR="00CA47ED" w:rsidRPr="00D91E3F" w:rsidRDefault="00CA47ED" w:rsidP="000C4830">
      <w:pPr>
        <w:pStyle w:val="Default"/>
        <w:spacing w:line="360" w:lineRule="auto"/>
        <w:ind w:left="708"/>
        <w:rPr>
          <w:rFonts w:asciiTheme="minorHAnsi" w:hAnsiTheme="minorHAnsi"/>
          <w:iCs/>
        </w:rPr>
      </w:pPr>
    </w:p>
    <w:p w14:paraId="33A3D746" w14:textId="0DC5CF77" w:rsidR="00E127E8" w:rsidRPr="00D91E3F" w:rsidRDefault="00076E8C" w:rsidP="00653170">
      <w:pPr>
        <w:pStyle w:val="Default"/>
        <w:numPr>
          <w:ilvl w:val="0"/>
          <w:numId w:val="65"/>
        </w:numPr>
        <w:spacing w:line="360" w:lineRule="auto"/>
        <w:rPr>
          <w:rFonts w:asciiTheme="minorHAnsi" w:hAnsiTheme="minorHAnsi"/>
          <w:iCs/>
        </w:rPr>
      </w:pPr>
      <w:r w:rsidRPr="00D91E3F">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D91E3F">
        <w:rPr>
          <w:rFonts w:asciiTheme="minorHAnsi" w:hAnsiTheme="minorHAnsi"/>
          <w:iCs/>
        </w:rPr>
        <w:t xml:space="preserve"> </w:t>
      </w:r>
      <w:r w:rsidR="00422427" w:rsidRPr="00D91E3F">
        <w:rPr>
          <w:rFonts w:asciiTheme="minorHAnsi" w:hAnsiTheme="minorHAnsi"/>
          <w:iCs/>
        </w:rPr>
        <w:t>–</w:t>
      </w:r>
      <w:r w:rsidRPr="00D91E3F">
        <w:rPr>
          <w:rFonts w:asciiTheme="minorHAnsi" w:hAnsiTheme="minorHAnsi"/>
          <w:iCs/>
        </w:rPr>
        <w:t xml:space="preserve"> wystawiony nie wcześniej niż </w:t>
      </w:r>
      <w:r w:rsidR="00BB5397" w:rsidRPr="00D91E3F">
        <w:rPr>
          <w:rFonts w:asciiTheme="minorHAnsi" w:hAnsiTheme="minorHAnsi"/>
          <w:iCs/>
        </w:rPr>
        <w:t>3</w:t>
      </w:r>
      <w:r w:rsidRPr="00D91E3F">
        <w:rPr>
          <w:rFonts w:asciiTheme="minorHAnsi" w:hAnsiTheme="minorHAnsi"/>
          <w:iCs/>
        </w:rPr>
        <w:t xml:space="preserve"> miesi</w:t>
      </w:r>
      <w:r w:rsidR="00BB5397" w:rsidRPr="00D91E3F">
        <w:rPr>
          <w:rFonts w:asciiTheme="minorHAnsi" w:hAnsiTheme="minorHAnsi"/>
          <w:iCs/>
        </w:rPr>
        <w:t>ące</w:t>
      </w:r>
      <w:r w:rsidRPr="00D91E3F">
        <w:rPr>
          <w:rFonts w:asciiTheme="minorHAnsi" w:hAnsiTheme="minorHAnsi"/>
          <w:iCs/>
        </w:rPr>
        <w:t xml:space="preserve"> przed</w:t>
      </w:r>
      <w:r w:rsidR="00BB5397" w:rsidRPr="00D91E3F">
        <w:rPr>
          <w:rFonts w:asciiTheme="minorHAnsi" w:hAnsiTheme="minorHAnsi"/>
          <w:iCs/>
        </w:rPr>
        <w:t xml:space="preserve"> ich złożeniem.</w:t>
      </w:r>
      <w:r w:rsidRPr="00D91E3F">
        <w:rPr>
          <w:rFonts w:asciiTheme="minorHAnsi" w:hAnsiTheme="minorHAnsi"/>
          <w:iCs/>
        </w:rPr>
        <w:t xml:space="preserve"> </w:t>
      </w:r>
    </w:p>
    <w:p w14:paraId="50B5B6F3" w14:textId="2FA72534" w:rsidR="00076E8C" w:rsidRPr="00D91E3F" w:rsidRDefault="00076E8C" w:rsidP="00653170">
      <w:pPr>
        <w:pStyle w:val="Default"/>
        <w:numPr>
          <w:ilvl w:val="0"/>
          <w:numId w:val="65"/>
        </w:numPr>
        <w:spacing w:line="360" w:lineRule="auto"/>
        <w:rPr>
          <w:rFonts w:asciiTheme="minorHAnsi" w:hAnsiTheme="minorHAnsi"/>
          <w:iCs/>
        </w:rPr>
      </w:pPr>
      <w:r w:rsidRPr="00D91E3F">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D91E3F">
        <w:rPr>
          <w:rFonts w:asciiTheme="minorHAnsi" w:hAnsiTheme="minorHAnsi"/>
          <w:iCs/>
        </w:rPr>
        <w:t>zentacji, lub oświadczenie osó</w:t>
      </w:r>
      <w:r w:rsidRPr="00D91E3F">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D91E3F" w:rsidRDefault="00ED1422" w:rsidP="00653170">
      <w:pPr>
        <w:pStyle w:val="Default"/>
        <w:numPr>
          <w:ilvl w:val="0"/>
          <w:numId w:val="65"/>
        </w:numPr>
        <w:spacing w:line="360" w:lineRule="auto"/>
        <w:rPr>
          <w:rFonts w:asciiTheme="minorHAnsi" w:hAnsiTheme="minorHAnsi"/>
          <w:iCs/>
        </w:rPr>
      </w:pPr>
      <w:r w:rsidRPr="00D91E3F">
        <w:rPr>
          <w:rFonts w:asciiTheme="minorHAnsi" w:hAnsiTheme="minorHAnsi"/>
          <w:iCs/>
        </w:rPr>
        <w:t xml:space="preserve">Wykonawca nie </w:t>
      </w:r>
      <w:r w:rsidR="00663524" w:rsidRPr="00D91E3F">
        <w:rPr>
          <w:rFonts w:asciiTheme="minorHAnsi" w:hAnsiTheme="minorHAnsi"/>
          <w:iCs/>
        </w:rPr>
        <w:t>j</w:t>
      </w:r>
      <w:r w:rsidR="00DD0923" w:rsidRPr="00D91E3F">
        <w:rPr>
          <w:rFonts w:asciiTheme="minorHAnsi" w:hAnsiTheme="minorHAnsi"/>
          <w:iCs/>
        </w:rPr>
        <w:t>est zobowiązany do złożenia ww. dokumentów tylko w przypadku</w:t>
      </w:r>
      <w:r w:rsidR="004462B9" w:rsidRPr="00D91E3F">
        <w:rPr>
          <w:rFonts w:asciiTheme="minorHAnsi" w:hAnsiTheme="minorHAnsi"/>
          <w:iCs/>
        </w:rPr>
        <w:t xml:space="preserve">, </w:t>
      </w:r>
      <w:r w:rsidR="00DD0923" w:rsidRPr="00D91E3F">
        <w:rPr>
          <w:rFonts w:asciiTheme="minorHAnsi" w:hAnsiTheme="minorHAnsi"/>
          <w:iCs/>
        </w:rPr>
        <w:t xml:space="preserve">gdy Zamawiający może je uzyskać za pomocą bezpłatnych i </w:t>
      </w:r>
      <w:r w:rsidR="00DD0923" w:rsidRPr="00D91E3F">
        <w:rPr>
          <w:rFonts w:asciiTheme="minorHAnsi" w:hAnsiTheme="minorHAnsi"/>
          <w:iCs/>
        </w:rPr>
        <w:lastRenderedPageBreak/>
        <w:t>ogólnodostępnych danych, o ile Wykonawca wskazał dane umożliwiające dostęp do tych dokumentów w Formularzu oferty.</w:t>
      </w:r>
    </w:p>
    <w:p w14:paraId="2845CCB6" w14:textId="77777777" w:rsidR="00D46D0C" w:rsidRPr="00D91E3F" w:rsidRDefault="00D46D0C" w:rsidP="00F71454">
      <w:pPr>
        <w:pStyle w:val="Akapitzlist"/>
        <w:numPr>
          <w:ilvl w:val="0"/>
          <w:numId w:val="56"/>
        </w:numPr>
        <w:spacing w:before="120" w:after="120" w:line="360" w:lineRule="auto"/>
        <w:rPr>
          <w:rFonts w:asciiTheme="minorHAnsi" w:hAnsiTheme="minorHAnsi"/>
        </w:rPr>
      </w:pPr>
      <w:r w:rsidRPr="00D91E3F">
        <w:rPr>
          <w:rFonts w:asciiTheme="minorHAnsi" w:hAnsiTheme="minorHAnsi"/>
        </w:rPr>
        <w:t>Wykonawca składa podmiotowe środki dowodowe aktualne na dzień ich złożenia.</w:t>
      </w:r>
    </w:p>
    <w:p w14:paraId="18CB3D15" w14:textId="77777777" w:rsidR="003F4E55" w:rsidRPr="00B42458" w:rsidRDefault="003F4E55" w:rsidP="00F71454">
      <w:pPr>
        <w:pStyle w:val="Akapitzlist"/>
        <w:numPr>
          <w:ilvl w:val="0"/>
          <w:numId w:val="56"/>
        </w:numPr>
        <w:spacing w:before="120" w:after="120" w:line="360" w:lineRule="auto"/>
        <w:rPr>
          <w:rFonts w:asciiTheme="minorHAnsi" w:hAnsiTheme="minorHAnsi"/>
        </w:rPr>
      </w:pPr>
      <w:r w:rsidRPr="00D91E3F">
        <w:rPr>
          <w:rFonts w:asciiTheme="minorHAnsi" w:hAnsiTheme="minorHAnsi"/>
        </w:rPr>
        <w:t>W zakresie ni</w:t>
      </w:r>
      <w:r w:rsidR="00E063D9" w:rsidRPr="00D91E3F">
        <w:rPr>
          <w:rFonts w:asciiTheme="minorHAnsi" w:hAnsiTheme="minorHAnsi"/>
        </w:rPr>
        <w:t>e</w:t>
      </w:r>
      <w:r w:rsidRPr="00D91E3F">
        <w:rPr>
          <w:rFonts w:asciiTheme="minorHAnsi" w:hAnsiTheme="minorHAnsi"/>
        </w:rPr>
        <w:t>ure</w:t>
      </w:r>
      <w:r w:rsidR="00E063D9" w:rsidRPr="00D91E3F">
        <w:rPr>
          <w:rFonts w:asciiTheme="minorHAnsi" w:hAnsiTheme="minorHAnsi"/>
        </w:rPr>
        <w:t>gulowanym w niniejszej SWZ, zastosowanie mają przepisy rozporządzenia</w:t>
      </w:r>
      <w:r w:rsidR="00E063D9" w:rsidRPr="00B42458">
        <w:rPr>
          <w:rFonts w:asciiTheme="minorHAnsi" w:hAnsiTheme="minorHAnsi"/>
        </w:rPr>
        <w:t xml:space="preserve"> Ministra Rozwoju, Pracy i Technologii z dnia </w:t>
      </w:r>
      <w:r w:rsidR="00DF753F" w:rsidRPr="00B42458">
        <w:rPr>
          <w:rFonts w:asciiTheme="minorHAnsi" w:hAnsiTheme="minorHAnsi"/>
        </w:rPr>
        <w:t>23</w:t>
      </w:r>
      <w:r w:rsidR="00E063D9" w:rsidRPr="00B42458">
        <w:rPr>
          <w:rFonts w:asciiTheme="minorHAnsi" w:hAnsiTheme="minorHAnsi"/>
        </w:rPr>
        <w:t xml:space="preserve"> grudnia 2020 roku </w:t>
      </w:r>
      <w:r w:rsidR="00220FDB" w:rsidRPr="00B42458">
        <w:rPr>
          <w:rFonts w:asciiTheme="minorHAnsi" w:hAnsiTheme="minorHAnsi"/>
        </w:rPr>
        <w:br/>
      </w:r>
      <w:r w:rsidR="00E063D9" w:rsidRPr="00B42458">
        <w:rPr>
          <w:rFonts w:asciiTheme="minorHAnsi" w:hAnsiTheme="minorHAnsi"/>
        </w:rPr>
        <w:t xml:space="preserve">w sprawie podmiotowych środków dowodowych oraz innych dokumentów </w:t>
      </w:r>
      <w:r w:rsidR="00220FDB" w:rsidRPr="00B42458">
        <w:rPr>
          <w:rFonts w:asciiTheme="minorHAnsi" w:hAnsiTheme="minorHAnsi"/>
        </w:rPr>
        <w:br/>
      </w:r>
      <w:r w:rsidR="00E063D9" w:rsidRPr="00B42458">
        <w:rPr>
          <w:rFonts w:asciiTheme="minorHAnsi" w:hAnsiTheme="minorHAnsi"/>
        </w:rPr>
        <w:t>lub oświadczeń, jakich może żądać zamawiający od wykonawcy.</w:t>
      </w:r>
    </w:p>
    <w:p w14:paraId="47F315BC" w14:textId="77777777" w:rsidR="00674377" w:rsidRPr="00B42458" w:rsidRDefault="00674377" w:rsidP="000C4830">
      <w:pPr>
        <w:pStyle w:val="Akapitzlist"/>
        <w:spacing w:before="120" w:after="120" w:line="360" w:lineRule="auto"/>
        <w:ind w:left="1068"/>
        <w:rPr>
          <w:rFonts w:asciiTheme="minorHAnsi" w:hAnsiTheme="minorHAnsi"/>
        </w:rPr>
      </w:pPr>
    </w:p>
    <w:p w14:paraId="5395B599" w14:textId="77777777" w:rsidR="009B199F" w:rsidRPr="00D83EAB" w:rsidRDefault="009B199F" w:rsidP="000C4830">
      <w:pPr>
        <w:pStyle w:val="Akapitzlist"/>
        <w:numPr>
          <w:ilvl w:val="0"/>
          <w:numId w:val="30"/>
        </w:numPr>
        <w:spacing w:line="360" w:lineRule="auto"/>
        <w:rPr>
          <w:rFonts w:asciiTheme="minorHAnsi" w:hAnsiTheme="minorHAnsi"/>
          <w:b/>
        </w:rPr>
      </w:pPr>
      <w:r w:rsidRPr="00B42458">
        <w:rPr>
          <w:rFonts w:asciiTheme="minorHAnsi" w:hAnsiTheme="minorHAnsi"/>
          <w:b/>
        </w:rPr>
        <w:t xml:space="preserve">Wymagania </w:t>
      </w:r>
      <w:r w:rsidRPr="00D83EAB">
        <w:rPr>
          <w:rFonts w:asciiTheme="minorHAnsi" w:hAnsiTheme="minorHAnsi"/>
          <w:b/>
        </w:rPr>
        <w:t>dotyczące wadium</w:t>
      </w:r>
    </w:p>
    <w:p w14:paraId="3164826E" w14:textId="4FF2AB7A" w:rsidR="009B199F" w:rsidRPr="00D83EAB" w:rsidRDefault="009B199F" w:rsidP="00C610D0">
      <w:pPr>
        <w:widowControl/>
        <w:numPr>
          <w:ilvl w:val="0"/>
          <w:numId w:val="48"/>
        </w:numPr>
        <w:adjustRightInd/>
        <w:spacing w:before="120" w:after="120" w:line="360" w:lineRule="auto"/>
        <w:ind w:left="720"/>
        <w:rPr>
          <w:rFonts w:asciiTheme="minorHAnsi" w:hAnsiTheme="minorHAnsi"/>
          <w:bCs/>
        </w:rPr>
      </w:pPr>
      <w:r w:rsidRPr="00D83EAB">
        <w:rPr>
          <w:rFonts w:asciiTheme="minorHAnsi" w:hAnsiTheme="minorHAnsi"/>
        </w:rPr>
        <w:t xml:space="preserve">Wykonawca przystępujący </w:t>
      </w:r>
      <w:r w:rsidRPr="009F3153">
        <w:rPr>
          <w:rFonts w:asciiTheme="minorHAnsi" w:hAnsiTheme="minorHAnsi"/>
        </w:rPr>
        <w:t xml:space="preserve">do postępowania jest zobowiązany, przed upływem terminu składania ofert, wnieść wadium w </w:t>
      </w:r>
      <w:r w:rsidRPr="009F3153">
        <w:rPr>
          <w:rFonts w:asciiTheme="minorHAnsi" w:hAnsiTheme="minorHAnsi"/>
          <w:bCs/>
        </w:rPr>
        <w:t>kwocie:</w:t>
      </w:r>
      <w:r w:rsidRPr="009F3153">
        <w:rPr>
          <w:rFonts w:asciiTheme="minorHAnsi" w:hAnsiTheme="minorHAnsi"/>
          <w:b/>
        </w:rPr>
        <w:t xml:space="preserve"> </w:t>
      </w:r>
      <w:r w:rsidR="00043A5B" w:rsidRPr="009F3153">
        <w:rPr>
          <w:rFonts w:asciiTheme="minorHAnsi" w:hAnsiTheme="minorHAnsi"/>
          <w:b/>
        </w:rPr>
        <w:t xml:space="preserve"> </w:t>
      </w:r>
      <w:r w:rsidR="00D83EAB" w:rsidRPr="009F3153">
        <w:rPr>
          <w:rFonts w:asciiTheme="minorHAnsi" w:hAnsiTheme="minorHAnsi"/>
          <w:b/>
        </w:rPr>
        <w:t>5</w:t>
      </w:r>
      <w:r w:rsidR="009F3153" w:rsidRPr="009F3153">
        <w:rPr>
          <w:rFonts w:asciiTheme="minorHAnsi" w:hAnsiTheme="minorHAnsi"/>
          <w:b/>
        </w:rPr>
        <w:t>0</w:t>
      </w:r>
      <w:r w:rsidRPr="009F3153">
        <w:rPr>
          <w:rFonts w:asciiTheme="minorHAnsi" w:hAnsiTheme="minorHAnsi"/>
          <w:b/>
        </w:rPr>
        <w:t> </w:t>
      </w:r>
      <w:r w:rsidR="00D83EAB" w:rsidRPr="009F3153">
        <w:rPr>
          <w:rFonts w:asciiTheme="minorHAnsi" w:hAnsiTheme="minorHAnsi"/>
          <w:b/>
        </w:rPr>
        <w:t>000</w:t>
      </w:r>
      <w:r w:rsidRPr="009F3153">
        <w:rPr>
          <w:rFonts w:asciiTheme="minorHAnsi" w:hAnsiTheme="minorHAnsi"/>
          <w:b/>
        </w:rPr>
        <w:t>,00 zł</w:t>
      </w:r>
      <w:r w:rsidRPr="009F3153">
        <w:rPr>
          <w:rFonts w:asciiTheme="minorHAnsi" w:hAnsiTheme="minorHAnsi"/>
          <w:bCs/>
        </w:rPr>
        <w:t xml:space="preserve"> (słownie:</w:t>
      </w:r>
      <w:r w:rsidR="00D83EAB" w:rsidRPr="009F3153">
        <w:rPr>
          <w:rFonts w:asciiTheme="minorHAnsi" w:hAnsiTheme="minorHAnsi"/>
          <w:bCs/>
        </w:rPr>
        <w:t xml:space="preserve"> pięć</w:t>
      </w:r>
      <w:r w:rsidR="009F3153" w:rsidRPr="009F3153">
        <w:rPr>
          <w:rFonts w:asciiTheme="minorHAnsi" w:hAnsiTheme="minorHAnsi"/>
          <w:bCs/>
        </w:rPr>
        <w:t>dziesiąt</w:t>
      </w:r>
      <w:r w:rsidR="00D83EAB" w:rsidRPr="009F3153">
        <w:rPr>
          <w:rFonts w:asciiTheme="minorHAnsi" w:hAnsiTheme="minorHAnsi"/>
          <w:bCs/>
        </w:rPr>
        <w:t xml:space="preserve"> tysięcy </w:t>
      </w:r>
      <w:r w:rsidRPr="009F3153">
        <w:rPr>
          <w:rFonts w:asciiTheme="minorHAnsi" w:hAnsiTheme="minorHAnsi"/>
          <w:bCs/>
        </w:rPr>
        <w:t>zł</w:t>
      </w:r>
      <w:r w:rsidR="00242DCE" w:rsidRPr="009F3153">
        <w:rPr>
          <w:rFonts w:asciiTheme="minorHAnsi" w:hAnsiTheme="minorHAnsi"/>
          <w:bCs/>
        </w:rPr>
        <w:t xml:space="preserve"> </w:t>
      </w:r>
      <w:r w:rsidRPr="009F3153">
        <w:rPr>
          <w:rFonts w:asciiTheme="minorHAnsi" w:hAnsiTheme="minorHAnsi"/>
          <w:bCs/>
        </w:rPr>
        <w:t>00/100 gr)</w:t>
      </w:r>
      <w:r w:rsidR="00C610D0" w:rsidRPr="009F3153">
        <w:rPr>
          <w:rFonts w:asciiTheme="minorHAnsi" w:hAnsiTheme="minorHAnsi"/>
          <w:bCs/>
        </w:rPr>
        <w:t>.</w:t>
      </w:r>
    </w:p>
    <w:p w14:paraId="77EC7340" w14:textId="77777777" w:rsidR="009B199F" w:rsidRPr="00D83EAB" w:rsidRDefault="009B199F" w:rsidP="00F71454">
      <w:pPr>
        <w:widowControl/>
        <w:numPr>
          <w:ilvl w:val="0"/>
          <w:numId w:val="48"/>
        </w:numPr>
        <w:adjustRightInd/>
        <w:spacing w:before="120" w:after="120" w:line="360" w:lineRule="auto"/>
        <w:ind w:left="720"/>
        <w:rPr>
          <w:rFonts w:asciiTheme="minorHAnsi" w:hAnsiTheme="minorHAnsi"/>
          <w:b/>
        </w:rPr>
      </w:pPr>
      <w:r w:rsidRPr="00D83EAB">
        <w:rPr>
          <w:rFonts w:asciiTheme="minorHAnsi" w:hAnsiTheme="minorHAnsi"/>
        </w:rPr>
        <w:t>Wadium musi obejmować pełen okres związania ofertą</w:t>
      </w:r>
      <w:r w:rsidR="003714D8" w:rsidRPr="00D83EAB">
        <w:rPr>
          <w:rFonts w:asciiTheme="minorHAnsi" w:hAnsiTheme="minorHAnsi"/>
        </w:rPr>
        <w:t>.</w:t>
      </w:r>
    </w:p>
    <w:p w14:paraId="450E4E6B" w14:textId="2D16CF3F" w:rsidR="009B199F" w:rsidRPr="00D83EAB" w:rsidRDefault="009B199F" w:rsidP="00F71454">
      <w:pPr>
        <w:widowControl/>
        <w:numPr>
          <w:ilvl w:val="0"/>
          <w:numId w:val="48"/>
        </w:numPr>
        <w:adjustRightInd/>
        <w:spacing w:before="120" w:after="120" w:line="360" w:lineRule="auto"/>
        <w:ind w:left="720"/>
        <w:rPr>
          <w:rFonts w:asciiTheme="minorHAnsi" w:hAnsiTheme="minorHAnsi"/>
        </w:rPr>
      </w:pPr>
      <w:r w:rsidRPr="00D83EAB">
        <w:rPr>
          <w:rFonts w:asciiTheme="minorHAnsi" w:hAnsiTheme="minorHAnsi"/>
        </w:rPr>
        <w:t xml:space="preserve">Wadium może być wniesione w jednej lub kilku formach wskazanych w </w:t>
      </w:r>
      <w:r w:rsidR="00FE37F3" w:rsidRPr="00D83EAB">
        <w:rPr>
          <w:rFonts w:asciiTheme="minorHAnsi" w:hAnsiTheme="minorHAnsi"/>
        </w:rPr>
        <w:t>art</w:t>
      </w:r>
      <w:r w:rsidRPr="00D83EAB">
        <w:rPr>
          <w:rFonts w:asciiTheme="minorHAnsi" w:hAnsiTheme="minorHAnsi"/>
        </w:rPr>
        <w:t>. 97 ust. 7 ustawy Pzp.</w:t>
      </w:r>
    </w:p>
    <w:p w14:paraId="50E33590" w14:textId="2DABB81C"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EF400B">
        <w:rPr>
          <w:rFonts w:asciiTheme="minorHAnsi" w:hAnsiTheme="minorHAnsi"/>
        </w:rPr>
        <w:t>Wadium wnoszone w</w:t>
      </w:r>
      <w:r w:rsidRPr="00B42458">
        <w:rPr>
          <w:rFonts w:asciiTheme="minorHAnsi" w:hAnsiTheme="minorHAnsi"/>
        </w:rPr>
        <w:t xml:space="preserve"> pieniądzu należy wpłacić przelewem na rachunek bankowy w banku Bank Spółdzielczy w Ślesinie, numer rachunku </w:t>
      </w:r>
      <w:r w:rsidRPr="00B42458">
        <w:rPr>
          <w:rFonts w:asciiTheme="minorHAnsi" w:hAnsiTheme="minorHAnsi"/>
          <w:b/>
        </w:rPr>
        <w:t xml:space="preserve">46 8534 0006 0000 0101 0009 3463 </w:t>
      </w:r>
      <w:r w:rsidRPr="00B42458">
        <w:rPr>
          <w:rFonts w:asciiTheme="minorHAnsi" w:hAnsiTheme="minorHAnsi"/>
        </w:rPr>
        <w:t>z adno</w:t>
      </w:r>
      <w:r w:rsidRPr="00D83EAB">
        <w:rPr>
          <w:rFonts w:asciiTheme="minorHAnsi" w:hAnsiTheme="minorHAnsi"/>
        </w:rPr>
        <w:t xml:space="preserve">tacją: </w:t>
      </w:r>
      <w:r w:rsidRPr="00D83EAB">
        <w:rPr>
          <w:rFonts w:asciiTheme="minorHAnsi" w:hAnsiTheme="minorHAnsi"/>
          <w:b/>
        </w:rPr>
        <w:t xml:space="preserve">„Wadium </w:t>
      </w:r>
      <w:r w:rsidR="00C637FE" w:rsidRPr="00D83EAB">
        <w:rPr>
          <w:rFonts w:asciiTheme="minorHAnsi" w:hAnsiTheme="minorHAnsi"/>
          <w:b/>
        </w:rPr>
        <w:t>–</w:t>
      </w:r>
      <w:r w:rsidR="00C610D0" w:rsidRPr="00D83EAB">
        <w:rPr>
          <w:rFonts w:asciiTheme="minorHAnsi" w:hAnsiTheme="minorHAnsi"/>
          <w:b/>
        </w:rPr>
        <w:t xml:space="preserve"> </w:t>
      </w:r>
      <w:r w:rsidR="00D83EAB" w:rsidRPr="00D83EAB">
        <w:rPr>
          <w:rFonts w:asciiTheme="minorHAnsi" w:hAnsiTheme="minorHAnsi"/>
          <w:b/>
          <w:bCs/>
          <w:color w:val="0D0D0D" w:themeColor="text1" w:themeTint="F2"/>
        </w:rPr>
        <w:t>Przebudowa i zmiana sposobu użytkowania budynku biblioteki na budynek administracji – USC wraz z rozbudową budynku szkoły o bibliotekę publiczną</w:t>
      </w:r>
      <w:r w:rsidR="00D83EAB">
        <w:rPr>
          <w:rFonts w:asciiTheme="minorHAnsi" w:hAnsiTheme="minorHAnsi"/>
          <w:b/>
          <w:bCs/>
          <w:color w:val="0D0D0D" w:themeColor="text1" w:themeTint="F2"/>
        </w:rPr>
        <w:t xml:space="preserve">. </w:t>
      </w:r>
      <w:r w:rsidRPr="00B42458">
        <w:rPr>
          <w:rFonts w:asciiTheme="minorHAnsi" w:hAnsiTheme="minorHAnsi"/>
        </w:rPr>
        <w:t xml:space="preserve">Wadium musi wpłynąć na wskazany rachunek bankowy zamawiającego najpóźniej </w:t>
      </w:r>
      <w:r w:rsidRPr="00B42458">
        <w:rPr>
          <w:rFonts w:asciiTheme="minorHAnsi" w:hAnsiTheme="minorHAnsi"/>
          <w:u w:val="single"/>
        </w:rPr>
        <w:t>przed upływem terminu składania ofert</w:t>
      </w:r>
      <w:r w:rsidRPr="00B42458">
        <w:rPr>
          <w:rFonts w:asciiTheme="minorHAnsi" w:hAnsiTheme="minorHAnsi"/>
        </w:rPr>
        <w:t xml:space="preserve"> (decyduje data wpływu na rachunek bankowy zamawiającego).</w:t>
      </w:r>
    </w:p>
    <w:p w14:paraId="378AB539" w14:textId="099FA27F"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B42458">
        <w:rPr>
          <w:rFonts w:asciiTheme="minorHAnsi" w:hAnsi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 xml:space="preserve">nazwę dającego zlecenie (wykonawcy), beneficjenta gwarancji (zamawiającego), gwaranta/poręczyciela oraz wskazanie ich siedzib. Beneficjentem wskazanym w </w:t>
      </w:r>
      <w:r w:rsidRPr="00B42458">
        <w:rPr>
          <w:rFonts w:asciiTheme="minorHAnsi" w:hAnsiTheme="minorHAnsi"/>
        </w:rPr>
        <w:lastRenderedPageBreak/>
        <w:t xml:space="preserve">gwarancji lub poręczeniu musi być Zamawiający, tj. Gmina Ślesin, ul. Kleczewska 15, 62-561 Ślesin, </w:t>
      </w:r>
    </w:p>
    <w:p w14:paraId="2A685EA4"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określenie wierzytelności, która ma być zabezpieczona gwarancją/poręczeniem,</w:t>
      </w:r>
    </w:p>
    <w:p w14:paraId="01037FCA"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kwotę gwarancji/poręczenia,</w:t>
      </w:r>
    </w:p>
    <w:p w14:paraId="7E4A236C"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termin ważności gwarancji/poręczenia,</w:t>
      </w:r>
    </w:p>
    <w:p w14:paraId="7D3DEB88" w14:textId="0BE88476"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zobowiązanie gwaranta do zapłacenia kwoty gwarancji/poręczenia bezwarunkowo, na pierwsze pisemne żądanie zamawiającego, w sytuacjach określonych w</w:t>
      </w:r>
      <w:bookmarkStart w:id="0" w:name="_Toc42045495"/>
      <w:r w:rsidR="00FE37F3" w:rsidRPr="00B42458">
        <w:rPr>
          <w:rFonts w:asciiTheme="minorHAnsi" w:hAnsiTheme="minorHAnsi"/>
        </w:rPr>
        <w:t xml:space="preserve"> art</w:t>
      </w:r>
      <w:r w:rsidRPr="00B42458">
        <w:rPr>
          <w:rFonts w:asciiTheme="minorHAnsi" w:hAnsiTheme="minorHAnsi"/>
        </w:rPr>
        <w:t>. 98 ust. 6 ustawy Pzp.</w:t>
      </w:r>
    </w:p>
    <w:p w14:paraId="4B81AB2E" w14:textId="74D4A55E"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B42458">
        <w:rPr>
          <w:rFonts w:asciiTheme="minorHAnsi" w:hAnsiTheme="minorHAnsi"/>
        </w:rPr>
        <w:t xml:space="preserve">W przypadku, gdy wykonawca nie wniósł wadium lub wniósł w sposób nieprawidłowy </w:t>
      </w:r>
      <w:r w:rsidRPr="00B42458">
        <w:rPr>
          <w:rFonts w:asciiTheme="minorHAnsi" w:hAnsiTheme="minorHAnsi"/>
        </w:rPr>
        <w:br/>
        <w:t xml:space="preserve">lub nie utrzymywał wadium nieprzerwanie do upływu terminu związania ofertą lub złożył wniosek o zwrot wadium, w przypadku o którym mowa w </w:t>
      </w:r>
      <w:r w:rsidR="00FE37F3" w:rsidRPr="00B42458">
        <w:rPr>
          <w:rFonts w:asciiTheme="minorHAnsi" w:hAnsiTheme="minorHAnsi"/>
        </w:rPr>
        <w:t>art</w:t>
      </w:r>
      <w:r w:rsidRPr="00B42458">
        <w:rPr>
          <w:rFonts w:asciiTheme="minorHAnsi" w:hAnsiTheme="minorHAnsi"/>
        </w:rPr>
        <w:t xml:space="preserve">. 98 ust. 2 pkt 3 ustawy Pzp, zamawiający odrzuci ofertę na podstawie </w:t>
      </w:r>
      <w:r w:rsidR="00FE37F3" w:rsidRPr="00B42458">
        <w:rPr>
          <w:rFonts w:asciiTheme="minorHAnsi" w:hAnsiTheme="minorHAnsi"/>
        </w:rPr>
        <w:t>art</w:t>
      </w:r>
      <w:r w:rsidRPr="00B42458">
        <w:rPr>
          <w:rFonts w:asciiTheme="minorHAnsi" w:hAnsiTheme="minorHAnsi"/>
        </w:rPr>
        <w:t>. 226 ust. 1 pkt 14 ustawy Pzp.</w:t>
      </w:r>
    </w:p>
    <w:p w14:paraId="4890D768" w14:textId="4B3B6D9E"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bookmarkStart w:id="1" w:name="_Toc42045496"/>
      <w:bookmarkEnd w:id="0"/>
      <w:r w:rsidRPr="00B42458">
        <w:rPr>
          <w:rFonts w:asciiTheme="minorHAnsi" w:hAnsiTheme="minorHAnsi"/>
        </w:rPr>
        <w:t>Zamawiający dokona zwrotu wadium na zasadach określonych w </w:t>
      </w:r>
      <w:r w:rsidR="00FE37F3" w:rsidRPr="00B42458">
        <w:rPr>
          <w:rFonts w:asciiTheme="minorHAnsi" w:hAnsiTheme="minorHAnsi"/>
        </w:rPr>
        <w:t>art</w:t>
      </w:r>
      <w:r w:rsidRPr="00B42458">
        <w:rPr>
          <w:rFonts w:asciiTheme="minorHAnsi" w:hAnsiTheme="minorHAnsi"/>
        </w:rPr>
        <w:t>. 98 ust. 1–5 ustawy Pzp.</w:t>
      </w:r>
      <w:bookmarkEnd w:id="1"/>
    </w:p>
    <w:p w14:paraId="77A4867F" w14:textId="5A723F28" w:rsidR="009B199F" w:rsidRPr="00B42458" w:rsidRDefault="009B199F" w:rsidP="000C4830">
      <w:pPr>
        <w:spacing w:line="360" w:lineRule="auto"/>
        <w:rPr>
          <w:rFonts w:asciiTheme="minorHAnsi" w:hAnsiTheme="minorHAnsi"/>
          <w:b/>
        </w:rPr>
      </w:pPr>
      <w:r w:rsidRPr="00B42458">
        <w:rPr>
          <w:rFonts w:asciiTheme="minorHAnsi" w:hAnsiTheme="minorHAnsi"/>
        </w:rPr>
        <w:t xml:space="preserve">Zamawiający zatrzymuje wadium wraz z odsetkami na podstawie </w:t>
      </w:r>
      <w:r w:rsidR="00FE37F3" w:rsidRPr="00B42458">
        <w:rPr>
          <w:rFonts w:asciiTheme="minorHAnsi" w:hAnsiTheme="minorHAnsi"/>
        </w:rPr>
        <w:t>art</w:t>
      </w:r>
      <w:r w:rsidRPr="00B42458">
        <w:rPr>
          <w:rFonts w:asciiTheme="minorHAnsi" w:hAnsiTheme="minorHAnsi"/>
        </w:rPr>
        <w:t>. 98 ust. 6 ustawy Pzp</w:t>
      </w:r>
      <w:r w:rsidR="006A6378">
        <w:rPr>
          <w:rFonts w:asciiTheme="minorHAnsi" w:hAnsiTheme="minorHAnsi"/>
        </w:rPr>
        <w:t>.</w:t>
      </w:r>
    </w:p>
    <w:p w14:paraId="7DC8AE8B" w14:textId="77777777" w:rsidR="009B199F" w:rsidRPr="00B42458" w:rsidRDefault="009B199F" w:rsidP="000C4830">
      <w:pPr>
        <w:spacing w:line="360" w:lineRule="auto"/>
        <w:rPr>
          <w:rFonts w:asciiTheme="minorHAnsi" w:hAnsiTheme="minorHAnsi"/>
          <w:b/>
        </w:rPr>
      </w:pPr>
    </w:p>
    <w:p w14:paraId="16DD06CE" w14:textId="77777777" w:rsidR="007A0CE0" w:rsidRPr="00B42458" w:rsidRDefault="007A0CE0" w:rsidP="000C4830">
      <w:pPr>
        <w:pStyle w:val="Akapitzlist"/>
        <w:numPr>
          <w:ilvl w:val="0"/>
          <w:numId w:val="30"/>
        </w:numPr>
        <w:spacing w:line="360" w:lineRule="auto"/>
        <w:rPr>
          <w:rFonts w:asciiTheme="minorHAnsi" w:hAnsiTheme="minorHAnsi"/>
          <w:b/>
        </w:rPr>
      </w:pPr>
      <w:r w:rsidRPr="00B42458">
        <w:rPr>
          <w:rFonts w:asciiTheme="minorHAnsi" w:hAnsiTheme="minorHAnsi"/>
          <w:b/>
        </w:rPr>
        <w:t>Sposób przygotowania ofert</w:t>
      </w:r>
    </w:p>
    <w:p w14:paraId="385ACD80" w14:textId="77777777" w:rsidR="00D46D0C" w:rsidRPr="00B42458" w:rsidRDefault="00D46D0C" w:rsidP="000C4830">
      <w:pPr>
        <w:pStyle w:val="Akapitzlist"/>
        <w:spacing w:line="360" w:lineRule="auto"/>
        <w:ind w:left="360"/>
        <w:rPr>
          <w:rFonts w:asciiTheme="minorHAnsi" w:hAnsiTheme="minorHAnsi"/>
        </w:rPr>
      </w:pPr>
      <w:r w:rsidRPr="00B42458">
        <w:rPr>
          <w:rFonts w:asciiTheme="minorHAnsi" w:hAnsiTheme="minorHAnsi"/>
        </w:rPr>
        <w:t>Zasady obowiązujące podczas składana ofert:</w:t>
      </w:r>
    </w:p>
    <w:p w14:paraId="0E8A77FA" w14:textId="7557376F" w:rsidR="00041C59" w:rsidRPr="00B42458" w:rsidRDefault="00D46D0C" w:rsidP="000C4830">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rPr>
        <w:t>Oferta wraz z załącznikami musi zostać sporządz</w:t>
      </w:r>
      <w:r w:rsidR="00DF753F" w:rsidRPr="00B42458">
        <w:rPr>
          <w:rFonts w:asciiTheme="minorHAnsi" w:hAnsiTheme="minorHAnsi"/>
        </w:rPr>
        <w:t xml:space="preserve">ona w języku polskim, złożona w formie elektronicznej </w:t>
      </w:r>
      <w:r w:rsidR="00041C59" w:rsidRPr="00B42458">
        <w:rPr>
          <w:rFonts w:asciiTheme="minorHAnsi" w:hAnsiTheme="minorHAnsi"/>
        </w:rPr>
        <w:t>p</w:t>
      </w:r>
      <w:r w:rsidRPr="00B42458">
        <w:rPr>
          <w:rFonts w:asciiTheme="minorHAnsi" w:hAnsiTheme="minorHAnsi"/>
        </w:rPr>
        <w:t>odpisana kwalifi</w:t>
      </w:r>
      <w:r w:rsidR="00DF753F" w:rsidRPr="00B42458">
        <w:rPr>
          <w:rFonts w:asciiTheme="minorHAnsi" w:hAnsiTheme="minorHAnsi"/>
        </w:rPr>
        <w:t xml:space="preserve">kowanym podpisem elektronicznym albo w postaci elektronicznej podpisana </w:t>
      </w:r>
      <w:r w:rsidRPr="00B42458">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B42458">
        <w:rPr>
          <w:rFonts w:asciiTheme="minorHAnsi" w:hAnsiTheme="minorHAnsi"/>
        </w:rPr>
        <w:t xml:space="preserve">: </w:t>
      </w:r>
    </w:p>
    <w:p w14:paraId="71296871" w14:textId="77777777" w:rsidR="00D46D0C" w:rsidRPr="00B42458" w:rsidRDefault="006479EB" w:rsidP="00733084">
      <w:pPr>
        <w:widowControl/>
        <w:autoSpaceDE/>
        <w:autoSpaceDN/>
        <w:adjustRightInd/>
        <w:spacing w:before="120" w:line="360" w:lineRule="auto"/>
        <w:ind w:left="720"/>
        <w:rPr>
          <w:rFonts w:asciiTheme="minorHAnsi" w:hAnsiTheme="minorHAnsi"/>
          <w:b/>
          <w:bCs/>
        </w:rPr>
      </w:pPr>
      <w:hyperlink r:id="rId17" w:history="1">
        <w:r w:rsidR="00041C59" w:rsidRPr="00B42458">
          <w:rPr>
            <w:rStyle w:val="Hipercze"/>
            <w:rFonts w:asciiTheme="minorHAnsi" w:hAnsiTheme="minorHAnsi"/>
          </w:rPr>
          <w:t>https://platformazakupowa.pl/pn/gmina_slesin/login</w:t>
        </w:r>
      </w:hyperlink>
      <w:r w:rsidR="00172102" w:rsidRPr="00B42458">
        <w:rPr>
          <w:rFonts w:asciiTheme="minorHAnsi" w:hAnsiTheme="minorHAnsi"/>
        </w:rPr>
        <w:t xml:space="preserve"> </w:t>
      </w:r>
      <w:r w:rsidR="00041C59" w:rsidRPr="00B42458">
        <w:rPr>
          <w:rFonts w:asciiTheme="minorHAnsi" w:hAnsiTheme="minorHAnsi"/>
        </w:rPr>
        <w:br/>
      </w:r>
      <w:r w:rsidR="00172102" w:rsidRPr="00B42458">
        <w:rPr>
          <w:rFonts w:asciiTheme="minorHAnsi" w:hAnsiTheme="minorHAnsi"/>
        </w:rPr>
        <w:t xml:space="preserve">lub </w:t>
      </w:r>
      <w:hyperlink r:id="rId18" w:history="1">
        <w:r w:rsidR="00172102" w:rsidRPr="00B42458">
          <w:rPr>
            <w:rStyle w:val="Hipercze"/>
            <w:rFonts w:asciiTheme="minorHAnsi" w:hAnsiTheme="minorHAnsi"/>
          </w:rPr>
          <w:t>https://platformazakupowa.pl/pn/gmina_slesin</w:t>
        </w:r>
      </w:hyperlink>
    </w:p>
    <w:p w14:paraId="665F90F4" w14:textId="37604166" w:rsidR="00D46D0C" w:rsidRPr="00C64B92" w:rsidRDefault="00D46D0C" w:rsidP="00C64B92">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u w:val="single"/>
        </w:rPr>
        <w:t>Zasady rejestracji na Platformie</w:t>
      </w:r>
      <w:r w:rsidR="00C64B92">
        <w:rPr>
          <w:rFonts w:asciiTheme="minorHAnsi" w:hAnsiTheme="minorHAnsi"/>
          <w:u w:val="single"/>
        </w:rPr>
        <w:t xml:space="preserve"> </w:t>
      </w:r>
      <w:r w:rsidR="00172102" w:rsidRPr="00C64B92">
        <w:rPr>
          <w:rFonts w:asciiTheme="minorHAnsi" w:hAnsiTheme="minorHAnsi"/>
        </w:rPr>
        <w:t xml:space="preserve">przedstawia regulamin dostępny na stronie: </w:t>
      </w:r>
      <w:hyperlink r:id="rId19" w:history="1">
        <w:r w:rsidR="00172102" w:rsidRPr="00C64B92">
          <w:rPr>
            <w:rStyle w:val="Hipercze"/>
            <w:rFonts w:asciiTheme="minorHAnsi" w:hAnsiTheme="minorHAnsi"/>
          </w:rPr>
          <w:t>https://platformazakupowa.pl/strona/1-regulamin</w:t>
        </w:r>
      </w:hyperlink>
      <w:r w:rsidR="00172102" w:rsidRPr="00C64B92">
        <w:rPr>
          <w:rFonts w:asciiTheme="minorHAnsi" w:hAnsiTheme="minorHAnsi"/>
        </w:rPr>
        <w:t xml:space="preserve"> </w:t>
      </w:r>
    </w:p>
    <w:p w14:paraId="7B48BE99" w14:textId="212DCD0F" w:rsidR="00172102" w:rsidRPr="00B42458" w:rsidRDefault="00172102"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lastRenderedPageBreak/>
        <w:t xml:space="preserve">Wykonawca ma prawo złożyć tylko jedną </w:t>
      </w:r>
      <w:r w:rsidRPr="008A5C39">
        <w:rPr>
          <w:rFonts w:asciiTheme="minorHAnsi" w:hAnsiTheme="minorHAnsi"/>
        </w:rPr>
        <w:t>ofertę</w:t>
      </w:r>
      <w:r w:rsidR="00E37184" w:rsidRPr="008A5C39">
        <w:rPr>
          <w:rFonts w:asciiTheme="minorHAnsi" w:hAnsiTheme="minorHAnsi"/>
        </w:rPr>
        <w:t xml:space="preserve"> na daną część</w:t>
      </w:r>
      <w:r w:rsidRPr="008A5C39">
        <w:rPr>
          <w:rFonts w:asciiTheme="minorHAnsi" w:hAnsiTheme="minorHAnsi"/>
        </w:rPr>
        <w:t>. Oferty</w:t>
      </w:r>
      <w:r w:rsidRPr="00B42458">
        <w:rPr>
          <w:rFonts w:asciiTheme="minorHAnsi" w:hAnsiTheme="minorHAnsi"/>
        </w:rPr>
        <w:t xml:space="preserve"> wykonawcy, który przedłoży więcej</w:t>
      </w:r>
      <w:r w:rsidRPr="00B42458">
        <w:rPr>
          <w:rFonts w:asciiTheme="minorHAnsi" w:hAnsiTheme="minorHAnsi"/>
          <w:bCs/>
          <w:color w:val="C00000"/>
        </w:rPr>
        <w:t xml:space="preserve"> </w:t>
      </w:r>
      <w:r w:rsidRPr="00B42458">
        <w:rPr>
          <w:rFonts w:asciiTheme="minorHAnsi" w:hAnsiTheme="minorHAnsi"/>
        </w:rPr>
        <w:t>niż jedną ofertę, zostaną odrzucone</w:t>
      </w:r>
      <w:r w:rsidR="00115228" w:rsidRPr="00B42458">
        <w:rPr>
          <w:rFonts w:asciiTheme="minorHAnsi" w:hAnsiTheme="minorHAnsi"/>
        </w:rPr>
        <w:t>.</w:t>
      </w:r>
    </w:p>
    <w:p w14:paraId="30C4EB3E"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Wykonawca składa ofertę wraz z wymaganymi oświadczeniami i dokumentami, wskazanymi w rozdziale II podrozdziale </w:t>
      </w:r>
      <w:r w:rsidR="00877E31" w:rsidRPr="00B42458">
        <w:rPr>
          <w:rFonts w:asciiTheme="minorHAnsi" w:hAnsiTheme="minorHAnsi"/>
        </w:rPr>
        <w:t>9</w:t>
      </w:r>
      <w:r w:rsidR="0023748D" w:rsidRPr="00B42458">
        <w:rPr>
          <w:rFonts w:asciiTheme="minorHAnsi" w:hAnsiTheme="minorHAnsi"/>
        </w:rPr>
        <w:t xml:space="preserve"> </w:t>
      </w:r>
      <w:r w:rsidR="002A13F1" w:rsidRPr="00B42458">
        <w:rPr>
          <w:rFonts w:asciiTheme="minorHAnsi" w:hAnsiTheme="minorHAnsi"/>
        </w:rPr>
        <w:t xml:space="preserve">niniejszej </w:t>
      </w:r>
      <w:r w:rsidRPr="00B42458">
        <w:rPr>
          <w:rFonts w:asciiTheme="minorHAnsi" w:hAnsiTheme="minorHAnsi"/>
        </w:rPr>
        <w:t>SWZ.</w:t>
      </w:r>
    </w:p>
    <w:p w14:paraId="0D818683"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Do upływu terminu składania ofert wykonawca może wycofać ofertę. </w:t>
      </w:r>
    </w:p>
    <w:p w14:paraId="3D121307" w14:textId="77777777" w:rsidR="00D46D0C" w:rsidRPr="00B42458" w:rsidRDefault="00D46D0C" w:rsidP="000C4830">
      <w:pPr>
        <w:pStyle w:val="Akapitzlist"/>
        <w:spacing w:line="360" w:lineRule="auto"/>
        <w:ind w:left="360"/>
        <w:rPr>
          <w:rFonts w:asciiTheme="minorHAnsi" w:hAnsiTheme="minorHAnsi"/>
        </w:rPr>
      </w:pPr>
    </w:p>
    <w:p w14:paraId="039469FF"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INFORMACJE O PRZEBIEGU POSTĘPOWANIA</w:t>
      </w:r>
    </w:p>
    <w:p w14:paraId="6FB32105" w14:textId="77777777" w:rsidR="00A15B23" w:rsidRPr="00B42458" w:rsidRDefault="00A15B23" w:rsidP="000C4830">
      <w:pPr>
        <w:pStyle w:val="Akapitzlist"/>
        <w:spacing w:line="360" w:lineRule="auto"/>
        <w:ind w:left="360"/>
        <w:rPr>
          <w:rFonts w:asciiTheme="minorHAnsi" w:hAnsiTheme="minorHAnsi"/>
          <w:b/>
        </w:rPr>
      </w:pPr>
    </w:p>
    <w:p w14:paraId="46069E4C"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Sposób porozumiewania się zamawiającego z wykonawcami</w:t>
      </w:r>
    </w:p>
    <w:p w14:paraId="06F3AF97" w14:textId="2DF68B2C" w:rsidR="00D46D0C" w:rsidRPr="00B42458" w:rsidRDefault="007B2E8F"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 </w:t>
      </w:r>
      <w:r w:rsidR="00D46D0C" w:rsidRPr="00B42458">
        <w:rPr>
          <w:rFonts w:asciiTheme="minorHAnsi" w:hAnsiTheme="minorHAnsi"/>
        </w:rPr>
        <w:t>niniejszym postępowaniu komunikacja zamawiającego z wykonawcami odbywa</w:t>
      </w:r>
      <w:r w:rsidR="00C06004" w:rsidRPr="00B42458">
        <w:rPr>
          <w:rFonts w:asciiTheme="minorHAnsi" w:hAnsiTheme="minorHAnsi"/>
        </w:rPr>
        <w:br/>
      </w:r>
      <w:r w:rsidR="00D46D0C" w:rsidRPr="00B42458">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B42458">
        <w:rPr>
          <w:rFonts w:asciiTheme="minorHAnsi" w:hAnsiTheme="minorHAnsi"/>
        </w:rPr>
        <w:t xml:space="preserve"> </w:t>
      </w:r>
      <w:hyperlink r:id="rId20" w:history="1">
        <w:r w:rsidR="00E61F85" w:rsidRPr="00B42458">
          <w:rPr>
            <w:rStyle w:val="Hipercze"/>
            <w:rFonts w:asciiTheme="minorHAnsi" w:hAnsiTheme="minorHAnsi"/>
          </w:rPr>
          <w:t>https://platformazakupowa.pl/pn/gmina_slesin</w:t>
        </w:r>
      </w:hyperlink>
      <w:r w:rsidR="00E61F85" w:rsidRPr="00B42458">
        <w:rPr>
          <w:rFonts w:asciiTheme="minorHAnsi" w:hAnsiTheme="minorHAnsi"/>
        </w:rPr>
        <w:t xml:space="preserve"> .</w:t>
      </w:r>
    </w:p>
    <w:p w14:paraId="4DA3EF7F" w14:textId="73019B45" w:rsidR="008C403B" w:rsidRPr="00B42458" w:rsidRDefault="00F2350E" w:rsidP="000C4830">
      <w:pPr>
        <w:spacing w:before="120" w:line="360" w:lineRule="auto"/>
        <w:ind w:left="708" w:right="-108"/>
        <w:rPr>
          <w:rFonts w:asciiTheme="minorHAnsi" w:hAnsiTheme="minorHAnsi"/>
        </w:rPr>
      </w:pPr>
      <w:r w:rsidRPr="00B42458">
        <w:rPr>
          <w:rFonts w:asciiTheme="minorHAnsi" w:hAnsiTheme="minorHAnsi"/>
        </w:rPr>
        <w:t xml:space="preserve">Zgodnie z § 11 ust. 2 Rozporządzenia Prezesa Rady Ministrów z 31 grudnia 2020 r. </w:t>
      </w:r>
      <w:r w:rsidRPr="00B42458">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B42458">
        <w:rPr>
          <w:rFonts w:asciiTheme="minorHAnsi" w:hAnsiTheme="minorHAnsi"/>
        </w:rPr>
        <w:t>–</w:t>
      </w:r>
      <w:r w:rsidRPr="00B42458">
        <w:rPr>
          <w:rFonts w:asciiTheme="minorHAnsi" w:hAnsiTheme="minorHAnsi"/>
        </w:rPr>
        <w:t xml:space="preserve"> </w:t>
      </w:r>
      <w:r w:rsidR="007B2E8F" w:rsidRPr="00B42458">
        <w:rPr>
          <w:rFonts w:asciiTheme="minorHAnsi" w:hAnsiTheme="minorHAnsi"/>
        </w:rPr>
        <w:t>In</w:t>
      </w:r>
      <w:r w:rsidRPr="00B42458">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1" w:history="1">
        <w:r w:rsidRPr="00B42458">
          <w:rPr>
            <w:rStyle w:val="Hipercze"/>
            <w:rFonts w:asciiTheme="minorHAnsi" w:hAnsiTheme="minorHAnsi"/>
          </w:rPr>
          <w:t>https://platformazakupowa.pl/strona/45-instrukcje</w:t>
        </w:r>
      </w:hyperlink>
      <w:r w:rsidRPr="00B42458">
        <w:rPr>
          <w:rFonts w:asciiTheme="minorHAnsi" w:hAnsiTheme="minorHAnsi"/>
        </w:rPr>
        <w:t>.</w:t>
      </w:r>
    </w:p>
    <w:p w14:paraId="2527CB75" w14:textId="77777777" w:rsidR="00C06004" w:rsidRPr="00B42458" w:rsidRDefault="00C06004" w:rsidP="000C4830">
      <w:pPr>
        <w:pStyle w:val="Akapitzlist"/>
        <w:numPr>
          <w:ilvl w:val="0"/>
          <w:numId w:val="22"/>
        </w:numPr>
        <w:spacing w:line="360" w:lineRule="auto"/>
        <w:rPr>
          <w:rFonts w:asciiTheme="minorHAnsi" w:hAnsiTheme="minorHAnsi"/>
          <w:b/>
        </w:rPr>
      </w:pPr>
      <w:r w:rsidRPr="00B42458">
        <w:rPr>
          <w:rFonts w:asciiTheme="minorHAnsi" w:hAnsiTheme="minorHAnsi"/>
        </w:rPr>
        <w:t>Korzystanie z Platformy jest bezpłatne.</w:t>
      </w:r>
    </w:p>
    <w:p w14:paraId="02B505B3" w14:textId="77777777" w:rsidR="006F7F07"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Wszelką korespondencję związaną z niniejszym postępowaniem, należy przekazywać </w:t>
      </w:r>
      <w:r w:rsidR="00902A3C" w:rsidRPr="00B42458">
        <w:rPr>
          <w:rFonts w:asciiTheme="minorHAnsi" w:hAnsiTheme="minorHAnsi"/>
        </w:rPr>
        <w:br/>
      </w:r>
      <w:r w:rsidRPr="00B42458">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B42458" w:rsidRDefault="006F7F07" w:rsidP="000C4830">
      <w:pPr>
        <w:pStyle w:val="Akapitzlist"/>
        <w:numPr>
          <w:ilvl w:val="0"/>
          <w:numId w:val="22"/>
        </w:numPr>
        <w:spacing w:line="360" w:lineRule="auto"/>
        <w:rPr>
          <w:rFonts w:asciiTheme="minorHAnsi" w:hAnsiTheme="minorHAnsi"/>
        </w:rPr>
      </w:pPr>
      <w:r w:rsidRPr="00B42458">
        <w:rPr>
          <w:rFonts w:asciiTheme="minorHAnsi" w:eastAsiaTheme="majorEastAsia" w:hAnsiTheme="minorHAnsi"/>
          <w:lang w:eastAsia="en-US"/>
        </w:rPr>
        <w:t xml:space="preserve">W przypadku awarii ww. platformy zakupowej dopuszcza się możliwość komunikacji </w:t>
      </w:r>
      <w:r w:rsidRPr="00B42458">
        <w:rPr>
          <w:rFonts w:asciiTheme="minorHAnsi" w:eastAsiaTheme="majorEastAsia" w:hAnsiTheme="minorHAnsi"/>
          <w:lang w:eastAsia="en-US"/>
        </w:rPr>
        <w:br/>
        <w:t xml:space="preserve">z Wykonawcą za pośrednictwem wskazanego w Formularzu ofertowym adresu </w:t>
      </w:r>
      <w:r w:rsidR="00C06004" w:rsidRPr="00B42458">
        <w:rPr>
          <w:rFonts w:asciiTheme="minorHAnsi" w:eastAsiaTheme="majorEastAsia" w:hAnsiTheme="minorHAnsi"/>
          <w:lang w:eastAsia="en-US"/>
        </w:rPr>
        <w:br/>
      </w:r>
      <w:r w:rsidRPr="00B42458">
        <w:rPr>
          <w:rFonts w:asciiTheme="minorHAnsi" w:eastAsiaTheme="majorEastAsia" w:hAnsiTheme="minorHAnsi"/>
          <w:lang w:eastAsia="en-US"/>
        </w:rPr>
        <w:lastRenderedPageBreak/>
        <w:t xml:space="preserve">e-mail. Komunikacja z Zamawiającym w takim przypadku jest możliwa za pośrednictwem adresu e-mail bądź skrzynki e-puap </w:t>
      </w:r>
      <w:r w:rsidR="00422427"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wskazanych w rozdziale I podrozdziale 1.  </w:t>
      </w:r>
    </w:p>
    <w:p w14:paraId="54D31150" w14:textId="201E4F67" w:rsidR="006F7F07" w:rsidRPr="00B42458" w:rsidRDefault="006F7F07" w:rsidP="000C4830">
      <w:pPr>
        <w:pStyle w:val="Akapitzlist"/>
        <w:numPr>
          <w:ilvl w:val="0"/>
          <w:numId w:val="2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Odstępstwem od komunikacji przy użyciu środków komunikacji elektronicznej, są sytuacje określone w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65 ust. 1,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66 i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69. W takim przypadku dopuszcza się kontakt w siedzibie Zamawiającego.</w:t>
      </w:r>
    </w:p>
    <w:p w14:paraId="404C1E94" w14:textId="77777777" w:rsidR="00D46D0C"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Osoby wskazane do p</w:t>
      </w:r>
      <w:r w:rsidR="00C06004" w:rsidRPr="00B42458">
        <w:rPr>
          <w:rFonts w:asciiTheme="minorHAnsi" w:hAnsiTheme="minorHAnsi"/>
        </w:rPr>
        <w:t>orozumiewania się z wykonawcami:</w:t>
      </w:r>
    </w:p>
    <w:p w14:paraId="433DD88D" w14:textId="77777777" w:rsidR="00D46D0C" w:rsidRPr="00B42458"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przedmiotu zamówienia:</w:t>
      </w:r>
    </w:p>
    <w:p w14:paraId="36A96952" w14:textId="01C72585" w:rsidR="00D46D0C" w:rsidRPr="00B42458" w:rsidRDefault="006338CF" w:rsidP="000C4830">
      <w:pPr>
        <w:pStyle w:val="Tekstpodstawowy"/>
        <w:tabs>
          <w:tab w:val="left" w:pos="762"/>
        </w:tabs>
        <w:spacing w:before="120" w:line="360" w:lineRule="auto"/>
        <w:ind w:left="1068" w:right="20"/>
        <w:jc w:val="left"/>
        <w:rPr>
          <w:rFonts w:asciiTheme="minorHAnsi" w:hAnsiTheme="minorHAnsi"/>
          <w:sz w:val="24"/>
          <w:szCs w:val="24"/>
        </w:rPr>
      </w:pPr>
      <w:r w:rsidRPr="00615833">
        <w:rPr>
          <w:rFonts w:asciiTheme="minorHAnsi" w:hAnsiTheme="minorHAnsi"/>
          <w:sz w:val="24"/>
          <w:szCs w:val="24"/>
        </w:rPr>
        <w:t xml:space="preserve">Jacek </w:t>
      </w:r>
      <w:r w:rsidR="00900557" w:rsidRPr="00615833">
        <w:rPr>
          <w:rFonts w:asciiTheme="minorHAnsi" w:hAnsiTheme="minorHAnsi"/>
          <w:sz w:val="24"/>
          <w:szCs w:val="24"/>
        </w:rPr>
        <w:t>Sobiegraj</w:t>
      </w:r>
      <w:r w:rsidR="006F7F07" w:rsidRPr="00615833">
        <w:rPr>
          <w:rFonts w:asciiTheme="minorHAnsi" w:hAnsiTheme="minorHAnsi"/>
          <w:sz w:val="24"/>
          <w:szCs w:val="24"/>
        </w:rPr>
        <w:t>,</w:t>
      </w:r>
      <w:r w:rsidR="00D203DA" w:rsidRPr="00615833">
        <w:rPr>
          <w:rFonts w:asciiTheme="minorHAnsi" w:hAnsiTheme="minorHAnsi"/>
          <w:sz w:val="24"/>
          <w:szCs w:val="24"/>
        </w:rPr>
        <w:t xml:space="preserve"> </w:t>
      </w:r>
      <w:r w:rsidR="00D46D0C" w:rsidRPr="00615833">
        <w:rPr>
          <w:rFonts w:asciiTheme="minorHAnsi" w:hAnsiTheme="minorHAnsi"/>
          <w:sz w:val="24"/>
          <w:szCs w:val="24"/>
        </w:rPr>
        <w:t>tel</w:t>
      </w:r>
      <w:r w:rsidR="00D46D0C" w:rsidRPr="00B42458">
        <w:rPr>
          <w:rFonts w:asciiTheme="minorHAnsi" w:hAnsiTheme="minorHAnsi"/>
          <w:sz w:val="24"/>
          <w:szCs w:val="24"/>
        </w:rPr>
        <w:t>.</w:t>
      </w:r>
      <w:r w:rsidR="00504099" w:rsidRPr="00B42458">
        <w:rPr>
          <w:rFonts w:asciiTheme="minorHAnsi" w:hAnsiTheme="minorHAnsi"/>
          <w:sz w:val="24"/>
          <w:szCs w:val="24"/>
        </w:rPr>
        <w:t xml:space="preserve"> (63) 2704 011</w:t>
      </w:r>
    </w:p>
    <w:p w14:paraId="1C3A4F4D" w14:textId="77777777" w:rsidR="00D46D0C" w:rsidRPr="00E07612"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 xml:space="preserve">w zakresie </w:t>
      </w:r>
      <w:r w:rsidRPr="00E07612">
        <w:rPr>
          <w:rFonts w:asciiTheme="minorHAnsi" w:hAnsiTheme="minorHAnsi"/>
          <w:b/>
          <w:sz w:val="24"/>
          <w:szCs w:val="24"/>
        </w:rPr>
        <w:t>dotyczącym zagadnień proceduralnych:</w:t>
      </w:r>
    </w:p>
    <w:p w14:paraId="0400EEA7" w14:textId="51A4C96F" w:rsidR="006F7F07" w:rsidRPr="00E07612" w:rsidRDefault="006F7F07" w:rsidP="000C4830">
      <w:pPr>
        <w:pStyle w:val="Tekstpodstawowy"/>
        <w:tabs>
          <w:tab w:val="left" w:pos="762"/>
        </w:tabs>
        <w:spacing w:before="120" w:line="360" w:lineRule="auto"/>
        <w:ind w:left="1068" w:right="20"/>
        <w:jc w:val="left"/>
        <w:rPr>
          <w:rFonts w:asciiTheme="minorHAnsi" w:hAnsiTheme="minorHAnsi"/>
          <w:sz w:val="24"/>
          <w:szCs w:val="24"/>
        </w:rPr>
      </w:pPr>
      <w:r w:rsidRPr="00E07612">
        <w:rPr>
          <w:rFonts w:asciiTheme="minorHAnsi" w:hAnsiTheme="minorHAnsi"/>
          <w:sz w:val="24"/>
          <w:szCs w:val="24"/>
        </w:rPr>
        <w:t>Paulina Pawłow</w:t>
      </w:r>
      <w:r w:rsidR="00504099" w:rsidRPr="00E07612">
        <w:rPr>
          <w:rFonts w:asciiTheme="minorHAnsi" w:hAnsiTheme="minorHAnsi"/>
          <w:sz w:val="24"/>
          <w:szCs w:val="24"/>
        </w:rPr>
        <w:t>ska, tel. (63) 2704 011</w:t>
      </w:r>
    </w:p>
    <w:p w14:paraId="32D0408E" w14:textId="77777777" w:rsidR="00D46D0C" w:rsidRPr="00E07612" w:rsidRDefault="00D46D0C" w:rsidP="000C4830">
      <w:pPr>
        <w:pStyle w:val="Akapitzlist"/>
        <w:spacing w:line="360" w:lineRule="auto"/>
        <w:ind w:left="360"/>
        <w:rPr>
          <w:rFonts w:asciiTheme="minorHAnsi" w:hAnsiTheme="minorHAnsi"/>
          <w:b/>
        </w:rPr>
      </w:pPr>
    </w:p>
    <w:p w14:paraId="7A4950CA" w14:textId="77777777" w:rsidR="007A0CE0" w:rsidRPr="00E07612" w:rsidRDefault="007A0CE0" w:rsidP="000C4830">
      <w:pPr>
        <w:pStyle w:val="Akapitzlist"/>
        <w:numPr>
          <w:ilvl w:val="0"/>
          <w:numId w:val="8"/>
        </w:numPr>
        <w:spacing w:line="360" w:lineRule="auto"/>
        <w:rPr>
          <w:rFonts w:asciiTheme="minorHAnsi" w:hAnsiTheme="minorHAnsi"/>
          <w:b/>
        </w:rPr>
      </w:pPr>
      <w:r w:rsidRPr="00E07612">
        <w:rPr>
          <w:rFonts w:asciiTheme="minorHAnsi" w:hAnsiTheme="minorHAnsi"/>
          <w:b/>
        </w:rPr>
        <w:t>Sposób oraz termin składania ofert. Termin otwarcia ofert</w:t>
      </w:r>
    </w:p>
    <w:p w14:paraId="69AD40FA" w14:textId="74F76920" w:rsidR="00D46D0C" w:rsidRPr="00111816" w:rsidRDefault="00D46D0C" w:rsidP="000C4830">
      <w:pPr>
        <w:widowControl/>
        <w:numPr>
          <w:ilvl w:val="1"/>
          <w:numId w:val="13"/>
        </w:numPr>
        <w:autoSpaceDE/>
        <w:autoSpaceDN/>
        <w:adjustRightInd/>
        <w:spacing w:line="360" w:lineRule="auto"/>
        <w:ind w:left="792" w:right="-108"/>
        <w:rPr>
          <w:rFonts w:asciiTheme="minorHAnsi" w:hAnsiTheme="minorHAnsi"/>
        </w:rPr>
      </w:pPr>
      <w:r w:rsidRPr="00E07612">
        <w:rPr>
          <w:rFonts w:asciiTheme="minorHAnsi" w:hAnsiTheme="minorHAnsi"/>
        </w:rPr>
        <w:t xml:space="preserve">Ofertę należy złożyć w </w:t>
      </w:r>
      <w:r w:rsidRPr="00111816">
        <w:rPr>
          <w:rFonts w:asciiTheme="minorHAnsi" w:hAnsiTheme="minorHAnsi"/>
        </w:rPr>
        <w:t xml:space="preserve">terminie </w:t>
      </w:r>
      <w:r w:rsidRPr="00111816">
        <w:rPr>
          <w:rFonts w:asciiTheme="minorHAnsi" w:hAnsiTheme="minorHAnsi"/>
          <w:b/>
        </w:rPr>
        <w:t xml:space="preserve">do dnia </w:t>
      </w:r>
      <w:r w:rsidR="00111816" w:rsidRPr="00111816">
        <w:rPr>
          <w:rFonts w:asciiTheme="minorHAnsi" w:hAnsiTheme="minorHAnsi"/>
          <w:b/>
        </w:rPr>
        <w:t>09</w:t>
      </w:r>
      <w:r w:rsidR="00FF5BC1" w:rsidRPr="00111816">
        <w:rPr>
          <w:rFonts w:asciiTheme="minorHAnsi" w:hAnsiTheme="minorHAnsi"/>
          <w:b/>
        </w:rPr>
        <w:t>.</w:t>
      </w:r>
      <w:r w:rsidR="00111816" w:rsidRPr="00111816">
        <w:rPr>
          <w:rFonts w:asciiTheme="minorHAnsi" w:hAnsiTheme="minorHAnsi"/>
          <w:b/>
        </w:rPr>
        <w:t>05</w:t>
      </w:r>
      <w:r w:rsidR="00FF5BC1" w:rsidRPr="00111816">
        <w:rPr>
          <w:rFonts w:asciiTheme="minorHAnsi" w:hAnsiTheme="minorHAnsi"/>
          <w:b/>
        </w:rPr>
        <w:t>.202</w:t>
      </w:r>
      <w:r w:rsidR="007D7416" w:rsidRPr="00111816">
        <w:rPr>
          <w:rFonts w:asciiTheme="minorHAnsi" w:hAnsiTheme="minorHAnsi"/>
          <w:b/>
        </w:rPr>
        <w:t>4</w:t>
      </w:r>
      <w:r w:rsidR="00FF5BC1" w:rsidRPr="00111816">
        <w:rPr>
          <w:rFonts w:asciiTheme="minorHAnsi" w:hAnsiTheme="minorHAnsi"/>
          <w:b/>
        </w:rPr>
        <w:t xml:space="preserve"> r.</w:t>
      </w:r>
      <w:r w:rsidRPr="00111816">
        <w:rPr>
          <w:rFonts w:asciiTheme="minorHAnsi" w:hAnsiTheme="minorHAnsi"/>
          <w:b/>
        </w:rPr>
        <w:t xml:space="preserve"> do godz. </w:t>
      </w:r>
      <w:r w:rsidR="00F85838" w:rsidRPr="00111816">
        <w:rPr>
          <w:rFonts w:asciiTheme="minorHAnsi" w:hAnsiTheme="minorHAnsi"/>
          <w:b/>
        </w:rPr>
        <w:t>0</w:t>
      </w:r>
      <w:r w:rsidR="0049401C" w:rsidRPr="00111816">
        <w:rPr>
          <w:rFonts w:asciiTheme="minorHAnsi" w:hAnsiTheme="minorHAnsi"/>
          <w:b/>
        </w:rPr>
        <w:t>9:3</w:t>
      </w:r>
      <w:r w:rsidR="00FA3EF1" w:rsidRPr="00111816">
        <w:rPr>
          <w:rFonts w:asciiTheme="minorHAnsi" w:hAnsiTheme="minorHAnsi"/>
          <w:b/>
        </w:rPr>
        <w:t>0</w:t>
      </w:r>
    </w:p>
    <w:p w14:paraId="36A2B0BB" w14:textId="77777777" w:rsidR="009722C4" w:rsidRPr="00111816" w:rsidRDefault="00D46D0C" w:rsidP="000C4830">
      <w:pPr>
        <w:widowControl/>
        <w:numPr>
          <w:ilvl w:val="1"/>
          <w:numId w:val="13"/>
        </w:numPr>
        <w:autoSpaceDE/>
        <w:autoSpaceDN/>
        <w:adjustRightInd/>
        <w:spacing w:line="360" w:lineRule="auto"/>
        <w:ind w:left="792" w:right="-108"/>
        <w:rPr>
          <w:rFonts w:asciiTheme="minorHAnsi" w:hAnsiTheme="minorHAnsi"/>
        </w:rPr>
      </w:pPr>
      <w:r w:rsidRPr="00111816">
        <w:rPr>
          <w:rFonts w:asciiTheme="minorHAnsi" w:hAnsiTheme="minorHAnsi"/>
        </w:rPr>
        <w:t>Sposób składania ofert:</w:t>
      </w:r>
    </w:p>
    <w:p w14:paraId="75BEC736" w14:textId="4479CE46" w:rsidR="006120A9" w:rsidRPr="00D14B93" w:rsidRDefault="007B2E8F" w:rsidP="006120A9">
      <w:pPr>
        <w:widowControl/>
        <w:autoSpaceDE/>
        <w:autoSpaceDN/>
        <w:adjustRightInd/>
        <w:spacing w:line="360" w:lineRule="auto"/>
        <w:ind w:left="792" w:right="-108"/>
        <w:rPr>
          <w:rStyle w:val="Hipercze"/>
          <w:rFonts w:asciiTheme="minorHAnsi" w:hAnsiTheme="minorHAnsi" w:cs="Helvetica"/>
          <w:shd w:val="clear" w:color="auto" w:fill="FFFFFF"/>
        </w:rPr>
      </w:pPr>
      <w:r w:rsidRPr="00E07612">
        <w:rPr>
          <w:rFonts w:asciiTheme="minorHAnsi" w:hAnsiTheme="minorHAnsi"/>
        </w:rPr>
        <w:t>- za pośrednictwem Platformy</w:t>
      </w:r>
      <w:r w:rsidR="00D83E20" w:rsidRPr="00E07612">
        <w:rPr>
          <w:rFonts w:asciiTheme="minorHAnsi" w:hAnsiTheme="minorHAnsi"/>
        </w:rPr>
        <w:t xml:space="preserve">: </w:t>
      </w:r>
      <w:r w:rsidR="006120A9" w:rsidRPr="00E07612">
        <w:rPr>
          <w:rStyle w:val="Hipercze"/>
          <w:rFonts w:asciiTheme="minorHAnsi" w:hAnsiTheme="minorHAnsi" w:cs="Helvetica"/>
          <w:shd w:val="clear" w:color="auto" w:fill="FFFFFF"/>
        </w:rPr>
        <w:t>https://</w:t>
      </w:r>
      <w:r w:rsidR="006120A9" w:rsidRPr="00D14B93">
        <w:rPr>
          <w:rStyle w:val="Hipercze"/>
          <w:rFonts w:asciiTheme="minorHAnsi" w:hAnsiTheme="minorHAnsi" w:cs="Helvetica"/>
          <w:shd w:val="clear" w:color="auto" w:fill="FFFFFF"/>
        </w:rPr>
        <w:t>platformazakupowa.pl/transakcja/</w:t>
      </w:r>
      <w:r w:rsidR="00D14B93">
        <w:rPr>
          <w:rStyle w:val="Hipercze"/>
          <w:rFonts w:asciiTheme="minorHAnsi" w:hAnsiTheme="minorHAnsi" w:cs="Helvetica"/>
          <w:shd w:val="clear" w:color="auto" w:fill="FFFFFF"/>
        </w:rPr>
        <w:t>9</w:t>
      </w:r>
      <w:r w:rsidR="00D14B93" w:rsidRPr="00D14B93">
        <w:rPr>
          <w:rStyle w:val="Hipercze"/>
          <w:rFonts w:asciiTheme="minorHAnsi" w:hAnsiTheme="minorHAnsi" w:cs="Helvetica"/>
          <w:shd w:val="clear" w:color="auto" w:fill="FFFFFF"/>
        </w:rPr>
        <w:t>04657</w:t>
      </w:r>
      <w:r w:rsidR="006120A9" w:rsidRPr="00D14B93">
        <w:rPr>
          <w:rStyle w:val="Hipercze"/>
          <w:rFonts w:asciiTheme="minorHAnsi" w:hAnsiTheme="minorHAnsi" w:cs="Helvetica"/>
          <w:color w:val="337AB7"/>
          <w:shd w:val="clear" w:color="auto" w:fill="FFFFFF"/>
        </w:rPr>
        <w:t xml:space="preserve"> </w:t>
      </w:r>
    </w:p>
    <w:p w14:paraId="5914EFC5" w14:textId="18C5000E" w:rsidR="00AD091B" w:rsidRPr="00E07612" w:rsidRDefault="00AD091B" w:rsidP="000C4830">
      <w:pPr>
        <w:widowControl/>
        <w:autoSpaceDE/>
        <w:autoSpaceDN/>
        <w:adjustRightInd/>
        <w:spacing w:line="360" w:lineRule="auto"/>
        <w:ind w:left="792" w:right="-108"/>
        <w:rPr>
          <w:rFonts w:asciiTheme="minorHAnsi" w:hAnsiTheme="minorHAnsi"/>
        </w:rPr>
      </w:pPr>
      <w:r w:rsidRPr="00D14B93">
        <w:rPr>
          <w:rFonts w:asciiTheme="minorHAnsi" w:hAnsiTheme="minorHAnsi"/>
        </w:rPr>
        <w:t>- Instrukcja składania ofert:</w:t>
      </w:r>
    </w:p>
    <w:p w14:paraId="133F2DB0" w14:textId="77777777" w:rsidR="00AD091B" w:rsidRPr="00E07612" w:rsidRDefault="006479EB" w:rsidP="000C4830">
      <w:pPr>
        <w:widowControl/>
        <w:autoSpaceDE/>
        <w:autoSpaceDN/>
        <w:adjustRightInd/>
        <w:spacing w:line="360" w:lineRule="auto"/>
        <w:ind w:left="792" w:right="-108"/>
        <w:rPr>
          <w:rFonts w:asciiTheme="minorHAnsi" w:hAnsiTheme="minorHAnsi"/>
        </w:rPr>
      </w:pPr>
      <w:hyperlink r:id="rId22" w:history="1">
        <w:r w:rsidR="00AD091B" w:rsidRPr="00E07612">
          <w:rPr>
            <w:rStyle w:val="Hipercze"/>
            <w:rFonts w:asciiTheme="minorHAnsi" w:hAnsiTheme="minorHAnsi"/>
          </w:rPr>
          <w:t>https://drive.google.com/file/d/1Kd1DttbBeiNWt4q4slS4t76lZVKPbkyD/view</w:t>
        </w:r>
      </w:hyperlink>
      <w:r w:rsidR="00AD091B" w:rsidRPr="00E07612">
        <w:rPr>
          <w:rFonts w:asciiTheme="minorHAnsi" w:hAnsiTheme="minorHAnsi"/>
        </w:rPr>
        <w:t xml:space="preserve"> </w:t>
      </w:r>
    </w:p>
    <w:p w14:paraId="79C87999" w14:textId="45D8D957" w:rsidR="002514A6" w:rsidRPr="00E07612" w:rsidRDefault="002514A6" w:rsidP="000C4830">
      <w:pPr>
        <w:widowControl/>
        <w:numPr>
          <w:ilvl w:val="1"/>
          <w:numId w:val="13"/>
        </w:numPr>
        <w:autoSpaceDE/>
        <w:autoSpaceDN/>
        <w:adjustRightInd/>
        <w:spacing w:line="360" w:lineRule="auto"/>
        <w:ind w:left="792" w:right="-108"/>
        <w:rPr>
          <w:rFonts w:asciiTheme="minorHAnsi" w:hAnsiTheme="minorHAnsi"/>
        </w:rPr>
      </w:pPr>
      <w:r w:rsidRPr="00E07612">
        <w:rPr>
          <w:rFonts w:asciiTheme="minorHAnsi" w:hAnsiTheme="minorHAnsi"/>
        </w:rPr>
        <w:t xml:space="preserve">Za datę złożenia oferty </w:t>
      </w:r>
      <w:r w:rsidRPr="00E07612">
        <w:rPr>
          <w:rFonts w:asciiTheme="minorHAnsi" w:hAnsiTheme="minorHAnsi"/>
          <w:color w:val="000000"/>
        </w:rPr>
        <w:t>przyjmuje się datę jej przekazania w systemie (platformie) w drugim kroku składania oferty poprzez kliknięcie przycisku “Złóż ofertę” i wyświetlenie się komunikatu, że oferta została zaszyfrowana i złożona.</w:t>
      </w:r>
    </w:p>
    <w:p w14:paraId="1AEDD96C" w14:textId="0E027CD8" w:rsidR="008C403B" w:rsidRPr="00246BEE" w:rsidRDefault="008C403B" w:rsidP="000C4830">
      <w:pPr>
        <w:widowControl/>
        <w:numPr>
          <w:ilvl w:val="1"/>
          <w:numId w:val="13"/>
        </w:numPr>
        <w:autoSpaceDE/>
        <w:autoSpaceDN/>
        <w:adjustRightInd/>
        <w:spacing w:line="360" w:lineRule="auto"/>
        <w:ind w:left="792" w:right="-108"/>
        <w:rPr>
          <w:rFonts w:asciiTheme="minorHAnsi" w:hAnsiTheme="minorHAnsi"/>
        </w:rPr>
      </w:pPr>
      <w:r w:rsidRPr="00E07612">
        <w:rPr>
          <w:rFonts w:asciiTheme="minorHAnsi" w:hAnsiTheme="minorHAnsi"/>
          <w:b/>
        </w:rPr>
        <w:t>Otwarcie ofert</w:t>
      </w:r>
      <w:r w:rsidRPr="00E07612">
        <w:rPr>
          <w:rFonts w:asciiTheme="minorHAnsi" w:hAnsiTheme="minorHAnsi"/>
        </w:rPr>
        <w:t xml:space="preserve"> nastąpi </w:t>
      </w:r>
      <w:r w:rsidRPr="00111816">
        <w:rPr>
          <w:rFonts w:asciiTheme="minorHAnsi" w:hAnsiTheme="minorHAnsi"/>
          <w:b/>
        </w:rPr>
        <w:t xml:space="preserve">w dniu </w:t>
      </w:r>
      <w:r w:rsidR="00111816" w:rsidRPr="00111816">
        <w:rPr>
          <w:rFonts w:asciiTheme="minorHAnsi" w:hAnsiTheme="minorHAnsi"/>
          <w:b/>
        </w:rPr>
        <w:t>09</w:t>
      </w:r>
      <w:r w:rsidR="00F47923" w:rsidRPr="00111816">
        <w:rPr>
          <w:rFonts w:asciiTheme="minorHAnsi" w:hAnsiTheme="minorHAnsi"/>
          <w:b/>
        </w:rPr>
        <w:t>.</w:t>
      </w:r>
      <w:r w:rsidR="00111816" w:rsidRPr="00111816">
        <w:rPr>
          <w:rFonts w:asciiTheme="minorHAnsi" w:hAnsiTheme="minorHAnsi"/>
          <w:b/>
        </w:rPr>
        <w:t>05</w:t>
      </w:r>
      <w:r w:rsidR="00FF5BC1" w:rsidRPr="00111816">
        <w:rPr>
          <w:rFonts w:asciiTheme="minorHAnsi" w:hAnsiTheme="minorHAnsi"/>
          <w:b/>
        </w:rPr>
        <w:t>.202</w:t>
      </w:r>
      <w:r w:rsidR="007D7416" w:rsidRPr="00111816">
        <w:rPr>
          <w:rFonts w:asciiTheme="minorHAnsi" w:hAnsiTheme="minorHAnsi"/>
          <w:b/>
        </w:rPr>
        <w:t>4</w:t>
      </w:r>
      <w:r w:rsidR="00FA3EF1" w:rsidRPr="00111816">
        <w:rPr>
          <w:rFonts w:asciiTheme="minorHAnsi" w:hAnsiTheme="minorHAnsi"/>
          <w:b/>
        </w:rPr>
        <w:t xml:space="preserve"> r. </w:t>
      </w:r>
      <w:r w:rsidRPr="00111816">
        <w:rPr>
          <w:rFonts w:asciiTheme="minorHAnsi" w:hAnsiTheme="minorHAnsi"/>
          <w:b/>
        </w:rPr>
        <w:t xml:space="preserve">o godz. </w:t>
      </w:r>
      <w:r w:rsidR="00F85838" w:rsidRPr="00111816">
        <w:rPr>
          <w:rFonts w:asciiTheme="minorHAnsi" w:hAnsiTheme="minorHAnsi"/>
          <w:b/>
        </w:rPr>
        <w:t>0</w:t>
      </w:r>
      <w:r w:rsidR="0049401C" w:rsidRPr="00111816">
        <w:rPr>
          <w:rFonts w:asciiTheme="minorHAnsi" w:hAnsiTheme="minorHAnsi"/>
          <w:b/>
        </w:rPr>
        <w:t>9</w:t>
      </w:r>
      <w:r w:rsidR="00FA3EF1" w:rsidRPr="00111816">
        <w:rPr>
          <w:rFonts w:asciiTheme="minorHAnsi" w:hAnsiTheme="minorHAnsi"/>
          <w:b/>
        </w:rPr>
        <w:t>:</w:t>
      </w:r>
      <w:r w:rsidR="0049401C" w:rsidRPr="00111816">
        <w:rPr>
          <w:rFonts w:asciiTheme="minorHAnsi" w:hAnsiTheme="minorHAnsi"/>
          <w:b/>
        </w:rPr>
        <w:t>3</w:t>
      </w:r>
      <w:r w:rsidR="00FA3EF1" w:rsidRPr="00111816">
        <w:rPr>
          <w:rFonts w:asciiTheme="minorHAnsi" w:hAnsiTheme="minorHAnsi"/>
          <w:b/>
        </w:rPr>
        <w:t>5</w:t>
      </w:r>
      <w:r w:rsidRPr="00111816">
        <w:rPr>
          <w:rFonts w:asciiTheme="minorHAnsi" w:hAnsiTheme="minorHAnsi"/>
        </w:rPr>
        <w:t xml:space="preserve"> poprzez odszyfrowanie wczytanych na Platformie</w:t>
      </w:r>
      <w:r w:rsidRPr="00E07612">
        <w:rPr>
          <w:rFonts w:asciiTheme="minorHAnsi" w:hAnsiTheme="minorHAnsi"/>
        </w:rPr>
        <w:t xml:space="preserve"> ofert</w:t>
      </w:r>
      <w:r w:rsidRPr="00246BEE">
        <w:rPr>
          <w:rFonts w:asciiTheme="minorHAnsi" w:hAnsiTheme="minorHAnsi"/>
        </w:rPr>
        <w:t>.</w:t>
      </w:r>
    </w:p>
    <w:p w14:paraId="31BABB02"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246BEE">
        <w:rPr>
          <w:rFonts w:asciiTheme="minorHAnsi" w:hAnsiTheme="minorHAnsi"/>
        </w:rPr>
        <w:t>Zamawiający, najpóźniej przed otwarciem ofert</w:t>
      </w:r>
      <w:r w:rsidRPr="00B42458">
        <w:rPr>
          <w:rFonts w:asciiTheme="minorHAnsi" w:hAnsiTheme="minorHAnsi"/>
        </w:rPr>
        <w:t xml:space="preserve">, udostępni na stronie internetowej prowadzonego postępowania informację o kwocie, jaką zamierza przeznaczyć </w:t>
      </w:r>
      <w:r w:rsidRPr="00B42458">
        <w:rPr>
          <w:rFonts w:asciiTheme="minorHAnsi" w:hAnsiTheme="minorHAnsi"/>
        </w:rPr>
        <w:br/>
        <w:t>na sfinansowanie zamówienia.</w:t>
      </w:r>
    </w:p>
    <w:p w14:paraId="63A50D19"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Zamawiający, niezwłocznie po otwarciu ofert, udostępnia na stronie internetowej prowadzonego postępowania informacje o:</w:t>
      </w:r>
    </w:p>
    <w:p w14:paraId="4DF45BF6"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 xml:space="preserve">nazwach albo imionach i nazwiskach oraz siedzibach lub miejscach prowadzonej </w:t>
      </w:r>
      <w:r w:rsidRPr="00B42458">
        <w:rPr>
          <w:rFonts w:asciiTheme="minorHAnsi" w:hAnsiTheme="minorHAnsi"/>
        </w:rPr>
        <w:lastRenderedPageBreak/>
        <w:t>działalności gospodarczej bądź miejscach zamieszkania wykonawców, których oferty zostały otwarte;</w:t>
      </w:r>
    </w:p>
    <w:p w14:paraId="3278CB14"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cenach lub kosztach zawartych w ofertach.</w:t>
      </w:r>
    </w:p>
    <w:p w14:paraId="5F138885"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Wykonawca, przystępując do niniejszego postępowania o udzielenie zamówienia publicznego:</w:t>
      </w:r>
    </w:p>
    <w:p w14:paraId="0B693062" w14:textId="77777777" w:rsidR="0090552F"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B42458" w:rsidRDefault="006479EB" w:rsidP="000C4830">
      <w:pPr>
        <w:pStyle w:val="Akapitzlist"/>
        <w:widowControl/>
        <w:autoSpaceDE/>
        <w:autoSpaceDN/>
        <w:adjustRightInd/>
        <w:spacing w:line="360" w:lineRule="auto"/>
        <w:ind w:left="1152" w:right="-108"/>
        <w:rPr>
          <w:rFonts w:asciiTheme="minorHAnsi" w:hAnsiTheme="minorHAnsi"/>
        </w:rPr>
      </w:pPr>
      <w:hyperlink r:id="rId23" w:history="1">
        <w:r w:rsidR="0090552F" w:rsidRPr="00B42458">
          <w:rPr>
            <w:rStyle w:val="Hipercze"/>
            <w:rFonts w:asciiTheme="minorHAnsi" w:hAnsiTheme="minorHAnsi"/>
          </w:rPr>
          <w:t>https://platformazakupowa.pl/strona/1-regulamin</w:t>
        </w:r>
      </w:hyperlink>
      <w:r w:rsidR="0090552F" w:rsidRPr="00B42458">
        <w:rPr>
          <w:rFonts w:asciiTheme="minorHAnsi" w:hAnsiTheme="minorHAnsi"/>
        </w:rPr>
        <w:t xml:space="preserve"> </w:t>
      </w:r>
      <w:r w:rsidR="008C403B" w:rsidRPr="00B42458">
        <w:rPr>
          <w:rFonts w:asciiTheme="minorHAnsi" w:hAnsiTheme="minorHAnsi"/>
        </w:rPr>
        <w:t>w zakładce „Regulamin</w:t>
      </w:r>
      <w:r w:rsidR="00422427" w:rsidRPr="00B42458">
        <w:rPr>
          <w:rFonts w:asciiTheme="minorHAnsi" w:hAnsiTheme="minorHAnsi"/>
        </w:rPr>
        <w:t>”</w:t>
      </w:r>
      <w:r w:rsidR="008C403B" w:rsidRPr="00B42458">
        <w:rPr>
          <w:rFonts w:asciiTheme="minorHAnsi" w:hAnsiTheme="minorHAnsi"/>
        </w:rPr>
        <w:t xml:space="preserve"> oraz uznaje go za wiążący,</w:t>
      </w:r>
    </w:p>
    <w:p w14:paraId="74A421F3" w14:textId="77777777"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zapoznał i stosuje się do Instrukcji składania ofert,</w:t>
      </w:r>
    </w:p>
    <w:p w14:paraId="57B75CFD" w14:textId="228095A6"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Zamawiający nie ponosi odpowiedzialności za złożenie oferty w sposób niezgodny </w:t>
      </w:r>
      <w:r w:rsidR="0090552F" w:rsidRPr="00B42458">
        <w:rPr>
          <w:rFonts w:asciiTheme="minorHAnsi" w:hAnsiTheme="minorHAnsi"/>
        </w:rPr>
        <w:br/>
      </w:r>
      <w:r w:rsidRPr="00B42458">
        <w:rPr>
          <w:rFonts w:asciiTheme="minorHAnsi" w:hAnsiTheme="minorHAnsi"/>
        </w:rPr>
        <w:t>z Instrukcją korzystania z platformy, w szczególności za sytuację, gdy Zamawiający zapozna się z treścią oferty przed upływem terminu składania ofert (</w:t>
      </w:r>
      <w:r w:rsidR="00422427" w:rsidRPr="00B42458">
        <w:rPr>
          <w:rFonts w:asciiTheme="minorHAnsi" w:hAnsiTheme="minorHAnsi"/>
        </w:rPr>
        <w:t>np</w:t>
      </w:r>
      <w:r w:rsidRPr="00B42458">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B42458">
        <w:rPr>
          <w:rFonts w:asciiTheme="minorHAnsi" w:hAnsiTheme="minorHAnsi"/>
        </w:rPr>
        <w:t>art</w:t>
      </w:r>
      <w:r w:rsidRPr="00B42458">
        <w:rPr>
          <w:rFonts w:asciiTheme="minorHAnsi" w:hAnsiTheme="minorHAnsi"/>
        </w:rPr>
        <w:t>. 221 ustawy Pzp,</w:t>
      </w:r>
    </w:p>
    <w:p w14:paraId="30773D8A" w14:textId="39F9BA67"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Zamawiający informuje, że instrukcje korzystania z platformy dotyczące </w:t>
      </w:r>
      <w:r w:rsidR="0090552F" w:rsidRPr="00B42458">
        <w:rPr>
          <w:rFonts w:asciiTheme="minorHAnsi" w:hAnsiTheme="minorHAnsi"/>
        </w:rPr>
        <w:br/>
      </w:r>
      <w:r w:rsidRPr="00B42458">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B42458">
        <w:rPr>
          <w:rFonts w:asciiTheme="minorHAnsi" w:hAnsiTheme="minorHAnsi"/>
        </w:rPr>
        <w:t>”</w:t>
      </w:r>
      <w:r w:rsidRPr="00B42458">
        <w:rPr>
          <w:rFonts w:asciiTheme="minorHAnsi" w:hAnsiTheme="minorHAnsi"/>
        </w:rPr>
        <w:t xml:space="preserve"> na stronie internetowej pod adresem:</w:t>
      </w:r>
    </w:p>
    <w:p w14:paraId="698092A0" w14:textId="77777777" w:rsidR="008C403B" w:rsidRPr="00B42458" w:rsidRDefault="006479EB" w:rsidP="000C4830">
      <w:pPr>
        <w:pStyle w:val="Akapitzlist"/>
        <w:widowControl/>
        <w:autoSpaceDE/>
        <w:autoSpaceDN/>
        <w:adjustRightInd/>
        <w:spacing w:line="360" w:lineRule="auto"/>
        <w:ind w:left="1152" w:right="-108"/>
        <w:rPr>
          <w:rFonts w:asciiTheme="minorHAnsi" w:hAnsiTheme="minorHAnsi"/>
        </w:rPr>
      </w:pPr>
      <w:hyperlink r:id="rId24" w:history="1">
        <w:r w:rsidR="008C403B" w:rsidRPr="00B42458">
          <w:rPr>
            <w:rStyle w:val="Hipercze"/>
            <w:rFonts w:asciiTheme="minorHAnsi" w:hAnsiTheme="minorHAnsi"/>
          </w:rPr>
          <w:t>https://platformazakupowa.pl/strona/45-instrukcje</w:t>
        </w:r>
      </w:hyperlink>
      <w:r w:rsidR="008C403B" w:rsidRPr="00B42458">
        <w:rPr>
          <w:rFonts w:asciiTheme="minorHAnsi" w:hAnsiTheme="minorHAnsi"/>
        </w:rPr>
        <w:t xml:space="preserve"> </w:t>
      </w:r>
    </w:p>
    <w:p w14:paraId="0485E683" w14:textId="4D342BB4" w:rsidR="0020505E" w:rsidRPr="00B42458" w:rsidRDefault="0020505E"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Zamawiający, </w:t>
      </w:r>
      <w:r w:rsidRPr="00B42458">
        <w:rPr>
          <w:rFonts w:asciiTheme="minorHAnsi" w:hAnsiTheme="minorHAnsi"/>
          <w:color w:val="000000"/>
        </w:rPr>
        <w:t xml:space="preserve">zgodnie z </w:t>
      </w:r>
      <w:r w:rsidR="00E64B42" w:rsidRPr="00B42458">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B42458">
        <w:rPr>
          <w:rFonts w:asciiTheme="minorHAnsi" w:hAnsiTheme="minorHAnsi"/>
          <w:color w:val="000000"/>
        </w:rPr>
        <w:t xml:space="preserve"> niezbędne wymagania sprzętowo </w:t>
      </w:r>
      <w:r w:rsidR="00422427" w:rsidRPr="00B42458">
        <w:rPr>
          <w:rFonts w:asciiTheme="minorHAnsi" w:hAnsiTheme="minorHAnsi"/>
          <w:color w:val="000000"/>
        </w:rPr>
        <w:t>–</w:t>
      </w:r>
      <w:r w:rsidRPr="00B42458">
        <w:rPr>
          <w:rFonts w:asciiTheme="minorHAnsi" w:hAnsiTheme="minorHAnsi"/>
          <w:color w:val="000000"/>
        </w:rPr>
        <w:t xml:space="preserve"> aplikacyjne umożliwiające pracę na </w:t>
      </w:r>
      <w:hyperlink r:id="rId25" w:history="1">
        <w:r w:rsidRPr="00B42458">
          <w:rPr>
            <w:rStyle w:val="Hipercze"/>
            <w:rFonts w:asciiTheme="minorHAnsi" w:hAnsiTheme="minorHAnsi"/>
            <w:color w:val="1155CC"/>
          </w:rPr>
          <w:t>platformazakupowa.pl</w:t>
        </w:r>
      </w:hyperlink>
      <w:r w:rsidRPr="00B42458">
        <w:rPr>
          <w:rFonts w:asciiTheme="minorHAnsi" w:hAnsiTheme="minorHAnsi"/>
          <w:color w:val="000000"/>
        </w:rPr>
        <w:t>, tj.:</w:t>
      </w:r>
    </w:p>
    <w:p w14:paraId="1FE8CFA9"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lastRenderedPageBreak/>
        <w:t xml:space="preserve">stały dostęp do sieci Internet o gwarantowanej przepustowości nie mniejszej </w:t>
      </w:r>
      <w:r w:rsidR="00C06004" w:rsidRPr="00B42458">
        <w:rPr>
          <w:rFonts w:asciiTheme="minorHAnsi" w:hAnsiTheme="minorHAnsi"/>
          <w:color w:val="000000"/>
        </w:rPr>
        <w:br/>
      </w:r>
      <w:r w:rsidRPr="00B42458">
        <w:rPr>
          <w:rFonts w:asciiTheme="minorHAnsi" w:hAnsiTheme="minorHAnsi"/>
          <w:color w:val="000000"/>
        </w:rPr>
        <w:t>niż 512 kb/s,</w:t>
      </w:r>
    </w:p>
    <w:p w14:paraId="41735658" w14:textId="657D82B6"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B42458">
        <w:rPr>
          <w:rFonts w:asciiTheme="minorHAnsi" w:hAnsiTheme="minorHAnsi"/>
          <w:color w:val="000000"/>
        </w:rPr>
        <w:t>–</w:t>
      </w:r>
      <w:r w:rsidRPr="00B42458">
        <w:rPr>
          <w:rFonts w:asciiTheme="minorHAnsi" w:hAnsiTheme="minorHAnsi"/>
          <w:color w:val="000000"/>
        </w:rPr>
        <w:t xml:space="preserve"> MS Windows 7, Mac Os x 10 4, Linux, lub ich nowsze wersje,</w:t>
      </w:r>
    </w:p>
    <w:p w14:paraId="00C4408B"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zainstalowana dowolna przeglądarka internetowa, w przypadku Internet Explorer minimalnie wersja 10.0,</w:t>
      </w:r>
    </w:p>
    <w:p w14:paraId="03ECCE6B"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włączona obsługa JavaScript,</w:t>
      </w:r>
    </w:p>
    <w:p w14:paraId="2EB7A202"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zainstalowany program Adobe Acrobat Reader lub inny obsługujący format plików .pdf,</w:t>
      </w:r>
    </w:p>
    <w:p w14:paraId="55CF0278"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Szyfrowanie na platformazakupowa.pl odbywa się za pomocą protokołu TLS 1.3.</w:t>
      </w:r>
    </w:p>
    <w:p w14:paraId="019EAB0C"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Oznaczenie czasu odbioru danych przez platformę zakupową stanowi datę </w:t>
      </w:r>
      <w:r w:rsidR="00C06004" w:rsidRPr="00B42458">
        <w:rPr>
          <w:rFonts w:asciiTheme="minorHAnsi" w:hAnsiTheme="minorHAnsi"/>
          <w:color w:val="000000"/>
        </w:rPr>
        <w:br/>
      </w:r>
      <w:r w:rsidRPr="00B42458">
        <w:rPr>
          <w:rFonts w:asciiTheme="minorHAnsi" w:hAnsiTheme="minorHAnsi"/>
          <w:color w:val="000000"/>
        </w:rPr>
        <w:t>oraz dokładny czas (hh:mm:ss) generowany wg. czasu lokalnego serwera synchronizowanego z zegarem Głównego Urzędu Miar.</w:t>
      </w:r>
    </w:p>
    <w:p w14:paraId="3F14A74D"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Rekomendacje:</w:t>
      </w:r>
    </w:p>
    <w:p w14:paraId="16631ACE" w14:textId="6E26A160" w:rsidR="00D46D0C"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Formaty plików wykorzystywanych przez wykonawców powinny być zgodne </w:t>
      </w:r>
      <w:r w:rsidR="0090552F" w:rsidRPr="00B42458">
        <w:rPr>
          <w:rFonts w:asciiTheme="minorHAnsi" w:hAnsiTheme="minorHAnsi"/>
        </w:rPr>
        <w:br/>
      </w:r>
      <w:r w:rsidRPr="00B42458">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73080A0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Zamawiający rekomenduje wykorzystanie formatów: .pdf .doc .xls .jpg (.jpeg) </w:t>
      </w:r>
      <w:r w:rsidR="0090552F" w:rsidRPr="00B42458">
        <w:rPr>
          <w:rFonts w:asciiTheme="minorHAnsi" w:hAnsiTheme="minorHAnsi"/>
        </w:rPr>
        <w:br/>
      </w:r>
      <w:r w:rsidRPr="00B42458">
        <w:rPr>
          <w:rFonts w:asciiTheme="minorHAnsi" w:hAnsiTheme="minorHAnsi"/>
          <w:b/>
          <w:bCs/>
        </w:rPr>
        <w:t>ze szczególnym wskazaniem na .pdf;</w:t>
      </w:r>
    </w:p>
    <w:p w14:paraId="1674B8E9"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W celu ewentualnej kompresji danych Zamawiający rekomenduje wykorzystanie jednego z formatów: .zip,  . 7Z;</w:t>
      </w:r>
    </w:p>
    <w:p w14:paraId="16E66F88" w14:textId="217B19C1"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Do formatów uznanych za powszechne a nie występujących w rozporządzeniu należą: .rar .gif .bmp .numbers .pages. Dokumenty złożone w takich plikach zostaną potraktowane za złożone nieskutecznie;</w:t>
      </w:r>
    </w:p>
    <w:p w14:paraId="2151605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Zamawiający zwraca uwagę na ograniczenia wielkości plików podpisywanych profilem zaufanym, który wynosi max 10MB, oraz na ograniczenie wielkości plików podpisywanych w aplikacji eDoApp służącej do składania podpisu </w:t>
      </w:r>
      <w:r w:rsidRPr="00B42458">
        <w:rPr>
          <w:rFonts w:asciiTheme="minorHAnsi" w:hAnsiTheme="minorHAnsi"/>
        </w:rPr>
        <w:lastRenderedPageBreak/>
        <w:t>osobistego, który wynosi max 5MB;</w:t>
      </w:r>
    </w:p>
    <w:p w14:paraId="49E8C7D6"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0247305E" w14:textId="018BB146"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Pliki w innych formatach niż PDF zaleca się opatrzyć zewnętrznym podpisem X</w:t>
      </w:r>
      <w:r w:rsidR="00422427" w:rsidRPr="00B42458">
        <w:rPr>
          <w:rFonts w:asciiTheme="minorHAnsi" w:hAnsiTheme="minorHAnsi"/>
        </w:rPr>
        <w:t>a</w:t>
      </w:r>
      <w:r w:rsidRPr="00B42458">
        <w:rPr>
          <w:rFonts w:asciiTheme="minorHAnsi" w:hAnsiTheme="minorHAnsi"/>
        </w:rPr>
        <w:t xml:space="preserve">dES. Wykonawca powinien pamiętać, aby plik z podpisem przekazywać łącznie </w:t>
      </w:r>
      <w:r w:rsidR="0090552F" w:rsidRPr="00B42458">
        <w:rPr>
          <w:rFonts w:asciiTheme="minorHAnsi" w:hAnsiTheme="minorHAnsi"/>
        </w:rPr>
        <w:br/>
      </w:r>
      <w:r w:rsidRPr="00B42458">
        <w:rPr>
          <w:rFonts w:asciiTheme="minorHAnsi" w:hAnsiTheme="minorHAnsi"/>
        </w:rPr>
        <w:t>z dokumentem podpisywanym;</w:t>
      </w:r>
    </w:p>
    <w:p w14:paraId="00172E8A" w14:textId="13CD630C"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Zamawiający zaleca, aby w przypadku podpisywania pliku przez kilka osób, stosować podpisy tego samego rodzaju. Podpisywanie różnymi rodzajami podpisów </w:t>
      </w:r>
      <w:r w:rsidR="00422427" w:rsidRPr="00B42458">
        <w:rPr>
          <w:rFonts w:asciiTheme="minorHAnsi" w:hAnsiTheme="minorHAnsi"/>
        </w:rPr>
        <w:t>np</w:t>
      </w:r>
      <w:r w:rsidRPr="00B42458">
        <w:rPr>
          <w:rFonts w:asciiTheme="minorHAnsi" w:hAnsiTheme="minorHAnsi"/>
        </w:rPr>
        <w:t>. osobistym</w:t>
      </w:r>
      <w:r w:rsidR="000C4830" w:rsidRPr="00B42458">
        <w:rPr>
          <w:rFonts w:asciiTheme="minorHAnsi" w:hAnsiTheme="minorHAnsi"/>
        </w:rPr>
        <w:t xml:space="preserve"> </w:t>
      </w:r>
      <w:r w:rsidRPr="00B42458">
        <w:rPr>
          <w:rFonts w:asciiTheme="minorHAnsi" w:hAnsiTheme="minorHAnsi"/>
        </w:rPr>
        <w:t>i kwalifikowanym może doprowadzić do problemów w weryfikacji plików;</w:t>
      </w:r>
    </w:p>
    <w:p w14:paraId="146113F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Zaleca się, aby komunikacja z wykonawcami odbywała się tylko na platformie </w:t>
      </w:r>
      <w:r w:rsidR="0090552F" w:rsidRPr="00B42458">
        <w:rPr>
          <w:rFonts w:asciiTheme="minorHAnsi" w:hAnsiTheme="minorHAnsi"/>
        </w:rPr>
        <w:br/>
      </w:r>
      <w:r w:rsidRPr="00B42458">
        <w:rPr>
          <w:rFonts w:asciiTheme="minorHAnsi" w:hAnsiTheme="minorHAnsi"/>
        </w:rPr>
        <w:t>za pośrednictwem formularza “Wyślij wiadomość do Zamawiającego”;</w:t>
      </w:r>
    </w:p>
    <w:p w14:paraId="15DA3EAE"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Ofertę należy przygotować z należytą starannością i z zachowaniem odpowiedniego odstępu czasu do daty zakończenia przyjmowania ofert;</w:t>
      </w:r>
    </w:p>
    <w:p w14:paraId="70A363C3"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Podczas podpisywania plików zaleca się stosowanie algorytmu skrótu SHA2 zamiast SHA1;</w:t>
      </w:r>
    </w:p>
    <w:p w14:paraId="473725C7" w14:textId="1979F98A"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W przypadku kompresowania dokumentów </w:t>
      </w:r>
      <w:r w:rsidR="00422427" w:rsidRPr="00B42458">
        <w:rPr>
          <w:rFonts w:asciiTheme="minorHAnsi" w:hAnsiTheme="minorHAnsi"/>
        </w:rPr>
        <w:t>np</w:t>
      </w:r>
      <w:r w:rsidRPr="00B42458">
        <w:rPr>
          <w:rFonts w:asciiTheme="minorHAnsi" w:hAnsiTheme="minorHAnsi"/>
        </w:rPr>
        <w:t>. w plik ZIP zaleca się wcześniejsze podpisanie każdego ze skompresowanych plików;</w:t>
      </w:r>
    </w:p>
    <w:p w14:paraId="29B1198A" w14:textId="77777777" w:rsidR="008C403B" w:rsidRPr="00B42458" w:rsidRDefault="0090552F" w:rsidP="00F71454">
      <w:pPr>
        <w:pStyle w:val="Akapitzlist"/>
        <w:numPr>
          <w:ilvl w:val="0"/>
          <w:numId w:val="37"/>
        </w:numPr>
        <w:spacing w:line="360" w:lineRule="auto"/>
        <w:rPr>
          <w:rFonts w:asciiTheme="minorHAnsi" w:hAnsiTheme="minorHAnsi"/>
        </w:rPr>
      </w:pPr>
      <w:r w:rsidRPr="00B42458">
        <w:rPr>
          <w:rFonts w:asciiTheme="minorHAnsi" w:hAnsiTheme="minorHAnsi"/>
        </w:rPr>
        <w:t>Zamawiający rekomenduje wykorzystanie podpisu z kwalifikowanym znacznikiem czasu;</w:t>
      </w:r>
    </w:p>
    <w:p w14:paraId="0A2D793C" w14:textId="77777777" w:rsidR="0090552F" w:rsidRPr="00B42458" w:rsidRDefault="0090552F"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Zamawiający zaleca, aby nie wprowadzać jakichkolwiek zmian w plikach </w:t>
      </w:r>
      <w:r w:rsidRPr="00B42458">
        <w:rPr>
          <w:rFonts w:asciiTheme="minorHAnsi" w:hAnsiTheme="minorHAnsi"/>
        </w:rPr>
        <w:br/>
        <w:t xml:space="preserve">po podpisaniu ich podpisem kwalifikowanym. Może to skutkować naruszeniem integralności plików co równoważne będzie z koniecznością odrzucenia oferty </w:t>
      </w:r>
      <w:r w:rsidRPr="00B42458">
        <w:rPr>
          <w:rFonts w:asciiTheme="minorHAnsi" w:hAnsiTheme="minorHAnsi"/>
        </w:rPr>
        <w:br/>
        <w:t>w postępowaniu.</w:t>
      </w:r>
    </w:p>
    <w:p w14:paraId="0D90ABD2" w14:textId="77777777" w:rsidR="008C403B" w:rsidRPr="00B42458" w:rsidRDefault="008C403B" w:rsidP="000C4830">
      <w:pPr>
        <w:pStyle w:val="Akapitzlist"/>
        <w:spacing w:line="360" w:lineRule="auto"/>
        <w:ind w:left="1152"/>
        <w:rPr>
          <w:rFonts w:asciiTheme="minorHAnsi" w:hAnsiTheme="minorHAnsi"/>
        </w:rPr>
      </w:pPr>
    </w:p>
    <w:p w14:paraId="021C5389"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Termin związania ofertą</w:t>
      </w:r>
    </w:p>
    <w:p w14:paraId="63A859F9" w14:textId="386E1A9F" w:rsidR="00F35C8A" w:rsidRPr="006D4128" w:rsidRDefault="00D46D0C"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lastRenderedPageBreak/>
        <w:t xml:space="preserve">Wykonawca </w:t>
      </w:r>
      <w:r w:rsidRPr="00246BEE">
        <w:rPr>
          <w:rFonts w:asciiTheme="minorHAnsi" w:hAnsiTheme="minorHAnsi"/>
        </w:rPr>
        <w:t>pozostaje związany ofertą</w:t>
      </w:r>
      <w:r w:rsidR="00A732AE" w:rsidRPr="00246BEE">
        <w:rPr>
          <w:rFonts w:asciiTheme="minorHAnsi" w:hAnsiTheme="minorHAnsi"/>
        </w:rPr>
        <w:t xml:space="preserve"> od dnia upływu terminu </w:t>
      </w:r>
      <w:r w:rsidR="00A732AE" w:rsidRPr="006D4128">
        <w:rPr>
          <w:rFonts w:asciiTheme="minorHAnsi" w:hAnsiTheme="minorHAnsi"/>
        </w:rPr>
        <w:t>składania ofert</w:t>
      </w:r>
      <w:r w:rsidRPr="006D4128">
        <w:rPr>
          <w:rFonts w:asciiTheme="minorHAnsi" w:hAnsiTheme="minorHAnsi"/>
        </w:rPr>
        <w:t xml:space="preserve"> </w:t>
      </w:r>
      <w:r w:rsidR="00BF572C" w:rsidRPr="006D4128">
        <w:rPr>
          <w:rFonts w:asciiTheme="minorHAnsi" w:hAnsiTheme="minorHAnsi"/>
          <w:b/>
        </w:rPr>
        <w:t xml:space="preserve">przez okres 30 dni, </w:t>
      </w:r>
      <w:r w:rsidR="00BF572C" w:rsidRPr="00B5155E">
        <w:rPr>
          <w:rFonts w:asciiTheme="minorHAnsi" w:hAnsiTheme="minorHAnsi"/>
          <w:b/>
        </w:rPr>
        <w:t xml:space="preserve">tj. </w:t>
      </w:r>
      <w:r w:rsidRPr="00B5155E">
        <w:rPr>
          <w:rFonts w:asciiTheme="minorHAnsi" w:hAnsiTheme="minorHAnsi"/>
          <w:b/>
          <w:bCs/>
        </w:rPr>
        <w:t>do dnia</w:t>
      </w:r>
      <w:r w:rsidR="00512C61" w:rsidRPr="00B5155E">
        <w:rPr>
          <w:rFonts w:asciiTheme="minorHAnsi" w:hAnsiTheme="minorHAnsi"/>
          <w:b/>
          <w:bCs/>
        </w:rPr>
        <w:t xml:space="preserve"> </w:t>
      </w:r>
      <w:r w:rsidR="00852C4B" w:rsidRPr="00B5155E">
        <w:rPr>
          <w:rFonts w:asciiTheme="minorHAnsi" w:hAnsiTheme="minorHAnsi"/>
          <w:b/>
          <w:bCs/>
        </w:rPr>
        <w:t>07</w:t>
      </w:r>
      <w:r w:rsidR="00F8748A" w:rsidRPr="00B5155E">
        <w:rPr>
          <w:rFonts w:asciiTheme="minorHAnsi" w:hAnsiTheme="minorHAnsi"/>
          <w:b/>
          <w:bCs/>
        </w:rPr>
        <w:t>.</w:t>
      </w:r>
      <w:r w:rsidR="00852C4B" w:rsidRPr="00B5155E">
        <w:rPr>
          <w:rFonts w:asciiTheme="minorHAnsi" w:hAnsiTheme="minorHAnsi"/>
          <w:b/>
          <w:bCs/>
        </w:rPr>
        <w:t>06</w:t>
      </w:r>
      <w:r w:rsidR="0066431B" w:rsidRPr="00B5155E">
        <w:rPr>
          <w:rFonts w:asciiTheme="minorHAnsi" w:hAnsiTheme="minorHAnsi"/>
          <w:b/>
          <w:bCs/>
        </w:rPr>
        <w:t>.</w:t>
      </w:r>
      <w:r w:rsidR="00FA3EF1" w:rsidRPr="00B5155E">
        <w:rPr>
          <w:rFonts w:asciiTheme="minorHAnsi" w:hAnsiTheme="minorHAnsi"/>
          <w:b/>
          <w:bCs/>
        </w:rPr>
        <w:t>202</w:t>
      </w:r>
      <w:r w:rsidR="007D7416" w:rsidRPr="00B5155E">
        <w:rPr>
          <w:rFonts w:asciiTheme="minorHAnsi" w:hAnsiTheme="minorHAnsi"/>
          <w:b/>
          <w:bCs/>
        </w:rPr>
        <w:t>4</w:t>
      </w:r>
      <w:r w:rsidR="00FA3EF1" w:rsidRPr="00B5155E">
        <w:rPr>
          <w:rFonts w:asciiTheme="minorHAnsi" w:hAnsiTheme="minorHAnsi"/>
          <w:b/>
          <w:bCs/>
        </w:rPr>
        <w:t xml:space="preserve"> r.</w:t>
      </w:r>
      <w:r w:rsidR="00A732AE" w:rsidRPr="00B5155E">
        <w:rPr>
          <w:rFonts w:asciiTheme="minorHAnsi" w:hAnsiTheme="minorHAnsi"/>
          <w:bCs/>
        </w:rPr>
        <w:t>, przy czym</w:t>
      </w:r>
      <w:r w:rsidR="00A732AE" w:rsidRPr="006D4128">
        <w:rPr>
          <w:rFonts w:asciiTheme="minorHAnsi" w:hAnsiTheme="minorHAnsi"/>
          <w:bCs/>
        </w:rPr>
        <w:t xml:space="preserve"> p</w:t>
      </w:r>
      <w:r w:rsidR="00F35C8A" w:rsidRPr="006D4128">
        <w:rPr>
          <w:rFonts w:asciiTheme="minorHAnsi" w:hAnsiTheme="minorHAnsi"/>
        </w:rPr>
        <w:t>ierwszym dniem terminu związania ofertą jest dzień, w którym upływa termin składania ofert.</w:t>
      </w:r>
    </w:p>
    <w:p w14:paraId="38002CE3" w14:textId="050D853F" w:rsidR="00A732AE" w:rsidRPr="00B42458" w:rsidRDefault="00A732AE"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B42458" w:rsidRDefault="00A732AE"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B42458" w:rsidRDefault="00D46D0C" w:rsidP="000C4830">
      <w:pPr>
        <w:pStyle w:val="Akapitzlist"/>
        <w:spacing w:line="360" w:lineRule="auto"/>
        <w:ind w:left="360"/>
        <w:outlineLvl w:val="0"/>
        <w:rPr>
          <w:rFonts w:asciiTheme="minorHAnsi" w:eastAsiaTheme="minorHAnsi" w:hAnsiTheme="minorHAnsi"/>
          <w:b/>
          <w:bCs/>
          <w:color w:val="C00000"/>
          <w:lang w:eastAsia="en-US"/>
        </w:rPr>
      </w:pPr>
    </w:p>
    <w:p w14:paraId="51A9F575" w14:textId="3EF3CF9E" w:rsidR="00C622E6" w:rsidRPr="00B42458" w:rsidRDefault="00C622E6" w:rsidP="000C4830">
      <w:pPr>
        <w:pStyle w:val="Bezodstpw"/>
        <w:numPr>
          <w:ilvl w:val="0"/>
          <w:numId w:val="8"/>
        </w:numPr>
        <w:spacing w:line="360" w:lineRule="auto"/>
        <w:rPr>
          <w:rFonts w:asciiTheme="minorHAnsi" w:hAnsiTheme="minorHAnsi"/>
          <w:b/>
          <w:strike/>
          <w:color w:val="FF0000"/>
        </w:rPr>
      </w:pPr>
      <w:r w:rsidRPr="00B42458">
        <w:rPr>
          <w:rFonts w:asciiTheme="minorHAnsi" w:hAnsiTheme="minorHAnsi"/>
          <w:b/>
        </w:rPr>
        <w:t>Opis kryteriów oceny ofert wraz z podaniem wag tych kryteriów i sposobu oceny ofert</w:t>
      </w:r>
    </w:p>
    <w:p w14:paraId="003A5BDB" w14:textId="77777777" w:rsidR="00C622E6" w:rsidRPr="00B42458" w:rsidRDefault="00C622E6" w:rsidP="00CA47ED">
      <w:pPr>
        <w:pStyle w:val="Akapitzlist"/>
        <w:numPr>
          <w:ilvl w:val="0"/>
          <w:numId w:val="20"/>
        </w:numPr>
        <w:spacing w:line="360" w:lineRule="auto"/>
        <w:rPr>
          <w:rFonts w:asciiTheme="minorHAnsi" w:hAnsiTheme="minorHAnsi"/>
        </w:rPr>
      </w:pPr>
      <w:r w:rsidRPr="00B42458">
        <w:rPr>
          <w:rFonts w:asciiTheme="minorHAnsi" w:hAnsiTheme="minorHAnsi"/>
        </w:rPr>
        <w:t>Wybór oferty zostanie dokonany w oparciu o przyjęte w niniejszym postępowaniu kryteria oceny ofert oraz ich wagę:</w:t>
      </w:r>
    </w:p>
    <w:p w14:paraId="63EDF334" w14:textId="77777777" w:rsidR="00CA47ED" w:rsidRPr="00B42458" w:rsidRDefault="00CA47ED" w:rsidP="00CA47ED">
      <w:pPr>
        <w:pStyle w:val="Akapitzlist"/>
        <w:spacing w:line="360" w:lineRule="auto"/>
        <w:rPr>
          <w:rFonts w:asciiTheme="minorHAnsi" w:hAnsiTheme="minorHAnsi"/>
        </w:rPr>
      </w:pPr>
    </w:p>
    <w:p w14:paraId="622B27E7" w14:textId="77777777" w:rsidR="00C622E6" w:rsidRPr="00B42458" w:rsidRDefault="00C622E6" w:rsidP="00F71454">
      <w:pPr>
        <w:pStyle w:val="Akapitzlist"/>
        <w:widowControl/>
        <w:numPr>
          <w:ilvl w:val="0"/>
          <w:numId w:val="34"/>
        </w:numPr>
        <w:autoSpaceDE/>
        <w:autoSpaceDN/>
        <w:adjustRightInd/>
        <w:spacing w:after="200" w:line="360" w:lineRule="auto"/>
        <w:rPr>
          <w:rFonts w:asciiTheme="minorHAnsi" w:eastAsiaTheme="majorEastAsia" w:hAnsiTheme="minorHAnsi"/>
          <w:b/>
          <w:lang w:eastAsia="en-US"/>
        </w:rPr>
      </w:pPr>
      <w:r w:rsidRPr="00B42458">
        <w:rPr>
          <w:rFonts w:asciiTheme="minorHAnsi" w:eastAsiaTheme="majorEastAsia" w:hAnsiTheme="minorHAnsi"/>
          <w:b/>
          <w:lang w:eastAsia="en-US"/>
        </w:rPr>
        <w:t>cena oferty – waga kryterium 60%</w:t>
      </w:r>
    </w:p>
    <w:p w14:paraId="2CA6A66E" w14:textId="308A3720" w:rsidR="00C622E6" w:rsidRPr="00B42458" w:rsidRDefault="00C622E6" w:rsidP="000C4830">
      <w:pPr>
        <w:spacing w:line="360" w:lineRule="auto"/>
        <w:ind w:left="1004"/>
        <w:rPr>
          <w:rFonts w:asciiTheme="minorHAnsi" w:hAnsiTheme="minorHAnsi"/>
        </w:rPr>
      </w:pPr>
      <w:r w:rsidRPr="00B42458">
        <w:rPr>
          <w:rFonts w:asciiTheme="minorHAnsi" w:eastAsiaTheme="majorEastAsia" w:hAnsiTheme="minorHAnsi"/>
          <w:lang w:eastAsia="en-US"/>
        </w:rPr>
        <w:t xml:space="preserve">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 xml:space="preserve">w następujący sposób: oferta z najniższą ceną otrzyma najwyższą ilość punktów, </w:t>
      </w:r>
      <w:r w:rsidR="00267CCA">
        <w:rPr>
          <w:rFonts w:asciiTheme="minorHAnsi" w:hAnsiTheme="minorHAnsi"/>
        </w:rPr>
        <w:br/>
      </w:r>
      <w:r w:rsidRPr="00B42458">
        <w:rPr>
          <w:rFonts w:asciiTheme="minorHAnsi" w:hAnsiTheme="minorHAnsi"/>
        </w:rPr>
        <w:t>tj. 60, a pozostałe oferty proporcjonalnie mniej wg wzoru:</w:t>
      </w:r>
    </w:p>
    <w:p w14:paraId="104B97D1"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ab/>
        <w:t xml:space="preserve">                                                              </w:t>
      </w:r>
    </w:p>
    <w:p w14:paraId="44175353" w14:textId="5E63548F"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w:t>
      </w:r>
      <w:r w:rsidR="00C55414" w:rsidRPr="00B42458">
        <w:rPr>
          <w:rFonts w:asciiTheme="minorHAnsi" w:hAnsiTheme="minorHAnsi"/>
          <w:b/>
          <w:bCs/>
        </w:rPr>
        <w:t xml:space="preserve">                               </w:t>
      </w:r>
      <w:r w:rsidRPr="00B42458">
        <w:rPr>
          <w:rFonts w:asciiTheme="minorHAnsi" w:hAnsiTheme="minorHAnsi"/>
          <w:b/>
          <w:bCs/>
        </w:rPr>
        <w:t>cena oferowana najniższa brutto</w:t>
      </w:r>
    </w:p>
    <w:p w14:paraId="4DE47629"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 ----------------------------------------------------  x 100                                                      </w:t>
      </w:r>
    </w:p>
    <w:p w14:paraId="5095E905"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badanej oferty brutto</w:t>
      </w:r>
    </w:p>
    <w:p w14:paraId="221954C3" w14:textId="77777777" w:rsidR="00C622E6" w:rsidRPr="00B42458" w:rsidRDefault="00C622E6" w:rsidP="000C4830">
      <w:pPr>
        <w:spacing w:line="360" w:lineRule="auto"/>
        <w:rPr>
          <w:rFonts w:asciiTheme="minorHAnsi" w:hAnsiTheme="minorHAnsi"/>
          <w:bCs/>
        </w:rPr>
      </w:pPr>
    </w:p>
    <w:p w14:paraId="40D57E8D" w14:textId="77777777" w:rsidR="00C622E6" w:rsidRDefault="00C622E6" w:rsidP="000C4830">
      <w:pPr>
        <w:spacing w:line="360" w:lineRule="auto"/>
        <w:ind w:left="1004"/>
        <w:rPr>
          <w:rFonts w:asciiTheme="minorHAnsi" w:hAnsiTheme="minorHAnsi"/>
          <w:b/>
          <w:bCs/>
          <w:u w:val="single"/>
        </w:rPr>
      </w:pPr>
      <w:r w:rsidRPr="00B42458">
        <w:rPr>
          <w:rFonts w:asciiTheme="minorHAnsi" w:hAnsiTheme="minorHAnsi"/>
          <w:bCs/>
        </w:rPr>
        <w:t xml:space="preserve">Tak otrzymaną liczbę mnożymy przez wagę kryterium, która wynosi </w:t>
      </w:r>
      <w:r w:rsidRPr="00B42458">
        <w:rPr>
          <w:rFonts w:asciiTheme="minorHAnsi" w:hAnsiTheme="minorHAnsi"/>
          <w:b/>
          <w:bCs/>
          <w:u w:val="single"/>
        </w:rPr>
        <w:t>60%.</w:t>
      </w:r>
    </w:p>
    <w:p w14:paraId="31E8DC25" w14:textId="77777777" w:rsidR="005E405D" w:rsidRDefault="005E405D" w:rsidP="00A209A6">
      <w:pPr>
        <w:spacing w:line="360" w:lineRule="auto"/>
        <w:rPr>
          <w:rFonts w:asciiTheme="minorHAnsi" w:hAnsiTheme="minorHAnsi"/>
          <w:b/>
          <w:bCs/>
          <w:color w:val="FF0000"/>
        </w:rPr>
      </w:pPr>
    </w:p>
    <w:p w14:paraId="6C9EE3EA" w14:textId="28004E58" w:rsidR="00C622E6" w:rsidRPr="00B42458" w:rsidRDefault="00C622E6" w:rsidP="00F71454">
      <w:pPr>
        <w:pStyle w:val="Akapitzlist"/>
        <w:numPr>
          <w:ilvl w:val="0"/>
          <w:numId w:val="34"/>
        </w:numPr>
        <w:spacing w:line="360" w:lineRule="auto"/>
        <w:rPr>
          <w:rFonts w:asciiTheme="minorHAnsi" w:hAnsiTheme="minorHAnsi"/>
          <w:b/>
          <w:bCs/>
        </w:rPr>
      </w:pPr>
      <w:r w:rsidRPr="00B42458">
        <w:rPr>
          <w:rFonts w:asciiTheme="minorHAnsi" w:hAnsiTheme="minorHAnsi"/>
          <w:b/>
          <w:bCs/>
        </w:rPr>
        <w:t>okr</w:t>
      </w:r>
      <w:r w:rsidR="00942A01">
        <w:rPr>
          <w:rFonts w:asciiTheme="minorHAnsi" w:hAnsiTheme="minorHAnsi"/>
          <w:b/>
          <w:bCs/>
        </w:rPr>
        <w:t>es gwarancji – waga kryterium 40</w:t>
      </w:r>
      <w:r w:rsidRPr="00B42458">
        <w:rPr>
          <w:rFonts w:asciiTheme="minorHAnsi" w:hAnsiTheme="minorHAnsi"/>
          <w:b/>
          <w:bCs/>
        </w:rPr>
        <w:t>%</w:t>
      </w:r>
    </w:p>
    <w:p w14:paraId="10AD79D9" w14:textId="0D6B5616" w:rsidR="00C622E6" w:rsidRPr="00B42458" w:rsidRDefault="00C622E6" w:rsidP="000C4830">
      <w:pPr>
        <w:pStyle w:val="Akapitzlist"/>
        <w:spacing w:line="360" w:lineRule="auto"/>
        <w:ind w:left="1004"/>
        <w:rPr>
          <w:rFonts w:asciiTheme="minorHAnsi" w:hAnsiTheme="minorHAnsi"/>
        </w:rPr>
      </w:pPr>
      <w:r w:rsidRPr="00B42458">
        <w:rPr>
          <w:rFonts w:asciiTheme="minorHAnsi" w:eastAsiaTheme="majorEastAsia" w:hAnsiTheme="minorHAnsi"/>
          <w:lang w:eastAsia="en-US"/>
        </w:rPr>
        <w:t xml:space="preserve">Okres gwarancji zaoferowany przez Wykonawcę liczony będzie w miesiącach. 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 xml:space="preserve">w następujący sposób: oferta z </w:t>
      </w:r>
      <w:r w:rsidR="0082283C" w:rsidRPr="00B42458">
        <w:rPr>
          <w:rFonts w:asciiTheme="minorHAnsi" w:hAnsiTheme="minorHAnsi"/>
        </w:rPr>
        <w:t>najdłuższym</w:t>
      </w:r>
      <w:r w:rsidRPr="00B42458">
        <w:rPr>
          <w:rFonts w:asciiTheme="minorHAnsi" w:hAnsiTheme="minorHAnsi"/>
        </w:rPr>
        <w:t xml:space="preserve"> okresem gwarancji otrzyma najwyższą ilość </w:t>
      </w:r>
      <w:r w:rsidRPr="00FA3297">
        <w:rPr>
          <w:rFonts w:asciiTheme="minorHAnsi" w:hAnsiTheme="minorHAnsi"/>
        </w:rPr>
        <w:t xml:space="preserve">punktów, tj. </w:t>
      </w:r>
      <w:r w:rsidR="00387914" w:rsidRPr="00FA3297">
        <w:rPr>
          <w:rFonts w:asciiTheme="minorHAnsi" w:hAnsiTheme="minorHAnsi"/>
        </w:rPr>
        <w:t>40</w:t>
      </w:r>
      <w:r w:rsidRPr="00FA3297">
        <w:rPr>
          <w:rFonts w:asciiTheme="minorHAnsi" w:hAnsiTheme="minorHAnsi"/>
        </w:rPr>
        <w:t xml:space="preserve"> a pozostałe</w:t>
      </w:r>
      <w:r w:rsidRPr="00B42458">
        <w:rPr>
          <w:rFonts w:asciiTheme="minorHAnsi" w:hAnsiTheme="minorHAnsi"/>
        </w:rPr>
        <w:t xml:space="preserve"> oferty proporcjonalnie mniej wg wzoru:</w:t>
      </w:r>
    </w:p>
    <w:p w14:paraId="6A283A1E"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lastRenderedPageBreak/>
        <w:t xml:space="preserve">                                                                        </w:t>
      </w:r>
    </w:p>
    <w:p w14:paraId="244A8B4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r w:rsidRPr="00B42458">
        <w:rPr>
          <w:rFonts w:asciiTheme="minorHAnsi" w:hAnsiTheme="minorHAnsi"/>
          <w:b/>
          <w:bCs/>
        </w:rPr>
        <w:tab/>
        <w:t xml:space="preserve">       okres gwarancji badanej oferty</w:t>
      </w:r>
    </w:p>
    <w:p w14:paraId="5ACD2E34"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r w:rsidRPr="00B42458">
        <w:rPr>
          <w:rFonts w:asciiTheme="minorHAnsi" w:hAnsiTheme="minorHAnsi"/>
          <w:b/>
          <w:bCs/>
        </w:rPr>
        <w:tab/>
        <w:t xml:space="preserve"> </w:t>
      </w:r>
      <w:r w:rsidRPr="00B42458">
        <w:rPr>
          <w:rFonts w:asciiTheme="minorHAnsi" w:hAnsiTheme="minorHAnsi"/>
          <w:b/>
          <w:bCs/>
        </w:rPr>
        <w:tab/>
        <w:t xml:space="preserve">           G  = ------------------------------------------------------------  x 100                                                      </w:t>
      </w:r>
    </w:p>
    <w:p w14:paraId="0C7268D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najdłuższy okres gwarancji</w:t>
      </w:r>
    </w:p>
    <w:p w14:paraId="1C2BF14B" w14:textId="77777777" w:rsidR="00C622E6" w:rsidRPr="00B42458" w:rsidRDefault="00C622E6" w:rsidP="008C5CFB">
      <w:pPr>
        <w:pStyle w:val="Akapitzlist"/>
        <w:spacing w:line="360" w:lineRule="auto"/>
        <w:ind w:left="1004"/>
        <w:rPr>
          <w:rFonts w:asciiTheme="minorHAnsi" w:hAnsiTheme="minorHAnsi"/>
          <w:bCs/>
        </w:rPr>
      </w:pPr>
    </w:p>
    <w:p w14:paraId="5CD49C24" w14:textId="229F92D5" w:rsidR="00C622E6" w:rsidRPr="00B42458" w:rsidRDefault="00C622E6" w:rsidP="000C4830">
      <w:pPr>
        <w:pStyle w:val="Akapitzlist"/>
        <w:spacing w:line="360" w:lineRule="auto"/>
        <w:ind w:left="708"/>
        <w:rPr>
          <w:rFonts w:asciiTheme="minorHAnsi" w:hAnsiTheme="minorHAnsi"/>
          <w:b/>
          <w:bCs/>
          <w:u w:val="single"/>
        </w:rPr>
      </w:pPr>
      <w:r w:rsidRPr="00B42458">
        <w:rPr>
          <w:rFonts w:asciiTheme="minorHAnsi" w:hAnsiTheme="minorHAnsi"/>
          <w:bCs/>
        </w:rPr>
        <w:t xml:space="preserve">Tak otrzymaną liczbę mnożymy przez wagę kryterium, która wynosi </w:t>
      </w:r>
      <w:r w:rsidR="00942A01">
        <w:rPr>
          <w:rFonts w:asciiTheme="minorHAnsi" w:hAnsiTheme="minorHAnsi"/>
          <w:b/>
          <w:bCs/>
          <w:u w:val="single"/>
        </w:rPr>
        <w:t>40</w:t>
      </w:r>
      <w:r w:rsidRPr="00B42458">
        <w:rPr>
          <w:rFonts w:asciiTheme="minorHAnsi" w:hAnsiTheme="minorHAnsi"/>
          <w:b/>
          <w:bCs/>
          <w:u w:val="single"/>
        </w:rPr>
        <w:t>%</w:t>
      </w:r>
      <w:r w:rsidRPr="00B42458">
        <w:rPr>
          <w:rFonts w:asciiTheme="minorHAnsi" w:hAnsiTheme="minorHAnsi"/>
          <w:b/>
          <w:bCs/>
        </w:rPr>
        <w:t>.</w:t>
      </w:r>
    </w:p>
    <w:p w14:paraId="6376FF5F" w14:textId="77777777" w:rsidR="00C622E6" w:rsidRPr="00B42458" w:rsidRDefault="00C622E6" w:rsidP="000C4830">
      <w:pPr>
        <w:spacing w:line="360" w:lineRule="auto"/>
        <w:rPr>
          <w:rFonts w:asciiTheme="minorHAnsi" w:hAnsiTheme="minorHAnsi"/>
          <w:b/>
          <w:bCs/>
        </w:rPr>
      </w:pPr>
    </w:p>
    <w:p w14:paraId="672FC7BC" w14:textId="77777777" w:rsidR="00C622E6" w:rsidRPr="00B42458" w:rsidRDefault="00C622E6" w:rsidP="000C4830">
      <w:pPr>
        <w:spacing w:line="360" w:lineRule="auto"/>
        <w:ind w:left="708"/>
        <w:rPr>
          <w:rFonts w:asciiTheme="minorHAnsi" w:hAnsiTheme="minorHAnsi"/>
          <w:b/>
          <w:bCs/>
          <w:u w:val="single"/>
        </w:rPr>
      </w:pPr>
      <w:r w:rsidRPr="00B42458">
        <w:rPr>
          <w:rFonts w:asciiTheme="minorHAnsi" w:hAnsiTheme="minorHAnsi"/>
          <w:b/>
          <w:bCs/>
          <w:u w:val="single"/>
        </w:rPr>
        <w:t>UWAGA!</w:t>
      </w:r>
    </w:p>
    <w:p w14:paraId="2F0E6A8A" w14:textId="19EAE0E0" w:rsidR="00C622E6" w:rsidRPr="00B42458" w:rsidRDefault="00C622E6" w:rsidP="000C4830">
      <w:pPr>
        <w:spacing w:line="360" w:lineRule="auto"/>
        <w:ind w:left="708"/>
        <w:rPr>
          <w:rFonts w:asciiTheme="minorHAnsi" w:hAnsiTheme="minorHAnsi"/>
          <w:b/>
          <w:bCs/>
          <w:color w:val="FF0000"/>
        </w:rPr>
      </w:pPr>
      <w:r w:rsidRPr="00B42458">
        <w:rPr>
          <w:rFonts w:asciiTheme="minorHAnsi" w:hAnsiTheme="minorHAnsi"/>
          <w:b/>
          <w:bCs/>
        </w:rPr>
        <w:t>Wymagany minimalny okres gwarancji wynosi 60 miesięcy, a maksymalny 120 miesięcy. Zaproponowany okres gwarancji dłuższy niż 120 miesięcy nie będzie punktowany – w razie wskazania dłuższego okresu, Zamawiający do punktacji przyjmie okres gwarancji wynoszący 120 miesięcy</w:t>
      </w:r>
      <w:r w:rsidRPr="001F2B82">
        <w:rPr>
          <w:rFonts w:asciiTheme="minorHAnsi" w:hAnsiTheme="minorHAnsi"/>
          <w:b/>
          <w:bCs/>
        </w:rPr>
        <w:t xml:space="preserve">. </w:t>
      </w:r>
      <w:r w:rsidR="001F2B82" w:rsidRPr="001F2B82">
        <w:rPr>
          <w:rFonts w:asciiTheme="minorHAnsi" w:hAnsiTheme="minorHAnsi"/>
          <w:b/>
          <w:bCs/>
        </w:rPr>
        <w:t>Oferty z zaproponowanym okresem gwarancji krótszym niż 60 miesięcy  traktowane będą jako niespełniające warunków zamówienia i podlegać będą odrzuceniu.</w:t>
      </w:r>
    </w:p>
    <w:p w14:paraId="5719F18B" w14:textId="77777777" w:rsidR="00C622E6" w:rsidRPr="00B42458" w:rsidRDefault="00C622E6" w:rsidP="000C4830">
      <w:pPr>
        <w:spacing w:line="360" w:lineRule="auto"/>
        <w:rPr>
          <w:rFonts w:asciiTheme="minorHAnsi" w:hAnsiTheme="minorHAnsi"/>
        </w:rPr>
      </w:pPr>
    </w:p>
    <w:p w14:paraId="52BF5E05" w14:textId="61ED996A" w:rsidR="00C622E6" w:rsidRPr="00B42458" w:rsidRDefault="000F3334" w:rsidP="000C4830">
      <w:pPr>
        <w:pStyle w:val="Akapitzlist"/>
        <w:numPr>
          <w:ilvl w:val="0"/>
          <w:numId w:val="20"/>
        </w:numPr>
        <w:spacing w:line="360" w:lineRule="auto"/>
        <w:rPr>
          <w:rFonts w:asciiTheme="minorHAnsi" w:hAnsiTheme="minorHAnsi"/>
        </w:rPr>
      </w:pPr>
      <w:r w:rsidRPr="00B42458">
        <w:rPr>
          <w:rFonts w:asciiTheme="minorHAnsi" w:hAnsiTheme="minorHAnsi"/>
        </w:rPr>
        <w:t xml:space="preserve"> </w:t>
      </w:r>
      <w:r w:rsidR="00C622E6" w:rsidRPr="00B42458">
        <w:rPr>
          <w:rFonts w:asciiTheme="minorHAnsi" w:hAnsiTheme="minorHAnsi"/>
        </w:rPr>
        <w:t xml:space="preserve">w celu </w:t>
      </w:r>
      <w:r w:rsidR="00C622E6" w:rsidRPr="00B42458">
        <w:rPr>
          <w:rFonts w:asciiTheme="minorHAnsi" w:eastAsiaTheme="majorEastAsia" w:hAnsiTheme="minorHAnsi"/>
          <w:lang w:eastAsia="en-US"/>
        </w:rPr>
        <w:t>obliczenia ceny oferty</w:t>
      </w:r>
      <w:r w:rsidR="00387914">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i wskazania </w:t>
      </w:r>
      <w:r w:rsidRPr="00A840AA">
        <w:rPr>
          <w:rFonts w:asciiTheme="minorHAnsi" w:eastAsiaTheme="majorEastAsia" w:hAnsiTheme="minorHAnsi"/>
          <w:lang w:eastAsia="en-US"/>
        </w:rPr>
        <w:t xml:space="preserve">oferowanego </w:t>
      </w:r>
      <w:r w:rsidRPr="00B42458">
        <w:rPr>
          <w:rFonts w:asciiTheme="minorHAnsi" w:eastAsiaTheme="majorEastAsia" w:hAnsiTheme="minorHAnsi"/>
          <w:lang w:eastAsia="en-US"/>
        </w:rPr>
        <w:t xml:space="preserve">okresu gwarancji </w:t>
      </w:r>
      <w:r w:rsidR="00C622E6" w:rsidRPr="00B42458">
        <w:rPr>
          <w:rFonts w:asciiTheme="minorHAnsi" w:eastAsiaTheme="majorEastAsia" w:hAnsiTheme="minorHAnsi"/>
          <w:lang w:eastAsia="en-US"/>
        </w:rPr>
        <w:t>wykonawca wypełnia formularz oferty, stanowiący załącznik</w:t>
      </w:r>
      <w:r w:rsidRPr="00B42458">
        <w:rPr>
          <w:rFonts w:asciiTheme="minorHAnsi" w:eastAsiaTheme="majorEastAsia" w:hAnsiTheme="minorHAnsi"/>
          <w:lang w:eastAsia="en-US"/>
        </w:rPr>
        <w:t xml:space="preserve"> </w:t>
      </w:r>
      <w:r w:rsidR="00C622E6" w:rsidRPr="00B42458">
        <w:rPr>
          <w:rFonts w:asciiTheme="minorHAnsi" w:eastAsiaTheme="majorEastAsia" w:hAnsiTheme="minorHAnsi"/>
          <w:lang w:eastAsia="en-US"/>
        </w:rPr>
        <w:t>nr 1 do SWZ:</w:t>
      </w:r>
    </w:p>
    <w:p w14:paraId="1286D35D" w14:textId="2FC1B704"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Maksymalna łączna punktacja, którą może uzyskać oferta Wykonawcy w </w:t>
      </w:r>
      <w:r w:rsidR="00D26341" w:rsidRPr="00B42458">
        <w:rPr>
          <w:rFonts w:asciiTheme="minorHAnsi" w:hAnsiTheme="minorHAnsi"/>
          <w:bCs/>
        </w:rPr>
        <w:t xml:space="preserve">powyższych </w:t>
      </w:r>
      <w:r w:rsidRPr="00B42458">
        <w:rPr>
          <w:rFonts w:asciiTheme="minorHAnsi" w:hAnsiTheme="minorHAnsi"/>
          <w:bCs/>
        </w:rPr>
        <w:t>kryteriach wynosi 100 punktów.</w:t>
      </w:r>
    </w:p>
    <w:p w14:paraId="6DCED90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zastosuje zaokrąglanie wyników do dwóch miejsc po przecinku. </w:t>
      </w:r>
    </w:p>
    <w:p w14:paraId="33689F3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Zamawiający udzieli zamówienia Wykonawcy, którego oferta uzyska najwyższą liczbę punktów i pod warunkiem, że oferta będzie odpowiadać wszystkim wymaganiom przedstawionym w ustawie Pzp oraz w SWZ.</w:t>
      </w:r>
    </w:p>
    <w:p w14:paraId="4FB0A0F9"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eastAsiaTheme="majorEastAsia" w:hAnsiTheme="minorHAnsi"/>
          <w:lang w:eastAsia="en-US"/>
        </w:rPr>
        <w:t xml:space="preserve">Rozliczenia będą prowadzone w złotych polskich z dokładnością do dwóch miejsc </w:t>
      </w:r>
      <w:r w:rsidRPr="00B42458">
        <w:rPr>
          <w:rFonts w:asciiTheme="minorHAnsi" w:eastAsiaTheme="majorEastAsia" w:hAnsiTheme="minorHAnsi"/>
          <w:lang w:eastAsia="en-US"/>
        </w:rPr>
        <w:br/>
        <w:t xml:space="preserve">po przecinku. </w:t>
      </w:r>
    </w:p>
    <w:p w14:paraId="461C5FCD"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09E94B96"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lastRenderedPageBreak/>
        <w:t>Cenę oferty/ceny jednostkowe należy obliczyć, uwzględniając całość wynagrodzenia wykonawcy za prawidłowe wykonanie umowy. Wykonawca jest zobowiązany skalkulować cenę na podstawie</w:t>
      </w:r>
      <w:r w:rsidR="00634478">
        <w:rPr>
          <w:rFonts w:asciiTheme="minorHAnsi" w:eastAsiaTheme="majorEastAsia" w:hAnsiTheme="minorHAnsi"/>
          <w:lang w:eastAsia="en-US"/>
        </w:rPr>
        <w:t xml:space="preserve"> pozycji</w:t>
      </w:r>
      <w:r w:rsidR="00D02521">
        <w:rPr>
          <w:rFonts w:asciiTheme="minorHAnsi" w:eastAsiaTheme="majorEastAsia" w:hAnsiTheme="minorHAnsi"/>
          <w:lang w:eastAsia="en-US"/>
        </w:rPr>
        <w:t xml:space="preserve"> przedmiarów i</w:t>
      </w:r>
      <w:r w:rsidRPr="00B42458">
        <w:rPr>
          <w:rFonts w:asciiTheme="minorHAnsi" w:eastAsiaTheme="majorEastAsia" w:hAnsiTheme="minorHAnsi"/>
          <w:lang w:eastAsia="en-US"/>
        </w:rPr>
        <w:t xml:space="preserve"> wszelkich wymogów związanych z realizacją zamówienia określonych w szczególności w SWZ i załącznikach do SWZ.</w:t>
      </w:r>
    </w:p>
    <w:p w14:paraId="4DF7F947"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Wykonawcy ponoszą wszelkie koszty związane z przygotowaniem i złożeniem oferty.</w:t>
      </w:r>
    </w:p>
    <w:p w14:paraId="02698F84"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26B37600" w14:textId="4D26D38C"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Zgodnie z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225 ustawy Pzp jeżeli została złożona oferta, której wybór prowadziłby </w:t>
      </w:r>
      <w:r w:rsidRPr="00B42458">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1370D6AF"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poinformowania zamawiającego, że wybór jego oferty będzie prowadził do powstania u zamawiającego obowiązku podatkowego;</w:t>
      </w:r>
    </w:p>
    <w:p w14:paraId="3D175534"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lastRenderedPageBreak/>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B42458" w:rsidRDefault="00D46D0C" w:rsidP="000C4830">
      <w:pPr>
        <w:tabs>
          <w:tab w:val="left" w:pos="284"/>
        </w:tabs>
        <w:spacing w:line="360" w:lineRule="auto"/>
        <w:rPr>
          <w:rFonts w:asciiTheme="minorHAnsi" w:hAnsiTheme="minorHAnsi"/>
        </w:rPr>
      </w:pPr>
    </w:p>
    <w:p w14:paraId="1D59D075" w14:textId="77777777" w:rsidR="0068796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Projektowane postanowienia umowy w sprawie zamówienia publicznego, które zostaną wprowadzone do umowy w sprawie zamówienia publicznego</w:t>
      </w:r>
      <w:r w:rsidR="00687960" w:rsidRPr="00B42458">
        <w:rPr>
          <w:rFonts w:asciiTheme="minorHAnsi" w:hAnsiTheme="minorHAnsi"/>
          <w:b/>
        </w:rPr>
        <w:t>.</w:t>
      </w:r>
    </w:p>
    <w:p w14:paraId="3FEAC937" w14:textId="2BD95E1D" w:rsidR="00EE3DD0" w:rsidRPr="008C02CB" w:rsidRDefault="00430D2C" w:rsidP="008C02CB">
      <w:pPr>
        <w:pStyle w:val="Akapitzlist"/>
        <w:spacing w:line="360" w:lineRule="auto"/>
        <w:ind w:left="360"/>
        <w:rPr>
          <w:rFonts w:asciiTheme="minorHAnsi" w:eastAsiaTheme="majorEastAsia" w:hAnsiTheme="minorHAnsi"/>
          <w:bCs/>
          <w:lang w:eastAsia="en-US"/>
        </w:rPr>
      </w:pPr>
      <w:r w:rsidRPr="00B42458">
        <w:rPr>
          <w:rFonts w:asciiTheme="minorHAnsi" w:eastAsiaTheme="majorEastAsia" w:hAnsiTheme="minorHAnsi"/>
          <w:bCs/>
          <w:lang w:eastAsia="en-US"/>
        </w:rPr>
        <w:t>P</w:t>
      </w:r>
      <w:r w:rsidR="004E18B5" w:rsidRPr="00B42458">
        <w:rPr>
          <w:rFonts w:asciiTheme="minorHAnsi" w:eastAsiaTheme="majorEastAsia" w:hAnsiTheme="minorHAnsi"/>
          <w:bCs/>
          <w:lang w:eastAsia="en-US"/>
        </w:rPr>
        <w:t>rojektowan</w:t>
      </w:r>
      <w:r w:rsidRPr="00B42458">
        <w:rPr>
          <w:rFonts w:asciiTheme="minorHAnsi" w:eastAsiaTheme="majorEastAsia" w:hAnsiTheme="minorHAnsi"/>
          <w:bCs/>
          <w:lang w:eastAsia="en-US"/>
        </w:rPr>
        <w:t>e</w:t>
      </w:r>
      <w:r w:rsidR="004E18B5" w:rsidRPr="00B42458">
        <w:rPr>
          <w:rFonts w:asciiTheme="minorHAnsi" w:eastAsiaTheme="majorEastAsia" w:hAnsiTheme="minorHAnsi"/>
          <w:bCs/>
          <w:lang w:eastAsia="en-US"/>
        </w:rPr>
        <w:t xml:space="preserve"> </w:t>
      </w:r>
      <w:r w:rsidR="00687960" w:rsidRPr="00B42458">
        <w:rPr>
          <w:rFonts w:asciiTheme="minorHAnsi" w:eastAsiaTheme="majorEastAsia" w:hAnsiTheme="minorHAnsi"/>
          <w:bCs/>
          <w:lang w:eastAsia="en-US"/>
        </w:rPr>
        <w:t>postanowie</w:t>
      </w:r>
      <w:r w:rsidRPr="00B42458">
        <w:rPr>
          <w:rFonts w:asciiTheme="minorHAnsi" w:eastAsiaTheme="majorEastAsia" w:hAnsiTheme="minorHAnsi"/>
          <w:bCs/>
          <w:lang w:eastAsia="en-US"/>
        </w:rPr>
        <w:t>nia</w:t>
      </w:r>
      <w:r w:rsidR="004E18B5" w:rsidRPr="00B42458">
        <w:rPr>
          <w:rFonts w:asciiTheme="minorHAnsi" w:eastAsiaTheme="majorEastAsia" w:hAnsiTheme="minorHAnsi"/>
          <w:bCs/>
          <w:lang w:eastAsia="en-US"/>
        </w:rPr>
        <w:t xml:space="preserve"> umowy</w:t>
      </w:r>
      <w:r w:rsidRPr="00B42458">
        <w:rPr>
          <w:rFonts w:asciiTheme="minorHAnsi" w:eastAsiaTheme="majorEastAsia" w:hAnsiTheme="minorHAnsi"/>
          <w:bCs/>
          <w:lang w:eastAsia="en-US"/>
        </w:rPr>
        <w:t xml:space="preserve"> </w:t>
      </w:r>
      <w:r w:rsidR="00EE3DD0" w:rsidRPr="00443BAB">
        <w:rPr>
          <w:rFonts w:asciiTheme="minorHAnsi" w:eastAsiaTheme="majorEastAsia" w:hAnsiTheme="minorHAnsi"/>
          <w:bCs/>
          <w:lang w:eastAsia="en-US"/>
        </w:rPr>
        <w:t>stanowią załącznik do SWZ nr</w:t>
      </w:r>
      <w:r w:rsidR="008C02CB">
        <w:rPr>
          <w:rFonts w:asciiTheme="minorHAnsi" w:eastAsiaTheme="majorEastAsia" w:hAnsiTheme="minorHAnsi"/>
          <w:bCs/>
          <w:lang w:eastAsia="en-US"/>
        </w:rPr>
        <w:t xml:space="preserve"> </w:t>
      </w:r>
      <w:r w:rsidR="00EE3DD0" w:rsidRPr="008C02CB">
        <w:rPr>
          <w:rFonts w:asciiTheme="minorHAnsi" w:eastAsiaTheme="majorEastAsia" w:hAnsiTheme="minorHAnsi"/>
          <w:bCs/>
          <w:lang w:eastAsia="en-US"/>
        </w:rPr>
        <w:t>5</w:t>
      </w:r>
      <w:r w:rsidR="008C02CB">
        <w:rPr>
          <w:rFonts w:asciiTheme="minorHAnsi" w:eastAsiaTheme="majorEastAsia" w:hAnsiTheme="minorHAnsi"/>
          <w:bCs/>
          <w:lang w:eastAsia="en-US"/>
        </w:rPr>
        <w:t>.</w:t>
      </w:r>
    </w:p>
    <w:p w14:paraId="312D85A0" w14:textId="77777777" w:rsidR="00D46D0C" w:rsidRDefault="00D46D0C" w:rsidP="000C4830">
      <w:pPr>
        <w:spacing w:line="360" w:lineRule="auto"/>
        <w:ind w:left="360" w:right="-108"/>
        <w:rPr>
          <w:rFonts w:asciiTheme="minorHAnsi" w:hAnsiTheme="minorHAnsi"/>
          <w:b/>
        </w:rPr>
      </w:pPr>
      <w:r w:rsidRPr="00B42458">
        <w:rPr>
          <w:rFonts w:asciiTheme="minorHAnsi" w:hAnsiTheme="minorHAnsi"/>
          <w:b/>
        </w:rPr>
        <w:t>Złożenie oferty jest jednoznaczne z akceptacją przez wykonawcę projektowanych postanowień umowy.</w:t>
      </w:r>
    </w:p>
    <w:p w14:paraId="06599E93" w14:textId="77777777" w:rsidR="00C96A98" w:rsidRPr="00B42458" w:rsidRDefault="00C96A98" w:rsidP="000C4830">
      <w:pPr>
        <w:spacing w:line="360" w:lineRule="auto"/>
        <w:ind w:left="360" w:right="-108"/>
        <w:rPr>
          <w:rFonts w:asciiTheme="minorHAnsi" w:hAnsiTheme="minorHAnsi"/>
          <w:b/>
        </w:rPr>
      </w:pPr>
    </w:p>
    <w:p w14:paraId="5EED4AC4" w14:textId="77777777" w:rsidR="002512BB" w:rsidRPr="00B42458" w:rsidRDefault="002512BB" w:rsidP="000C4830">
      <w:pPr>
        <w:pStyle w:val="Akapitzlist"/>
        <w:numPr>
          <w:ilvl w:val="0"/>
          <w:numId w:val="8"/>
        </w:numPr>
        <w:spacing w:line="360" w:lineRule="auto"/>
        <w:rPr>
          <w:rFonts w:asciiTheme="minorHAnsi" w:hAnsiTheme="minorHAnsi"/>
          <w:b/>
        </w:rPr>
      </w:pPr>
      <w:r w:rsidRPr="00B42458">
        <w:rPr>
          <w:rFonts w:asciiTheme="minorHAnsi" w:hAnsiTheme="minorHAnsi"/>
          <w:b/>
        </w:rPr>
        <w:t>Zabezpieczenie należytego wykonania umowy</w:t>
      </w:r>
    </w:p>
    <w:p w14:paraId="505A3604" w14:textId="48606CEF" w:rsidR="002512BB" w:rsidRPr="00B42458" w:rsidRDefault="002512BB" w:rsidP="00F71454">
      <w:pPr>
        <w:widowControl/>
        <w:numPr>
          <w:ilvl w:val="0"/>
          <w:numId w:val="51"/>
        </w:numPr>
        <w:autoSpaceDE/>
        <w:adjustRightInd/>
        <w:spacing w:line="360" w:lineRule="auto"/>
        <w:ind w:right="-108"/>
        <w:rPr>
          <w:rFonts w:asciiTheme="minorHAnsi" w:hAnsiTheme="minorHAnsi"/>
          <w:iCs/>
        </w:rPr>
      </w:pPr>
      <w:r w:rsidRPr="00B42458">
        <w:rPr>
          <w:rFonts w:asciiTheme="minorHAnsi" w:hAnsiTheme="minorHAnsi"/>
        </w:rPr>
        <w:t xml:space="preserve">Od Wykonawcy, którego oferta zostanie wybrana jako najkorzystniejsza, wymagane będzie wniesienie, przed zawarciem umowy, zabezpieczenia należytego wykonania umowy </w:t>
      </w:r>
      <w:r w:rsidRPr="00B42458">
        <w:rPr>
          <w:rFonts w:asciiTheme="minorHAnsi" w:hAnsiTheme="minorHAnsi"/>
          <w:b/>
        </w:rPr>
        <w:t>w wysokości 5% ceny całkowitej (brutto) podanej w ofercie</w:t>
      </w:r>
      <w:r w:rsidRPr="00B42458">
        <w:rPr>
          <w:rFonts w:asciiTheme="minorHAnsi" w:hAnsiTheme="minorHAnsi"/>
        </w:rPr>
        <w:t xml:space="preserve"> za wykonanie całości przedmiotu zamówienia.</w:t>
      </w:r>
      <w:r w:rsidRPr="00B42458">
        <w:rPr>
          <w:rFonts w:asciiTheme="minorHAnsi" w:eastAsiaTheme="majorEastAsia" w:hAnsiTheme="minorHAnsi"/>
          <w:color w:val="002060"/>
          <w:lang w:eastAsia="en-US"/>
        </w:rPr>
        <w:t xml:space="preserve"> </w:t>
      </w:r>
      <w:r w:rsidRPr="00B42458">
        <w:rPr>
          <w:rFonts w:asciiTheme="minorHAnsi" w:hAnsiTheme="minorHAnsi"/>
          <w:iCs/>
        </w:rPr>
        <w:t>Zabezpieczenie służy pokryciu roszczeń z tytułu niewykonania lub nienależytego wykonania umowy.</w:t>
      </w:r>
    </w:p>
    <w:p w14:paraId="2FD7181D"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Zabezpieczenie należytego wykonania umowy może być wnoszone według wyboru wykonawcy w jednej lub w kilku formach wskazanych w art. 450 ust. 1 ustawy Pzp tj.:</w:t>
      </w:r>
    </w:p>
    <w:p w14:paraId="69C4D026"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pieniądzu;</w:t>
      </w:r>
    </w:p>
    <w:p w14:paraId="3E7223D0"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gwarancjach bankowych;</w:t>
      </w:r>
    </w:p>
    <w:p w14:paraId="68EB2881"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gwarancjach ubezpieczeniowych;</w:t>
      </w:r>
    </w:p>
    <w:p w14:paraId="207DD3ED" w14:textId="1FA4E0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wniesienie zabezpieczenia w formach wskazanych </w:t>
      </w:r>
      <w:r w:rsidRPr="00B42458">
        <w:rPr>
          <w:rFonts w:asciiTheme="minorHAnsi" w:hAnsiTheme="minorHAnsi"/>
        </w:rPr>
        <w:br/>
        <w:t>w art. 450 ust. 2 ustawy Pzp.</w:t>
      </w:r>
    </w:p>
    <w:p w14:paraId="7BFD358F" w14:textId="13440961"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tworzenie zabezpieczenia przez potrącenia z należności za częściowo wykonane świadczenia. </w:t>
      </w:r>
    </w:p>
    <w:p w14:paraId="3BFC9C3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lastRenderedPageBreak/>
        <w:t>Do zmiany formy zabezpieczenia w trakcie realizacji umowy stosuje się art. 451 ustawy Pzp.</w:t>
      </w:r>
    </w:p>
    <w:p w14:paraId="6500FDB5"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Zamawiający zwróci zabezpieczenie w następujących terminach:</w:t>
      </w:r>
    </w:p>
    <w:p w14:paraId="7211F6E5" w14:textId="77777777" w:rsidR="002512BB" w:rsidRPr="00B42458" w:rsidRDefault="002512BB" w:rsidP="00F71454">
      <w:pPr>
        <w:pStyle w:val="Akapitzlist"/>
        <w:widowControl/>
        <w:numPr>
          <w:ilvl w:val="0"/>
          <w:numId w:val="53"/>
        </w:numPr>
        <w:autoSpaceDE/>
        <w:adjustRightInd/>
        <w:spacing w:line="360" w:lineRule="auto"/>
        <w:ind w:right="-108"/>
        <w:rPr>
          <w:rFonts w:asciiTheme="minorHAnsi" w:hAnsiTheme="minorHAnsi"/>
        </w:rPr>
      </w:pPr>
      <w:r w:rsidRPr="00B42458">
        <w:rPr>
          <w:rFonts w:asciiTheme="minorHAnsi" w:hAnsiTheme="minorHAnsi"/>
        </w:rPr>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B42458" w:rsidRDefault="002512BB" w:rsidP="00F71454">
      <w:pPr>
        <w:pStyle w:val="Akapitzlist"/>
        <w:widowControl/>
        <w:numPr>
          <w:ilvl w:val="0"/>
          <w:numId w:val="53"/>
        </w:numPr>
        <w:autoSpaceDE/>
        <w:adjustRightInd/>
        <w:spacing w:line="360" w:lineRule="auto"/>
        <w:ind w:right="-108"/>
        <w:rPr>
          <w:rFonts w:asciiTheme="minorHAnsi" w:hAnsiTheme="minorHAnsi"/>
        </w:rPr>
      </w:pPr>
      <w:r w:rsidRPr="00B42458">
        <w:rPr>
          <w:rFonts w:asciiTheme="minorHAnsi" w:hAnsiTheme="minorHAnsi"/>
        </w:rPr>
        <w:t>30% wysokości zabezpieczenia w terminie 15 dni od dnia, w którym upływa okres</w:t>
      </w:r>
      <w:r w:rsidR="00721C26" w:rsidRPr="00B42458">
        <w:rPr>
          <w:rFonts w:asciiTheme="minorHAnsi" w:hAnsiTheme="minorHAnsi"/>
        </w:rPr>
        <w:t xml:space="preserve"> gwarancji jakości</w:t>
      </w:r>
      <w:r w:rsidRPr="00B42458">
        <w:rPr>
          <w:rFonts w:asciiTheme="minorHAnsi" w:hAnsiTheme="minorHAnsi"/>
        </w:rPr>
        <w:t>, liczony zgodnie z postanowieniami zawartej umowy.</w:t>
      </w:r>
    </w:p>
    <w:p w14:paraId="5E1BC6A9" w14:textId="77777777" w:rsidR="00E02224"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Zabezpieczenie wnoszone w pieniądzu powinno zostać wpłacone przelewem na rachunek bankowy zamawiającego w banku</w:t>
      </w:r>
      <w:r w:rsidR="00E02224" w:rsidRPr="00B42458">
        <w:rPr>
          <w:rFonts w:asciiTheme="minorHAnsi" w:hAnsiTheme="minorHAnsi"/>
        </w:rPr>
        <w:t>:</w:t>
      </w:r>
    </w:p>
    <w:p w14:paraId="44A3DBAE" w14:textId="1C8341D8"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b/>
        </w:rPr>
        <w:t>Bank Spółdzielczy w Ślesinie</w:t>
      </w:r>
      <w:r w:rsidR="0045625E">
        <w:rPr>
          <w:rFonts w:asciiTheme="minorHAnsi" w:hAnsiTheme="minorHAnsi"/>
          <w:b/>
        </w:rPr>
        <w:t xml:space="preserve"> </w:t>
      </w:r>
      <w:r w:rsidRPr="00B42458">
        <w:rPr>
          <w:rFonts w:asciiTheme="minorHAnsi" w:hAnsiTheme="minorHAnsi"/>
        </w:rPr>
        <w:t xml:space="preserve">numer rachunku: </w:t>
      </w:r>
      <w:r w:rsidRPr="00B42458">
        <w:rPr>
          <w:rFonts w:asciiTheme="minorHAnsi" w:hAnsiTheme="minorHAnsi"/>
          <w:b/>
        </w:rPr>
        <w:t>46 8534 0006 0000 0101 0009 3463</w:t>
      </w:r>
      <w:r w:rsidRPr="00B42458">
        <w:rPr>
          <w:rFonts w:asciiTheme="minorHAnsi" w:hAnsiTheme="minorHAnsi"/>
        </w:rPr>
        <w:t>:</w:t>
      </w:r>
    </w:p>
    <w:p w14:paraId="5D2F7F92" w14:textId="39A89622" w:rsidR="002512BB"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tytuł przelewu</w:t>
      </w:r>
      <w:r w:rsidR="00E02224" w:rsidRPr="00B42458">
        <w:rPr>
          <w:rFonts w:asciiTheme="minorHAnsi" w:hAnsiTheme="minorHAnsi"/>
        </w:rPr>
        <w:t>:</w:t>
      </w:r>
      <w:r w:rsidRPr="00B42458">
        <w:rPr>
          <w:rFonts w:asciiTheme="minorHAnsi" w:hAnsiTheme="minorHAnsi"/>
        </w:rPr>
        <w:t xml:space="preserve"> </w:t>
      </w:r>
      <w:r w:rsidR="0079611C" w:rsidRPr="00B42458">
        <w:rPr>
          <w:rFonts w:asciiTheme="minorHAnsi" w:hAnsiTheme="minorHAnsi"/>
          <w:b/>
        </w:rPr>
        <w:t xml:space="preserve">Zabezpieczenie </w:t>
      </w:r>
      <w:r w:rsidR="00461625" w:rsidRPr="00B42458">
        <w:rPr>
          <w:rFonts w:asciiTheme="minorHAnsi" w:hAnsiTheme="minorHAnsi"/>
          <w:b/>
        </w:rPr>
        <w:t>–</w:t>
      </w:r>
      <w:r w:rsidR="00A2253A">
        <w:rPr>
          <w:rFonts w:asciiTheme="minorHAnsi" w:hAnsiTheme="minorHAnsi"/>
          <w:b/>
        </w:rPr>
        <w:t xml:space="preserve"> </w:t>
      </w:r>
      <w:r w:rsidR="00460564" w:rsidRPr="00460564">
        <w:rPr>
          <w:rFonts w:asciiTheme="minorHAnsi" w:hAnsiTheme="minorHAnsi"/>
          <w:b/>
          <w:bCs/>
          <w:color w:val="0D0D0D" w:themeColor="text1" w:themeTint="F2"/>
        </w:rPr>
        <w:t>Przebudowa i zmiana sposobu użytkowania budynku biblioteki na budynek administracji – USC wraz z rozbudową budynku szkoły o bibliotekę publiczną</w:t>
      </w:r>
      <w:r w:rsidR="00460564" w:rsidRPr="006B7BC6">
        <w:rPr>
          <w:rFonts w:asciiTheme="minorHAnsi" w:hAnsiTheme="minorHAnsi"/>
          <w:color w:val="0D0D0D" w:themeColor="text1" w:themeTint="F2"/>
        </w:rPr>
        <w:t>.</w:t>
      </w:r>
    </w:p>
    <w:p w14:paraId="023DEA5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Treść oświadczenia zawartego w gwarancji lub w poręczeniu </w:t>
      </w:r>
      <w:r w:rsidRPr="00B42458">
        <w:rPr>
          <w:rFonts w:asciiTheme="minorHAnsi" w:hAnsiTheme="minorHAnsi"/>
          <w:u w:val="single"/>
        </w:rPr>
        <w:t>musi zostać zaakceptowana</w:t>
      </w:r>
      <w:r w:rsidRPr="00B42458">
        <w:rPr>
          <w:rFonts w:asciiTheme="minorHAnsi" w:hAnsiTheme="minorHAnsi"/>
        </w:rPr>
        <w:t xml:space="preserve"> przez zamawiającego </w:t>
      </w:r>
      <w:r w:rsidRPr="00B42458">
        <w:rPr>
          <w:rFonts w:asciiTheme="minorHAnsi" w:hAnsiTheme="minorHAnsi"/>
          <w:u w:val="single"/>
        </w:rPr>
        <w:t>przed podpisaniem umowy</w:t>
      </w:r>
      <w:r w:rsidRPr="00B42458">
        <w:rPr>
          <w:rFonts w:asciiTheme="minorHAnsi" w:hAnsiTheme="minorHAnsi"/>
        </w:rPr>
        <w:t>.</w:t>
      </w:r>
    </w:p>
    <w:p w14:paraId="36BE8963"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Wypłata, o której mowa w pkt 11, następuje nie później niż w ostatnim dniu ważności dotychczasowego zabezpieczenia.</w:t>
      </w:r>
    </w:p>
    <w:p w14:paraId="0041F936"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lastRenderedPageBreak/>
        <w:t xml:space="preserve"> Z treści gwarancji lub poręczenia musi jednocześnie wynikać:</w:t>
      </w:r>
    </w:p>
    <w:p w14:paraId="7E024B2E"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 xml:space="preserve">nazwa zleceniodawcy (wykonawcy), beneficjenta gwarancji lub poręczenia (zamawiającego), gwaranta lub poręczyciela (podmiotu udzielającego gwarancji </w:t>
      </w:r>
      <w:r w:rsidRPr="00B42458">
        <w:rPr>
          <w:rFonts w:asciiTheme="minorHAnsi" w:hAnsiTheme="minorHAnsi"/>
        </w:rPr>
        <w:br/>
        <w:t xml:space="preserve">lub poręczenia) oraz adresy ich siedzib, </w:t>
      </w:r>
    </w:p>
    <w:p w14:paraId="390B1741"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określenie wierzytelności, która ma być zabezpieczona gwarancją lub poręczeniem,</w:t>
      </w:r>
    </w:p>
    <w:p w14:paraId="7987DDEB"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kwota gwarancji lub poręczenia,</w:t>
      </w:r>
    </w:p>
    <w:p w14:paraId="6C59813F"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B42458" w:rsidRDefault="002512BB" w:rsidP="000C4830">
      <w:pPr>
        <w:spacing w:line="360" w:lineRule="auto"/>
        <w:rPr>
          <w:rFonts w:asciiTheme="minorHAnsi" w:hAnsiTheme="minorHAnsi"/>
          <w:b/>
        </w:rPr>
      </w:pPr>
    </w:p>
    <w:p w14:paraId="65EF67EB"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Informacje o formalnościach, jakie muszą zostać dopełnione po wyborze oferty w celu zawarcia umowy w sprawie zamówienia publicznego</w:t>
      </w:r>
    </w:p>
    <w:p w14:paraId="2C729B75"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Zamawiający zawiera umowę w sprawie zamówienia publicznego, z uwzględnieniem art. 577 Ustawy pzp.</w:t>
      </w:r>
    </w:p>
    <w:p w14:paraId="43C29F5C"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Zamawiający zastrzega sobie możliwość zawarcia umowy w sprawie zamówienia publicznego przed upływem terminu, o którym mowa w ust. 1), jeżeli w post</w:t>
      </w:r>
      <w:r w:rsidR="00C21D55" w:rsidRPr="00B42458">
        <w:rPr>
          <w:rFonts w:asciiTheme="minorHAnsi" w:hAnsiTheme="minorHAnsi"/>
        </w:rPr>
        <w:t>ę</w:t>
      </w:r>
      <w:r w:rsidRPr="00B42458">
        <w:rPr>
          <w:rFonts w:asciiTheme="minorHAnsi" w:hAnsiTheme="minorHAnsi"/>
        </w:rPr>
        <w:t>powaniu złożono tylko jedną ofertę.</w:t>
      </w:r>
    </w:p>
    <w:p w14:paraId="1C686DAE" w14:textId="3428810A" w:rsidR="00D46D0C" w:rsidRPr="00B42458" w:rsidRDefault="00D46D0C"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lastRenderedPageBreak/>
        <w:t>Zamawiający poinformuje wykonawcę, któremu zostanie udzielone zamówienie, o miejscu i terminie zawarcia umowy.</w:t>
      </w:r>
      <w:bookmarkStart w:id="2" w:name="_Toc42045493"/>
    </w:p>
    <w:p w14:paraId="6D447D35" w14:textId="56E2E826" w:rsidR="009C5B6B" w:rsidRPr="00B42458" w:rsidRDefault="00CA5625" w:rsidP="000C4830">
      <w:pPr>
        <w:pStyle w:val="Akapitzlist"/>
        <w:numPr>
          <w:ilvl w:val="0"/>
          <w:numId w:val="24"/>
        </w:numPr>
        <w:spacing w:line="360" w:lineRule="auto"/>
        <w:ind w:right="-108"/>
        <w:rPr>
          <w:rFonts w:asciiTheme="minorHAnsi" w:hAnsiTheme="minorHAnsi"/>
        </w:rPr>
      </w:pPr>
      <w:r w:rsidRPr="00B42458">
        <w:rPr>
          <w:rFonts w:asciiTheme="minorHAnsi" w:eastAsiaTheme="majorEastAsia" w:hAnsiTheme="minorHAnsi"/>
          <w:b/>
          <w:lang w:eastAsia="en-US"/>
        </w:rPr>
        <w:t>Wykonawca sporządzi i dostarczy</w:t>
      </w:r>
      <w:r w:rsidR="003B61CD">
        <w:rPr>
          <w:rFonts w:asciiTheme="minorHAnsi" w:eastAsiaTheme="majorEastAsia" w:hAnsiTheme="minorHAnsi"/>
          <w:b/>
          <w:lang w:eastAsia="en-US"/>
        </w:rPr>
        <w:t xml:space="preserve"> do akceptacji</w:t>
      </w:r>
      <w:r w:rsidRPr="00B42458">
        <w:rPr>
          <w:rFonts w:asciiTheme="minorHAnsi" w:eastAsiaTheme="majorEastAsia" w:hAnsiTheme="minorHAnsi"/>
          <w:b/>
          <w:lang w:eastAsia="en-US"/>
        </w:rPr>
        <w:t xml:space="preserve"> </w:t>
      </w:r>
      <w:r w:rsidRPr="00B42458">
        <w:rPr>
          <w:rFonts w:asciiTheme="minorHAnsi" w:hAnsiTheme="minorHAnsi"/>
          <w:b/>
        </w:rPr>
        <w:t xml:space="preserve">harmonogram rzeczowo – finansowy </w:t>
      </w:r>
      <w:r w:rsidRPr="00B42458">
        <w:rPr>
          <w:rFonts w:asciiTheme="minorHAnsi" w:hAnsiTheme="minorHAnsi"/>
          <w:b/>
          <w:u w:val="single"/>
        </w:rPr>
        <w:t>nie później niż do dnia podpisania umowy bez wezwania przez Zamawiającego</w:t>
      </w:r>
      <w:r>
        <w:rPr>
          <w:rFonts w:asciiTheme="minorHAnsi" w:hAnsiTheme="minorHAnsi"/>
        </w:rPr>
        <w:t>, dodatkowo j</w:t>
      </w:r>
      <w:r w:rsidR="00D46D0C" w:rsidRPr="00B42458">
        <w:rPr>
          <w:rFonts w:asciiTheme="minorHAnsi" w:hAnsiTheme="minorHAnsi"/>
        </w:rPr>
        <w:t xml:space="preserve">eżeli zostanie wybrana oferta wykonawców wspólnie ubiegających się o udzielenie zamówienia, zamawiający będzie żądał </w:t>
      </w:r>
      <w:r w:rsidR="00D46D0C" w:rsidRPr="00B42458">
        <w:rPr>
          <w:rFonts w:asciiTheme="minorHAnsi" w:hAnsiTheme="minorHAnsi"/>
          <w:b/>
          <w:u w:val="single"/>
        </w:rPr>
        <w:t>przed zawarciem umowy</w:t>
      </w:r>
      <w:r w:rsidR="001747C8" w:rsidRPr="00B42458">
        <w:rPr>
          <w:rFonts w:asciiTheme="minorHAnsi" w:hAnsiTheme="minorHAnsi"/>
          <w:b/>
          <w:u w:val="single"/>
        </w:rPr>
        <w:t xml:space="preserve"> bez wezwania przez Zamawiającego</w:t>
      </w:r>
      <w:r w:rsidR="00D46D0C" w:rsidRPr="00B42458">
        <w:rPr>
          <w:rFonts w:asciiTheme="minorHAnsi" w:hAnsiTheme="minorHAnsi"/>
        </w:rPr>
        <w:t xml:space="preserve"> w sprawie zamówienia publicznego</w:t>
      </w:r>
      <w:r w:rsidR="009C5B6B" w:rsidRPr="00B42458">
        <w:rPr>
          <w:rFonts w:asciiTheme="minorHAnsi" w:hAnsiTheme="minorHAnsi"/>
        </w:rPr>
        <w:t>:</w:t>
      </w:r>
    </w:p>
    <w:p w14:paraId="778441A7" w14:textId="19C4C27C" w:rsidR="00D46D0C" w:rsidRPr="00B42458" w:rsidRDefault="00D46D0C" w:rsidP="00504C82">
      <w:pPr>
        <w:pStyle w:val="Akapitzlist"/>
        <w:numPr>
          <w:ilvl w:val="0"/>
          <w:numId w:val="60"/>
        </w:numPr>
        <w:spacing w:line="360" w:lineRule="auto"/>
        <w:ind w:right="-108"/>
        <w:rPr>
          <w:rFonts w:asciiTheme="minorHAnsi" w:hAnsiTheme="minorHAnsi"/>
        </w:rPr>
      </w:pPr>
      <w:r w:rsidRPr="00B42458">
        <w:rPr>
          <w:rFonts w:asciiTheme="minorHAnsi" w:hAnsiTheme="minorHAnsi"/>
        </w:rPr>
        <w:t>kopii umowy regulującej współpracę tych wykonawców, w której m.in. zostanie określony pełnomocnik uprawniony do kontaktów z z</w:t>
      </w:r>
      <w:r w:rsidR="000871F3" w:rsidRPr="00B42458">
        <w:rPr>
          <w:rFonts w:asciiTheme="minorHAnsi" w:hAnsiTheme="minorHAnsi"/>
        </w:rPr>
        <w:t xml:space="preserve">amawiającym oraz do wystawiania </w:t>
      </w:r>
      <w:r w:rsidR="0030534D" w:rsidRPr="00B42458">
        <w:rPr>
          <w:rFonts w:asciiTheme="minorHAnsi" w:hAnsiTheme="minorHAnsi"/>
        </w:rPr>
        <w:t>d</w:t>
      </w:r>
      <w:r w:rsidRPr="00B42458">
        <w:rPr>
          <w:rFonts w:asciiTheme="minorHAnsi" w:hAnsiTheme="minorHAnsi"/>
        </w:rPr>
        <w:t>okumentów związanych z płatnościami, przy czym termin, na jaki została zawarta umowa, nie może być krótszy niż termin realizacji zamówienia.</w:t>
      </w:r>
      <w:bookmarkEnd w:id="2"/>
      <w:r w:rsidR="00334E69" w:rsidRPr="00B42458">
        <w:rPr>
          <w:rFonts w:asciiTheme="minorHAnsi" w:hAnsiTheme="minorHAnsi"/>
        </w:rPr>
        <w:t xml:space="preserve"> Wykonawcy ponoszą solidarną odpowiedzialność za niewykonanie lub nienależyte wykonanie </w:t>
      </w:r>
      <w:r w:rsidR="009C5B6B" w:rsidRPr="00B42458">
        <w:rPr>
          <w:rFonts w:asciiTheme="minorHAnsi" w:hAnsiTheme="minorHAnsi"/>
        </w:rPr>
        <w:t>zobowiązania;</w:t>
      </w:r>
    </w:p>
    <w:p w14:paraId="593494A4" w14:textId="280C2B10" w:rsidR="001747C8" w:rsidRPr="00CA5625" w:rsidRDefault="00D46D0C" w:rsidP="00497A4D">
      <w:pPr>
        <w:pStyle w:val="Akapitzlist"/>
        <w:numPr>
          <w:ilvl w:val="0"/>
          <w:numId w:val="24"/>
        </w:numPr>
        <w:spacing w:line="360" w:lineRule="auto"/>
        <w:ind w:right="-108"/>
        <w:rPr>
          <w:rFonts w:asciiTheme="minorHAnsi" w:hAnsiTheme="minorHAnsi"/>
        </w:rPr>
      </w:pPr>
      <w:r w:rsidRPr="00CA5625">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CA5625">
        <w:rPr>
          <w:rFonts w:asciiTheme="minorHAnsi" w:hAnsiTheme="minorHAnsi"/>
        </w:rPr>
        <w:t>:</w:t>
      </w:r>
    </w:p>
    <w:p w14:paraId="51372DF8" w14:textId="77777777" w:rsidR="001747C8" w:rsidRPr="00B42458" w:rsidRDefault="001747C8" w:rsidP="00504C82">
      <w:pPr>
        <w:pStyle w:val="Akapitzlist"/>
        <w:numPr>
          <w:ilvl w:val="0"/>
          <w:numId w:val="61"/>
        </w:numPr>
        <w:spacing w:line="360" w:lineRule="auto"/>
        <w:ind w:right="-108"/>
        <w:rPr>
          <w:rFonts w:asciiTheme="minorHAnsi" w:hAnsiTheme="minorHAnsi"/>
        </w:rPr>
      </w:pPr>
      <w:r w:rsidRPr="00B42458">
        <w:rPr>
          <w:rFonts w:asciiTheme="minorHAnsi" w:hAnsiTheme="minorHAnsi"/>
        </w:rPr>
        <w:t>zgodnie z art. 263 ustawy Pzp, spowoduje wybór najkorzystniejszej oferty spośród pozostałych ofert zgodnie z art. 263 ustawy Pzp,</w:t>
      </w:r>
    </w:p>
    <w:p w14:paraId="4CEB6D7E" w14:textId="77777777" w:rsidR="00D46D0C" w:rsidRPr="00B42458" w:rsidRDefault="00D46D0C" w:rsidP="00504C82">
      <w:pPr>
        <w:pStyle w:val="Akapitzlist"/>
        <w:numPr>
          <w:ilvl w:val="0"/>
          <w:numId w:val="61"/>
        </w:numPr>
        <w:spacing w:line="360" w:lineRule="auto"/>
        <w:ind w:right="-108"/>
        <w:rPr>
          <w:rFonts w:asciiTheme="minorHAnsi" w:hAnsiTheme="minorHAnsi"/>
        </w:rPr>
      </w:pPr>
      <w:r w:rsidRPr="00B42458">
        <w:rPr>
          <w:rFonts w:asciiTheme="minorHAnsi" w:hAnsiTheme="minorHAnsi"/>
        </w:rPr>
        <w:t>zgodnie z art. 98 ust. 6 pkt 3 ustawy Pzp, będzie skutkowało zatrzymaniem przez zamawiającego wadium wraz z odsetkami.</w:t>
      </w:r>
    </w:p>
    <w:p w14:paraId="7ED451E9" w14:textId="77777777" w:rsidR="00D46D0C" w:rsidRPr="00B42458" w:rsidRDefault="00D46D0C" w:rsidP="000C4830">
      <w:pPr>
        <w:spacing w:line="360" w:lineRule="auto"/>
        <w:ind w:right="-108"/>
        <w:rPr>
          <w:rFonts w:asciiTheme="minorHAnsi" w:hAnsiTheme="minorHAnsi"/>
          <w:b/>
        </w:rPr>
      </w:pPr>
    </w:p>
    <w:p w14:paraId="3257615D" w14:textId="77777777" w:rsidR="00A15B23" w:rsidRPr="00B42458" w:rsidRDefault="00783298" w:rsidP="000C4830">
      <w:pPr>
        <w:snapToGrid w:val="0"/>
        <w:spacing w:line="360" w:lineRule="auto"/>
        <w:rPr>
          <w:rFonts w:asciiTheme="minorHAnsi" w:hAnsiTheme="minorHAnsi"/>
          <w:b/>
        </w:rPr>
      </w:pPr>
      <w:r w:rsidRPr="00B42458">
        <w:rPr>
          <w:rFonts w:asciiTheme="minorHAnsi" w:hAnsiTheme="minorHAnsi"/>
          <w:b/>
        </w:rPr>
        <w:tab/>
      </w:r>
    </w:p>
    <w:p w14:paraId="5D3F013A" w14:textId="77777777" w:rsidR="00D46D0C" w:rsidRPr="00B42458" w:rsidRDefault="00D46D0C" w:rsidP="000C4830">
      <w:pPr>
        <w:snapToGrid w:val="0"/>
        <w:spacing w:line="360" w:lineRule="auto"/>
        <w:rPr>
          <w:rFonts w:asciiTheme="minorHAnsi" w:hAnsiTheme="minorHAnsi"/>
          <w:b/>
        </w:rPr>
      </w:pPr>
      <w:r w:rsidRPr="00B42458">
        <w:rPr>
          <w:rFonts w:asciiTheme="minorHAnsi" w:hAnsiTheme="minorHAnsi"/>
          <w:b/>
          <w:u w:val="single"/>
        </w:rPr>
        <w:t>Załączniki do SWZ</w:t>
      </w:r>
      <w:r w:rsidRPr="00B42458">
        <w:rPr>
          <w:rFonts w:asciiTheme="minorHAnsi" w:hAnsiTheme="minorHAnsi"/>
          <w:b/>
        </w:rPr>
        <w:t>:</w:t>
      </w:r>
    </w:p>
    <w:p w14:paraId="551F031B" w14:textId="77777777" w:rsidR="00D46D0C"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Formularz oferty</w:t>
      </w:r>
    </w:p>
    <w:p w14:paraId="21C71860" w14:textId="77777777" w:rsidR="00F5442F"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Oświadczenie o niepodleganiu wykluczeniu</w:t>
      </w:r>
    </w:p>
    <w:p w14:paraId="625E1182" w14:textId="6F2EBC18" w:rsidR="00EF6CE2" w:rsidRPr="00B42458" w:rsidRDefault="00EF6CE2" w:rsidP="00EF6CE2">
      <w:pPr>
        <w:pStyle w:val="pkt"/>
        <w:spacing w:before="0" w:after="0" w:line="360" w:lineRule="auto"/>
        <w:ind w:left="0" w:firstLine="0"/>
        <w:jc w:val="left"/>
        <w:rPr>
          <w:rFonts w:cs="Times New Roman"/>
          <w:szCs w:val="24"/>
        </w:rPr>
      </w:pPr>
      <w:r>
        <w:rPr>
          <w:rFonts w:cs="Times New Roman"/>
          <w:szCs w:val="24"/>
        </w:rPr>
        <w:t xml:space="preserve">2A. </w:t>
      </w:r>
      <w:r w:rsidR="00EB522B">
        <w:rPr>
          <w:rFonts w:cs="Times New Roman"/>
          <w:szCs w:val="24"/>
        </w:rPr>
        <w:t>Oświadczenie o niepodleganiu wykluczeniu przez podwykonawcę</w:t>
      </w:r>
    </w:p>
    <w:p w14:paraId="6DFECE20" w14:textId="77777777" w:rsidR="00F5442F"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Informacje dotyczące wykonawcy</w:t>
      </w:r>
    </w:p>
    <w:p w14:paraId="633684C1" w14:textId="77777777" w:rsidR="007B1274" w:rsidRPr="00B42458" w:rsidRDefault="007B1274" w:rsidP="00F71454">
      <w:pPr>
        <w:pStyle w:val="pkt"/>
        <w:numPr>
          <w:ilvl w:val="0"/>
          <w:numId w:val="35"/>
        </w:numPr>
        <w:spacing w:before="0" w:after="0" w:line="360" w:lineRule="auto"/>
        <w:jc w:val="left"/>
        <w:rPr>
          <w:rFonts w:cs="Times New Roman"/>
          <w:szCs w:val="24"/>
        </w:rPr>
      </w:pPr>
      <w:r w:rsidRPr="00B42458">
        <w:rPr>
          <w:rFonts w:cs="Times New Roman"/>
          <w:szCs w:val="24"/>
        </w:rPr>
        <w:t>Oświadczenie o zastosowanych materiałach</w:t>
      </w:r>
    </w:p>
    <w:p w14:paraId="0A2E0C4E" w14:textId="40D1EF45" w:rsidR="00983676" w:rsidRPr="00CC4008" w:rsidRDefault="0027119F" w:rsidP="00CC4008">
      <w:pPr>
        <w:pStyle w:val="pkt"/>
        <w:numPr>
          <w:ilvl w:val="0"/>
          <w:numId w:val="35"/>
        </w:numPr>
        <w:spacing w:before="0" w:after="0" w:line="360" w:lineRule="auto"/>
        <w:jc w:val="left"/>
        <w:rPr>
          <w:rFonts w:cs="Times New Roman"/>
          <w:szCs w:val="24"/>
        </w:rPr>
      </w:pPr>
      <w:r w:rsidRPr="00B42458">
        <w:rPr>
          <w:rFonts w:cs="Times New Roman"/>
          <w:szCs w:val="24"/>
        </w:rPr>
        <w:t>Projektowane postanowienia umowy</w:t>
      </w:r>
      <w:r w:rsidR="00983676">
        <w:rPr>
          <w:rFonts w:cs="Times New Roman"/>
          <w:szCs w:val="24"/>
        </w:rPr>
        <w:t xml:space="preserve"> </w:t>
      </w:r>
    </w:p>
    <w:p w14:paraId="4FA9829F" w14:textId="77777777" w:rsidR="0027119F"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Oświadczenie o przynależności lub braku przynależności do grupy kapitałowej</w:t>
      </w:r>
    </w:p>
    <w:p w14:paraId="3504DFF6" w14:textId="77777777" w:rsidR="00273FD0" w:rsidRPr="00B42458" w:rsidRDefault="00273FD0" w:rsidP="00F71454">
      <w:pPr>
        <w:pStyle w:val="pkt"/>
        <w:numPr>
          <w:ilvl w:val="0"/>
          <w:numId w:val="35"/>
        </w:numPr>
        <w:spacing w:before="0" w:after="0" w:line="360" w:lineRule="auto"/>
        <w:jc w:val="left"/>
        <w:rPr>
          <w:rFonts w:cs="Times New Roman"/>
          <w:szCs w:val="24"/>
        </w:rPr>
      </w:pPr>
      <w:r w:rsidRPr="00B42458">
        <w:rPr>
          <w:rFonts w:cs="Times New Roman"/>
          <w:szCs w:val="24"/>
        </w:rPr>
        <w:t>Oś</w:t>
      </w:r>
      <w:r w:rsidR="0027119F" w:rsidRPr="00B42458">
        <w:rPr>
          <w:rFonts w:cs="Times New Roman"/>
          <w:szCs w:val="24"/>
        </w:rPr>
        <w:t>wiadczenie</w:t>
      </w:r>
      <w:r w:rsidRPr="00B42458">
        <w:rPr>
          <w:rFonts w:cs="Times New Roman"/>
          <w:szCs w:val="24"/>
        </w:rPr>
        <w:t xml:space="preserve"> o aktualności informacji</w:t>
      </w:r>
    </w:p>
    <w:p w14:paraId="17109DD0" w14:textId="77777777" w:rsidR="00884909" w:rsidRPr="00B42458" w:rsidRDefault="00884909" w:rsidP="00F71454">
      <w:pPr>
        <w:pStyle w:val="pkt"/>
        <w:numPr>
          <w:ilvl w:val="0"/>
          <w:numId w:val="35"/>
        </w:numPr>
        <w:spacing w:before="0" w:after="0" w:line="360" w:lineRule="auto"/>
        <w:jc w:val="left"/>
        <w:rPr>
          <w:rFonts w:cs="Times New Roman"/>
          <w:szCs w:val="24"/>
        </w:rPr>
      </w:pPr>
      <w:r w:rsidRPr="00B42458">
        <w:rPr>
          <w:rFonts w:cs="Times New Roman"/>
          <w:szCs w:val="24"/>
        </w:rPr>
        <w:lastRenderedPageBreak/>
        <w:t xml:space="preserve">Wykaz robót oraz wykaz osób skierowanych </w:t>
      </w:r>
    </w:p>
    <w:p w14:paraId="15D072E9" w14:textId="70BAA431" w:rsidR="001538A5" w:rsidRPr="001538A5" w:rsidRDefault="0009086B" w:rsidP="001538A5">
      <w:pPr>
        <w:pStyle w:val="pkt"/>
        <w:numPr>
          <w:ilvl w:val="0"/>
          <w:numId w:val="35"/>
        </w:numPr>
        <w:spacing w:before="0" w:after="0" w:line="360" w:lineRule="auto"/>
        <w:jc w:val="left"/>
        <w:rPr>
          <w:rFonts w:cs="Times New Roman"/>
          <w:szCs w:val="24"/>
        </w:rPr>
      </w:pPr>
      <w:r w:rsidRPr="00B42458">
        <w:rPr>
          <w:rFonts w:cs="Times New Roman"/>
          <w:szCs w:val="24"/>
        </w:rPr>
        <w:t>Wykaz osób zatrudnionych</w:t>
      </w:r>
    </w:p>
    <w:sectPr w:rsidR="001538A5" w:rsidRPr="001538A5" w:rsidSect="000C5B1A">
      <w:headerReference w:type="default" r:id="rId26"/>
      <w:footerReference w:type="default" r:id="rId2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E4A35" w14:textId="77777777" w:rsidR="001D2649" w:rsidRDefault="001D2649" w:rsidP="007A0CE0">
      <w:r>
        <w:separator/>
      </w:r>
    </w:p>
  </w:endnote>
  <w:endnote w:type="continuationSeparator" w:id="0">
    <w:p w14:paraId="3C36F372" w14:textId="77777777" w:rsidR="001D2649" w:rsidRDefault="001D2649"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92D6" w14:textId="77777777" w:rsidR="007C7D4A" w:rsidRPr="007A0CE0" w:rsidRDefault="007C7D4A">
    <w:pPr>
      <w:pStyle w:val="Stopka"/>
      <w:jc w:val="right"/>
      <w:rPr>
        <w:sz w:val="18"/>
        <w:szCs w:val="18"/>
      </w:rPr>
    </w:pPr>
  </w:p>
  <w:p w14:paraId="64A0EB77" w14:textId="77777777" w:rsidR="007C7D4A" w:rsidRDefault="007C7D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7760E" w14:textId="77777777" w:rsidR="001D2649" w:rsidRDefault="001D2649" w:rsidP="007A0CE0">
      <w:r>
        <w:separator/>
      </w:r>
    </w:p>
  </w:footnote>
  <w:footnote w:type="continuationSeparator" w:id="0">
    <w:p w14:paraId="519672DF" w14:textId="77777777" w:rsidR="001D2649" w:rsidRDefault="001D2649" w:rsidP="007A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55347" w14:textId="1F3BF665" w:rsidR="007C7D4A" w:rsidRPr="00EE5403" w:rsidRDefault="007C7D4A" w:rsidP="00133939">
    <w:pPr>
      <w:spacing w:line="360" w:lineRule="auto"/>
      <w:jc w:val="right"/>
      <w:rPr>
        <w:rFonts w:asciiTheme="minorHAnsi" w:hAnsiTheme="minorHAnsi"/>
        <w:b/>
        <w:bCs/>
        <w:color w:val="0D0D0D" w:themeColor="text1" w:themeTint="F2"/>
      </w:rPr>
    </w:pPr>
    <w:r w:rsidRPr="00C952A3">
      <w:rPr>
        <w:rFonts w:asciiTheme="minorHAnsi" w:hAnsiTheme="minorHAnsi"/>
      </w:rPr>
      <w:t>BZP.271.2.</w:t>
    </w:r>
    <w:r w:rsidR="000F3210">
      <w:rPr>
        <w:rFonts w:asciiTheme="minorHAnsi" w:hAnsiTheme="minorHAnsi"/>
      </w:rPr>
      <w:t>5</w:t>
    </w:r>
    <w:r w:rsidRPr="00C952A3">
      <w:rPr>
        <w:rFonts w:asciiTheme="minorHAnsi" w:hAnsiTheme="minorHAnsi"/>
      </w:rPr>
      <w:t xml:space="preserve">.TP.2024 - </w:t>
    </w:r>
    <w:r w:rsidRPr="00C952A3">
      <w:rPr>
        <w:rFonts w:asciiTheme="minorHAnsi" w:hAnsiTheme="minorHAnsi"/>
        <w:color w:val="0D0D0D" w:themeColor="text1" w:themeTint="F2"/>
      </w:rPr>
      <w:t>Przebudowa</w:t>
    </w:r>
    <w:r w:rsidRPr="00133939">
      <w:rPr>
        <w:rFonts w:asciiTheme="minorHAnsi" w:hAnsiTheme="minorHAnsi"/>
        <w:color w:val="0D0D0D" w:themeColor="text1" w:themeTint="F2"/>
      </w:rPr>
      <w:t xml:space="preserve"> i zmiana sposobu użytkowania budynku biblioteki na budynek administracji – USC wraz z rozbudową budynku szkoły o bibliotekę publiczną</w:t>
    </w:r>
  </w:p>
  <w:p w14:paraId="769DB593" w14:textId="51F89A71" w:rsidR="007C7D4A" w:rsidRPr="008C5CFB" w:rsidRDefault="007C7D4A" w:rsidP="00317798">
    <w:pPr>
      <w:pStyle w:val="Nagwek"/>
      <w:tabs>
        <w:tab w:val="clear" w:pos="9072"/>
        <w:tab w:val="left" w:pos="7995"/>
      </w:tabs>
      <w:jc w:val="right"/>
      <w:rPr>
        <w:rFonts w:asciiTheme="minorHAnsi" w:hAnsiTheme="minorHAnsi"/>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EC07D36"/>
    <w:multiLevelType w:val="hybridMultilevel"/>
    <w:tmpl w:val="19E83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5185D52"/>
    <w:multiLevelType w:val="hybridMultilevel"/>
    <w:tmpl w:val="B5121E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69414D"/>
    <w:multiLevelType w:val="hybridMultilevel"/>
    <w:tmpl w:val="7F30B9D2"/>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2"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3" w15:restartNumberingAfterBreak="0">
    <w:nsid w:val="247D1918"/>
    <w:multiLevelType w:val="hybridMultilevel"/>
    <w:tmpl w:val="C08C5A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347A91"/>
    <w:multiLevelType w:val="hybridMultilevel"/>
    <w:tmpl w:val="C0C851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AF07E80"/>
    <w:multiLevelType w:val="multilevel"/>
    <w:tmpl w:val="F918A4A0"/>
    <w:lvl w:ilvl="0">
      <w:start w:val="1"/>
      <w:numFmt w:val="decimal"/>
      <w:lvlText w:val="%1."/>
      <w:lvlJc w:val="left"/>
      <w:pPr>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2B0052C8"/>
    <w:multiLevelType w:val="hybridMultilevel"/>
    <w:tmpl w:val="F5460D8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20070AD"/>
    <w:multiLevelType w:val="hybridMultilevel"/>
    <w:tmpl w:val="41A23930"/>
    <w:lvl w:ilvl="0" w:tplc="46B867A2">
      <w:start w:val="1"/>
      <w:numFmt w:val="decimal"/>
      <w:lvlText w:val="%1)"/>
      <w:lvlJc w:val="left"/>
      <w:pPr>
        <w:ind w:left="720"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423B62"/>
    <w:multiLevelType w:val="hybridMultilevel"/>
    <w:tmpl w:val="D08665EC"/>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35A9611E"/>
    <w:multiLevelType w:val="hybridMultilevel"/>
    <w:tmpl w:val="057E06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7"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0"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DEA0AB4"/>
    <w:multiLevelType w:val="hybridMultilevel"/>
    <w:tmpl w:val="8852312E"/>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8"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F672CA"/>
    <w:multiLevelType w:val="hybridMultilevel"/>
    <w:tmpl w:val="DB6A2E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D6B362A"/>
    <w:multiLevelType w:val="hybridMultilevel"/>
    <w:tmpl w:val="560A1C02"/>
    <w:lvl w:ilvl="0" w:tplc="0415000F">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5" w15:restartNumberingAfterBreak="0">
    <w:nsid w:val="50F6264A"/>
    <w:multiLevelType w:val="hybridMultilevel"/>
    <w:tmpl w:val="4D4A7A8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524735CF"/>
    <w:multiLevelType w:val="hybridMultilevel"/>
    <w:tmpl w:val="2B3C122A"/>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7"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56F947A6"/>
    <w:multiLevelType w:val="hybridMultilevel"/>
    <w:tmpl w:val="A0CE802A"/>
    <w:lvl w:ilvl="0" w:tplc="53BE37F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724435E"/>
    <w:multiLevelType w:val="hybridMultilevel"/>
    <w:tmpl w:val="57F83718"/>
    <w:lvl w:ilvl="0" w:tplc="F7AAC132">
      <w:start w:val="1"/>
      <w:numFmt w:val="decimal"/>
      <w:lvlText w:val="%1."/>
      <w:lvlJc w:val="left"/>
      <w:pPr>
        <w:ind w:left="360" w:hanging="360"/>
      </w:pPr>
      <w:rPr>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7B910B6"/>
    <w:multiLevelType w:val="hybridMultilevel"/>
    <w:tmpl w:val="B778FB3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1" w15:restartNumberingAfterBreak="0">
    <w:nsid w:val="584175F2"/>
    <w:multiLevelType w:val="hybridMultilevel"/>
    <w:tmpl w:val="31D8B9DC"/>
    <w:lvl w:ilvl="0" w:tplc="D1B6D59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2"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9821834"/>
    <w:multiLevelType w:val="hybridMultilevel"/>
    <w:tmpl w:val="621AE21C"/>
    <w:lvl w:ilvl="0" w:tplc="D1B6D5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A52F6F"/>
    <w:multiLevelType w:val="hybridMultilevel"/>
    <w:tmpl w:val="660A1F14"/>
    <w:lvl w:ilvl="0" w:tplc="B91625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63714067"/>
    <w:multiLevelType w:val="hybridMultilevel"/>
    <w:tmpl w:val="7F30B9D2"/>
    <w:lvl w:ilvl="0" w:tplc="04150017">
      <w:start w:val="1"/>
      <w:numFmt w:val="lowerLetter"/>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72"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66047648"/>
    <w:multiLevelType w:val="hybridMultilevel"/>
    <w:tmpl w:val="7F30B9D2"/>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76"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7"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EEA6355"/>
    <w:multiLevelType w:val="hybridMultilevel"/>
    <w:tmpl w:val="7B0845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F7F2F5B"/>
    <w:multiLevelType w:val="multilevel"/>
    <w:tmpl w:val="DAA4444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2"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84"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66543DD"/>
    <w:multiLevelType w:val="hybridMultilevel"/>
    <w:tmpl w:val="909ADE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B3C02B6"/>
    <w:multiLevelType w:val="hybridMultilevel"/>
    <w:tmpl w:val="6A4C4F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9" w15:restartNumberingAfterBreak="0">
    <w:nsid w:val="7C884B04"/>
    <w:multiLevelType w:val="hybridMultilevel"/>
    <w:tmpl w:val="85B62CC8"/>
    <w:lvl w:ilvl="0" w:tplc="D1B6D59C">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0"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D1B4AAE"/>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733970243">
    <w:abstractNumId w:val="73"/>
  </w:num>
  <w:num w:numId="2" w16cid:durableId="947003766">
    <w:abstractNumId w:val="5"/>
  </w:num>
  <w:num w:numId="3" w16cid:durableId="616839379">
    <w:abstractNumId w:val="25"/>
  </w:num>
  <w:num w:numId="4" w16cid:durableId="2138334047">
    <w:abstractNumId w:val="9"/>
  </w:num>
  <w:num w:numId="5" w16cid:durableId="1364792104">
    <w:abstractNumId w:val="68"/>
  </w:num>
  <w:num w:numId="6" w16cid:durableId="331370104">
    <w:abstractNumId w:val="83"/>
  </w:num>
  <w:num w:numId="7" w16cid:durableId="1247885151">
    <w:abstractNumId w:val="29"/>
  </w:num>
  <w:num w:numId="8" w16cid:durableId="2016028010">
    <w:abstractNumId w:val="45"/>
  </w:num>
  <w:num w:numId="9" w16cid:durableId="739793716">
    <w:abstractNumId w:val="28"/>
  </w:num>
  <w:num w:numId="10" w16cid:durableId="2093040942">
    <w:abstractNumId w:val="42"/>
  </w:num>
  <w:num w:numId="11" w16cid:durableId="165436184">
    <w:abstractNumId w:val="0"/>
  </w:num>
  <w:num w:numId="12" w16cid:durableId="1734692010">
    <w:abstractNumId w:val="58"/>
  </w:num>
  <w:num w:numId="13" w16cid:durableId="1703433889">
    <w:abstractNumId w:val="69"/>
  </w:num>
  <w:num w:numId="14" w16cid:durableId="1024862488">
    <w:abstractNumId w:val="48"/>
  </w:num>
  <w:num w:numId="15" w16cid:durableId="1297760453">
    <w:abstractNumId w:val="6"/>
  </w:num>
  <w:num w:numId="16" w16cid:durableId="1556311124">
    <w:abstractNumId w:val="41"/>
  </w:num>
  <w:num w:numId="17" w16cid:durableId="958416185">
    <w:abstractNumId w:val="77"/>
  </w:num>
  <w:num w:numId="18" w16cid:durableId="598686330">
    <w:abstractNumId w:val="26"/>
  </w:num>
  <w:num w:numId="19" w16cid:durableId="58214992">
    <w:abstractNumId w:val="11"/>
  </w:num>
  <w:num w:numId="20" w16cid:durableId="1310359219">
    <w:abstractNumId w:val="64"/>
  </w:num>
  <w:num w:numId="21" w16cid:durableId="1827821805">
    <w:abstractNumId w:val="80"/>
  </w:num>
  <w:num w:numId="22" w16cid:durableId="1244144530">
    <w:abstractNumId w:val="3"/>
  </w:num>
  <w:num w:numId="23" w16cid:durableId="662469274">
    <w:abstractNumId w:val="57"/>
  </w:num>
  <w:num w:numId="24" w16cid:durableId="1690643018">
    <w:abstractNumId w:val="66"/>
  </w:num>
  <w:num w:numId="25" w16cid:durableId="1204640058">
    <w:abstractNumId w:val="44"/>
  </w:num>
  <w:num w:numId="26" w16cid:durableId="821850743">
    <w:abstractNumId w:val="74"/>
  </w:num>
  <w:num w:numId="27" w16cid:durableId="372848885">
    <w:abstractNumId w:val="54"/>
  </w:num>
  <w:num w:numId="28" w16cid:durableId="23598668">
    <w:abstractNumId w:val="37"/>
  </w:num>
  <w:num w:numId="29" w16cid:durableId="1333754520">
    <w:abstractNumId w:val="93"/>
  </w:num>
  <w:num w:numId="30" w16cid:durableId="251858090">
    <w:abstractNumId w:val="47"/>
  </w:num>
  <w:num w:numId="31" w16cid:durableId="233514837">
    <w:abstractNumId w:val="36"/>
  </w:num>
  <w:num w:numId="32" w16cid:durableId="1373378850">
    <w:abstractNumId w:val="17"/>
  </w:num>
  <w:num w:numId="33" w16cid:durableId="371343303">
    <w:abstractNumId w:val="10"/>
  </w:num>
  <w:num w:numId="34" w16cid:durableId="1896968584">
    <w:abstractNumId w:val="19"/>
  </w:num>
  <w:num w:numId="35" w16cid:durableId="1922985337">
    <w:abstractNumId w:val="32"/>
  </w:num>
  <w:num w:numId="36" w16cid:durableId="927347518">
    <w:abstractNumId w:val="88"/>
  </w:num>
  <w:num w:numId="37" w16cid:durableId="1453744359">
    <w:abstractNumId w:val="18"/>
  </w:num>
  <w:num w:numId="38" w16cid:durableId="429743722">
    <w:abstractNumId w:val="15"/>
  </w:num>
  <w:num w:numId="39" w16cid:durableId="1445732216">
    <w:abstractNumId w:val="38"/>
  </w:num>
  <w:num w:numId="40" w16cid:durableId="1745880052">
    <w:abstractNumId w:val="22"/>
  </w:num>
  <w:num w:numId="41" w16cid:durableId="1652515280">
    <w:abstractNumId w:val="51"/>
  </w:num>
  <w:num w:numId="42" w16cid:durableId="1012345095">
    <w:abstractNumId w:val="62"/>
  </w:num>
  <w:num w:numId="43" w16cid:durableId="1706322425">
    <w:abstractNumId w:val="40"/>
  </w:num>
  <w:num w:numId="44" w16cid:durableId="542912826">
    <w:abstractNumId w:val="82"/>
  </w:num>
  <w:num w:numId="45" w16cid:durableId="138426713">
    <w:abstractNumId w:val="90"/>
  </w:num>
  <w:num w:numId="46" w16cid:durableId="163981821">
    <w:abstractNumId w:val="8"/>
  </w:num>
  <w:num w:numId="47" w16cid:durableId="85153258">
    <w:abstractNumId w:val="31"/>
  </w:num>
  <w:num w:numId="48" w16cid:durableId="19501195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6375760">
    <w:abstractNumId w:val="60"/>
  </w:num>
  <w:num w:numId="50" w16cid:durableId="653921758">
    <w:abstractNumId w:val="70"/>
  </w:num>
  <w:num w:numId="51" w16cid:durableId="5759379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09840730">
    <w:abstractNumId w:val="39"/>
  </w:num>
  <w:num w:numId="53" w16cid:durableId="1510943382">
    <w:abstractNumId w:val="7"/>
  </w:num>
  <w:num w:numId="54" w16cid:durableId="1564756541">
    <w:abstractNumId w:val="76"/>
  </w:num>
  <w:num w:numId="55" w16cid:durableId="662315111">
    <w:abstractNumId w:val="78"/>
  </w:num>
  <w:num w:numId="56" w16cid:durableId="1981570167">
    <w:abstractNumId w:val="43"/>
  </w:num>
  <w:num w:numId="57" w16cid:durableId="1908298255">
    <w:abstractNumId w:val="2"/>
  </w:num>
  <w:num w:numId="58" w16cid:durableId="664406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0090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6188348">
    <w:abstractNumId w:val="67"/>
  </w:num>
  <w:num w:numId="61" w16cid:durableId="1748768252">
    <w:abstractNumId w:val="16"/>
  </w:num>
  <w:num w:numId="62" w16cid:durableId="1979189093">
    <w:abstractNumId w:val="89"/>
  </w:num>
  <w:num w:numId="63" w16cid:durableId="398232">
    <w:abstractNumId w:val="49"/>
  </w:num>
  <w:num w:numId="64" w16cid:durableId="583689302">
    <w:abstractNumId w:val="20"/>
  </w:num>
  <w:num w:numId="65" w16cid:durableId="175776854">
    <w:abstractNumId w:val="14"/>
  </w:num>
  <w:num w:numId="66" w16cid:durableId="868957096">
    <w:abstractNumId w:val="79"/>
  </w:num>
  <w:num w:numId="67" w16cid:durableId="1425763059">
    <w:abstractNumId w:val="1"/>
  </w:num>
  <w:num w:numId="68" w16cid:durableId="1651977357">
    <w:abstractNumId w:val="92"/>
  </w:num>
  <w:num w:numId="69" w16cid:durableId="1579707815">
    <w:abstractNumId w:val="86"/>
  </w:num>
  <w:num w:numId="70" w16cid:durableId="2008364030">
    <w:abstractNumId w:val="4"/>
  </w:num>
  <w:num w:numId="71" w16cid:durableId="1855731693">
    <w:abstractNumId w:val="84"/>
  </w:num>
  <w:num w:numId="72" w16cid:durableId="1215315858">
    <w:abstractNumId w:val="71"/>
  </w:num>
  <w:num w:numId="73" w16cid:durableId="579297020">
    <w:abstractNumId w:val="34"/>
  </w:num>
  <w:num w:numId="74" w16cid:durableId="599680391">
    <w:abstractNumId w:val="23"/>
  </w:num>
  <w:num w:numId="75" w16cid:durableId="1870222150">
    <w:abstractNumId w:val="72"/>
  </w:num>
  <w:num w:numId="76" w16cid:durableId="1984692588">
    <w:abstractNumId w:val="65"/>
  </w:num>
  <w:num w:numId="77" w16cid:durableId="608780415">
    <w:abstractNumId w:val="53"/>
  </w:num>
  <w:num w:numId="78" w16cid:durableId="1267345900">
    <w:abstractNumId w:val="61"/>
  </w:num>
  <w:num w:numId="79" w16cid:durableId="384380285">
    <w:abstractNumId w:val="27"/>
  </w:num>
  <w:num w:numId="80" w16cid:durableId="213852594">
    <w:abstractNumId w:val="55"/>
  </w:num>
  <w:num w:numId="81" w16cid:durableId="1025406045">
    <w:abstractNumId w:val="81"/>
  </w:num>
  <w:num w:numId="82" w16cid:durableId="1749960437">
    <w:abstractNumId w:val="87"/>
  </w:num>
  <w:num w:numId="83" w16cid:durableId="1930305759">
    <w:abstractNumId w:val="30"/>
  </w:num>
  <w:num w:numId="84" w16cid:durableId="1145271899">
    <w:abstractNumId w:val="91"/>
  </w:num>
  <w:num w:numId="85" w16cid:durableId="1649093562">
    <w:abstractNumId w:val="56"/>
  </w:num>
  <w:num w:numId="86" w16cid:durableId="1609392521">
    <w:abstractNumId w:val="75"/>
  </w:num>
  <w:num w:numId="87" w16cid:durableId="530143182">
    <w:abstractNumId w:val="85"/>
  </w:num>
  <w:num w:numId="88" w16cid:durableId="1761174381">
    <w:abstractNumId w:val="21"/>
  </w:num>
  <w:num w:numId="89" w16cid:durableId="2099710294">
    <w:abstractNumId w:val="52"/>
  </w:num>
  <w:num w:numId="90" w16cid:durableId="1245408069">
    <w:abstractNumId w:val="35"/>
  </w:num>
  <w:num w:numId="91" w16cid:durableId="1018509793">
    <w:abstractNumId w:val="59"/>
  </w:num>
  <w:num w:numId="92" w16cid:durableId="1923642351">
    <w:abstractNumId w:val="63"/>
  </w:num>
  <w:num w:numId="93" w16cid:durableId="361515481">
    <w:abstractNumId w:val="13"/>
  </w:num>
  <w:num w:numId="94" w16cid:durableId="1779521383">
    <w:abstractNumId w:val="3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D1"/>
    <w:rsid w:val="00000250"/>
    <w:rsid w:val="00005A35"/>
    <w:rsid w:val="000060B3"/>
    <w:rsid w:val="000062B1"/>
    <w:rsid w:val="0001029D"/>
    <w:rsid w:val="00010415"/>
    <w:rsid w:val="0001050C"/>
    <w:rsid w:val="000109BC"/>
    <w:rsid w:val="0001184A"/>
    <w:rsid w:val="00011BFF"/>
    <w:rsid w:val="00012382"/>
    <w:rsid w:val="00012F27"/>
    <w:rsid w:val="000145C0"/>
    <w:rsid w:val="0001506B"/>
    <w:rsid w:val="00016306"/>
    <w:rsid w:val="000166F7"/>
    <w:rsid w:val="00016D39"/>
    <w:rsid w:val="000170B4"/>
    <w:rsid w:val="000173E8"/>
    <w:rsid w:val="00020154"/>
    <w:rsid w:val="000212BF"/>
    <w:rsid w:val="00021AEA"/>
    <w:rsid w:val="00022BCF"/>
    <w:rsid w:val="00023DD3"/>
    <w:rsid w:val="0002428F"/>
    <w:rsid w:val="00027DBA"/>
    <w:rsid w:val="000305C4"/>
    <w:rsid w:val="00030993"/>
    <w:rsid w:val="00032147"/>
    <w:rsid w:val="0003214A"/>
    <w:rsid w:val="00034212"/>
    <w:rsid w:val="00035231"/>
    <w:rsid w:val="00037BF6"/>
    <w:rsid w:val="00037C47"/>
    <w:rsid w:val="00040E2E"/>
    <w:rsid w:val="00041588"/>
    <w:rsid w:val="00041C59"/>
    <w:rsid w:val="00043631"/>
    <w:rsid w:val="00043A5B"/>
    <w:rsid w:val="00044201"/>
    <w:rsid w:val="0004428F"/>
    <w:rsid w:val="00044688"/>
    <w:rsid w:val="00046452"/>
    <w:rsid w:val="00046FF8"/>
    <w:rsid w:val="000479B9"/>
    <w:rsid w:val="00050245"/>
    <w:rsid w:val="0005052F"/>
    <w:rsid w:val="00051BA8"/>
    <w:rsid w:val="00051D7E"/>
    <w:rsid w:val="000520EE"/>
    <w:rsid w:val="00053083"/>
    <w:rsid w:val="0005335D"/>
    <w:rsid w:val="000551CD"/>
    <w:rsid w:val="0005618E"/>
    <w:rsid w:val="00056A88"/>
    <w:rsid w:val="00056D19"/>
    <w:rsid w:val="00061505"/>
    <w:rsid w:val="00062E07"/>
    <w:rsid w:val="00063E59"/>
    <w:rsid w:val="0006518C"/>
    <w:rsid w:val="00065EE9"/>
    <w:rsid w:val="00066421"/>
    <w:rsid w:val="00067024"/>
    <w:rsid w:val="000670FB"/>
    <w:rsid w:val="000677C8"/>
    <w:rsid w:val="000709F8"/>
    <w:rsid w:val="00072AF3"/>
    <w:rsid w:val="000731F5"/>
    <w:rsid w:val="000734E3"/>
    <w:rsid w:val="00075611"/>
    <w:rsid w:val="000758A6"/>
    <w:rsid w:val="00075CF7"/>
    <w:rsid w:val="00076E8C"/>
    <w:rsid w:val="00081A7F"/>
    <w:rsid w:val="00082DFD"/>
    <w:rsid w:val="00082F07"/>
    <w:rsid w:val="0008491A"/>
    <w:rsid w:val="000858BD"/>
    <w:rsid w:val="00086444"/>
    <w:rsid w:val="00087006"/>
    <w:rsid w:val="000871F3"/>
    <w:rsid w:val="0008727A"/>
    <w:rsid w:val="000872E7"/>
    <w:rsid w:val="00087397"/>
    <w:rsid w:val="00087D7A"/>
    <w:rsid w:val="0009086B"/>
    <w:rsid w:val="000914CE"/>
    <w:rsid w:val="0009163A"/>
    <w:rsid w:val="0009173F"/>
    <w:rsid w:val="0009189F"/>
    <w:rsid w:val="00091EBE"/>
    <w:rsid w:val="00092488"/>
    <w:rsid w:val="00092E85"/>
    <w:rsid w:val="0009640A"/>
    <w:rsid w:val="0009782B"/>
    <w:rsid w:val="000A0B50"/>
    <w:rsid w:val="000A1882"/>
    <w:rsid w:val="000A1B73"/>
    <w:rsid w:val="000A1D2C"/>
    <w:rsid w:val="000A2988"/>
    <w:rsid w:val="000A2C1B"/>
    <w:rsid w:val="000A4464"/>
    <w:rsid w:val="000A5487"/>
    <w:rsid w:val="000A766B"/>
    <w:rsid w:val="000A7A0A"/>
    <w:rsid w:val="000B0019"/>
    <w:rsid w:val="000B0336"/>
    <w:rsid w:val="000B0637"/>
    <w:rsid w:val="000B0D1A"/>
    <w:rsid w:val="000B118B"/>
    <w:rsid w:val="000B46A3"/>
    <w:rsid w:val="000B4725"/>
    <w:rsid w:val="000B47B0"/>
    <w:rsid w:val="000B54FE"/>
    <w:rsid w:val="000B5834"/>
    <w:rsid w:val="000B5C16"/>
    <w:rsid w:val="000B6424"/>
    <w:rsid w:val="000B6CD2"/>
    <w:rsid w:val="000B7A92"/>
    <w:rsid w:val="000B7BCF"/>
    <w:rsid w:val="000C03F9"/>
    <w:rsid w:val="000C22FB"/>
    <w:rsid w:val="000C2981"/>
    <w:rsid w:val="000C356C"/>
    <w:rsid w:val="000C35B4"/>
    <w:rsid w:val="000C40A1"/>
    <w:rsid w:val="000C4830"/>
    <w:rsid w:val="000C487E"/>
    <w:rsid w:val="000C51C8"/>
    <w:rsid w:val="000C5B1A"/>
    <w:rsid w:val="000D14A5"/>
    <w:rsid w:val="000D18E4"/>
    <w:rsid w:val="000D1CC7"/>
    <w:rsid w:val="000D2D1E"/>
    <w:rsid w:val="000D4497"/>
    <w:rsid w:val="000D4A6D"/>
    <w:rsid w:val="000D6D08"/>
    <w:rsid w:val="000E13B4"/>
    <w:rsid w:val="000E2EAE"/>
    <w:rsid w:val="000E2FB9"/>
    <w:rsid w:val="000E692C"/>
    <w:rsid w:val="000E7329"/>
    <w:rsid w:val="000E7605"/>
    <w:rsid w:val="000F0283"/>
    <w:rsid w:val="000F07C4"/>
    <w:rsid w:val="000F081D"/>
    <w:rsid w:val="000F0EC1"/>
    <w:rsid w:val="000F1287"/>
    <w:rsid w:val="000F3210"/>
    <w:rsid w:val="000F3334"/>
    <w:rsid w:val="000F4E53"/>
    <w:rsid w:val="000F50BA"/>
    <w:rsid w:val="000F5E37"/>
    <w:rsid w:val="000F63E0"/>
    <w:rsid w:val="000F6472"/>
    <w:rsid w:val="000F6821"/>
    <w:rsid w:val="000F7F0E"/>
    <w:rsid w:val="00100F8C"/>
    <w:rsid w:val="001013BA"/>
    <w:rsid w:val="00101703"/>
    <w:rsid w:val="00101852"/>
    <w:rsid w:val="00102088"/>
    <w:rsid w:val="001020CE"/>
    <w:rsid w:val="00103360"/>
    <w:rsid w:val="00103666"/>
    <w:rsid w:val="001036E0"/>
    <w:rsid w:val="0010424C"/>
    <w:rsid w:val="001063C6"/>
    <w:rsid w:val="00107A57"/>
    <w:rsid w:val="00107E85"/>
    <w:rsid w:val="00110207"/>
    <w:rsid w:val="0011175D"/>
    <w:rsid w:val="00111795"/>
    <w:rsid w:val="00111816"/>
    <w:rsid w:val="00111840"/>
    <w:rsid w:val="00111CBC"/>
    <w:rsid w:val="00111FCA"/>
    <w:rsid w:val="00113447"/>
    <w:rsid w:val="00113CD7"/>
    <w:rsid w:val="00115228"/>
    <w:rsid w:val="001171A1"/>
    <w:rsid w:val="00117212"/>
    <w:rsid w:val="001178CE"/>
    <w:rsid w:val="00117E9F"/>
    <w:rsid w:val="001206A8"/>
    <w:rsid w:val="0012078C"/>
    <w:rsid w:val="001224F9"/>
    <w:rsid w:val="0012299E"/>
    <w:rsid w:val="00124CD1"/>
    <w:rsid w:val="00126D7C"/>
    <w:rsid w:val="00126FDC"/>
    <w:rsid w:val="00127E79"/>
    <w:rsid w:val="00130754"/>
    <w:rsid w:val="00130D18"/>
    <w:rsid w:val="00133939"/>
    <w:rsid w:val="00134864"/>
    <w:rsid w:val="00135688"/>
    <w:rsid w:val="001356F3"/>
    <w:rsid w:val="001371D1"/>
    <w:rsid w:val="001401B4"/>
    <w:rsid w:val="00141218"/>
    <w:rsid w:val="001419E6"/>
    <w:rsid w:val="00142BAB"/>
    <w:rsid w:val="0014323E"/>
    <w:rsid w:val="001453EC"/>
    <w:rsid w:val="00151F82"/>
    <w:rsid w:val="00152DCD"/>
    <w:rsid w:val="00153741"/>
    <w:rsid w:val="001538A5"/>
    <w:rsid w:val="001538F7"/>
    <w:rsid w:val="001542A9"/>
    <w:rsid w:val="00156067"/>
    <w:rsid w:val="001562D4"/>
    <w:rsid w:val="001573B8"/>
    <w:rsid w:val="001573D9"/>
    <w:rsid w:val="00160619"/>
    <w:rsid w:val="00160A2F"/>
    <w:rsid w:val="001619CE"/>
    <w:rsid w:val="00161C5B"/>
    <w:rsid w:val="00162988"/>
    <w:rsid w:val="00163419"/>
    <w:rsid w:val="001636F3"/>
    <w:rsid w:val="00165DA3"/>
    <w:rsid w:val="0016603A"/>
    <w:rsid w:val="0016660C"/>
    <w:rsid w:val="001672FB"/>
    <w:rsid w:val="00171076"/>
    <w:rsid w:val="00171DAD"/>
    <w:rsid w:val="00172102"/>
    <w:rsid w:val="001731E6"/>
    <w:rsid w:val="0017384B"/>
    <w:rsid w:val="00173FAF"/>
    <w:rsid w:val="001747C8"/>
    <w:rsid w:val="001748CA"/>
    <w:rsid w:val="0017610B"/>
    <w:rsid w:val="001763F2"/>
    <w:rsid w:val="00177399"/>
    <w:rsid w:val="00180234"/>
    <w:rsid w:val="00180292"/>
    <w:rsid w:val="00180A9A"/>
    <w:rsid w:val="00180B98"/>
    <w:rsid w:val="00181FEE"/>
    <w:rsid w:val="00182BD9"/>
    <w:rsid w:val="00184B15"/>
    <w:rsid w:val="00185E70"/>
    <w:rsid w:val="00185FFD"/>
    <w:rsid w:val="0019033D"/>
    <w:rsid w:val="00191236"/>
    <w:rsid w:val="00192086"/>
    <w:rsid w:val="00192B05"/>
    <w:rsid w:val="0019305E"/>
    <w:rsid w:val="0019327F"/>
    <w:rsid w:val="00193ED3"/>
    <w:rsid w:val="00194CF0"/>
    <w:rsid w:val="00196223"/>
    <w:rsid w:val="001976A7"/>
    <w:rsid w:val="001A054D"/>
    <w:rsid w:val="001A26E8"/>
    <w:rsid w:val="001A37D2"/>
    <w:rsid w:val="001A4096"/>
    <w:rsid w:val="001A7AAB"/>
    <w:rsid w:val="001A7FD5"/>
    <w:rsid w:val="001B0424"/>
    <w:rsid w:val="001B16B0"/>
    <w:rsid w:val="001B2538"/>
    <w:rsid w:val="001B3F27"/>
    <w:rsid w:val="001B5357"/>
    <w:rsid w:val="001C2272"/>
    <w:rsid w:val="001C2DF9"/>
    <w:rsid w:val="001C3F5D"/>
    <w:rsid w:val="001C401F"/>
    <w:rsid w:val="001C40BC"/>
    <w:rsid w:val="001C4CBA"/>
    <w:rsid w:val="001C6394"/>
    <w:rsid w:val="001D0EAA"/>
    <w:rsid w:val="001D2649"/>
    <w:rsid w:val="001D2DBE"/>
    <w:rsid w:val="001D318B"/>
    <w:rsid w:val="001D4A53"/>
    <w:rsid w:val="001D6DFA"/>
    <w:rsid w:val="001D7554"/>
    <w:rsid w:val="001D7B34"/>
    <w:rsid w:val="001D7E3D"/>
    <w:rsid w:val="001D7EF4"/>
    <w:rsid w:val="001E059F"/>
    <w:rsid w:val="001E1DC0"/>
    <w:rsid w:val="001E228C"/>
    <w:rsid w:val="001E2C60"/>
    <w:rsid w:val="001E2F0E"/>
    <w:rsid w:val="001E4EC8"/>
    <w:rsid w:val="001E7CC7"/>
    <w:rsid w:val="001E7D3C"/>
    <w:rsid w:val="001F1B54"/>
    <w:rsid w:val="001F20D6"/>
    <w:rsid w:val="001F23AB"/>
    <w:rsid w:val="001F2B82"/>
    <w:rsid w:val="001F36AD"/>
    <w:rsid w:val="001F37CF"/>
    <w:rsid w:val="001F4402"/>
    <w:rsid w:val="001F5040"/>
    <w:rsid w:val="001F6199"/>
    <w:rsid w:val="001F787A"/>
    <w:rsid w:val="002036D9"/>
    <w:rsid w:val="0020505E"/>
    <w:rsid w:val="00205BCE"/>
    <w:rsid w:val="002063AD"/>
    <w:rsid w:val="00206DBE"/>
    <w:rsid w:val="002070D9"/>
    <w:rsid w:val="00212B71"/>
    <w:rsid w:val="00212D5B"/>
    <w:rsid w:val="00213699"/>
    <w:rsid w:val="002150C5"/>
    <w:rsid w:val="00215777"/>
    <w:rsid w:val="00220683"/>
    <w:rsid w:val="00220D16"/>
    <w:rsid w:val="00220FDB"/>
    <w:rsid w:val="0022222E"/>
    <w:rsid w:val="0022242D"/>
    <w:rsid w:val="002230C8"/>
    <w:rsid w:val="002235C4"/>
    <w:rsid w:val="00223664"/>
    <w:rsid w:val="00224E3F"/>
    <w:rsid w:val="002251F3"/>
    <w:rsid w:val="0022609A"/>
    <w:rsid w:val="00226A02"/>
    <w:rsid w:val="00227004"/>
    <w:rsid w:val="0022747D"/>
    <w:rsid w:val="00227546"/>
    <w:rsid w:val="00230AE8"/>
    <w:rsid w:val="002312E3"/>
    <w:rsid w:val="00231A61"/>
    <w:rsid w:val="002329A1"/>
    <w:rsid w:val="002334F1"/>
    <w:rsid w:val="002346F9"/>
    <w:rsid w:val="00234C2F"/>
    <w:rsid w:val="00236B34"/>
    <w:rsid w:val="0023748D"/>
    <w:rsid w:val="00237DD5"/>
    <w:rsid w:val="00240688"/>
    <w:rsid w:val="00242141"/>
    <w:rsid w:val="0024247C"/>
    <w:rsid w:val="00242B45"/>
    <w:rsid w:val="00242DCE"/>
    <w:rsid w:val="00243290"/>
    <w:rsid w:val="0024330A"/>
    <w:rsid w:val="002434FE"/>
    <w:rsid w:val="00244968"/>
    <w:rsid w:val="00244B9C"/>
    <w:rsid w:val="00245C93"/>
    <w:rsid w:val="00246BEE"/>
    <w:rsid w:val="00247E29"/>
    <w:rsid w:val="002502F6"/>
    <w:rsid w:val="002512BB"/>
    <w:rsid w:val="002514A6"/>
    <w:rsid w:val="002521EA"/>
    <w:rsid w:val="00253742"/>
    <w:rsid w:val="00253F04"/>
    <w:rsid w:val="00255D50"/>
    <w:rsid w:val="00256838"/>
    <w:rsid w:val="00256DFD"/>
    <w:rsid w:val="00260270"/>
    <w:rsid w:val="00262577"/>
    <w:rsid w:val="00262D16"/>
    <w:rsid w:val="0026301B"/>
    <w:rsid w:val="002664AC"/>
    <w:rsid w:val="0026696A"/>
    <w:rsid w:val="002669B2"/>
    <w:rsid w:val="00267CBC"/>
    <w:rsid w:val="00267CCA"/>
    <w:rsid w:val="0027119F"/>
    <w:rsid w:val="002714B0"/>
    <w:rsid w:val="002715EC"/>
    <w:rsid w:val="002716F6"/>
    <w:rsid w:val="002719AE"/>
    <w:rsid w:val="00271AAB"/>
    <w:rsid w:val="0027266D"/>
    <w:rsid w:val="00273FD0"/>
    <w:rsid w:val="00275352"/>
    <w:rsid w:val="00275591"/>
    <w:rsid w:val="002763A4"/>
    <w:rsid w:val="0027675C"/>
    <w:rsid w:val="00276F2D"/>
    <w:rsid w:val="00277AA0"/>
    <w:rsid w:val="002807F6"/>
    <w:rsid w:val="00280D47"/>
    <w:rsid w:val="002810A5"/>
    <w:rsid w:val="00281B02"/>
    <w:rsid w:val="00281D17"/>
    <w:rsid w:val="00281DF2"/>
    <w:rsid w:val="00282849"/>
    <w:rsid w:val="002854AC"/>
    <w:rsid w:val="0028634C"/>
    <w:rsid w:val="00286B7D"/>
    <w:rsid w:val="00287DEC"/>
    <w:rsid w:val="00290FC3"/>
    <w:rsid w:val="00291451"/>
    <w:rsid w:val="00291B13"/>
    <w:rsid w:val="00291F1F"/>
    <w:rsid w:val="00292A75"/>
    <w:rsid w:val="002932BE"/>
    <w:rsid w:val="00293A4B"/>
    <w:rsid w:val="00294F2D"/>
    <w:rsid w:val="0029574C"/>
    <w:rsid w:val="00295DAD"/>
    <w:rsid w:val="002966DE"/>
    <w:rsid w:val="002969FF"/>
    <w:rsid w:val="00297BDC"/>
    <w:rsid w:val="00297C2B"/>
    <w:rsid w:val="002A006E"/>
    <w:rsid w:val="002A13F1"/>
    <w:rsid w:val="002A25D6"/>
    <w:rsid w:val="002A613B"/>
    <w:rsid w:val="002A6A9E"/>
    <w:rsid w:val="002A7025"/>
    <w:rsid w:val="002B28F3"/>
    <w:rsid w:val="002B45B8"/>
    <w:rsid w:val="002B4FC6"/>
    <w:rsid w:val="002B5D6F"/>
    <w:rsid w:val="002B61B3"/>
    <w:rsid w:val="002B6463"/>
    <w:rsid w:val="002C1E5E"/>
    <w:rsid w:val="002C3564"/>
    <w:rsid w:val="002C3588"/>
    <w:rsid w:val="002C3D7C"/>
    <w:rsid w:val="002C6091"/>
    <w:rsid w:val="002C6268"/>
    <w:rsid w:val="002C714D"/>
    <w:rsid w:val="002C721B"/>
    <w:rsid w:val="002C72F0"/>
    <w:rsid w:val="002C765E"/>
    <w:rsid w:val="002D168B"/>
    <w:rsid w:val="002D1ACC"/>
    <w:rsid w:val="002D260F"/>
    <w:rsid w:val="002D2ABF"/>
    <w:rsid w:val="002D2B16"/>
    <w:rsid w:val="002D4754"/>
    <w:rsid w:val="002D4A24"/>
    <w:rsid w:val="002D521A"/>
    <w:rsid w:val="002D589D"/>
    <w:rsid w:val="002E03C0"/>
    <w:rsid w:val="002E1E1D"/>
    <w:rsid w:val="002E3FB5"/>
    <w:rsid w:val="002E446B"/>
    <w:rsid w:val="002E46F0"/>
    <w:rsid w:val="002E4C30"/>
    <w:rsid w:val="002E5C66"/>
    <w:rsid w:val="002E68B1"/>
    <w:rsid w:val="002E6F51"/>
    <w:rsid w:val="002E7050"/>
    <w:rsid w:val="002F0963"/>
    <w:rsid w:val="002F483A"/>
    <w:rsid w:val="002F5D1D"/>
    <w:rsid w:val="002F6CB7"/>
    <w:rsid w:val="002F7C9D"/>
    <w:rsid w:val="003009EF"/>
    <w:rsid w:val="00300C93"/>
    <w:rsid w:val="00301860"/>
    <w:rsid w:val="0030217D"/>
    <w:rsid w:val="0030366F"/>
    <w:rsid w:val="00303C43"/>
    <w:rsid w:val="00303EDC"/>
    <w:rsid w:val="003048D1"/>
    <w:rsid w:val="00305300"/>
    <w:rsid w:val="0030534D"/>
    <w:rsid w:val="00306568"/>
    <w:rsid w:val="003072D5"/>
    <w:rsid w:val="003074CD"/>
    <w:rsid w:val="003077EA"/>
    <w:rsid w:val="00311791"/>
    <w:rsid w:val="00315459"/>
    <w:rsid w:val="0031652D"/>
    <w:rsid w:val="00317798"/>
    <w:rsid w:val="00317816"/>
    <w:rsid w:val="00320164"/>
    <w:rsid w:val="00320C49"/>
    <w:rsid w:val="00320EEE"/>
    <w:rsid w:val="00321395"/>
    <w:rsid w:val="0032402A"/>
    <w:rsid w:val="003243A9"/>
    <w:rsid w:val="003244D2"/>
    <w:rsid w:val="003245E8"/>
    <w:rsid w:val="00324DF0"/>
    <w:rsid w:val="00327BEF"/>
    <w:rsid w:val="00330E7E"/>
    <w:rsid w:val="003314EE"/>
    <w:rsid w:val="003316F7"/>
    <w:rsid w:val="00332200"/>
    <w:rsid w:val="00332A37"/>
    <w:rsid w:val="00332ED0"/>
    <w:rsid w:val="0033392E"/>
    <w:rsid w:val="00334E69"/>
    <w:rsid w:val="00335918"/>
    <w:rsid w:val="0033689C"/>
    <w:rsid w:val="003369D1"/>
    <w:rsid w:val="0033738F"/>
    <w:rsid w:val="00337419"/>
    <w:rsid w:val="00337C12"/>
    <w:rsid w:val="00340DB1"/>
    <w:rsid w:val="00340F1F"/>
    <w:rsid w:val="00341653"/>
    <w:rsid w:val="003417A4"/>
    <w:rsid w:val="003432F4"/>
    <w:rsid w:val="0034418F"/>
    <w:rsid w:val="003456F2"/>
    <w:rsid w:val="00345788"/>
    <w:rsid w:val="00346AC6"/>
    <w:rsid w:val="003472FD"/>
    <w:rsid w:val="0034770D"/>
    <w:rsid w:val="003503A5"/>
    <w:rsid w:val="003510C8"/>
    <w:rsid w:val="00353212"/>
    <w:rsid w:val="00354DF7"/>
    <w:rsid w:val="0035753D"/>
    <w:rsid w:val="003575A0"/>
    <w:rsid w:val="003602E7"/>
    <w:rsid w:val="00360B49"/>
    <w:rsid w:val="00361095"/>
    <w:rsid w:val="00362A77"/>
    <w:rsid w:val="00363D4F"/>
    <w:rsid w:val="0036422F"/>
    <w:rsid w:val="0036440A"/>
    <w:rsid w:val="00364819"/>
    <w:rsid w:val="0036530D"/>
    <w:rsid w:val="00365738"/>
    <w:rsid w:val="003665AB"/>
    <w:rsid w:val="0036744C"/>
    <w:rsid w:val="00370B7B"/>
    <w:rsid w:val="003714D8"/>
    <w:rsid w:val="00373D3B"/>
    <w:rsid w:val="003750BD"/>
    <w:rsid w:val="003759F2"/>
    <w:rsid w:val="00377912"/>
    <w:rsid w:val="003779F7"/>
    <w:rsid w:val="0038029C"/>
    <w:rsid w:val="003832F4"/>
    <w:rsid w:val="0038350E"/>
    <w:rsid w:val="003839B5"/>
    <w:rsid w:val="003843DD"/>
    <w:rsid w:val="003863E7"/>
    <w:rsid w:val="00387914"/>
    <w:rsid w:val="00390106"/>
    <w:rsid w:val="00390AD5"/>
    <w:rsid w:val="00390EFC"/>
    <w:rsid w:val="003932C5"/>
    <w:rsid w:val="00396005"/>
    <w:rsid w:val="00396B71"/>
    <w:rsid w:val="00396C04"/>
    <w:rsid w:val="003A0558"/>
    <w:rsid w:val="003A0649"/>
    <w:rsid w:val="003A2635"/>
    <w:rsid w:val="003A3D4E"/>
    <w:rsid w:val="003A4407"/>
    <w:rsid w:val="003A4F40"/>
    <w:rsid w:val="003A52CD"/>
    <w:rsid w:val="003A57C3"/>
    <w:rsid w:val="003A67C9"/>
    <w:rsid w:val="003A74AF"/>
    <w:rsid w:val="003A772B"/>
    <w:rsid w:val="003B03F0"/>
    <w:rsid w:val="003B10BB"/>
    <w:rsid w:val="003B3E69"/>
    <w:rsid w:val="003B45AD"/>
    <w:rsid w:val="003B61CD"/>
    <w:rsid w:val="003B7DDA"/>
    <w:rsid w:val="003C1F87"/>
    <w:rsid w:val="003C2A4A"/>
    <w:rsid w:val="003C3261"/>
    <w:rsid w:val="003C4AD4"/>
    <w:rsid w:val="003C4DAC"/>
    <w:rsid w:val="003C4E5E"/>
    <w:rsid w:val="003C6107"/>
    <w:rsid w:val="003C6AA2"/>
    <w:rsid w:val="003C72C5"/>
    <w:rsid w:val="003C78D3"/>
    <w:rsid w:val="003D0C13"/>
    <w:rsid w:val="003D11DD"/>
    <w:rsid w:val="003D13D3"/>
    <w:rsid w:val="003D1EBB"/>
    <w:rsid w:val="003D2868"/>
    <w:rsid w:val="003D35C6"/>
    <w:rsid w:val="003D622C"/>
    <w:rsid w:val="003D6B5C"/>
    <w:rsid w:val="003D6C84"/>
    <w:rsid w:val="003D6D82"/>
    <w:rsid w:val="003D7EFA"/>
    <w:rsid w:val="003E0A79"/>
    <w:rsid w:val="003E0BFD"/>
    <w:rsid w:val="003E2FBA"/>
    <w:rsid w:val="003E3869"/>
    <w:rsid w:val="003E4573"/>
    <w:rsid w:val="003E7020"/>
    <w:rsid w:val="003E7588"/>
    <w:rsid w:val="003F175F"/>
    <w:rsid w:val="003F1FD5"/>
    <w:rsid w:val="003F2FC6"/>
    <w:rsid w:val="003F3A1C"/>
    <w:rsid w:val="003F49BC"/>
    <w:rsid w:val="003F4E55"/>
    <w:rsid w:val="003F5698"/>
    <w:rsid w:val="003F5DB2"/>
    <w:rsid w:val="003F5FC6"/>
    <w:rsid w:val="003F77A5"/>
    <w:rsid w:val="003F7F9F"/>
    <w:rsid w:val="00401030"/>
    <w:rsid w:val="00401F49"/>
    <w:rsid w:val="004021B2"/>
    <w:rsid w:val="00402702"/>
    <w:rsid w:val="004037F2"/>
    <w:rsid w:val="00403CF2"/>
    <w:rsid w:val="004058CE"/>
    <w:rsid w:val="00405AF3"/>
    <w:rsid w:val="0040697E"/>
    <w:rsid w:val="00406C30"/>
    <w:rsid w:val="00410732"/>
    <w:rsid w:val="00410B36"/>
    <w:rsid w:val="00414F0B"/>
    <w:rsid w:val="00417248"/>
    <w:rsid w:val="00417460"/>
    <w:rsid w:val="004174D3"/>
    <w:rsid w:val="0041762A"/>
    <w:rsid w:val="00417951"/>
    <w:rsid w:val="00421296"/>
    <w:rsid w:val="004215BB"/>
    <w:rsid w:val="00421ABE"/>
    <w:rsid w:val="00422427"/>
    <w:rsid w:val="00422935"/>
    <w:rsid w:val="00422B8B"/>
    <w:rsid w:val="004233E7"/>
    <w:rsid w:val="004247B0"/>
    <w:rsid w:val="00425666"/>
    <w:rsid w:val="00425B47"/>
    <w:rsid w:val="00426BE4"/>
    <w:rsid w:val="004301A2"/>
    <w:rsid w:val="00430D2C"/>
    <w:rsid w:val="00431054"/>
    <w:rsid w:val="00432A3B"/>
    <w:rsid w:val="00432BCA"/>
    <w:rsid w:val="00432E7A"/>
    <w:rsid w:val="0043324E"/>
    <w:rsid w:val="00433369"/>
    <w:rsid w:val="004333BD"/>
    <w:rsid w:val="00433AEB"/>
    <w:rsid w:val="00435B23"/>
    <w:rsid w:val="0043780A"/>
    <w:rsid w:val="004409B1"/>
    <w:rsid w:val="0044200E"/>
    <w:rsid w:val="00442013"/>
    <w:rsid w:val="00442273"/>
    <w:rsid w:val="004426F1"/>
    <w:rsid w:val="004462B9"/>
    <w:rsid w:val="00446601"/>
    <w:rsid w:val="0044721C"/>
    <w:rsid w:val="00450853"/>
    <w:rsid w:val="00450FBB"/>
    <w:rsid w:val="00452600"/>
    <w:rsid w:val="004536F8"/>
    <w:rsid w:val="0045611B"/>
    <w:rsid w:val="00456233"/>
    <w:rsid w:val="0045625D"/>
    <w:rsid w:val="0045625E"/>
    <w:rsid w:val="00456A09"/>
    <w:rsid w:val="004572F8"/>
    <w:rsid w:val="00457B44"/>
    <w:rsid w:val="00457C5C"/>
    <w:rsid w:val="00457DF0"/>
    <w:rsid w:val="00460564"/>
    <w:rsid w:val="00461625"/>
    <w:rsid w:val="00461FD7"/>
    <w:rsid w:val="00462AA3"/>
    <w:rsid w:val="004648AD"/>
    <w:rsid w:val="00464BDC"/>
    <w:rsid w:val="00465568"/>
    <w:rsid w:val="0046568C"/>
    <w:rsid w:val="00466C76"/>
    <w:rsid w:val="00466D33"/>
    <w:rsid w:val="004670EC"/>
    <w:rsid w:val="0046727E"/>
    <w:rsid w:val="004673C4"/>
    <w:rsid w:val="004731CC"/>
    <w:rsid w:val="004734D3"/>
    <w:rsid w:val="00473779"/>
    <w:rsid w:val="00473DF7"/>
    <w:rsid w:val="004751E4"/>
    <w:rsid w:val="0048130F"/>
    <w:rsid w:val="00481C50"/>
    <w:rsid w:val="004822C3"/>
    <w:rsid w:val="00482480"/>
    <w:rsid w:val="004839AF"/>
    <w:rsid w:val="004847D7"/>
    <w:rsid w:val="00484B5F"/>
    <w:rsid w:val="00485A7E"/>
    <w:rsid w:val="00487A27"/>
    <w:rsid w:val="00487B27"/>
    <w:rsid w:val="00487B47"/>
    <w:rsid w:val="00487F28"/>
    <w:rsid w:val="00490B31"/>
    <w:rsid w:val="0049129E"/>
    <w:rsid w:val="004915EA"/>
    <w:rsid w:val="004936C7"/>
    <w:rsid w:val="00493DBC"/>
    <w:rsid w:val="0049401C"/>
    <w:rsid w:val="00494832"/>
    <w:rsid w:val="00495C10"/>
    <w:rsid w:val="00495DA7"/>
    <w:rsid w:val="004960C8"/>
    <w:rsid w:val="00496B5F"/>
    <w:rsid w:val="00497395"/>
    <w:rsid w:val="00497A4D"/>
    <w:rsid w:val="004A02D1"/>
    <w:rsid w:val="004A2CB5"/>
    <w:rsid w:val="004A3564"/>
    <w:rsid w:val="004A4C72"/>
    <w:rsid w:val="004A5C3E"/>
    <w:rsid w:val="004A6788"/>
    <w:rsid w:val="004A7A3A"/>
    <w:rsid w:val="004B0317"/>
    <w:rsid w:val="004B1124"/>
    <w:rsid w:val="004B175A"/>
    <w:rsid w:val="004B1853"/>
    <w:rsid w:val="004B2936"/>
    <w:rsid w:val="004B297A"/>
    <w:rsid w:val="004B3878"/>
    <w:rsid w:val="004B4D5E"/>
    <w:rsid w:val="004B4FA9"/>
    <w:rsid w:val="004B504B"/>
    <w:rsid w:val="004B5165"/>
    <w:rsid w:val="004B6630"/>
    <w:rsid w:val="004C03A7"/>
    <w:rsid w:val="004C0E4C"/>
    <w:rsid w:val="004C1F5F"/>
    <w:rsid w:val="004C2855"/>
    <w:rsid w:val="004C329E"/>
    <w:rsid w:val="004C3D86"/>
    <w:rsid w:val="004C4B2D"/>
    <w:rsid w:val="004C4C8E"/>
    <w:rsid w:val="004C574B"/>
    <w:rsid w:val="004C5C9F"/>
    <w:rsid w:val="004C5DDB"/>
    <w:rsid w:val="004C6726"/>
    <w:rsid w:val="004C6C6F"/>
    <w:rsid w:val="004C6E57"/>
    <w:rsid w:val="004C79C1"/>
    <w:rsid w:val="004C7C1A"/>
    <w:rsid w:val="004D2293"/>
    <w:rsid w:val="004D31E3"/>
    <w:rsid w:val="004D377A"/>
    <w:rsid w:val="004D3FA4"/>
    <w:rsid w:val="004D4A05"/>
    <w:rsid w:val="004D5175"/>
    <w:rsid w:val="004D51BD"/>
    <w:rsid w:val="004D5389"/>
    <w:rsid w:val="004D587F"/>
    <w:rsid w:val="004D5A88"/>
    <w:rsid w:val="004E18B5"/>
    <w:rsid w:val="004E1DBD"/>
    <w:rsid w:val="004E3193"/>
    <w:rsid w:val="004E3307"/>
    <w:rsid w:val="004E5209"/>
    <w:rsid w:val="004E56B3"/>
    <w:rsid w:val="004E61B1"/>
    <w:rsid w:val="004E6BFB"/>
    <w:rsid w:val="004E7AE8"/>
    <w:rsid w:val="004F0726"/>
    <w:rsid w:val="004F306B"/>
    <w:rsid w:val="004F7184"/>
    <w:rsid w:val="004F750E"/>
    <w:rsid w:val="005019D9"/>
    <w:rsid w:val="00503103"/>
    <w:rsid w:val="005035BA"/>
    <w:rsid w:val="00503A7A"/>
    <w:rsid w:val="00504099"/>
    <w:rsid w:val="00504C82"/>
    <w:rsid w:val="00506AC3"/>
    <w:rsid w:val="00506D0C"/>
    <w:rsid w:val="005071AB"/>
    <w:rsid w:val="00507454"/>
    <w:rsid w:val="005074A9"/>
    <w:rsid w:val="00507D03"/>
    <w:rsid w:val="005120E9"/>
    <w:rsid w:val="00512276"/>
    <w:rsid w:val="00512C61"/>
    <w:rsid w:val="0051336B"/>
    <w:rsid w:val="00514183"/>
    <w:rsid w:val="0051520F"/>
    <w:rsid w:val="005208BB"/>
    <w:rsid w:val="00521CEC"/>
    <w:rsid w:val="00521D88"/>
    <w:rsid w:val="0052265C"/>
    <w:rsid w:val="00522AE7"/>
    <w:rsid w:val="00523CF1"/>
    <w:rsid w:val="0052603C"/>
    <w:rsid w:val="00530649"/>
    <w:rsid w:val="00533538"/>
    <w:rsid w:val="005336FE"/>
    <w:rsid w:val="0053414A"/>
    <w:rsid w:val="00534197"/>
    <w:rsid w:val="0053470F"/>
    <w:rsid w:val="005369DF"/>
    <w:rsid w:val="00537F12"/>
    <w:rsid w:val="005407BC"/>
    <w:rsid w:val="00540DC1"/>
    <w:rsid w:val="005431AB"/>
    <w:rsid w:val="00543EA7"/>
    <w:rsid w:val="00544880"/>
    <w:rsid w:val="00545738"/>
    <w:rsid w:val="00546FEB"/>
    <w:rsid w:val="00547D89"/>
    <w:rsid w:val="005503E8"/>
    <w:rsid w:val="005513A5"/>
    <w:rsid w:val="00552B10"/>
    <w:rsid w:val="00552E27"/>
    <w:rsid w:val="005535FB"/>
    <w:rsid w:val="00553A6E"/>
    <w:rsid w:val="00553DB6"/>
    <w:rsid w:val="00553EBF"/>
    <w:rsid w:val="00554139"/>
    <w:rsid w:val="00555BA2"/>
    <w:rsid w:val="00556902"/>
    <w:rsid w:val="00557346"/>
    <w:rsid w:val="00557CB7"/>
    <w:rsid w:val="00557CC2"/>
    <w:rsid w:val="005610BE"/>
    <w:rsid w:val="0056289E"/>
    <w:rsid w:val="00564A83"/>
    <w:rsid w:val="00564CC1"/>
    <w:rsid w:val="0056524B"/>
    <w:rsid w:val="0056562F"/>
    <w:rsid w:val="00565DF1"/>
    <w:rsid w:val="00567390"/>
    <w:rsid w:val="00570CE9"/>
    <w:rsid w:val="005715EA"/>
    <w:rsid w:val="00571ED6"/>
    <w:rsid w:val="005759D0"/>
    <w:rsid w:val="00577ED9"/>
    <w:rsid w:val="005805E4"/>
    <w:rsid w:val="00580A4B"/>
    <w:rsid w:val="0058157A"/>
    <w:rsid w:val="00581E53"/>
    <w:rsid w:val="00582760"/>
    <w:rsid w:val="0058299E"/>
    <w:rsid w:val="00582D2D"/>
    <w:rsid w:val="00582D60"/>
    <w:rsid w:val="005837E1"/>
    <w:rsid w:val="005852E4"/>
    <w:rsid w:val="005864A4"/>
    <w:rsid w:val="0058779A"/>
    <w:rsid w:val="0059063F"/>
    <w:rsid w:val="00590BC0"/>
    <w:rsid w:val="0059246E"/>
    <w:rsid w:val="00593F34"/>
    <w:rsid w:val="0059418C"/>
    <w:rsid w:val="00594494"/>
    <w:rsid w:val="005950DB"/>
    <w:rsid w:val="00597AD1"/>
    <w:rsid w:val="005A0882"/>
    <w:rsid w:val="005A1D04"/>
    <w:rsid w:val="005A29FA"/>
    <w:rsid w:val="005A3334"/>
    <w:rsid w:val="005A46D7"/>
    <w:rsid w:val="005A48F1"/>
    <w:rsid w:val="005A54D7"/>
    <w:rsid w:val="005B038F"/>
    <w:rsid w:val="005B050E"/>
    <w:rsid w:val="005B126E"/>
    <w:rsid w:val="005B2C36"/>
    <w:rsid w:val="005B3507"/>
    <w:rsid w:val="005B3F3E"/>
    <w:rsid w:val="005B428F"/>
    <w:rsid w:val="005B59DA"/>
    <w:rsid w:val="005B5CE1"/>
    <w:rsid w:val="005B65C3"/>
    <w:rsid w:val="005B711C"/>
    <w:rsid w:val="005B7C25"/>
    <w:rsid w:val="005C0BEE"/>
    <w:rsid w:val="005C1296"/>
    <w:rsid w:val="005C2DA9"/>
    <w:rsid w:val="005C2DAB"/>
    <w:rsid w:val="005C33B0"/>
    <w:rsid w:val="005C37B6"/>
    <w:rsid w:val="005C4D5C"/>
    <w:rsid w:val="005C56B4"/>
    <w:rsid w:val="005C736C"/>
    <w:rsid w:val="005D0452"/>
    <w:rsid w:val="005D09F4"/>
    <w:rsid w:val="005D1714"/>
    <w:rsid w:val="005D23B0"/>
    <w:rsid w:val="005D585F"/>
    <w:rsid w:val="005D6B3A"/>
    <w:rsid w:val="005D7282"/>
    <w:rsid w:val="005E118A"/>
    <w:rsid w:val="005E21DD"/>
    <w:rsid w:val="005E2D96"/>
    <w:rsid w:val="005E3A6A"/>
    <w:rsid w:val="005E405D"/>
    <w:rsid w:val="005E4150"/>
    <w:rsid w:val="005E4647"/>
    <w:rsid w:val="005F17C4"/>
    <w:rsid w:val="005F535E"/>
    <w:rsid w:val="005F56BA"/>
    <w:rsid w:val="005F5A0A"/>
    <w:rsid w:val="005F604C"/>
    <w:rsid w:val="005F65B2"/>
    <w:rsid w:val="005F6FF5"/>
    <w:rsid w:val="005F7A08"/>
    <w:rsid w:val="005F7F18"/>
    <w:rsid w:val="00601A37"/>
    <w:rsid w:val="0060200C"/>
    <w:rsid w:val="00602C34"/>
    <w:rsid w:val="00602EEF"/>
    <w:rsid w:val="00603C98"/>
    <w:rsid w:val="0060427D"/>
    <w:rsid w:val="00604C4E"/>
    <w:rsid w:val="00604D13"/>
    <w:rsid w:val="00605181"/>
    <w:rsid w:val="0060539D"/>
    <w:rsid w:val="00606AA8"/>
    <w:rsid w:val="00606C0D"/>
    <w:rsid w:val="0060751F"/>
    <w:rsid w:val="00607A85"/>
    <w:rsid w:val="006105ED"/>
    <w:rsid w:val="006120A9"/>
    <w:rsid w:val="006128C7"/>
    <w:rsid w:val="00612D02"/>
    <w:rsid w:val="00612ED4"/>
    <w:rsid w:val="00613795"/>
    <w:rsid w:val="006137A5"/>
    <w:rsid w:val="00615615"/>
    <w:rsid w:val="00615833"/>
    <w:rsid w:val="006158D3"/>
    <w:rsid w:val="00615A64"/>
    <w:rsid w:val="00615EA0"/>
    <w:rsid w:val="00616D0D"/>
    <w:rsid w:val="00617204"/>
    <w:rsid w:val="00617E6B"/>
    <w:rsid w:val="006202AE"/>
    <w:rsid w:val="0062088D"/>
    <w:rsid w:val="00621000"/>
    <w:rsid w:val="00622B66"/>
    <w:rsid w:val="0062412B"/>
    <w:rsid w:val="0062638D"/>
    <w:rsid w:val="0062653F"/>
    <w:rsid w:val="0062760F"/>
    <w:rsid w:val="006338CF"/>
    <w:rsid w:val="00633DD4"/>
    <w:rsid w:val="0063408C"/>
    <w:rsid w:val="00634478"/>
    <w:rsid w:val="006350FC"/>
    <w:rsid w:val="00635AD0"/>
    <w:rsid w:val="0063727F"/>
    <w:rsid w:val="006372D2"/>
    <w:rsid w:val="00637CA4"/>
    <w:rsid w:val="00637D4E"/>
    <w:rsid w:val="00642361"/>
    <w:rsid w:val="00643D2B"/>
    <w:rsid w:val="00643E27"/>
    <w:rsid w:val="00643F07"/>
    <w:rsid w:val="006445BC"/>
    <w:rsid w:val="0064462F"/>
    <w:rsid w:val="006464BC"/>
    <w:rsid w:val="006479EB"/>
    <w:rsid w:val="0065033E"/>
    <w:rsid w:val="00650DE8"/>
    <w:rsid w:val="0065137C"/>
    <w:rsid w:val="00651CE0"/>
    <w:rsid w:val="00653170"/>
    <w:rsid w:val="0065392B"/>
    <w:rsid w:val="006539AB"/>
    <w:rsid w:val="00653CC8"/>
    <w:rsid w:val="006542BB"/>
    <w:rsid w:val="00655254"/>
    <w:rsid w:val="00656666"/>
    <w:rsid w:val="00656EA4"/>
    <w:rsid w:val="00657118"/>
    <w:rsid w:val="00660FFC"/>
    <w:rsid w:val="006615B3"/>
    <w:rsid w:val="00663524"/>
    <w:rsid w:val="00663E26"/>
    <w:rsid w:val="00663ED7"/>
    <w:rsid w:val="0066431B"/>
    <w:rsid w:val="00664CC1"/>
    <w:rsid w:val="00667140"/>
    <w:rsid w:val="0067377F"/>
    <w:rsid w:val="00673E47"/>
    <w:rsid w:val="00674093"/>
    <w:rsid w:val="00674377"/>
    <w:rsid w:val="00675F39"/>
    <w:rsid w:val="00676B09"/>
    <w:rsid w:val="00676C52"/>
    <w:rsid w:val="006772AD"/>
    <w:rsid w:val="006808D6"/>
    <w:rsid w:val="006813A5"/>
    <w:rsid w:val="00683CBE"/>
    <w:rsid w:val="00684B3C"/>
    <w:rsid w:val="00685759"/>
    <w:rsid w:val="00687960"/>
    <w:rsid w:val="00687F5E"/>
    <w:rsid w:val="0069087F"/>
    <w:rsid w:val="00691F17"/>
    <w:rsid w:val="00693AE9"/>
    <w:rsid w:val="00694D12"/>
    <w:rsid w:val="00695A7F"/>
    <w:rsid w:val="006962D5"/>
    <w:rsid w:val="0069632A"/>
    <w:rsid w:val="00697B0B"/>
    <w:rsid w:val="006A004C"/>
    <w:rsid w:val="006A1203"/>
    <w:rsid w:val="006A141C"/>
    <w:rsid w:val="006A1962"/>
    <w:rsid w:val="006A1C77"/>
    <w:rsid w:val="006A2D0A"/>
    <w:rsid w:val="006A482D"/>
    <w:rsid w:val="006A59D4"/>
    <w:rsid w:val="006A5B05"/>
    <w:rsid w:val="006A6378"/>
    <w:rsid w:val="006A6587"/>
    <w:rsid w:val="006A66B1"/>
    <w:rsid w:val="006A67B8"/>
    <w:rsid w:val="006A6A13"/>
    <w:rsid w:val="006A6F10"/>
    <w:rsid w:val="006A7208"/>
    <w:rsid w:val="006A7D68"/>
    <w:rsid w:val="006B0AED"/>
    <w:rsid w:val="006B13C6"/>
    <w:rsid w:val="006B1E0F"/>
    <w:rsid w:val="006B2B51"/>
    <w:rsid w:val="006B2E4D"/>
    <w:rsid w:val="006B3536"/>
    <w:rsid w:val="006B3D7E"/>
    <w:rsid w:val="006B4D89"/>
    <w:rsid w:val="006B621A"/>
    <w:rsid w:val="006B66F1"/>
    <w:rsid w:val="006B7BC6"/>
    <w:rsid w:val="006B7F06"/>
    <w:rsid w:val="006B7F98"/>
    <w:rsid w:val="006C2113"/>
    <w:rsid w:val="006C277E"/>
    <w:rsid w:val="006C3064"/>
    <w:rsid w:val="006C3731"/>
    <w:rsid w:val="006C3881"/>
    <w:rsid w:val="006C6BC7"/>
    <w:rsid w:val="006C6D7D"/>
    <w:rsid w:val="006C7CF1"/>
    <w:rsid w:val="006D0D87"/>
    <w:rsid w:val="006D14A1"/>
    <w:rsid w:val="006D1DEB"/>
    <w:rsid w:val="006D2150"/>
    <w:rsid w:val="006D2830"/>
    <w:rsid w:val="006D31E3"/>
    <w:rsid w:val="006D4128"/>
    <w:rsid w:val="006D45D8"/>
    <w:rsid w:val="006D5AEE"/>
    <w:rsid w:val="006D5F46"/>
    <w:rsid w:val="006D6127"/>
    <w:rsid w:val="006E0CCE"/>
    <w:rsid w:val="006E0DDF"/>
    <w:rsid w:val="006E10FB"/>
    <w:rsid w:val="006E1396"/>
    <w:rsid w:val="006E2128"/>
    <w:rsid w:val="006E25BE"/>
    <w:rsid w:val="006E28E0"/>
    <w:rsid w:val="006E2AE9"/>
    <w:rsid w:val="006E2E00"/>
    <w:rsid w:val="006E3942"/>
    <w:rsid w:val="006E6C0B"/>
    <w:rsid w:val="006E700E"/>
    <w:rsid w:val="006E75D9"/>
    <w:rsid w:val="006F047D"/>
    <w:rsid w:val="006F124F"/>
    <w:rsid w:val="006F1357"/>
    <w:rsid w:val="006F1EBF"/>
    <w:rsid w:val="006F2874"/>
    <w:rsid w:val="006F2A3C"/>
    <w:rsid w:val="006F4382"/>
    <w:rsid w:val="006F439B"/>
    <w:rsid w:val="006F4445"/>
    <w:rsid w:val="006F46DB"/>
    <w:rsid w:val="006F7CD8"/>
    <w:rsid w:val="006F7F07"/>
    <w:rsid w:val="00700747"/>
    <w:rsid w:val="00701C3D"/>
    <w:rsid w:val="007021FC"/>
    <w:rsid w:val="0070242D"/>
    <w:rsid w:val="007033A9"/>
    <w:rsid w:val="00704675"/>
    <w:rsid w:val="007048F3"/>
    <w:rsid w:val="0070683D"/>
    <w:rsid w:val="0070739F"/>
    <w:rsid w:val="00707CFD"/>
    <w:rsid w:val="007112CF"/>
    <w:rsid w:val="007115F4"/>
    <w:rsid w:val="00712DDD"/>
    <w:rsid w:val="0071368F"/>
    <w:rsid w:val="007146CD"/>
    <w:rsid w:val="007211C0"/>
    <w:rsid w:val="00721C26"/>
    <w:rsid w:val="0072335E"/>
    <w:rsid w:val="00724598"/>
    <w:rsid w:val="007255D3"/>
    <w:rsid w:val="00727501"/>
    <w:rsid w:val="00727A5E"/>
    <w:rsid w:val="0073107D"/>
    <w:rsid w:val="00731798"/>
    <w:rsid w:val="00731F1D"/>
    <w:rsid w:val="00731F26"/>
    <w:rsid w:val="007322D4"/>
    <w:rsid w:val="007324C0"/>
    <w:rsid w:val="00733084"/>
    <w:rsid w:val="007330BD"/>
    <w:rsid w:val="00733DA8"/>
    <w:rsid w:val="00734CEE"/>
    <w:rsid w:val="00735548"/>
    <w:rsid w:val="00735F15"/>
    <w:rsid w:val="00737D08"/>
    <w:rsid w:val="00740FB0"/>
    <w:rsid w:val="007429BB"/>
    <w:rsid w:val="00742BCC"/>
    <w:rsid w:val="007438FC"/>
    <w:rsid w:val="007450B1"/>
    <w:rsid w:val="007459E3"/>
    <w:rsid w:val="00745DB9"/>
    <w:rsid w:val="00747F45"/>
    <w:rsid w:val="00751E76"/>
    <w:rsid w:val="007545B9"/>
    <w:rsid w:val="00755D8C"/>
    <w:rsid w:val="007616FF"/>
    <w:rsid w:val="00763187"/>
    <w:rsid w:val="0076379F"/>
    <w:rsid w:val="00763935"/>
    <w:rsid w:val="00763B68"/>
    <w:rsid w:val="00763E06"/>
    <w:rsid w:val="007641A1"/>
    <w:rsid w:val="00765B5C"/>
    <w:rsid w:val="00766D83"/>
    <w:rsid w:val="007705C8"/>
    <w:rsid w:val="00770CE9"/>
    <w:rsid w:val="00771DAF"/>
    <w:rsid w:val="00772EB9"/>
    <w:rsid w:val="00774113"/>
    <w:rsid w:val="00774425"/>
    <w:rsid w:val="00775E7F"/>
    <w:rsid w:val="007764E1"/>
    <w:rsid w:val="0077735B"/>
    <w:rsid w:val="00777821"/>
    <w:rsid w:val="00780241"/>
    <w:rsid w:val="00781293"/>
    <w:rsid w:val="0078131C"/>
    <w:rsid w:val="00782BEF"/>
    <w:rsid w:val="00783298"/>
    <w:rsid w:val="00783768"/>
    <w:rsid w:val="007844BF"/>
    <w:rsid w:val="007847D3"/>
    <w:rsid w:val="00784E47"/>
    <w:rsid w:val="007859E3"/>
    <w:rsid w:val="007859EE"/>
    <w:rsid w:val="00790A2F"/>
    <w:rsid w:val="00791580"/>
    <w:rsid w:val="007932E6"/>
    <w:rsid w:val="00793482"/>
    <w:rsid w:val="00794026"/>
    <w:rsid w:val="0079433C"/>
    <w:rsid w:val="007958DF"/>
    <w:rsid w:val="0079611C"/>
    <w:rsid w:val="00796B3B"/>
    <w:rsid w:val="0079712D"/>
    <w:rsid w:val="00797EE3"/>
    <w:rsid w:val="007A0799"/>
    <w:rsid w:val="007A0CE0"/>
    <w:rsid w:val="007A25D7"/>
    <w:rsid w:val="007A2654"/>
    <w:rsid w:val="007A343D"/>
    <w:rsid w:val="007A37F2"/>
    <w:rsid w:val="007A383F"/>
    <w:rsid w:val="007A4C9F"/>
    <w:rsid w:val="007A5A06"/>
    <w:rsid w:val="007A5FD2"/>
    <w:rsid w:val="007A6129"/>
    <w:rsid w:val="007A6792"/>
    <w:rsid w:val="007A683F"/>
    <w:rsid w:val="007B0A79"/>
    <w:rsid w:val="007B1274"/>
    <w:rsid w:val="007B2243"/>
    <w:rsid w:val="007B2715"/>
    <w:rsid w:val="007B2E8F"/>
    <w:rsid w:val="007B30D5"/>
    <w:rsid w:val="007B4127"/>
    <w:rsid w:val="007B4678"/>
    <w:rsid w:val="007B47A4"/>
    <w:rsid w:val="007B4FBD"/>
    <w:rsid w:val="007B66C7"/>
    <w:rsid w:val="007C08E7"/>
    <w:rsid w:val="007C1364"/>
    <w:rsid w:val="007C174F"/>
    <w:rsid w:val="007C1BCA"/>
    <w:rsid w:val="007C33A5"/>
    <w:rsid w:val="007C386B"/>
    <w:rsid w:val="007C71AD"/>
    <w:rsid w:val="007C75E9"/>
    <w:rsid w:val="007C7AEE"/>
    <w:rsid w:val="007C7D4A"/>
    <w:rsid w:val="007D1D85"/>
    <w:rsid w:val="007D3272"/>
    <w:rsid w:val="007D33F8"/>
    <w:rsid w:val="007D381F"/>
    <w:rsid w:val="007D3BE1"/>
    <w:rsid w:val="007D3CE4"/>
    <w:rsid w:val="007D459C"/>
    <w:rsid w:val="007D4EEC"/>
    <w:rsid w:val="007D509C"/>
    <w:rsid w:val="007D7416"/>
    <w:rsid w:val="007D780B"/>
    <w:rsid w:val="007E0472"/>
    <w:rsid w:val="007E267B"/>
    <w:rsid w:val="007E5788"/>
    <w:rsid w:val="007E5841"/>
    <w:rsid w:val="007E70D8"/>
    <w:rsid w:val="007E76BD"/>
    <w:rsid w:val="007F03A0"/>
    <w:rsid w:val="007F1D5E"/>
    <w:rsid w:val="007F3B70"/>
    <w:rsid w:val="007F4665"/>
    <w:rsid w:val="007F5119"/>
    <w:rsid w:val="007F617B"/>
    <w:rsid w:val="007F6CA1"/>
    <w:rsid w:val="007F76BB"/>
    <w:rsid w:val="0080097C"/>
    <w:rsid w:val="00800F5A"/>
    <w:rsid w:val="0080169B"/>
    <w:rsid w:val="008022DC"/>
    <w:rsid w:val="008026B0"/>
    <w:rsid w:val="00803F34"/>
    <w:rsid w:val="00804518"/>
    <w:rsid w:val="00804530"/>
    <w:rsid w:val="008047EF"/>
    <w:rsid w:val="00804B43"/>
    <w:rsid w:val="00804CBC"/>
    <w:rsid w:val="0080632F"/>
    <w:rsid w:val="008068DE"/>
    <w:rsid w:val="00806A1B"/>
    <w:rsid w:val="00807F1A"/>
    <w:rsid w:val="0081182C"/>
    <w:rsid w:val="0081431C"/>
    <w:rsid w:val="00814BF7"/>
    <w:rsid w:val="008160A1"/>
    <w:rsid w:val="008170E5"/>
    <w:rsid w:val="0082017C"/>
    <w:rsid w:val="00820C60"/>
    <w:rsid w:val="00820DB8"/>
    <w:rsid w:val="0082283C"/>
    <w:rsid w:val="008232B1"/>
    <w:rsid w:val="00823585"/>
    <w:rsid w:val="008239BE"/>
    <w:rsid w:val="00824B51"/>
    <w:rsid w:val="00824C5B"/>
    <w:rsid w:val="00825AAA"/>
    <w:rsid w:val="00825E2B"/>
    <w:rsid w:val="00830708"/>
    <w:rsid w:val="0083234B"/>
    <w:rsid w:val="0083452E"/>
    <w:rsid w:val="00834D80"/>
    <w:rsid w:val="00835014"/>
    <w:rsid w:val="0083540C"/>
    <w:rsid w:val="00835B4D"/>
    <w:rsid w:val="00835DFA"/>
    <w:rsid w:val="0083754E"/>
    <w:rsid w:val="00837A86"/>
    <w:rsid w:val="008412C1"/>
    <w:rsid w:val="00841436"/>
    <w:rsid w:val="0084229C"/>
    <w:rsid w:val="00842BB5"/>
    <w:rsid w:val="008430FB"/>
    <w:rsid w:val="00843EEC"/>
    <w:rsid w:val="008440F9"/>
    <w:rsid w:val="00844370"/>
    <w:rsid w:val="00845F00"/>
    <w:rsid w:val="00846AF6"/>
    <w:rsid w:val="00846E1E"/>
    <w:rsid w:val="00846E6D"/>
    <w:rsid w:val="00847D01"/>
    <w:rsid w:val="00847E5C"/>
    <w:rsid w:val="00851428"/>
    <w:rsid w:val="00852295"/>
    <w:rsid w:val="00852C4B"/>
    <w:rsid w:val="00854748"/>
    <w:rsid w:val="0085698C"/>
    <w:rsid w:val="008611F7"/>
    <w:rsid w:val="00861C90"/>
    <w:rsid w:val="00862F0F"/>
    <w:rsid w:val="0086417B"/>
    <w:rsid w:val="00865DAE"/>
    <w:rsid w:val="00865FFA"/>
    <w:rsid w:val="00866605"/>
    <w:rsid w:val="008701E7"/>
    <w:rsid w:val="008709D1"/>
    <w:rsid w:val="00874CE4"/>
    <w:rsid w:val="00877A25"/>
    <w:rsid w:val="00877DC6"/>
    <w:rsid w:val="00877E31"/>
    <w:rsid w:val="0088132F"/>
    <w:rsid w:val="00881E4B"/>
    <w:rsid w:val="0088410D"/>
    <w:rsid w:val="00884909"/>
    <w:rsid w:val="008850BC"/>
    <w:rsid w:val="00885658"/>
    <w:rsid w:val="00885982"/>
    <w:rsid w:val="00886AD8"/>
    <w:rsid w:val="00887021"/>
    <w:rsid w:val="00887E29"/>
    <w:rsid w:val="00887F22"/>
    <w:rsid w:val="00887F4F"/>
    <w:rsid w:val="00890380"/>
    <w:rsid w:val="00890384"/>
    <w:rsid w:val="00890555"/>
    <w:rsid w:val="00890BA4"/>
    <w:rsid w:val="00890DBC"/>
    <w:rsid w:val="00891B34"/>
    <w:rsid w:val="008935BB"/>
    <w:rsid w:val="00893FE1"/>
    <w:rsid w:val="00894DD3"/>
    <w:rsid w:val="008967F8"/>
    <w:rsid w:val="008A11C5"/>
    <w:rsid w:val="008A1B2C"/>
    <w:rsid w:val="008A357A"/>
    <w:rsid w:val="008A3998"/>
    <w:rsid w:val="008A3CAB"/>
    <w:rsid w:val="008A55D8"/>
    <w:rsid w:val="008A5697"/>
    <w:rsid w:val="008A58ED"/>
    <w:rsid w:val="008A5C39"/>
    <w:rsid w:val="008B0147"/>
    <w:rsid w:val="008B14D9"/>
    <w:rsid w:val="008B1D73"/>
    <w:rsid w:val="008B1E15"/>
    <w:rsid w:val="008B2A5C"/>
    <w:rsid w:val="008B2DDA"/>
    <w:rsid w:val="008B3457"/>
    <w:rsid w:val="008B3877"/>
    <w:rsid w:val="008B4CD9"/>
    <w:rsid w:val="008B5083"/>
    <w:rsid w:val="008B5AF2"/>
    <w:rsid w:val="008B62B7"/>
    <w:rsid w:val="008B6962"/>
    <w:rsid w:val="008B6B26"/>
    <w:rsid w:val="008C02CB"/>
    <w:rsid w:val="008C2A03"/>
    <w:rsid w:val="008C3850"/>
    <w:rsid w:val="008C3D97"/>
    <w:rsid w:val="008C3F55"/>
    <w:rsid w:val="008C403B"/>
    <w:rsid w:val="008C4132"/>
    <w:rsid w:val="008C5CFB"/>
    <w:rsid w:val="008C6656"/>
    <w:rsid w:val="008C66A9"/>
    <w:rsid w:val="008C7CC6"/>
    <w:rsid w:val="008D0358"/>
    <w:rsid w:val="008D07E1"/>
    <w:rsid w:val="008D0E9D"/>
    <w:rsid w:val="008D1BB0"/>
    <w:rsid w:val="008D1D13"/>
    <w:rsid w:val="008D1EDB"/>
    <w:rsid w:val="008D392C"/>
    <w:rsid w:val="008D3D37"/>
    <w:rsid w:val="008D48CD"/>
    <w:rsid w:val="008D5DD1"/>
    <w:rsid w:val="008D7FE2"/>
    <w:rsid w:val="008E2152"/>
    <w:rsid w:val="008E2B57"/>
    <w:rsid w:val="008E3046"/>
    <w:rsid w:val="008E4642"/>
    <w:rsid w:val="008E50F6"/>
    <w:rsid w:val="008E7C6B"/>
    <w:rsid w:val="008F1290"/>
    <w:rsid w:val="008F218F"/>
    <w:rsid w:val="008F2937"/>
    <w:rsid w:val="008F2B20"/>
    <w:rsid w:val="008F3330"/>
    <w:rsid w:val="008F370E"/>
    <w:rsid w:val="008F3B10"/>
    <w:rsid w:val="008F5118"/>
    <w:rsid w:val="008F669C"/>
    <w:rsid w:val="008F6C0E"/>
    <w:rsid w:val="008F6DDB"/>
    <w:rsid w:val="008F786F"/>
    <w:rsid w:val="00900557"/>
    <w:rsid w:val="00901833"/>
    <w:rsid w:val="00901B01"/>
    <w:rsid w:val="009023C8"/>
    <w:rsid w:val="00902A3C"/>
    <w:rsid w:val="00904D5C"/>
    <w:rsid w:val="009054CB"/>
    <w:rsid w:val="0090552F"/>
    <w:rsid w:val="00905565"/>
    <w:rsid w:val="00905E09"/>
    <w:rsid w:val="00905ECF"/>
    <w:rsid w:val="00905F64"/>
    <w:rsid w:val="0090788B"/>
    <w:rsid w:val="00910383"/>
    <w:rsid w:val="00911CD1"/>
    <w:rsid w:val="00912454"/>
    <w:rsid w:val="00912CF1"/>
    <w:rsid w:val="00914B55"/>
    <w:rsid w:val="00914FF4"/>
    <w:rsid w:val="00915749"/>
    <w:rsid w:val="00915FC0"/>
    <w:rsid w:val="00917A31"/>
    <w:rsid w:val="00920B69"/>
    <w:rsid w:val="00921333"/>
    <w:rsid w:val="00921AF6"/>
    <w:rsid w:val="00921DE7"/>
    <w:rsid w:val="00921E8B"/>
    <w:rsid w:val="00922D22"/>
    <w:rsid w:val="009230BC"/>
    <w:rsid w:val="00924EF5"/>
    <w:rsid w:val="0092519B"/>
    <w:rsid w:val="00926243"/>
    <w:rsid w:val="00926C4F"/>
    <w:rsid w:val="00926FB1"/>
    <w:rsid w:val="00930D95"/>
    <w:rsid w:val="00930F7D"/>
    <w:rsid w:val="00931635"/>
    <w:rsid w:val="0093376B"/>
    <w:rsid w:val="00935321"/>
    <w:rsid w:val="0093539E"/>
    <w:rsid w:val="009366F8"/>
    <w:rsid w:val="00940984"/>
    <w:rsid w:val="009413DF"/>
    <w:rsid w:val="009420FF"/>
    <w:rsid w:val="00942826"/>
    <w:rsid w:val="00942A01"/>
    <w:rsid w:val="00942D0D"/>
    <w:rsid w:val="009449C3"/>
    <w:rsid w:val="009454E7"/>
    <w:rsid w:val="009466C3"/>
    <w:rsid w:val="009477A4"/>
    <w:rsid w:val="009518D7"/>
    <w:rsid w:val="00953A74"/>
    <w:rsid w:val="009553A0"/>
    <w:rsid w:val="009575F2"/>
    <w:rsid w:val="009602B3"/>
    <w:rsid w:val="0096072D"/>
    <w:rsid w:val="00960D20"/>
    <w:rsid w:val="00961049"/>
    <w:rsid w:val="009622CB"/>
    <w:rsid w:val="00963788"/>
    <w:rsid w:val="0096422F"/>
    <w:rsid w:val="009722C4"/>
    <w:rsid w:val="0097240D"/>
    <w:rsid w:val="00972475"/>
    <w:rsid w:val="00973A64"/>
    <w:rsid w:val="0097624E"/>
    <w:rsid w:val="009766BB"/>
    <w:rsid w:val="0097779B"/>
    <w:rsid w:val="0097785D"/>
    <w:rsid w:val="0098169F"/>
    <w:rsid w:val="0098290D"/>
    <w:rsid w:val="00982CE8"/>
    <w:rsid w:val="00983662"/>
    <w:rsid w:val="00983676"/>
    <w:rsid w:val="009843C1"/>
    <w:rsid w:val="009864B3"/>
    <w:rsid w:val="00986BC1"/>
    <w:rsid w:val="009871F6"/>
    <w:rsid w:val="009879FC"/>
    <w:rsid w:val="00990145"/>
    <w:rsid w:val="00990598"/>
    <w:rsid w:val="009907ED"/>
    <w:rsid w:val="00991442"/>
    <w:rsid w:val="00992573"/>
    <w:rsid w:val="00992AB3"/>
    <w:rsid w:val="00992BEC"/>
    <w:rsid w:val="00992CA3"/>
    <w:rsid w:val="00994C6D"/>
    <w:rsid w:val="009970AA"/>
    <w:rsid w:val="009A07AF"/>
    <w:rsid w:val="009A0C80"/>
    <w:rsid w:val="009A1441"/>
    <w:rsid w:val="009A3851"/>
    <w:rsid w:val="009A3F55"/>
    <w:rsid w:val="009A78D2"/>
    <w:rsid w:val="009B199F"/>
    <w:rsid w:val="009B1B4D"/>
    <w:rsid w:val="009B4338"/>
    <w:rsid w:val="009B6F88"/>
    <w:rsid w:val="009C09F5"/>
    <w:rsid w:val="009C0CC6"/>
    <w:rsid w:val="009C0DDD"/>
    <w:rsid w:val="009C1B84"/>
    <w:rsid w:val="009C385E"/>
    <w:rsid w:val="009C3EE0"/>
    <w:rsid w:val="009C4E31"/>
    <w:rsid w:val="009C53ED"/>
    <w:rsid w:val="009C5B6B"/>
    <w:rsid w:val="009C74C5"/>
    <w:rsid w:val="009C7A74"/>
    <w:rsid w:val="009D0694"/>
    <w:rsid w:val="009D10A7"/>
    <w:rsid w:val="009D160B"/>
    <w:rsid w:val="009D2F2B"/>
    <w:rsid w:val="009D3A55"/>
    <w:rsid w:val="009D60D4"/>
    <w:rsid w:val="009D6385"/>
    <w:rsid w:val="009D6B4E"/>
    <w:rsid w:val="009D70FC"/>
    <w:rsid w:val="009D71E7"/>
    <w:rsid w:val="009E297C"/>
    <w:rsid w:val="009E3B15"/>
    <w:rsid w:val="009E3D40"/>
    <w:rsid w:val="009E5F7D"/>
    <w:rsid w:val="009F0414"/>
    <w:rsid w:val="009F17A6"/>
    <w:rsid w:val="009F2920"/>
    <w:rsid w:val="009F2B67"/>
    <w:rsid w:val="009F3153"/>
    <w:rsid w:val="009F3388"/>
    <w:rsid w:val="009F38DE"/>
    <w:rsid w:val="009F490F"/>
    <w:rsid w:val="009F5EE2"/>
    <w:rsid w:val="009F71D1"/>
    <w:rsid w:val="009F7BB9"/>
    <w:rsid w:val="009F7C7F"/>
    <w:rsid w:val="00A00B18"/>
    <w:rsid w:val="00A01006"/>
    <w:rsid w:val="00A010AD"/>
    <w:rsid w:val="00A011CA"/>
    <w:rsid w:val="00A03F3D"/>
    <w:rsid w:val="00A04C25"/>
    <w:rsid w:val="00A05F91"/>
    <w:rsid w:val="00A07874"/>
    <w:rsid w:val="00A07A46"/>
    <w:rsid w:val="00A10ED2"/>
    <w:rsid w:val="00A1137B"/>
    <w:rsid w:val="00A117CA"/>
    <w:rsid w:val="00A127CA"/>
    <w:rsid w:val="00A14912"/>
    <w:rsid w:val="00A14AD3"/>
    <w:rsid w:val="00A15B23"/>
    <w:rsid w:val="00A16553"/>
    <w:rsid w:val="00A2006D"/>
    <w:rsid w:val="00A20504"/>
    <w:rsid w:val="00A209A6"/>
    <w:rsid w:val="00A20A53"/>
    <w:rsid w:val="00A215BC"/>
    <w:rsid w:val="00A2253A"/>
    <w:rsid w:val="00A2275E"/>
    <w:rsid w:val="00A22B93"/>
    <w:rsid w:val="00A22CFC"/>
    <w:rsid w:val="00A23BD0"/>
    <w:rsid w:val="00A2477C"/>
    <w:rsid w:val="00A25063"/>
    <w:rsid w:val="00A2510F"/>
    <w:rsid w:val="00A26D98"/>
    <w:rsid w:val="00A274CD"/>
    <w:rsid w:val="00A278B9"/>
    <w:rsid w:val="00A30334"/>
    <w:rsid w:val="00A31B31"/>
    <w:rsid w:val="00A31DCA"/>
    <w:rsid w:val="00A33D8A"/>
    <w:rsid w:val="00A33F84"/>
    <w:rsid w:val="00A34800"/>
    <w:rsid w:val="00A35540"/>
    <w:rsid w:val="00A35790"/>
    <w:rsid w:val="00A36C0B"/>
    <w:rsid w:val="00A370E9"/>
    <w:rsid w:val="00A3782E"/>
    <w:rsid w:val="00A406F7"/>
    <w:rsid w:val="00A43038"/>
    <w:rsid w:val="00A441C7"/>
    <w:rsid w:val="00A4422C"/>
    <w:rsid w:val="00A4448C"/>
    <w:rsid w:val="00A45AB1"/>
    <w:rsid w:val="00A47282"/>
    <w:rsid w:val="00A502A4"/>
    <w:rsid w:val="00A50DB6"/>
    <w:rsid w:val="00A5129E"/>
    <w:rsid w:val="00A52717"/>
    <w:rsid w:val="00A52F04"/>
    <w:rsid w:val="00A54994"/>
    <w:rsid w:val="00A565CD"/>
    <w:rsid w:val="00A57A94"/>
    <w:rsid w:val="00A603C7"/>
    <w:rsid w:val="00A604B2"/>
    <w:rsid w:val="00A605B4"/>
    <w:rsid w:val="00A6089E"/>
    <w:rsid w:val="00A6095E"/>
    <w:rsid w:val="00A618B8"/>
    <w:rsid w:val="00A619DC"/>
    <w:rsid w:val="00A61AD0"/>
    <w:rsid w:val="00A6275E"/>
    <w:rsid w:val="00A6296A"/>
    <w:rsid w:val="00A638E5"/>
    <w:rsid w:val="00A63FA4"/>
    <w:rsid w:val="00A6476C"/>
    <w:rsid w:val="00A6493D"/>
    <w:rsid w:val="00A64B52"/>
    <w:rsid w:val="00A64F8A"/>
    <w:rsid w:val="00A664DE"/>
    <w:rsid w:val="00A673FE"/>
    <w:rsid w:val="00A712D3"/>
    <w:rsid w:val="00A732AE"/>
    <w:rsid w:val="00A73667"/>
    <w:rsid w:val="00A7407A"/>
    <w:rsid w:val="00A776FE"/>
    <w:rsid w:val="00A80A0F"/>
    <w:rsid w:val="00A810FD"/>
    <w:rsid w:val="00A816B6"/>
    <w:rsid w:val="00A81B1A"/>
    <w:rsid w:val="00A81B67"/>
    <w:rsid w:val="00A831B3"/>
    <w:rsid w:val="00A833E5"/>
    <w:rsid w:val="00A839F8"/>
    <w:rsid w:val="00A840AA"/>
    <w:rsid w:val="00A8552A"/>
    <w:rsid w:val="00A8610F"/>
    <w:rsid w:val="00A863D5"/>
    <w:rsid w:val="00A87240"/>
    <w:rsid w:val="00A90254"/>
    <w:rsid w:val="00A91465"/>
    <w:rsid w:val="00A91830"/>
    <w:rsid w:val="00A93065"/>
    <w:rsid w:val="00A9496B"/>
    <w:rsid w:val="00A95468"/>
    <w:rsid w:val="00A97649"/>
    <w:rsid w:val="00AA0C9E"/>
    <w:rsid w:val="00AA1374"/>
    <w:rsid w:val="00AA3152"/>
    <w:rsid w:val="00AA3BDC"/>
    <w:rsid w:val="00AA3FC9"/>
    <w:rsid w:val="00AA4E0B"/>
    <w:rsid w:val="00AA4EA4"/>
    <w:rsid w:val="00AA5345"/>
    <w:rsid w:val="00AA537E"/>
    <w:rsid w:val="00AA5ABD"/>
    <w:rsid w:val="00AA6677"/>
    <w:rsid w:val="00AA6718"/>
    <w:rsid w:val="00AA6F4E"/>
    <w:rsid w:val="00AA7037"/>
    <w:rsid w:val="00AA70C7"/>
    <w:rsid w:val="00AB001A"/>
    <w:rsid w:val="00AB20C7"/>
    <w:rsid w:val="00AB29DF"/>
    <w:rsid w:val="00AB4B43"/>
    <w:rsid w:val="00AB55C3"/>
    <w:rsid w:val="00AB7193"/>
    <w:rsid w:val="00AC05A4"/>
    <w:rsid w:val="00AC1E7E"/>
    <w:rsid w:val="00AC38B1"/>
    <w:rsid w:val="00AC42AB"/>
    <w:rsid w:val="00AC48A5"/>
    <w:rsid w:val="00AC6C24"/>
    <w:rsid w:val="00AC7059"/>
    <w:rsid w:val="00AD02DF"/>
    <w:rsid w:val="00AD091B"/>
    <w:rsid w:val="00AD1D85"/>
    <w:rsid w:val="00AD316C"/>
    <w:rsid w:val="00AD3B54"/>
    <w:rsid w:val="00AD62BD"/>
    <w:rsid w:val="00AD72F5"/>
    <w:rsid w:val="00AD7B1C"/>
    <w:rsid w:val="00AD7E08"/>
    <w:rsid w:val="00AD7FAD"/>
    <w:rsid w:val="00AE01A2"/>
    <w:rsid w:val="00AE0AC1"/>
    <w:rsid w:val="00AE1651"/>
    <w:rsid w:val="00AE1676"/>
    <w:rsid w:val="00AE299E"/>
    <w:rsid w:val="00AE70F6"/>
    <w:rsid w:val="00AE7C15"/>
    <w:rsid w:val="00AF0433"/>
    <w:rsid w:val="00AF114F"/>
    <w:rsid w:val="00AF1863"/>
    <w:rsid w:val="00AF274A"/>
    <w:rsid w:val="00AF30C7"/>
    <w:rsid w:val="00AF360D"/>
    <w:rsid w:val="00AF413D"/>
    <w:rsid w:val="00AF437D"/>
    <w:rsid w:val="00AF5D28"/>
    <w:rsid w:val="00AF63A9"/>
    <w:rsid w:val="00AF6B18"/>
    <w:rsid w:val="00AF751C"/>
    <w:rsid w:val="00AF752B"/>
    <w:rsid w:val="00B000B0"/>
    <w:rsid w:val="00B0030E"/>
    <w:rsid w:val="00B0126E"/>
    <w:rsid w:val="00B0277E"/>
    <w:rsid w:val="00B0380C"/>
    <w:rsid w:val="00B040CB"/>
    <w:rsid w:val="00B0593E"/>
    <w:rsid w:val="00B05B4B"/>
    <w:rsid w:val="00B06B2D"/>
    <w:rsid w:val="00B12CEC"/>
    <w:rsid w:val="00B13153"/>
    <w:rsid w:val="00B14766"/>
    <w:rsid w:val="00B14CB5"/>
    <w:rsid w:val="00B20042"/>
    <w:rsid w:val="00B2012A"/>
    <w:rsid w:val="00B20853"/>
    <w:rsid w:val="00B20B48"/>
    <w:rsid w:val="00B21264"/>
    <w:rsid w:val="00B21735"/>
    <w:rsid w:val="00B22903"/>
    <w:rsid w:val="00B2428E"/>
    <w:rsid w:val="00B24B79"/>
    <w:rsid w:val="00B24EE4"/>
    <w:rsid w:val="00B25219"/>
    <w:rsid w:val="00B273D7"/>
    <w:rsid w:val="00B27470"/>
    <w:rsid w:val="00B3100B"/>
    <w:rsid w:val="00B31E2F"/>
    <w:rsid w:val="00B327A7"/>
    <w:rsid w:val="00B32C41"/>
    <w:rsid w:val="00B32C47"/>
    <w:rsid w:val="00B337D9"/>
    <w:rsid w:val="00B3410D"/>
    <w:rsid w:val="00B34CCE"/>
    <w:rsid w:val="00B371CB"/>
    <w:rsid w:val="00B37EC9"/>
    <w:rsid w:val="00B41CDC"/>
    <w:rsid w:val="00B420ED"/>
    <w:rsid w:val="00B42458"/>
    <w:rsid w:val="00B44229"/>
    <w:rsid w:val="00B44A07"/>
    <w:rsid w:val="00B46401"/>
    <w:rsid w:val="00B468BB"/>
    <w:rsid w:val="00B47702"/>
    <w:rsid w:val="00B47C03"/>
    <w:rsid w:val="00B5017E"/>
    <w:rsid w:val="00B5067E"/>
    <w:rsid w:val="00B509F5"/>
    <w:rsid w:val="00B5155E"/>
    <w:rsid w:val="00B51AD6"/>
    <w:rsid w:val="00B51D03"/>
    <w:rsid w:val="00B52EBE"/>
    <w:rsid w:val="00B5459F"/>
    <w:rsid w:val="00B54E9B"/>
    <w:rsid w:val="00B56D24"/>
    <w:rsid w:val="00B56F72"/>
    <w:rsid w:val="00B573FE"/>
    <w:rsid w:val="00B57892"/>
    <w:rsid w:val="00B57CBB"/>
    <w:rsid w:val="00B627C1"/>
    <w:rsid w:val="00B64D75"/>
    <w:rsid w:val="00B64DBA"/>
    <w:rsid w:val="00B65110"/>
    <w:rsid w:val="00B7039D"/>
    <w:rsid w:val="00B719DC"/>
    <w:rsid w:val="00B72140"/>
    <w:rsid w:val="00B74F01"/>
    <w:rsid w:val="00B7734F"/>
    <w:rsid w:val="00B804D7"/>
    <w:rsid w:val="00B81246"/>
    <w:rsid w:val="00B81858"/>
    <w:rsid w:val="00B82DA3"/>
    <w:rsid w:val="00B834D7"/>
    <w:rsid w:val="00B84934"/>
    <w:rsid w:val="00B84E60"/>
    <w:rsid w:val="00B86083"/>
    <w:rsid w:val="00B90A9D"/>
    <w:rsid w:val="00B90B14"/>
    <w:rsid w:val="00B91B2F"/>
    <w:rsid w:val="00B92E4E"/>
    <w:rsid w:val="00B93006"/>
    <w:rsid w:val="00B939BE"/>
    <w:rsid w:val="00B9744C"/>
    <w:rsid w:val="00BA0025"/>
    <w:rsid w:val="00BA0AA9"/>
    <w:rsid w:val="00BA2992"/>
    <w:rsid w:val="00BA559D"/>
    <w:rsid w:val="00BA5854"/>
    <w:rsid w:val="00BA7500"/>
    <w:rsid w:val="00BB0DA0"/>
    <w:rsid w:val="00BB1103"/>
    <w:rsid w:val="00BB11A9"/>
    <w:rsid w:val="00BB1A6B"/>
    <w:rsid w:val="00BB378A"/>
    <w:rsid w:val="00BB3B10"/>
    <w:rsid w:val="00BB5397"/>
    <w:rsid w:val="00BB63B9"/>
    <w:rsid w:val="00BB7C25"/>
    <w:rsid w:val="00BB7EBF"/>
    <w:rsid w:val="00BC07C0"/>
    <w:rsid w:val="00BC1DA5"/>
    <w:rsid w:val="00BC2DA6"/>
    <w:rsid w:val="00BC320B"/>
    <w:rsid w:val="00BC4A86"/>
    <w:rsid w:val="00BC55DC"/>
    <w:rsid w:val="00BC5AEF"/>
    <w:rsid w:val="00BC6983"/>
    <w:rsid w:val="00BD3C42"/>
    <w:rsid w:val="00BD562D"/>
    <w:rsid w:val="00BD5E53"/>
    <w:rsid w:val="00BD6940"/>
    <w:rsid w:val="00BD78C6"/>
    <w:rsid w:val="00BD7975"/>
    <w:rsid w:val="00BE0AA0"/>
    <w:rsid w:val="00BE0D9B"/>
    <w:rsid w:val="00BE1222"/>
    <w:rsid w:val="00BE16F9"/>
    <w:rsid w:val="00BE1839"/>
    <w:rsid w:val="00BE1FA1"/>
    <w:rsid w:val="00BE27AD"/>
    <w:rsid w:val="00BE5350"/>
    <w:rsid w:val="00BE535F"/>
    <w:rsid w:val="00BE5CF9"/>
    <w:rsid w:val="00BE67B9"/>
    <w:rsid w:val="00BE6CD6"/>
    <w:rsid w:val="00BE7EE5"/>
    <w:rsid w:val="00BE7FBA"/>
    <w:rsid w:val="00BF0509"/>
    <w:rsid w:val="00BF0CF1"/>
    <w:rsid w:val="00BF1366"/>
    <w:rsid w:val="00BF1FD1"/>
    <w:rsid w:val="00BF20CF"/>
    <w:rsid w:val="00BF2AC3"/>
    <w:rsid w:val="00BF30C1"/>
    <w:rsid w:val="00BF35E3"/>
    <w:rsid w:val="00BF3A76"/>
    <w:rsid w:val="00BF3C2E"/>
    <w:rsid w:val="00BF4A2D"/>
    <w:rsid w:val="00BF555C"/>
    <w:rsid w:val="00BF572C"/>
    <w:rsid w:val="00BF7A8D"/>
    <w:rsid w:val="00C008B9"/>
    <w:rsid w:val="00C00F41"/>
    <w:rsid w:val="00C0262C"/>
    <w:rsid w:val="00C035C7"/>
    <w:rsid w:val="00C03BC3"/>
    <w:rsid w:val="00C03E76"/>
    <w:rsid w:val="00C04200"/>
    <w:rsid w:val="00C0446E"/>
    <w:rsid w:val="00C047E4"/>
    <w:rsid w:val="00C0571E"/>
    <w:rsid w:val="00C05CD5"/>
    <w:rsid w:val="00C05D1B"/>
    <w:rsid w:val="00C06004"/>
    <w:rsid w:val="00C0673F"/>
    <w:rsid w:val="00C06EA9"/>
    <w:rsid w:val="00C1019D"/>
    <w:rsid w:val="00C109A9"/>
    <w:rsid w:val="00C11CB9"/>
    <w:rsid w:val="00C11FE8"/>
    <w:rsid w:val="00C12398"/>
    <w:rsid w:val="00C13805"/>
    <w:rsid w:val="00C14126"/>
    <w:rsid w:val="00C141BF"/>
    <w:rsid w:val="00C14F68"/>
    <w:rsid w:val="00C1567C"/>
    <w:rsid w:val="00C158AD"/>
    <w:rsid w:val="00C17090"/>
    <w:rsid w:val="00C17A85"/>
    <w:rsid w:val="00C17BFD"/>
    <w:rsid w:val="00C21B67"/>
    <w:rsid w:val="00C21D55"/>
    <w:rsid w:val="00C22DDB"/>
    <w:rsid w:val="00C24B4A"/>
    <w:rsid w:val="00C24B72"/>
    <w:rsid w:val="00C25D8A"/>
    <w:rsid w:val="00C262A6"/>
    <w:rsid w:val="00C26F55"/>
    <w:rsid w:val="00C271DF"/>
    <w:rsid w:val="00C278A9"/>
    <w:rsid w:val="00C27B5C"/>
    <w:rsid w:val="00C30726"/>
    <w:rsid w:val="00C30EBF"/>
    <w:rsid w:val="00C30F6F"/>
    <w:rsid w:val="00C3165C"/>
    <w:rsid w:val="00C3235A"/>
    <w:rsid w:val="00C34566"/>
    <w:rsid w:val="00C34BB4"/>
    <w:rsid w:val="00C35107"/>
    <w:rsid w:val="00C36C78"/>
    <w:rsid w:val="00C36D6A"/>
    <w:rsid w:val="00C379FB"/>
    <w:rsid w:val="00C40184"/>
    <w:rsid w:val="00C4042A"/>
    <w:rsid w:val="00C41BF9"/>
    <w:rsid w:val="00C41C2B"/>
    <w:rsid w:val="00C4250A"/>
    <w:rsid w:val="00C428CF"/>
    <w:rsid w:val="00C43F80"/>
    <w:rsid w:val="00C45213"/>
    <w:rsid w:val="00C458D9"/>
    <w:rsid w:val="00C479C3"/>
    <w:rsid w:val="00C50179"/>
    <w:rsid w:val="00C50DF9"/>
    <w:rsid w:val="00C51C0B"/>
    <w:rsid w:val="00C52619"/>
    <w:rsid w:val="00C5262E"/>
    <w:rsid w:val="00C52C84"/>
    <w:rsid w:val="00C5336B"/>
    <w:rsid w:val="00C5372D"/>
    <w:rsid w:val="00C53B03"/>
    <w:rsid w:val="00C5467C"/>
    <w:rsid w:val="00C55414"/>
    <w:rsid w:val="00C56E9E"/>
    <w:rsid w:val="00C56EBC"/>
    <w:rsid w:val="00C57262"/>
    <w:rsid w:val="00C61088"/>
    <w:rsid w:val="00C610D0"/>
    <w:rsid w:val="00C618A4"/>
    <w:rsid w:val="00C622E6"/>
    <w:rsid w:val="00C6240B"/>
    <w:rsid w:val="00C632B2"/>
    <w:rsid w:val="00C637FE"/>
    <w:rsid w:val="00C63C2E"/>
    <w:rsid w:val="00C63E82"/>
    <w:rsid w:val="00C645F6"/>
    <w:rsid w:val="00C64B92"/>
    <w:rsid w:val="00C67043"/>
    <w:rsid w:val="00C7033C"/>
    <w:rsid w:val="00C70E38"/>
    <w:rsid w:val="00C734F2"/>
    <w:rsid w:val="00C7398E"/>
    <w:rsid w:val="00C75094"/>
    <w:rsid w:val="00C75F81"/>
    <w:rsid w:val="00C762AB"/>
    <w:rsid w:val="00C77391"/>
    <w:rsid w:val="00C8047F"/>
    <w:rsid w:val="00C81386"/>
    <w:rsid w:val="00C81679"/>
    <w:rsid w:val="00C81DB6"/>
    <w:rsid w:val="00C81FD5"/>
    <w:rsid w:val="00C821AF"/>
    <w:rsid w:val="00C86AC7"/>
    <w:rsid w:val="00C87285"/>
    <w:rsid w:val="00C873B1"/>
    <w:rsid w:val="00C87FBF"/>
    <w:rsid w:val="00C90B46"/>
    <w:rsid w:val="00C90D77"/>
    <w:rsid w:val="00C9171E"/>
    <w:rsid w:val="00C91CA8"/>
    <w:rsid w:val="00C92836"/>
    <w:rsid w:val="00C92AC2"/>
    <w:rsid w:val="00C937AB"/>
    <w:rsid w:val="00C93A45"/>
    <w:rsid w:val="00C94049"/>
    <w:rsid w:val="00C94D54"/>
    <w:rsid w:val="00C952A3"/>
    <w:rsid w:val="00C96501"/>
    <w:rsid w:val="00C96A98"/>
    <w:rsid w:val="00C96EF1"/>
    <w:rsid w:val="00C9719A"/>
    <w:rsid w:val="00C97277"/>
    <w:rsid w:val="00CA168B"/>
    <w:rsid w:val="00CA2620"/>
    <w:rsid w:val="00CA3DD8"/>
    <w:rsid w:val="00CA43BD"/>
    <w:rsid w:val="00CA47ED"/>
    <w:rsid w:val="00CA5108"/>
    <w:rsid w:val="00CA5625"/>
    <w:rsid w:val="00CA61D3"/>
    <w:rsid w:val="00CA6310"/>
    <w:rsid w:val="00CA7AFD"/>
    <w:rsid w:val="00CB132D"/>
    <w:rsid w:val="00CB1626"/>
    <w:rsid w:val="00CB1F6D"/>
    <w:rsid w:val="00CB377B"/>
    <w:rsid w:val="00CB4317"/>
    <w:rsid w:val="00CB481E"/>
    <w:rsid w:val="00CB5EC9"/>
    <w:rsid w:val="00CB67F9"/>
    <w:rsid w:val="00CB6936"/>
    <w:rsid w:val="00CB6B8E"/>
    <w:rsid w:val="00CC1555"/>
    <w:rsid w:val="00CC2EEA"/>
    <w:rsid w:val="00CC4008"/>
    <w:rsid w:val="00CC5C4A"/>
    <w:rsid w:val="00CC65CC"/>
    <w:rsid w:val="00CC67F4"/>
    <w:rsid w:val="00CC6CD5"/>
    <w:rsid w:val="00CC7CFE"/>
    <w:rsid w:val="00CD0047"/>
    <w:rsid w:val="00CD095B"/>
    <w:rsid w:val="00CD103D"/>
    <w:rsid w:val="00CD2F49"/>
    <w:rsid w:val="00CD4E9A"/>
    <w:rsid w:val="00CD51CB"/>
    <w:rsid w:val="00CD5DB3"/>
    <w:rsid w:val="00CD79A5"/>
    <w:rsid w:val="00CE4387"/>
    <w:rsid w:val="00CE4E3E"/>
    <w:rsid w:val="00CE5721"/>
    <w:rsid w:val="00CE659F"/>
    <w:rsid w:val="00CE74C8"/>
    <w:rsid w:val="00CF013E"/>
    <w:rsid w:val="00CF09EB"/>
    <w:rsid w:val="00CF1E48"/>
    <w:rsid w:val="00CF2CEE"/>
    <w:rsid w:val="00CF508D"/>
    <w:rsid w:val="00CF551E"/>
    <w:rsid w:val="00CF5A03"/>
    <w:rsid w:val="00CF6B1C"/>
    <w:rsid w:val="00CF6D13"/>
    <w:rsid w:val="00D00E86"/>
    <w:rsid w:val="00D01262"/>
    <w:rsid w:val="00D02521"/>
    <w:rsid w:val="00D03956"/>
    <w:rsid w:val="00D042A7"/>
    <w:rsid w:val="00D05907"/>
    <w:rsid w:val="00D06BF6"/>
    <w:rsid w:val="00D07F8C"/>
    <w:rsid w:val="00D10250"/>
    <w:rsid w:val="00D1217D"/>
    <w:rsid w:val="00D14B93"/>
    <w:rsid w:val="00D14D49"/>
    <w:rsid w:val="00D15704"/>
    <w:rsid w:val="00D15906"/>
    <w:rsid w:val="00D15DF4"/>
    <w:rsid w:val="00D16021"/>
    <w:rsid w:val="00D17BBB"/>
    <w:rsid w:val="00D17D5C"/>
    <w:rsid w:val="00D203DA"/>
    <w:rsid w:val="00D21D31"/>
    <w:rsid w:val="00D229EA"/>
    <w:rsid w:val="00D23B1E"/>
    <w:rsid w:val="00D2413B"/>
    <w:rsid w:val="00D24694"/>
    <w:rsid w:val="00D2484C"/>
    <w:rsid w:val="00D26084"/>
    <w:rsid w:val="00D26341"/>
    <w:rsid w:val="00D266CA"/>
    <w:rsid w:val="00D279BC"/>
    <w:rsid w:val="00D32957"/>
    <w:rsid w:val="00D32A39"/>
    <w:rsid w:val="00D33B67"/>
    <w:rsid w:val="00D34044"/>
    <w:rsid w:val="00D348D0"/>
    <w:rsid w:val="00D35F48"/>
    <w:rsid w:val="00D3623D"/>
    <w:rsid w:val="00D3675B"/>
    <w:rsid w:val="00D36B22"/>
    <w:rsid w:val="00D36EF8"/>
    <w:rsid w:val="00D37173"/>
    <w:rsid w:val="00D37E29"/>
    <w:rsid w:val="00D40CD9"/>
    <w:rsid w:val="00D414A8"/>
    <w:rsid w:val="00D41625"/>
    <w:rsid w:val="00D41B7A"/>
    <w:rsid w:val="00D41BC6"/>
    <w:rsid w:val="00D45AB6"/>
    <w:rsid w:val="00D463A0"/>
    <w:rsid w:val="00D46D0C"/>
    <w:rsid w:val="00D474A2"/>
    <w:rsid w:val="00D50B90"/>
    <w:rsid w:val="00D52B23"/>
    <w:rsid w:val="00D530D8"/>
    <w:rsid w:val="00D53A5F"/>
    <w:rsid w:val="00D53C46"/>
    <w:rsid w:val="00D53F4A"/>
    <w:rsid w:val="00D540F7"/>
    <w:rsid w:val="00D5550E"/>
    <w:rsid w:val="00D55518"/>
    <w:rsid w:val="00D5564F"/>
    <w:rsid w:val="00D5721D"/>
    <w:rsid w:val="00D57882"/>
    <w:rsid w:val="00D60292"/>
    <w:rsid w:val="00D618B6"/>
    <w:rsid w:val="00D619C6"/>
    <w:rsid w:val="00D624DD"/>
    <w:rsid w:val="00D62F4E"/>
    <w:rsid w:val="00D63BE5"/>
    <w:rsid w:val="00D64257"/>
    <w:rsid w:val="00D65AF2"/>
    <w:rsid w:val="00D66254"/>
    <w:rsid w:val="00D665E8"/>
    <w:rsid w:val="00D67253"/>
    <w:rsid w:val="00D7005B"/>
    <w:rsid w:val="00D70509"/>
    <w:rsid w:val="00D72216"/>
    <w:rsid w:val="00D7323C"/>
    <w:rsid w:val="00D74C55"/>
    <w:rsid w:val="00D74C97"/>
    <w:rsid w:val="00D755B6"/>
    <w:rsid w:val="00D75EEA"/>
    <w:rsid w:val="00D760BA"/>
    <w:rsid w:val="00D765FE"/>
    <w:rsid w:val="00D776A1"/>
    <w:rsid w:val="00D81DE0"/>
    <w:rsid w:val="00D8248F"/>
    <w:rsid w:val="00D82A80"/>
    <w:rsid w:val="00D83E20"/>
    <w:rsid w:val="00D83EAB"/>
    <w:rsid w:val="00D84626"/>
    <w:rsid w:val="00D858D7"/>
    <w:rsid w:val="00D86A27"/>
    <w:rsid w:val="00D86EBC"/>
    <w:rsid w:val="00D878E0"/>
    <w:rsid w:val="00D878EB"/>
    <w:rsid w:val="00D90202"/>
    <w:rsid w:val="00D91602"/>
    <w:rsid w:val="00D91E3F"/>
    <w:rsid w:val="00D92BD1"/>
    <w:rsid w:val="00D932C0"/>
    <w:rsid w:val="00D93A1F"/>
    <w:rsid w:val="00D9496E"/>
    <w:rsid w:val="00D958D7"/>
    <w:rsid w:val="00D95A0F"/>
    <w:rsid w:val="00D96061"/>
    <w:rsid w:val="00D96C22"/>
    <w:rsid w:val="00DA1EB4"/>
    <w:rsid w:val="00DA2DDA"/>
    <w:rsid w:val="00DA36F6"/>
    <w:rsid w:val="00DA43A1"/>
    <w:rsid w:val="00DA727A"/>
    <w:rsid w:val="00DA7FC9"/>
    <w:rsid w:val="00DB0372"/>
    <w:rsid w:val="00DB23B4"/>
    <w:rsid w:val="00DB40C2"/>
    <w:rsid w:val="00DB50DA"/>
    <w:rsid w:val="00DB57E3"/>
    <w:rsid w:val="00DB7828"/>
    <w:rsid w:val="00DB782D"/>
    <w:rsid w:val="00DB7AB6"/>
    <w:rsid w:val="00DB7B64"/>
    <w:rsid w:val="00DC326F"/>
    <w:rsid w:val="00DC4F78"/>
    <w:rsid w:val="00DC5219"/>
    <w:rsid w:val="00DC52B9"/>
    <w:rsid w:val="00DC6A42"/>
    <w:rsid w:val="00DD0923"/>
    <w:rsid w:val="00DD0FCF"/>
    <w:rsid w:val="00DD2F4B"/>
    <w:rsid w:val="00DD4648"/>
    <w:rsid w:val="00DD6DF1"/>
    <w:rsid w:val="00DD7F4B"/>
    <w:rsid w:val="00DE02B9"/>
    <w:rsid w:val="00DE1256"/>
    <w:rsid w:val="00DE12F0"/>
    <w:rsid w:val="00DE15D5"/>
    <w:rsid w:val="00DE1F53"/>
    <w:rsid w:val="00DE2519"/>
    <w:rsid w:val="00DE29DA"/>
    <w:rsid w:val="00DE4487"/>
    <w:rsid w:val="00DE4761"/>
    <w:rsid w:val="00DE5F48"/>
    <w:rsid w:val="00DE6126"/>
    <w:rsid w:val="00DF0368"/>
    <w:rsid w:val="00DF08E6"/>
    <w:rsid w:val="00DF0A47"/>
    <w:rsid w:val="00DF0F06"/>
    <w:rsid w:val="00DF0F7D"/>
    <w:rsid w:val="00DF113B"/>
    <w:rsid w:val="00DF320C"/>
    <w:rsid w:val="00DF4A18"/>
    <w:rsid w:val="00DF50D4"/>
    <w:rsid w:val="00DF6254"/>
    <w:rsid w:val="00DF753F"/>
    <w:rsid w:val="00DF7B89"/>
    <w:rsid w:val="00E010FD"/>
    <w:rsid w:val="00E01B6B"/>
    <w:rsid w:val="00E02224"/>
    <w:rsid w:val="00E02401"/>
    <w:rsid w:val="00E038D0"/>
    <w:rsid w:val="00E03D0F"/>
    <w:rsid w:val="00E044D8"/>
    <w:rsid w:val="00E0478C"/>
    <w:rsid w:val="00E0589F"/>
    <w:rsid w:val="00E0592F"/>
    <w:rsid w:val="00E06137"/>
    <w:rsid w:val="00E063D9"/>
    <w:rsid w:val="00E067FC"/>
    <w:rsid w:val="00E070E5"/>
    <w:rsid w:val="00E07612"/>
    <w:rsid w:val="00E11B97"/>
    <w:rsid w:val="00E11FC5"/>
    <w:rsid w:val="00E12470"/>
    <w:rsid w:val="00E12513"/>
    <w:rsid w:val="00E12701"/>
    <w:rsid w:val="00E127E8"/>
    <w:rsid w:val="00E13975"/>
    <w:rsid w:val="00E15D89"/>
    <w:rsid w:val="00E16273"/>
    <w:rsid w:val="00E16BF6"/>
    <w:rsid w:val="00E17913"/>
    <w:rsid w:val="00E227CB"/>
    <w:rsid w:val="00E22CE3"/>
    <w:rsid w:val="00E23040"/>
    <w:rsid w:val="00E241C4"/>
    <w:rsid w:val="00E24F0A"/>
    <w:rsid w:val="00E25921"/>
    <w:rsid w:val="00E26B0B"/>
    <w:rsid w:val="00E303A4"/>
    <w:rsid w:val="00E32479"/>
    <w:rsid w:val="00E326A1"/>
    <w:rsid w:val="00E3345B"/>
    <w:rsid w:val="00E3350C"/>
    <w:rsid w:val="00E3364E"/>
    <w:rsid w:val="00E34111"/>
    <w:rsid w:val="00E34148"/>
    <w:rsid w:val="00E354BF"/>
    <w:rsid w:val="00E36E8C"/>
    <w:rsid w:val="00E37184"/>
    <w:rsid w:val="00E371C4"/>
    <w:rsid w:val="00E37F76"/>
    <w:rsid w:val="00E42244"/>
    <w:rsid w:val="00E429AA"/>
    <w:rsid w:val="00E44F43"/>
    <w:rsid w:val="00E4527A"/>
    <w:rsid w:val="00E45512"/>
    <w:rsid w:val="00E4560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EBA"/>
    <w:rsid w:val="00E63858"/>
    <w:rsid w:val="00E63A97"/>
    <w:rsid w:val="00E6400C"/>
    <w:rsid w:val="00E64A19"/>
    <w:rsid w:val="00E64B42"/>
    <w:rsid w:val="00E652A5"/>
    <w:rsid w:val="00E65BAA"/>
    <w:rsid w:val="00E66F90"/>
    <w:rsid w:val="00E672B9"/>
    <w:rsid w:val="00E7018A"/>
    <w:rsid w:val="00E70254"/>
    <w:rsid w:val="00E71640"/>
    <w:rsid w:val="00E7277C"/>
    <w:rsid w:val="00E72FF9"/>
    <w:rsid w:val="00E76C43"/>
    <w:rsid w:val="00E77BB9"/>
    <w:rsid w:val="00E81B40"/>
    <w:rsid w:val="00E82EF2"/>
    <w:rsid w:val="00E83F06"/>
    <w:rsid w:val="00E84DD0"/>
    <w:rsid w:val="00E850DB"/>
    <w:rsid w:val="00E8630D"/>
    <w:rsid w:val="00E86373"/>
    <w:rsid w:val="00E86AE6"/>
    <w:rsid w:val="00E91976"/>
    <w:rsid w:val="00E91EE8"/>
    <w:rsid w:val="00E921BD"/>
    <w:rsid w:val="00E92EBE"/>
    <w:rsid w:val="00E93F9C"/>
    <w:rsid w:val="00E9439C"/>
    <w:rsid w:val="00E94789"/>
    <w:rsid w:val="00E94DF2"/>
    <w:rsid w:val="00E95B74"/>
    <w:rsid w:val="00E961AA"/>
    <w:rsid w:val="00E969DB"/>
    <w:rsid w:val="00EA1C89"/>
    <w:rsid w:val="00EA2071"/>
    <w:rsid w:val="00EA290C"/>
    <w:rsid w:val="00EA341B"/>
    <w:rsid w:val="00EA5745"/>
    <w:rsid w:val="00EA57DF"/>
    <w:rsid w:val="00EA5E23"/>
    <w:rsid w:val="00EA7718"/>
    <w:rsid w:val="00EA7768"/>
    <w:rsid w:val="00EB2531"/>
    <w:rsid w:val="00EB2853"/>
    <w:rsid w:val="00EB2C7C"/>
    <w:rsid w:val="00EB33A4"/>
    <w:rsid w:val="00EB411E"/>
    <w:rsid w:val="00EB522B"/>
    <w:rsid w:val="00EB6C38"/>
    <w:rsid w:val="00EB721E"/>
    <w:rsid w:val="00EB72D2"/>
    <w:rsid w:val="00EB7567"/>
    <w:rsid w:val="00EB7895"/>
    <w:rsid w:val="00EC063D"/>
    <w:rsid w:val="00EC0DFC"/>
    <w:rsid w:val="00EC10A5"/>
    <w:rsid w:val="00EC2538"/>
    <w:rsid w:val="00EC48FA"/>
    <w:rsid w:val="00EC50BD"/>
    <w:rsid w:val="00EC6073"/>
    <w:rsid w:val="00EC691E"/>
    <w:rsid w:val="00EC6928"/>
    <w:rsid w:val="00ED1422"/>
    <w:rsid w:val="00ED289B"/>
    <w:rsid w:val="00ED307F"/>
    <w:rsid w:val="00ED35F4"/>
    <w:rsid w:val="00ED3FEB"/>
    <w:rsid w:val="00ED416D"/>
    <w:rsid w:val="00ED43A4"/>
    <w:rsid w:val="00ED4D12"/>
    <w:rsid w:val="00ED5502"/>
    <w:rsid w:val="00ED6A6C"/>
    <w:rsid w:val="00ED6B0C"/>
    <w:rsid w:val="00ED6FDA"/>
    <w:rsid w:val="00EE0C87"/>
    <w:rsid w:val="00EE121A"/>
    <w:rsid w:val="00EE310F"/>
    <w:rsid w:val="00EE313D"/>
    <w:rsid w:val="00EE3597"/>
    <w:rsid w:val="00EE3810"/>
    <w:rsid w:val="00EE3DD0"/>
    <w:rsid w:val="00EE4E88"/>
    <w:rsid w:val="00EE4F25"/>
    <w:rsid w:val="00EE5403"/>
    <w:rsid w:val="00EE5728"/>
    <w:rsid w:val="00EE574F"/>
    <w:rsid w:val="00EE5F29"/>
    <w:rsid w:val="00EE60B7"/>
    <w:rsid w:val="00EE7680"/>
    <w:rsid w:val="00EF15DC"/>
    <w:rsid w:val="00EF235F"/>
    <w:rsid w:val="00EF400B"/>
    <w:rsid w:val="00EF472B"/>
    <w:rsid w:val="00EF54CA"/>
    <w:rsid w:val="00EF5843"/>
    <w:rsid w:val="00EF6775"/>
    <w:rsid w:val="00EF6CE2"/>
    <w:rsid w:val="00F01C4E"/>
    <w:rsid w:val="00F02F18"/>
    <w:rsid w:val="00F03540"/>
    <w:rsid w:val="00F0386E"/>
    <w:rsid w:val="00F04A77"/>
    <w:rsid w:val="00F07B5B"/>
    <w:rsid w:val="00F113F3"/>
    <w:rsid w:val="00F126BE"/>
    <w:rsid w:val="00F12836"/>
    <w:rsid w:val="00F13125"/>
    <w:rsid w:val="00F13D87"/>
    <w:rsid w:val="00F1578C"/>
    <w:rsid w:val="00F15B36"/>
    <w:rsid w:val="00F171A3"/>
    <w:rsid w:val="00F17827"/>
    <w:rsid w:val="00F20962"/>
    <w:rsid w:val="00F216B4"/>
    <w:rsid w:val="00F21B3F"/>
    <w:rsid w:val="00F2350E"/>
    <w:rsid w:val="00F23A16"/>
    <w:rsid w:val="00F243B0"/>
    <w:rsid w:val="00F24724"/>
    <w:rsid w:val="00F24BA7"/>
    <w:rsid w:val="00F26C84"/>
    <w:rsid w:val="00F26C8A"/>
    <w:rsid w:val="00F26ECA"/>
    <w:rsid w:val="00F30B06"/>
    <w:rsid w:val="00F31270"/>
    <w:rsid w:val="00F31AF2"/>
    <w:rsid w:val="00F326C4"/>
    <w:rsid w:val="00F34D90"/>
    <w:rsid w:val="00F3512F"/>
    <w:rsid w:val="00F35C8A"/>
    <w:rsid w:val="00F3728F"/>
    <w:rsid w:val="00F37362"/>
    <w:rsid w:val="00F3758B"/>
    <w:rsid w:val="00F405B9"/>
    <w:rsid w:val="00F4108C"/>
    <w:rsid w:val="00F418B6"/>
    <w:rsid w:val="00F41903"/>
    <w:rsid w:val="00F43A0B"/>
    <w:rsid w:val="00F4466C"/>
    <w:rsid w:val="00F44863"/>
    <w:rsid w:val="00F44D57"/>
    <w:rsid w:val="00F45613"/>
    <w:rsid w:val="00F45C84"/>
    <w:rsid w:val="00F46753"/>
    <w:rsid w:val="00F46994"/>
    <w:rsid w:val="00F46F26"/>
    <w:rsid w:val="00F4777D"/>
    <w:rsid w:val="00F47923"/>
    <w:rsid w:val="00F50437"/>
    <w:rsid w:val="00F50C1C"/>
    <w:rsid w:val="00F518B3"/>
    <w:rsid w:val="00F525B9"/>
    <w:rsid w:val="00F52E2D"/>
    <w:rsid w:val="00F530CF"/>
    <w:rsid w:val="00F533C3"/>
    <w:rsid w:val="00F53F0A"/>
    <w:rsid w:val="00F5442F"/>
    <w:rsid w:val="00F54CEE"/>
    <w:rsid w:val="00F55544"/>
    <w:rsid w:val="00F575BD"/>
    <w:rsid w:val="00F57A49"/>
    <w:rsid w:val="00F604CE"/>
    <w:rsid w:val="00F605AD"/>
    <w:rsid w:val="00F60FB5"/>
    <w:rsid w:val="00F630A3"/>
    <w:rsid w:val="00F63684"/>
    <w:rsid w:val="00F636B0"/>
    <w:rsid w:val="00F63E59"/>
    <w:rsid w:val="00F63E9F"/>
    <w:rsid w:val="00F64033"/>
    <w:rsid w:val="00F64397"/>
    <w:rsid w:val="00F64B59"/>
    <w:rsid w:val="00F64BF4"/>
    <w:rsid w:val="00F657EE"/>
    <w:rsid w:val="00F65BC9"/>
    <w:rsid w:val="00F67405"/>
    <w:rsid w:val="00F70367"/>
    <w:rsid w:val="00F71454"/>
    <w:rsid w:val="00F72146"/>
    <w:rsid w:val="00F72318"/>
    <w:rsid w:val="00F72CC8"/>
    <w:rsid w:val="00F72F83"/>
    <w:rsid w:val="00F74586"/>
    <w:rsid w:val="00F748B3"/>
    <w:rsid w:val="00F751CD"/>
    <w:rsid w:val="00F75252"/>
    <w:rsid w:val="00F75988"/>
    <w:rsid w:val="00F75E93"/>
    <w:rsid w:val="00F77CD5"/>
    <w:rsid w:val="00F77FDE"/>
    <w:rsid w:val="00F8005E"/>
    <w:rsid w:val="00F823FF"/>
    <w:rsid w:val="00F82941"/>
    <w:rsid w:val="00F833A3"/>
    <w:rsid w:val="00F833FA"/>
    <w:rsid w:val="00F84297"/>
    <w:rsid w:val="00F84327"/>
    <w:rsid w:val="00F84832"/>
    <w:rsid w:val="00F84B03"/>
    <w:rsid w:val="00F85838"/>
    <w:rsid w:val="00F8665C"/>
    <w:rsid w:val="00F87112"/>
    <w:rsid w:val="00F8748A"/>
    <w:rsid w:val="00F87685"/>
    <w:rsid w:val="00F930A1"/>
    <w:rsid w:val="00F94E74"/>
    <w:rsid w:val="00F9569F"/>
    <w:rsid w:val="00FA0373"/>
    <w:rsid w:val="00FA1C6A"/>
    <w:rsid w:val="00FA2957"/>
    <w:rsid w:val="00FA3297"/>
    <w:rsid w:val="00FA3A46"/>
    <w:rsid w:val="00FA3EF1"/>
    <w:rsid w:val="00FA4518"/>
    <w:rsid w:val="00FA4E1E"/>
    <w:rsid w:val="00FA6283"/>
    <w:rsid w:val="00FA6DD6"/>
    <w:rsid w:val="00FA6F4F"/>
    <w:rsid w:val="00FA75CA"/>
    <w:rsid w:val="00FA7A06"/>
    <w:rsid w:val="00FA7F87"/>
    <w:rsid w:val="00FB037B"/>
    <w:rsid w:val="00FB059C"/>
    <w:rsid w:val="00FB0C19"/>
    <w:rsid w:val="00FB12C0"/>
    <w:rsid w:val="00FB1394"/>
    <w:rsid w:val="00FB1BB1"/>
    <w:rsid w:val="00FB376D"/>
    <w:rsid w:val="00FB388A"/>
    <w:rsid w:val="00FB446B"/>
    <w:rsid w:val="00FB5D06"/>
    <w:rsid w:val="00FB69BE"/>
    <w:rsid w:val="00FC202E"/>
    <w:rsid w:val="00FC223D"/>
    <w:rsid w:val="00FC2E79"/>
    <w:rsid w:val="00FC3435"/>
    <w:rsid w:val="00FC3516"/>
    <w:rsid w:val="00FC39EB"/>
    <w:rsid w:val="00FC60C6"/>
    <w:rsid w:val="00FC6986"/>
    <w:rsid w:val="00FD081E"/>
    <w:rsid w:val="00FD09BD"/>
    <w:rsid w:val="00FD30FC"/>
    <w:rsid w:val="00FD3113"/>
    <w:rsid w:val="00FD3639"/>
    <w:rsid w:val="00FD4297"/>
    <w:rsid w:val="00FD4C4E"/>
    <w:rsid w:val="00FD565F"/>
    <w:rsid w:val="00FD58AA"/>
    <w:rsid w:val="00FD5F5B"/>
    <w:rsid w:val="00FD68F2"/>
    <w:rsid w:val="00FD6A6F"/>
    <w:rsid w:val="00FD6ABE"/>
    <w:rsid w:val="00FD7D65"/>
    <w:rsid w:val="00FE08BC"/>
    <w:rsid w:val="00FE08D5"/>
    <w:rsid w:val="00FE0AE9"/>
    <w:rsid w:val="00FE0E40"/>
    <w:rsid w:val="00FE1DEF"/>
    <w:rsid w:val="00FE2AAD"/>
    <w:rsid w:val="00FE3528"/>
    <w:rsid w:val="00FE37F3"/>
    <w:rsid w:val="00FE3BA4"/>
    <w:rsid w:val="00FE4995"/>
    <w:rsid w:val="00FF0BEA"/>
    <w:rsid w:val="00FF0C84"/>
    <w:rsid w:val="00FF0EBD"/>
    <w:rsid w:val="00FF183F"/>
    <w:rsid w:val="00FF1C0E"/>
    <w:rsid w:val="00FF1E79"/>
    <w:rsid w:val="00FF324B"/>
    <w:rsid w:val="00FF38FC"/>
    <w:rsid w:val="00FF444D"/>
    <w:rsid w:val="00FF455C"/>
    <w:rsid w:val="00FF4E09"/>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DA2D88"/>
  <w15:docId w15:val="{8304249D-A7F4-4B0C-9773-67F1AAB9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8F5118"/>
    <w:rPr>
      <w:rFonts w:ascii="Times New Roman" w:eastAsia="Times New Roman" w:hAnsi="Times New Roman" w:cs="Times New Roman"/>
      <w:sz w:val="24"/>
      <w:szCs w:val="24"/>
      <w:lang w:eastAsia="pl-PL"/>
    </w:rPr>
  </w:style>
  <w:style w:type="table" w:styleId="Tabela-Siatka">
    <w:name w:val="Table Grid"/>
    <w:basedOn w:val="Standardowy"/>
    <w:uiPriority w:val="39"/>
    <w:rsid w:val="00FC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247C"/>
    <w:rPr>
      <w:sz w:val="20"/>
      <w:szCs w:val="20"/>
    </w:rPr>
  </w:style>
  <w:style w:type="character" w:customStyle="1" w:styleId="TekstprzypisukocowegoZnak">
    <w:name w:val="Tekst przypisu końcowego Znak"/>
    <w:basedOn w:val="Domylnaczcionkaakapitu"/>
    <w:link w:val="Tekstprzypisukocowego"/>
    <w:uiPriority w:val="99"/>
    <w:semiHidden/>
    <w:rsid w:val="0024247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42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01944818">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74955267">
      <w:bodyDiv w:val="1"/>
      <w:marLeft w:val="0"/>
      <w:marRight w:val="0"/>
      <w:marTop w:val="0"/>
      <w:marBottom w:val="0"/>
      <w:divBdr>
        <w:top w:val="none" w:sz="0" w:space="0" w:color="auto"/>
        <w:left w:val="none" w:sz="0" w:space="0" w:color="auto"/>
        <w:bottom w:val="none" w:sz="0" w:space="0" w:color="auto"/>
        <w:right w:val="none" w:sz="0" w:space="0" w:color="auto"/>
      </w:divBdr>
    </w:div>
    <w:div w:id="511922566">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17245934">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46803517">
      <w:bodyDiv w:val="1"/>
      <w:marLeft w:val="0"/>
      <w:marRight w:val="0"/>
      <w:marTop w:val="0"/>
      <w:marBottom w:val="0"/>
      <w:divBdr>
        <w:top w:val="none" w:sz="0" w:space="0" w:color="auto"/>
        <w:left w:val="none" w:sz="0" w:space="0" w:color="auto"/>
        <w:bottom w:val="none" w:sz="0" w:space="0" w:color="auto"/>
        <w:right w:val="none" w:sz="0" w:space="0" w:color="auto"/>
      </w:divBdr>
      <w:divsChild>
        <w:div w:id="847018261">
          <w:marLeft w:val="0"/>
          <w:marRight w:val="0"/>
          <w:marTop w:val="72"/>
          <w:marBottom w:val="0"/>
          <w:divBdr>
            <w:top w:val="none" w:sz="0" w:space="0" w:color="auto"/>
            <w:left w:val="none" w:sz="0" w:space="0" w:color="auto"/>
            <w:bottom w:val="none" w:sz="0" w:space="0" w:color="auto"/>
            <w:right w:val="none" w:sz="0" w:space="0" w:color="auto"/>
          </w:divBdr>
          <w:divsChild>
            <w:div w:id="1376926555">
              <w:marLeft w:val="0"/>
              <w:marRight w:val="0"/>
              <w:marTop w:val="0"/>
              <w:marBottom w:val="0"/>
              <w:divBdr>
                <w:top w:val="none" w:sz="0" w:space="0" w:color="auto"/>
                <w:left w:val="none" w:sz="0" w:space="0" w:color="auto"/>
                <w:bottom w:val="none" w:sz="0" w:space="0" w:color="auto"/>
                <w:right w:val="none" w:sz="0" w:space="0" w:color="auto"/>
              </w:divBdr>
            </w:div>
            <w:div w:id="347294365">
              <w:marLeft w:val="360"/>
              <w:marRight w:val="0"/>
              <w:marTop w:val="72"/>
              <w:marBottom w:val="72"/>
              <w:divBdr>
                <w:top w:val="none" w:sz="0" w:space="0" w:color="auto"/>
                <w:left w:val="none" w:sz="0" w:space="0" w:color="auto"/>
                <w:bottom w:val="none" w:sz="0" w:space="0" w:color="auto"/>
                <w:right w:val="none" w:sz="0" w:space="0" w:color="auto"/>
              </w:divBdr>
              <w:divsChild>
                <w:div w:id="902562223">
                  <w:marLeft w:val="0"/>
                  <w:marRight w:val="0"/>
                  <w:marTop w:val="0"/>
                  <w:marBottom w:val="0"/>
                  <w:divBdr>
                    <w:top w:val="none" w:sz="0" w:space="0" w:color="auto"/>
                    <w:left w:val="none" w:sz="0" w:space="0" w:color="auto"/>
                    <w:bottom w:val="none" w:sz="0" w:space="0" w:color="auto"/>
                    <w:right w:val="none" w:sz="0" w:space="0" w:color="auto"/>
                  </w:divBdr>
                </w:div>
              </w:divsChild>
            </w:div>
            <w:div w:id="409087556">
              <w:marLeft w:val="360"/>
              <w:marRight w:val="0"/>
              <w:marTop w:val="0"/>
              <w:marBottom w:val="72"/>
              <w:divBdr>
                <w:top w:val="none" w:sz="0" w:space="0" w:color="auto"/>
                <w:left w:val="none" w:sz="0" w:space="0" w:color="auto"/>
                <w:bottom w:val="none" w:sz="0" w:space="0" w:color="auto"/>
                <w:right w:val="none" w:sz="0" w:space="0" w:color="auto"/>
              </w:divBdr>
              <w:divsChild>
                <w:div w:id="312612099">
                  <w:marLeft w:val="0"/>
                  <w:marRight w:val="0"/>
                  <w:marTop w:val="0"/>
                  <w:marBottom w:val="0"/>
                  <w:divBdr>
                    <w:top w:val="none" w:sz="0" w:space="0" w:color="auto"/>
                    <w:left w:val="none" w:sz="0" w:space="0" w:color="auto"/>
                    <w:bottom w:val="none" w:sz="0" w:space="0" w:color="auto"/>
                    <w:right w:val="none" w:sz="0" w:space="0" w:color="auto"/>
                  </w:divBdr>
                </w:div>
              </w:divsChild>
            </w:div>
            <w:div w:id="41563818">
              <w:marLeft w:val="360"/>
              <w:marRight w:val="0"/>
              <w:marTop w:val="0"/>
              <w:marBottom w:val="72"/>
              <w:divBdr>
                <w:top w:val="none" w:sz="0" w:space="0" w:color="auto"/>
                <w:left w:val="none" w:sz="0" w:space="0" w:color="auto"/>
                <w:bottom w:val="none" w:sz="0" w:space="0" w:color="auto"/>
                <w:right w:val="none" w:sz="0" w:space="0" w:color="auto"/>
              </w:divBdr>
              <w:divsChild>
                <w:div w:id="222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327">
          <w:marLeft w:val="0"/>
          <w:marRight w:val="0"/>
          <w:marTop w:val="72"/>
          <w:marBottom w:val="0"/>
          <w:divBdr>
            <w:top w:val="none" w:sz="0" w:space="0" w:color="auto"/>
            <w:left w:val="none" w:sz="0" w:space="0" w:color="auto"/>
            <w:bottom w:val="none" w:sz="0" w:space="0" w:color="auto"/>
            <w:right w:val="none" w:sz="0" w:space="0" w:color="auto"/>
          </w:divBdr>
          <w:divsChild>
            <w:div w:id="1023673927">
              <w:marLeft w:val="0"/>
              <w:marRight w:val="0"/>
              <w:marTop w:val="0"/>
              <w:marBottom w:val="0"/>
              <w:divBdr>
                <w:top w:val="none" w:sz="0" w:space="0" w:color="auto"/>
                <w:left w:val="none" w:sz="0" w:space="0" w:color="auto"/>
                <w:bottom w:val="none" w:sz="0" w:space="0" w:color="auto"/>
                <w:right w:val="none" w:sz="0" w:space="0" w:color="auto"/>
              </w:divBdr>
            </w:div>
          </w:divsChild>
        </w:div>
        <w:div w:id="737214533">
          <w:marLeft w:val="0"/>
          <w:marRight w:val="0"/>
          <w:marTop w:val="72"/>
          <w:marBottom w:val="0"/>
          <w:divBdr>
            <w:top w:val="none" w:sz="0" w:space="0" w:color="auto"/>
            <w:left w:val="none" w:sz="0" w:space="0" w:color="auto"/>
            <w:bottom w:val="none" w:sz="0" w:space="0" w:color="auto"/>
            <w:right w:val="none" w:sz="0" w:space="0" w:color="auto"/>
          </w:divBdr>
          <w:divsChild>
            <w:div w:id="295764523">
              <w:marLeft w:val="0"/>
              <w:marRight w:val="0"/>
              <w:marTop w:val="0"/>
              <w:marBottom w:val="0"/>
              <w:divBdr>
                <w:top w:val="none" w:sz="0" w:space="0" w:color="auto"/>
                <w:left w:val="none" w:sz="0" w:space="0" w:color="auto"/>
                <w:bottom w:val="none" w:sz="0" w:space="0" w:color="auto"/>
                <w:right w:val="none" w:sz="0" w:space="0" w:color="auto"/>
              </w:divBdr>
            </w:div>
          </w:divsChild>
        </w:div>
        <w:div w:id="1287081532">
          <w:marLeft w:val="0"/>
          <w:marRight w:val="0"/>
          <w:marTop w:val="72"/>
          <w:marBottom w:val="0"/>
          <w:divBdr>
            <w:top w:val="none" w:sz="0" w:space="0" w:color="auto"/>
            <w:left w:val="none" w:sz="0" w:space="0" w:color="auto"/>
            <w:bottom w:val="none" w:sz="0" w:space="0" w:color="auto"/>
            <w:right w:val="none" w:sz="0" w:space="0" w:color="auto"/>
          </w:divBdr>
          <w:divsChild>
            <w:div w:id="1846364354">
              <w:marLeft w:val="0"/>
              <w:marRight w:val="0"/>
              <w:marTop w:val="0"/>
              <w:marBottom w:val="0"/>
              <w:divBdr>
                <w:top w:val="none" w:sz="0" w:space="0" w:color="auto"/>
                <w:left w:val="none" w:sz="0" w:space="0" w:color="auto"/>
                <w:bottom w:val="none" w:sz="0" w:space="0" w:color="auto"/>
                <w:right w:val="none" w:sz="0" w:space="0" w:color="auto"/>
              </w:divBdr>
            </w:div>
          </w:divsChild>
        </w:div>
        <w:div w:id="2085105475">
          <w:marLeft w:val="0"/>
          <w:marRight w:val="0"/>
          <w:marTop w:val="72"/>
          <w:marBottom w:val="0"/>
          <w:divBdr>
            <w:top w:val="none" w:sz="0" w:space="0" w:color="auto"/>
            <w:left w:val="none" w:sz="0" w:space="0" w:color="auto"/>
            <w:bottom w:val="none" w:sz="0" w:space="0" w:color="auto"/>
            <w:right w:val="none" w:sz="0" w:space="0" w:color="auto"/>
          </w:divBdr>
          <w:divsChild>
            <w:div w:id="1722631883">
              <w:marLeft w:val="0"/>
              <w:marRight w:val="0"/>
              <w:marTop w:val="0"/>
              <w:marBottom w:val="0"/>
              <w:divBdr>
                <w:top w:val="none" w:sz="0" w:space="0" w:color="auto"/>
                <w:left w:val="none" w:sz="0" w:space="0" w:color="auto"/>
                <w:bottom w:val="none" w:sz="0" w:space="0" w:color="auto"/>
                <w:right w:val="none" w:sz="0" w:space="0" w:color="auto"/>
              </w:divBdr>
            </w:div>
          </w:divsChild>
        </w:div>
        <w:div w:id="1165323614">
          <w:marLeft w:val="0"/>
          <w:marRight w:val="0"/>
          <w:marTop w:val="72"/>
          <w:marBottom w:val="0"/>
          <w:divBdr>
            <w:top w:val="none" w:sz="0" w:space="0" w:color="auto"/>
            <w:left w:val="none" w:sz="0" w:space="0" w:color="auto"/>
            <w:bottom w:val="none" w:sz="0" w:space="0" w:color="auto"/>
            <w:right w:val="none" w:sz="0" w:space="0" w:color="auto"/>
          </w:divBdr>
          <w:divsChild>
            <w:div w:id="665474563">
              <w:marLeft w:val="0"/>
              <w:marRight w:val="0"/>
              <w:marTop w:val="0"/>
              <w:marBottom w:val="0"/>
              <w:divBdr>
                <w:top w:val="none" w:sz="0" w:space="0" w:color="auto"/>
                <w:left w:val="none" w:sz="0" w:space="0" w:color="auto"/>
                <w:bottom w:val="none" w:sz="0" w:space="0" w:color="auto"/>
                <w:right w:val="none" w:sz="0" w:space="0" w:color="auto"/>
              </w:divBdr>
            </w:div>
          </w:divsChild>
        </w:div>
        <w:div w:id="768307542">
          <w:marLeft w:val="0"/>
          <w:marRight w:val="0"/>
          <w:marTop w:val="72"/>
          <w:marBottom w:val="0"/>
          <w:divBdr>
            <w:top w:val="none" w:sz="0" w:space="0" w:color="auto"/>
            <w:left w:val="none" w:sz="0" w:space="0" w:color="auto"/>
            <w:bottom w:val="none" w:sz="0" w:space="0" w:color="auto"/>
            <w:right w:val="none" w:sz="0" w:space="0" w:color="auto"/>
          </w:divBdr>
          <w:divsChild>
            <w:div w:id="1556811915">
              <w:marLeft w:val="0"/>
              <w:marRight w:val="0"/>
              <w:marTop w:val="0"/>
              <w:marBottom w:val="0"/>
              <w:divBdr>
                <w:top w:val="none" w:sz="0" w:space="0" w:color="auto"/>
                <w:left w:val="none" w:sz="0" w:space="0" w:color="auto"/>
                <w:bottom w:val="none" w:sz="0" w:space="0" w:color="auto"/>
                <w:right w:val="none" w:sz="0" w:space="0" w:color="auto"/>
              </w:divBdr>
            </w:div>
          </w:divsChild>
        </w:div>
        <w:div w:id="487089933">
          <w:marLeft w:val="0"/>
          <w:marRight w:val="0"/>
          <w:marTop w:val="72"/>
          <w:marBottom w:val="0"/>
          <w:divBdr>
            <w:top w:val="none" w:sz="0" w:space="0" w:color="auto"/>
            <w:left w:val="none" w:sz="0" w:space="0" w:color="auto"/>
            <w:bottom w:val="none" w:sz="0" w:space="0" w:color="auto"/>
            <w:right w:val="none" w:sz="0" w:space="0" w:color="auto"/>
          </w:divBdr>
          <w:divsChild>
            <w:div w:id="573903103">
              <w:marLeft w:val="0"/>
              <w:marRight w:val="0"/>
              <w:marTop w:val="0"/>
              <w:marBottom w:val="0"/>
              <w:divBdr>
                <w:top w:val="none" w:sz="0" w:space="0" w:color="auto"/>
                <w:left w:val="none" w:sz="0" w:space="0" w:color="auto"/>
                <w:bottom w:val="none" w:sz="0" w:space="0" w:color="auto"/>
                <w:right w:val="none" w:sz="0" w:space="0" w:color="auto"/>
              </w:divBdr>
            </w:div>
          </w:divsChild>
        </w:div>
        <w:div w:id="395127525">
          <w:marLeft w:val="0"/>
          <w:marRight w:val="0"/>
          <w:marTop w:val="72"/>
          <w:marBottom w:val="0"/>
          <w:divBdr>
            <w:top w:val="none" w:sz="0" w:space="0" w:color="auto"/>
            <w:left w:val="none" w:sz="0" w:space="0" w:color="auto"/>
            <w:bottom w:val="none" w:sz="0" w:space="0" w:color="auto"/>
            <w:right w:val="none" w:sz="0" w:space="0" w:color="auto"/>
          </w:divBdr>
          <w:divsChild>
            <w:div w:id="196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717">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86772368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17787950">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11402">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5711628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 w:id="2081101765">
      <w:bodyDiv w:val="1"/>
      <w:marLeft w:val="0"/>
      <w:marRight w:val="0"/>
      <w:marTop w:val="0"/>
      <w:marBottom w:val="0"/>
      <w:divBdr>
        <w:top w:val="none" w:sz="0" w:space="0" w:color="auto"/>
        <w:left w:val="none" w:sz="0" w:space="0" w:color="auto"/>
        <w:bottom w:val="none" w:sz="0" w:space="0" w:color="auto"/>
        <w:right w:val="none" w:sz="0" w:space="0" w:color="auto"/>
      </w:divBdr>
    </w:div>
    <w:div w:id="208491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rzetargi@slesin.pl" TargetMode="External"/><Relationship Id="rId17" Type="http://schemas.openxmlformats.org/officeDocument/2006/relationships/hyperlink" Target="https://platformazakupowa.pl/pn/gmina_slesin/login"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mailto:iod@comp-net.pl" TargetMode="External"/><Relationship Id="rId20" Type="http://schemas.openxmlformats.org/officeDocument/2006/relationships/hyperlink" Target="https://platformazakupowa.pl/pn/gmina_sles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sin.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platformazakupowa.pl/strona/1-regulami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8EC1B-D3AC-4FD3-ABBC-08B9A9A4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54</Pages>
  <Words>13347</Words>
  <Characters>80082</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774</cp:revision>
  <cp:lastPrinted>2024-04-22T11:47:00Z</cp:lastPrinted>
  <dcterms:created xsi:type="dcterms:W3CDTF">2023-02-21T13:47:00Z</dcterms:created>
  <dcterms:modified xsi:type="dcterms:W3CDTF">2024-04-22T11:48:00Z</dcterms:modified>
</cp:coreProperties>
</file>