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C02B9" w14:textId="77777777" w:rsidR="00B02D8E" w:rsidRPr="00F375AB" w:rsidRDefault="00B02D8E" w:rsidP="00B02D8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14:paraId="5AB15895" w14:textId="664E6353" w:rsidR="00B02D8E" w:rsidRPr="00B02D8E" w:rsidRDefault="007078E2" w:rsidP="00B02D8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9753D6">
        <w:rPr>
          <w:rFonts w:ascii="Calibri" w:eastAsia="Calibri" w:hAnsi="Calibri" w:cs="Calibri"/>
          <w:sz w:val="20"/>
          <w:szCs w:val="20"/>
        </w:rPr>
        <w:t>252-4</w:t>
      </w:r>
      <w:r>
        <w:rPr>
          <w:rFonts w:ascii="Calibri" w:eastAsia="Calibri" w:hAnsi="Calibri" w:cs="Calibri"/>
          <w:sz w:val="20"/>
          <w:szCs w:val="20"/>
        </w:rPr>
        <w:t xml:space="preserve"> /2022</w:t>
      </w:r>
      <w:r w:rsidR="00B02D8E"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60A0431D" w14:textId="44FA9503" w:rsidR="00B02D8E" w:rsidRPr="00B02D8E" w:rsidRDefault="00B02D8E" w:rsidP="00B02D8E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 xml:space="preserve">Załącznik nr </w:t>
      </w:r>
      <w:r w:rsidR="009753D6">
        <w:rPr>
          <w:rFonts w:ascii="Calibri" w:eastAsia="Times New Roman" w:hAnsi="Calibri" w:cs="Calibri"/>
          <w:bCs/>
          <w:sz w:val="20"/>
          <w:szCs w:val="20"/>
        </w:rPr>
        <w:t>2</w:t>
      </w:r>
      <w:r w:rsidR="00476A53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do ogłoszenia</w:t>
      </w:r>
    </w:p>
    <w:p w14:paraId="7F3B9A74" w14:textId="78E79575" w:rsidR="00B02D8E" w:rsidRPr="00B02D8E" w:rsidRDefault="00B02D8E" w:rsidP="00B02D8E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 xml:space="preserve">Opis przedmiotu zamówienia </w:t>
      </w:r>
    </w:p>
    <w:p w14:paraId="2CA15C10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0FFD39AB" w14:textId="33F22664" w:rsidR="0042385D" w:rsidRDefault="0042385D" w:rsidP="0042385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2385D">
        <w:rPr>
          <w:rFonts w:ascii="Calibri" w:eastAsia="Times New Roman" w:hAnsi="Calibri" w:cs="Calibri"/>
          <w:sz w:val="20"/>
          <w:szCs w:val="20"/>
          <w:lang w:eastAsia="pl-PL"/>
        </w:rPr>
        <w:t>Przedmiotem zamówienia jest zapewnienie usług cateringu (przerwa kawowa i obiad) wraz z wynajmem sali podczas organizacji 24 dni szkoleniowych w ramach projektu pn. „Doskonalenie kompetencji kadr systemu wspierani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a rodziny i pieczy zastępczej”  </w:t>
      </w:r>
      <w:r w:rsidRPr="0042385D">
        <w:rPr>
          <w:rFonts w:ascii="Calibri" w:eastAsia="Times New Roman" w:hAnsi="Calibri" w:cs="Calibri"/>
          <w:sz w:val="20"/>
          <w:szCs w:val="20"/>
          <w:lang w:eastAsia="pl-PL"/>
        </w:rPr>
        <w:t>na terenie Wrocławia.</w:t>
      </w:r>
    </w:p>
    <w:p w14:paraId="7FC71872" w14:textId="77777777" w:rsidR="00B02D8E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57E6D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1B618147" w14:textId="77777777" w:rsidR="0042385D" w:rsidRDefault="0042385D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58D2711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42385D" w:rsidRPr="0042385D" w14:paraId="420BE1F4" w14:textId="77777777" w:rsidTr="005B6571">
        <w:trPr>
          <w:trHeight w:val="89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B2E2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>Przedmiot  zamówienia</w:t>
            </w:r>
          </w:p>
        </w:tc>
        <w:tc>
          <w:tcPr>
            <w:tcW w:w="7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3378" w14:textId="5F75D07F" w:rsidR="0042385D" w:rsidRPr="009753D6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Przedmiotem zamówienia jest zapewnienie </w:t>
            </w:r>
            <w:r w:rsidRPr="004238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usług cateringu (przerwa kawowa i obiad) wraz </w:t>
            </w:r>
            <w:r w:rsidRPr="0042385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z wynajmem sali </w:t>
            </w: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podczas organizacji 24 dni szkoleniowych w ramach projektu </w:t>
            </w:r>
            <w:r w:rsidRPr="0042385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pn. „Doskonalenie kompetencji kadr systemu wspierania rodziny i pieczy zastępczej”</w:t>
            </w:r>
            <w:r w:rsidRPr="0042385D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42385D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br/>
              <w:t>na terenie Wrocławia.</w:t>
            </w:r>
          </w:p>
          <w:p w14:paraId="0E6B3639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Projekt </w:t>
            </w: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realizowany jest w ramach osi priorytetowej II. Efektywne polityki publiczne </w:t>
            </w:r>
            <w:r w:rsidRPr="0042385D">
              <w:rPr>
                <w:rFonts w:ascii="Calibri" w:eastAsia="Calibri" w:hAnsi="Calibri" w:cs="Calibri"/>
                <w:sz w:val="20"/>
                <w:szCs w:val="20"/>
              </w:rPr>
              <w:br/>
              <w:t>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</w:tc>
      </w:tr>
      <w:tr w:rsidR="0042385D" w:rsidRPr="0042385D" w14:paraId="15BD7051" w14:textId="77777777" w:rsidTr="005B6571">
        <w:trPr>
          <w:trHeight w:val="289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1EC9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Ilość osób </w:t>
            </w:r>
          </w:p>
        </w:tc>
        <w:tc>
          <w:tcPr>
            <w:tcW w:w="7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FA5B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Maksymalnie 480 osób; </w:t>
            </w:r>
          </w:p>
          <w:p w14:paraId="111E6022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Maksymalnie 20 osób podczas każdego dnia szkoleniowego; </w:t>
            </w:r>
          </w:p>
          <w:p w14:paraId="555AC17B" w14:textId="575DAD29" w:rsidR="0042385D" w:rsidRPr="0042385D" w:rsidRDefault="0042385D" w:rsidP="00831B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>2-dniowe szk</w:t>
            </w:r>
            <w:r w:rsidR="00831BFD">
              <w:rPr>
                <w:rFonts w:ascii="Calibri" w:eastAsia="Calibri" w:hAnsi="Calibri" w:cs="Calibri"/>
                <w:sz w:val="20"/>
                <w:szCs w:val="20"/>
              </w:rPr>
              <w:t>olenie obejmuje dwa dni robocze.</w:t>
            </w:r>
          </w:p>
        </w:tc>
      </w:tr>
      <w:tr w:rsidR="0042385D" w:rsidRPr="0042385D" w14:paraId="0A90046B" w14:textId="77777777" w:rsidTr="005B6571">
        <w:trPr>
          <w:trHeight w:val="438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84BB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>Czas trwania szkoleń</w:t>
            </w:r>
          </w:p>
        </w:tc>
        <w:tc>
          <w:tcPr>
            <w:tcW w:w="7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C158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42385D">
              <w:rPr>
                <w:rFonts w:ascii="Calibri" w:eastAsia="Calibri" w:hAnsi="Calibri" w:cs="Calibri"/>
                <w:bCs/>
                <w:sz w:val="20"/>
                <w:szCs w:val="20"/>
              </w:rPr>
              <w:t>każdy dzień szkoleniowy odbywać się będzie w godzinach: 08:00 – 15:00 </w:t>
            </w:r>
          </w:p>
        </w:tc>
      </w:tr>
      <w:tr w:rsidR="0042385D" w:rsidRPr="0042385D" w14:paraId="7018E892" w14:textId="77777777" w:rsidTr="005B6571">
        <w:trPr>
          <w:trHeight w:val="405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403B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Liczba dni </w:t>
            </w:r>
          </w:p>
        </w:tc>
        <w:tc>
          <w:tcPr>
            <w:tcW w:w="7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FC96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42385D">
              <w:rPr>
                <w:rFonts w:ascii="Calibri" w:eastAsia="Calibri" w:hAnsi="Calibri" w:cs="Calibri"/>
                <w:bCs/>
                <w:sz w:val="20"/>
                <w:szCs w:val="20"/>
              </w:rPr>
              <w:t>24 dni szkoleniowe (12 szkoleń dwudniowych)</w:t>
            </w:r>
          </w:p>
        </w:tc>
      </w:tr>
      <w:tr w:rsidR="0042385D" w:rsidRPr="0042385D" w14:paraId="13D8CF68" w14:textId="77777777" w:rsidTr="005B6571">
        <w:trPr>
          <w:trHeight w:val="56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2054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Termin  </w:t>
            </w:r>
          </w:p>
        </w:tc>
        <w:tc>
          <w:tcPr>
            <w:tcW w:w="7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F096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bCs/>
                <w:sz w:val="20"/>
                <w:szCs w:val="20"/>
              </w:rPr>
              <w:t>II połowa marca - kwiecień 2022 r. (dni robocze)</w:t>
            </w:r>
          </w:p>
          <w:p w14:paraId="42C57B91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>Zamawiający po podpisaniu umowy wskaże Wykonawcy drogą mailową dokładne terminy realizacji usługi.</w:t>
            </w:r>
          </w:p>
          <w:p w14:paraId="2D2231AF" w14:textId="2C612081" w:rsidR="0042385D" w:rsidRPr="0042385D" w:rsidRDefault="0042385D" w:rsidP="00304FE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Zamawiający każdorazowo w terminie nie krótszym niż 3 dni </w:t>
            </w:r>
            <w:r w:rsidR="00304FEE">
              <w:rPr>
                <w:rFonts w:ascii="Calibri" w:eastAsia="Calibri" w:hAnsi="Calibri" w:cs="Calibri"/>
                <w:sz w:val="20"/>
                <w:szCs w:val="20"/>
              </w:rPr>
              <w:t>kalendarzowe</w:t>
            </w: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 przed rozpoczęciem szkolenia potwierdzi Wykonawcy drogą mailową liczbę osób korzystających z usługi cateringu. </w:t>
            </w:r>
          </w:p>
        </w:tc>
      </w:tr>
      <w:tr w:rsidR="0042385D" w:rsidRPr="0042385D" w14:paraId="1231D649" w14:textId="77777777" w:rsidTr="005B6571">
        <w:trPr>
          <w:trHeight w:val="56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99188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>Wynajem Sali dla 20 uczestników, trenera i opiekuna DOPS</w:t>
            </w:r>
          </w:p>
        </w:tc>
        <w:tc>
          <w:tcPr>
            <w:tcW w:w="7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1CEC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Czas wynajmu sali szkoleniowej:</w:t>
            </w:r>
          </w:p>
          <w:p w14:paraId="2B6F4FCB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>Wynajem sali szkoleniowej na 7 godzin zegarowych, przy czym czas najmu sali:</w:t>
            </w:r>
          </w:p>
          <w:p w14:paraId="6854F237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- w każdym dniu szkoleniowym od godziny 08.00 do godziny 15.00. </w:t>
            </w:r>
          </w:p>
          <w:p w14:paraId="1DDD0F29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bCs/>
                <w:sz w:val="20"/>
                <w:szCs w:val="20"/>
              </w:rPr>
              <w:t>Wyposażenie sali:</w:t>
            </w:r>
          </w:p>
          <w:p w14:paraId="449B4FF1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- miejsca siedzące w liczbie adekwatnej do liczby uczestników: adekwatna liczba krzeseł oraz stolików lub ewentualnie krzeseł z przytwierdzonymi blatami stolikowymi ustawionych w </w:t>
            </w:r>
            <w:r w:rsidRPr="0042385D">
              <w:rPr>
                <w:rFonts w:ascii="Calibri" w:eastAsia="Calibri" w:hAnsi="Calibri" w:cs="Calibri"/>
                <w:bCs/>
                <w:sz w:val="20"/>
                <w:szCs w:val="20"/>
              </w:rPr>
              <w:t>układzie w</w:t>
            </w: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2385D">
              <w:rPr>
                <w:rFonts w:ascii="Calibri" w:eastAsia="Calibri" w:hAnsi="Calibri" w:cs="Calibri"/>
                <w:bCs/>
                <w:sz w:val="20"/>
                <w:szCs w:val="20"/>
              </w:rPr>
              <w:t>literę U lub w podkowę – układ w uzgodnieniu z Zamawiającym;</w:t>
            </w:r>
          </w:p>
          <w:p w14:paraId="1556A54C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>- rolety, żaluzje bądź zasłony chroniące przed intensywnym światłem;</w:t>
            </w:r>
          </w:p>
          <w:p w14:paraId="381018CC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>- sprzęt multimedialny (rzutnik);</w:t>
            </w:r>
          </w:p>
          <w:p w14:paraId="5C9408D3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 dostęp do Internetu;</w:t>
            </w:r>
          </w:p>
          <w:p w14:paraId="362361C4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>- tablicę z artykułami piśmienniczymi (min. 10 arkuszy papieru oraz kreda/pisaki);</w:t>
            </w:r>
          </w:p>
          <w:p w14:paraId="066A7140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238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dla uczestników spotkań udostępnione zostanie bezpłatne miejsce na przechowywanie odzieży wierzchniej; </w:t>
            </w:r>
          </w:p>
          <w:p w14:paraId="3C875DF2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Dodatkowo </w:t>
            </w:r>
            <w:r w:rsidRPr="004238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Wykonawca zapewni osobę z obsługi obiektu do bieżącego rozwiązywania ewentualnych problemów technicznych w trakcie szkolenia.</w:t>
            </w:r>
          </w:p>
          <w:p w14:paraId="1E7714D7" w14:textId="5C6A754E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>Catering zostanie podany w sali szkoleniowej lub</w:t>
            </w:r>
            <w:r w:rsidR="00080DA8">
              <w:rPr>
                <w:rFonts w:ascii="Calibri" w:eastAsia="Calibri" w:hAnsi="Calibri" w:cs="Calibri"/>
                <w:sz w:val="20"/>
                <w:szCs w:val="20"/>
              </w:rPr>
              <w:t xml:space="preserve"> w bezpośrednim jej sąsiedztwie (to samo miejsce/ budynek).</w:t>
            </w: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59674310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>Sala i budynek, w którym się ona znajduje jest dostępna (dostosowana) architektonicznie dla osób z niepełnosprawnościami. Budynek dostosowany jest dla osób z niepełnosprawnościami (wydzielone miejsca parkingowe, toalety, szerokie wejście umożliwiające wjazd wózkiem).</w:t>
            </w:r>
          </w:p>
          <w:p w14:paraId="6984972C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>Sala musi spełniać odpowiednie warunki socjalne, to znaczy musi być wyposażona w oświetlenie spełniające wymogi bhp oraz okna umożliwiające wietrzenie pomieszczeń (salą szkoleniową nie jest zaadoptowane pomieszczenie jadalne, korytarz, wnęka, pomieszczenie piwniczne).</w:t>
            </w:r>
          </w:p>
          <w:p w14:paraId="3FAE063B" w14:textId="4FCBC03D" w:rsidR="0042385D" w:rsidRPr="0042385D" w:rsidRDefault="0042385D" w:rsidP="004238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Wykonawca </w:t>
            </w:r>
            <w:r w:rsidRPr="004238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związku z trwającym stanem </w:t>
            </w:r>
            <w:r w:rsidRPr="0042385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epidemii wywołanej przez SARS</w:t>
            </w: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-CoV2 </w:t>
            </w:r>
            <w:r w:rsidRPr="0042385D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na terenie RP winien stosować się do wytycznych Głównego Inspektoratu Sanitarnego/ Ministerstwa Rozwoju </w:t>
            </w:r>
            <w:r w:rsidRPr="004238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(m.in. poprzez organizację szkolenia z zachowaniem szczególnych środków bezpieczeństwa poprzez umieszczenie</w:t>
            </w: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 pojemników z płynami dezynfekującymi na terenie</w:t>
            </w:r>
            <w:r w:rsidR="009753D6">
              <w:rPr>
                <w:rFonts w:ascii="Calibri" w:eastAsia="Calibri" w:hAnsi="Calibri" w:cs="Calibri"/>
                <w:sz w:val="20"/>
                <w:szCs w:val="20"/>
              </w:rPr>
              <w:t xml:space="preserve"> obiektu, regularne wietrzenie s</w:t>
            </w: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ali, </w:t>
            </w:r>
            <w:r w:rsidRPr="004238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zwiększone ilości środków higienicznych</w:t>
            </w: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, łazienki wyposażone w mydła antybakteryjne, posiłki podawane sterylnie itp.). </w:t>
            </w:r>
          </w:p>
        </w:tc>
      </w:tr>
      <w:tr w:rsidR="0042385D" w:rsidRPr="0042385D" w14:paraId="52B74A45" w14:textId="77777777" w:rsidTr="005B6571">
        <w:trPr>
          <w:trHeight w:val="295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61A0" w14:textId="77777777" w:rsidR="0042385D" w:rsidRPr="0042385D" w:rsidRDefault="0042385D" w:rsidP="004238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Usługa cateringowa</w:t>
            </w:r>
          </w:p>
        </w:tc>
        <w:tc>
          <w:tcPr>
            <w:tcW w:w="7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E5F5" w14:textId="1958C48C" w:rsidR="0042385D" w:rsidRPr="0042385D" w:rsidRDefault="0042385D" w:rsidP="0042385D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Przygotowanie oraz dostawa cateringu dla maksymalnie 20 osób </w:t>
            </w:r>
            <w:r w:rsidRPr="0042385D">
              <w:rPr>
                <w:rFonts w:ascii="Calibri" w:eastAsia="Times New Roman" w:hAnsi="Calibri" w:cs="Calibri"/>
                <w:sz w:val="20"/>
                <w:szCs w:val="20"/>
              </w:rPr>
              <w:t>(przy założeniu, że będzie maksymalna liczba osób</w:t>
            </w:r>
            <w:r w:rsidR="008330A0">
              <w:rPr>
                <w:rFonts w:ascii="Calibri" w:eastAsia="Times New Roman" w:hAnsi="Calibri" w:cs="Calibri"/>
                <w:sz w:val="20"/>
                <w:szCs w:val="20"/>
              </w:rPr>
              <w:t xml:space="preserve"> biorących udział w jednym dniu szkoleniowym</w:t>
            </w:r>
            <w:r w:rsidRPr="0042385D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  <w:r w:rsidRPr="0042385D">
              <w:rPr>
                <w:rFonts w:ascii="Calibri" w:eastAsia="Calibri" w:hAnsi="Calibri" w:cs="Calibri"/>
                <w:sz w:val="20"/>
                <w:szCs w:val="20"/>
              </w:rPr>
              <w:t>, zakres usługi dotyczy przygotowania wyżywienia wraz z  obsługą kelnerską.</w:t>
            </w:r>
          </w:p>
          <w:p w14:paraId="6A81AFA2" w14:textId="77777777" w:rsidR="0042385D" w:rsidRPr="0042385D" w:rsidRDefault="0042385D" w:rsidP="0042385D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Zamawiający zaplanował, że spotkanie odbędzie się w przedziale godz. 08:00–15:00. </w:t>
            </w:r>
          </w:p>
          <w:p w14:paraId="0C3BCC92" w14:textId="77777777" w:rsidR="0042385D" w:rsidRPr="0042385D" w:rsidRDefault="0042385D" w:rsidP="0042385D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42385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Zamówienie cateringowe będzie polegało na:</w:t>
            </w:r>
          </w:p>
          <w:p w14:paraId="6D23B409" w14:textId="77777777" w:rsidR="0042385D" w:rsidRPr="009753D6" w:rsidRDefault="0042385D" w:rsidP="0042385D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Zapewnieniu cateringu w formie szwedzkiego stołu. Przerwa kawowa (serwis </w:t>
            </w:r>
            <w:r w:rsidRPr="009753D6">
              <w:rPr>
                <w:rFonts w:ascii="Calibri" w:eastAsia="Calibri" w:hAnsi="Calibri" w:cs="Calibri"/>
                <w:sz w:val="20"/>
                <w:szCs w:val="20"/>
              </w:rPr>
              <w:t xml:space="preserve">kawowo/herbaciany) ze stałym dostępem, uzupełniany będzie w miarę potrzeb przez cały czas trwania szkolenia tj. od godziny 08:00 do godziny 15:00. </w:t>
            </w:r>
          </w:p>
          <w:p w14:paraId="07953C29" w14:textId="59C29847" w:rsidR="008330A0" w:rsidRPr="008330A0" w:rsidRDefault="0042385D" w:rsidP="008330A0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Calibri" w:cs="Calibri"/>
                <w:sz w:val="20"/>
                <w:szCs w:val="20"/>
              </w:rPr>
            </w:pPr>
            <w:r w:rsidRPr="008330A0">
              <w:rPr>
                <w:rFonts w:eastAsia="Calibri" w:cs="Calibri"/>
                <w:sz w:val="20"/>
                <w:szCs w:val="20"/>
                <w:u w:val="single"/>
              </w:rPr>
              <w:t>Menu przerwy kawowej (zastawa stołowa zapewniona przez Wykonawcę</w:t>
            </w:r>
            <w:r w:rsidR="008330A0">
              <w:rPr>
                <w:rFonts w:eastAsia="Calibri" w:cs="Calibri"/>
                <w:sz w:val="20"/>
                <w:szCs w:val="20"/>
                <w:u w:val="single"/>
              </w:rPr>
              <w:t>)</w:t>
            </w:r>
            <w:r w:rsidR="008330A0">
              <w:rPr>
                <w:rFonts w:eastAsia="Calibri" w:cs="Calibri"/>
                <w:sz w:val="20"/>
                <w:szCs w:val="20"/>
              </w:rPr>
              <w:t>:</w:t>
            </w:r>
          </w:p>
          <w:p w14:paraId="58E82543" w14:textId="77777777" w:rsidR="008330A0" w:rsidRPr="008330A0" w:rsidRDefault="008330A0" w:rsidP="008330A0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8330A0">
              <w:rPr>
                <w:rFonts w:eastAsia="Calibri" w:cs="Times New Roman"/>
                <w:sz w:val="20"/>
                <w:szCs w:val="20"/>
              </w:rPr>
              <w:t>Przerwa kawowa na spotkanie przygotowana min. 30 min. przed rozpoczęciem spotkania;</w:t>
            </w:r>
          </w:p>
          <w:p w14:paraId="0331A01A" w14:textId="69D7FEFD" w:rsidR="008330A0" w:rsidRDefault="008330A0" w:rsidP="008330A0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8330A0">
              <w:rPr>
                <w:rFonts w:eastAsia="Calibri" w:cs="Times New Roman"/>
                <w:sz w:val="20"/>
                <w:szCs w:val="20"/>
              </w:rPr>
              <w:t>Kawa świeżo parzona z ekspresu lub kawa parzona i rozpuszczalna (do</w:t>
            </w:r>
            <w:r w:rsidR="009911D9">
              <w:rPr>
                <w:rFonts w:eastAsia="Calibri" w:cs="Times New Roman"/>
                <w:sz w:val="20"/>
                <w:szCs w:val="20"/>
              </w:rPr>
              <w:t xml:space="preserve"> samodzielnego przygotowania)</w:t>
            </w:r>
            <w:r w:rsidRPr="008330A0">
              <w:rPr>
                <w:rFonts w:eastAsia="Calibri" w:cs="Times New Roman"/>
                <w:sz w:val="20"/>
                <w:szCs w:val="20"/>
              </w:rPr>
              <w:t>. Dopuszcza się podanie kawy z ekspresu w termosach - min. 2 porcje kawy /os. tj. łącznie</w:t>
            </w:r>
            <w:r w:rsidR="009911D9">
              <w:rPr>
                <w:rFonts w:eastAsia="Calibri" w:cs="Times New Roman"/>
                <w:sz w:val="20"/>
                <w:szCs w:val="20"/>
              </w:rPr>
              <w:t xml:space="preserve"> 400 ml/os.</w:t>
            </w:r>
          </w:p>
          <w:p w14:paraId="16F3EB2D" w14:textId="65119413" w:rsidR="009911D9" w:rsidRPr="009911D9" w:rsidRDefault="009911D9" w:rsidP="009911D9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Uwaga: w przypadku zaznaczenia w formularzu oferty zał. nr 1 do SWZ, że zapewniona w ramach serwisu kawowego kawa</w:t>
            </w:r>
            <w:r w:rsidRPr="009911D9">
              <w:rPr>
                <w:rFonts w:eastAsia="Calibri" w:cs="Times New Roman"/>
                <w:sz w:val="20"/>
                <w:szCs w:val="20"/>
              </w:rPr>
              <w:t xml:space="preserve"> w całości pochodzić</w:t>
            </w:r>
            <w:r>
              <w:rPr>
                <w:rFonts w:eastAsia="Calibri" w:cs="Times New Roman"/>
                <w:sz w:val="20"/>
                <w:szCs w:val="20"/>
              </w:rPr>
              <w:t xml:space="preserve"> będzie</w:t>
            </w:r>
            <w:r w:rsidRPr="009911D9">
              <w:rPr>
                <w:rFonts w:eastAsia="Calibri" w:cs="Times New Roman"/>
                <w:sz w:val="20"/>
                <w:szCs w:val="20"/>
              </w:rPr>
              <w:t xml:space="preserve"> z produkcji spełniającej standardy społeczne Sprawiedliwego Handlu</w:t>
            </w:r>
            <w:r>
              <w:rPr>
                <w:rFonts w:eastAsia="Calibri" w:cs="Times New Roman"/>
                <w:sz w:val="20"/>
                <w:szCs w:val="20"/>
              </w:rPr>
              <w:t xml:space="preserve"> należy odpowiednio oznakować serwowaną kawę</w:t>
            </w:r>
            <w:r w:rsidRPr="009911D9">
              <w:rPr>
                <w:rFonts w:eastAsia="Calibri" w:cs="Times New Roman"/>
                <w:sz w:val="20"/>
                <w:szCs w:val="20"/>
              </w:rPr>
              <w:t xml:space="preserve">. Zamawiający na potrzeby niniejszego postępowania przy wymogu użycia kawy pochodzącej ze Sprawiedliwego Handlu odnosi się do spełnienia przy produkcji ww. kawy następujących standardów społecznych: </w:t>
            </w:r>
          </w:p>
          <w:p w14:paraId="2691CA88" w14:textId="77777777" w:rsidR="009911D9" w:rsidRPr="009911D9" w:rsidRDefault="009911D9" w:rsidP="009911D9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9911D9">
              <w:rPr>
                <w:rFonts w:eastAsia="Calibri" w:cs="Times New Roman"/>
                <w:sz w:val="20"/>
                <w:szCs w:val="20"/>
              </w:rPr>
              <w:t>- zakazu pracy przymusowej oraz zakazu pracy dzieci;</w:t>
            </w:r>
          </w:p>
          <w:p w14:paraId="42138B30" w14:textId="77777777" w:rsidR="009911D9" w:rsidRPr="009911D9" w:rsidRDefault="009911D9" w:rsidP="009911D9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9911D9">
              <w:rPr>
                <w:rFonts w:eastAsia="Calibri" w:cs="Times New Roman"/>
                <w:sz w:val="20"/>
                <w:szCs w:val="20"/>
              </w:rPr>
              <w:lastRenderedPageBreak/>
              <w:t>- równego traktowania kobiet i mężczyzn;</w:t>
            </w:r>
          </w:p>
          <w:p w14:paraId="02CF8ABB" w14:textId="77777777" w:rsidR="009911D9" w:rsidRPr="009911D9" w:rsidRDefault="009911D9" w:rsidP="009911D9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9911D9">
              <w:rPr>
                <w:rFonts w:eastAsia="Calibri" w:cs="Times New Roman"/>
                <w:sz w:val="20"/>
                <w:szCs w:val="20"/>
              </w:rPr>
              <w:t>- demokratycznego podejmowania decyzji w organizacjach drobnych producentów/</w:t>
            </w:r>
            <w:proofErr w:type="spellStart"/>
            <w:r w:rsidRPr="009911D9">
              <w:rPr>
                <w:rFonts w:eastAsia="Calibri" w:cs="Times New Roman"/>
                <w:sz w:val="20"/>
                <w:szCs w:val="20"/>
              </w:rPr>
              <w:t>ek</w:t>
            </w:r>
            <w:proofErr w:type="spellEnd"/>
            <w:r w:rsidRPr="009911D9">
              <w:rPr>
                <w:rFonts w:eastAsia="Calibri" w:cs="Times New Roman"/>
                <w:sz w:val="20"/>
                <w:szCs w:val="20"/>
              </w:rPr>
              <w:t>;</w:t>
            </w:r>
          </w:p>
          <w:p w14:paraId="6F09D6B0" w14:textId="77777777" w:rsidR="009911D9" w:rsidRPr="009911D9" w:rsidRDefault="009911D9" w:rsidP="009911D9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9911D9">
              <w:rPr>
                <w:rFonts w:eastAsia="Calibri" w:cs="Times New Roman"/>
                <w:sz w:val="20"/>
                <w:szCs w:val="20"/>
              </w:rPr>
              <w:t>-obecności związków zawodowych na dużych plantacjach;</w:t>
            </w:r>
          </w:p>
          <w:p w14:paraId="677E04F7" w14:textId="77777777" w:rsidR="009911D9" w:rsidRPr="009911D9" w:rsidRDefault="009911D9" w:rsidP="009911D9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9911D9">
              <w:rPr>
                <w:rFonts w:eastAsia="Calibri" w:cs="Times New Roman"/>
                <w:sz w:val="20"/>
                <w:szCs w:val="20"/>
              </w:rPr>
              <w:t>- wynagrodzenia wystarczającego na godne życie (nie niższe niż płaca minimalna w danym kraju lub sektorze).</w:t>
            </w:r>
          </w:p>
          <w:p w14:paraId="05E48DF3" w14:textId="38643765" w:rsidR="009911D9" w:rsidRPr="009911D9" w:rsidRDefault="009911D9" w:rsidP="009911D9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9911D9">
              <w:rPr>
                <w:rFonts w:eastAsia="Calibri" w:cs="Times New Roman"/>
                <w:sz w:val="20"/>
                <w:szCs w:val="20"/>
              </w:rPr>
              <w:t xml:space="preserve">Wykonawca, który zadeklaruje </w:t>
            </w:r>
            <w:r>
              <w:rPr>
                <w:rFonts w:eastAsia="Calibri" w:cs="Times New Roman"/>
                <w:sz w:val="20"/>
                <w:szCs w:val="20"/>
              </w:rPr>
              <w:t>zastosowanie</w:t>
            </w:r>
            <w:r w:rsidRPr="009911D9">
              <w:rPr>
                <w:rFonts w:eastAsia="Calibri" w:cs="Times New Roman"/>
                <w:sz w:val="20"/>
                <w:szCs w:val="20"/>
              </w:rPr>
              <w:t xml:space="preserve"> do przygotowania serwisu kawowego, w całości kawy pochodzącej z produkcji spełniającej standardy </w:t>
            </w:r>
            <w:r>
              <w:rPr>
                <w:rFonts w:eastAsia="Calibri" w:cs="Times New Roman"/>
                <w:sz w:val="20"/>
                <w:szCs w:val="20"/>
              </w:rPr>
              <w:t>społeczne Sprawiedliwego Handlu</w:t>
            </w:r>
            <w:r w:rsidRPr="009911D9">
              <w:rPr>
                <w:rFonts w:eastAsia="Calibri" w:cs="Times New Roman"/>
                <w:sz w:val="20"/>
                <w:szCs w:val="20"/>
              </w:rPr>
              <w:t xml:space="preserve">, na etapie realizacji zamówienia będzie zobowiązany do przedłożenia – na żądanie Zamawiającego – dowodów potwierdzających, że kawa wykorzystana na potrzeby serwisu kawowego spełnia powyżej wskazane wymagania w zakresie standardów społecznych Sprawiedliwego Handlu. Dowód taki może stanowić np. posiadanie przez wykorzystywaną przez wykonawcę kawę etykiety </w:t>
            </w:r>
            <w:proofErr w:type="spellStart"/>
            <w:r w:rsidRPr="009911D9">
              <w:rPr>
                <w:rFonts w:eastAsia="Calibri" w:cs="Times New Roman"/>
                <w:sz w:val="20"/>
                <w:szCs w:val="20"/>
              </w:rPr>
              <w:t>Fairtrade</w:t>
            </w:r>
            <w:proofErr w:type="spellEnd"/>
            <w:r w:rsidRPr="009911D9">
              <w:rPr>
                <w:rFonts w:eastAsia="Calibri" w:cs="Times New Roman"/>
                <w:sz w:val="20"/>
                <w:szCs w:val="20"/>
              </w:rPr>
              <w:t>, Fair for Life lub innej równoważnej etykiety potwierdzającej wyprodukowanie kawy z poszanowaniem ww. standardów społecznych.</w:t>
            </w:r>
            <w:r>
              <w:rPr>
                <w:rFonts w:eastAsia="Calibri" w:cs="Times New Roman"/>
                <w:sz w:val="20"/>
                <w:szCs w:val="20"/>
              </w:rPr>
              <w:t xml:space="preserve"> Dodatkowo informacja ze stosowaną informacją  musi znaleźć się w miejscu serwowanego serwisu kawowego/podawanej kawy np. poprzez zamieszczenie wydrukowanej informacji.</w:t>
            </w:r>
          </w:p>
          <w:p w14:paraId="6E5C2AB2" w14:textId="47CF9499" w:rsidR="008330A0" w:rsidRPr="008330A0" w:rsidRDefault="008330A0" w:rsidP="008330A0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8330A0">
              <w:rPr>
                <w:rFonts w:eastAsia="Calibri" w:cs="Times New Roman"/>
                <w:sz w:val="20"/>
                <w:szCs w:val="20"/>
              </w:rPr>
              <w:t>Mix herbat: herbata czarna, herbata zielona, herbata owocowa do wyboru (dopuszcza się podanie herbaty i wrzątku w termosach, do samodzielnego przygotowania przez uczestnika) min. 1 porcja herbaty /os., 200 ml/os.</w:t>
            </w:r>
          </w:p>
          <w:p w14:paraId="60DEE4E6" w14:textId="5F082F97" w:rsidR="008330A0" w:rsidRPr="008330A0" w:rsidRDefault="008330A0" w:rsidP="008330A0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8330A0">
              <w:rPr>
                <w:rFonts w:eastAsia="Calibri" w:cs="Times New Roman"/>
                <w:sz w:val="20"/>
                <w:szCs w:val="20"/>
              </w:rPr>
              <w:t>Woda mineralna gazowana i niegazowana – min. 300 ml/os. w szklanych  butelkach -10 butelek wody gazowanej i 10 butelek wody niegazowanej</w:t>
            </w:r>
          </w:p>
          <w:p w14:paraId="62003DAB" w14:textId="4964BB1F" w:rsidR="008330A0" w:rsidRPr="002B7B1E" w:rsidRDefault="008330A0" w:rsidP="008330A0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8330A0">
              <w:rPr>
                <w:rFonts w:eastAsia="Calibri" w:cs="Times New Roman"/>
                <w:sz w:val="20"/>
                <w:szCs w:val="20"/>
              </w:rPr>
              <w:t>•</w:t>
            </w:r>
            <w:r w:rsidRPr="008330A0">
              <w:rPr>
                <w:rFonts w:eastAsia="Calibri" w:cs="Times New Roman"/>
                <w:sz w:val="20"/>
                <w:szCs w:val="20"/>
              </w:rPr>
              <w:tab/>
              <w:t>Mleczko/ śmietanka (nie dopuszcza się podania śmietanki w proszku) – min.</w:t>
            </w:r>
            <w:r w:rsidR="009D4CAA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8330A0">
              <w:rPr>
                <w:rFonts w:eastAsia="Calibri" w:cs="Times New Roman"/>
                <w:sz w:val="20"/>
                <w:szCs w:val="20"/>
              </w:rPr>
              <w:t>50 ml/os.</w:t>
            </w:r>
          </w:p>
          <w:p w14:paraId="3E4ABB76" w14:textId="497284FD" w:rsidR="008330A0" w:rsidRPr="002B7B1E" w:rsidRDefault="002B7B1E" w:rsidP="008330A0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2B7B1E">
              <w:rPr>
                <w:rFonts w:eastAsia="Calibri" w:cs="Times New Roman"/>
                <w:sz w:val="20"/>
                <w:szCs w:val="20"/>
              </w:rPr>
              <w:t>•</w:t>
            </w:r>
            <w:r w:rsidRPr="002B7B1E">
              <w:rPr>
                <w:rFonts w:eastAsia="Calibri" w:cs="Times New Roman"/>
                <w:sz w:val="20"/>
                <w:szCs w:val="20"/>
              </w:rPr>
              <w:tab/>
              <w:t xml:space="preserve">Cukier </w:t>
            </w:r>
            <w:r w:rsidR="009D4CAA">
              <w:rPr>
                <w:rFonts w:eastAsia="Calibri" w:cs="Times New Roman"/>
                <w:sz w:val="20"/>
                <w:szCs w:val="20"/>
              </w:rPr>
              <w:t>porcjowany  np. w saszetkach</w:t>
            </w:r>
            <w:r w:rsidRPr="002B7B1E">
              <w:rPr>
                <w:rFonts w:eastAsia="Calibri" w:cs="Times New Roman"/>
                <w:sz w:val="20"/>
                <w:szCs w:val="20"/>
              </w:rPr>
              <w:t xml:space="preserve"> – </w:t>
            </w:r>
            <w:r w:rsidR="009D4CAA">
              <w:rPr>
                <w:rFonts w:eastAsia="Calibri" w:cs="Times New Roman"/>
                <w:sz w:val="20"/>
                <w:szCs w:val="20"/>
              </w:rPr>
              <w:t xml:space="preserve">min. 20 gram/os. </w:t>
            </w:r>
          </w:p>
          <w:p w14:paraId="54067EC0" w14:textId="354267AB" w:rsidR="008330A0" w:rsidRPr="002B7B1E" w:rsidRDefault="008330A0" w:rsidP="008330A0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2B7B1E">
              <w:rPr>
                <w:rFonts w:eastAsia="Calibri" w:cs="Times New Roman"/>
                <w:sz w:val="20"/>
                <w:szCs w:val="20"/>
              </w:rPr>
              <w:t>•</w:t>
            </w:r>
            <w:r w:rsidRPr="002B7B1E">
              <w:rPr>
                <w:rFonts w:eastAsia="Calibri" w:cs="Times New Roman"/>
                <w:sz w:val="20"/>
                <w:szCs w:val="20"/>
              </w:rPr>
              <w:tab/>
              <w:t xml:space="preserve">Cytryna – </w:t>
            </w:r>
            <w:r w:rsidR="002B7B1E" w:rsidRPr="002B7B1E">
              <w:rPr>
                <w:rFonts w:eastAsia="Calibri" w:cs="Times New Roman"/>
                <w:sz w:val="20"/>
                <w:szCs w:val="20"/>
              </w:rPr>
              <w:t>20 porcji (1 porcja tj. 2 plasterki)</w:t>
            </w:r>
            <w:r w:rsidRPr="002B7B1E">
              <w:rPr>
                <w:rFonts w:eastAsia="Calibri" w:cs="Times New Roman"/>
                <w:sz w:val="20"/>
                <w:szCs w:val="20"/>
              </w:rPr>
              <w:t xml:space="preserve"> , podana na </w:t>
            </w:r>
            <w:r w:rsidR="002B7B1E" w:rsidRPr="002B7B1E">
              <w:rPr>
                <w:rFonts w:eastAsia="Calibri" w:cs="Times New Roman"/>
                <w:sz w:val="20"/>
                <w:szCs w:val="20"/>
              </w:rPr>
              <w:t>osobnych min. 2</w:t>
            </w:r>
            <w:r w:rsidRPr="002B7B1E">
              <w:rPr>
                <w:rFonts w:eastAsia="Calibri" w:cs="Times New Roman"/>
                <w:sz w:val="20"/>
                <w:szCs w:val="20"/>
              </w:rPr>
              <w:t xml:space="preserve"> talerzykach</w:t>
            </w:r>
          </w:p>
          <w:p w14:paraId="033FE8CE" w14:textId="0241B854" w:rsidR="0042385D" w:rsidRDefault="008330A0" w:rsidP="0042385D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2B7B1E">
              <w:rPr>
                <w:rFonts w:eastAsia="Calibri" w:cs="Times New Roman"/>
                <w:sz w:val="20"/>
                <w:szCs w:val="20"/>
              </w:rPr>
              <w:t>•  Ciastka cateringowe  min. 2 rodzaje,  1 porcja = min. 100 gram</w:t>
            </w:r>
            <w:r w:rsidR="002B7B1E" w:rsidRPr="002B7B1E">
              <w:rPr>
                <w:rFonts w:eastAsia="Calibri" w:cs="Times New Roman"/>
                <w:sz w:val="20"/>
                <w:szCs w:val="20"/>
              </w:rPr>
              <w:t xml:space="preserve"> (1 porcja na osobę) – łącznie 2</w:t>
            </w:r>
            <w:r w:rsidRPr="002B7B1E">
              <w:rPr>
                <w:rFonts w:eastAsia="Calibri" w:cs="Times New Roman"/>
                <w:sz w:val="20"/>
                <w:szCs w:val="20"/>
              </w:rPr>
              <w:t>0 porcji</w:t>
            </w:r>
          </w:p>
          <w:p w14:paraId="45D2E2B4" w14:textId="77777777" w:rsidR="0042385D" w:rsidRPr="002B7B1E" w:rsidRDefault="0042385D" w:rsidP="0042385D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2B7B1E">
              <w:rPr>
                <w:rFonts w:ascii="Calibri" w:eastAsia="Calibri" w:hAnsi="Calibri" w:cs="Calibri"/>
                <w:sz w:val="20"/>
                <w:szCs w:val="20"/>
                <w:u w:val="single"/>
              </w:rPr>
              <w:t>Menu obiadu:</w:t>
            </w:r>
          </w:p>
          <w:p w14:paraId="464FF241" w14:textId="77777777" w:rsidR="0042385D" w:rsidRPr="0042385D" w:rsidRDefault="0042385D" w:rsidP="0042385D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Obiad w formie zupy i drugiego dania – podany w trakcie spotkania (planowana godzina podania obiadu 12:00 – 12:30). W trakcie obiadu realizowana jest również przerwa kawowa ciągła). </w:t>
            </w:r>
          </w:p>
          <w:p w14:paraId="129F8E2C" w14:textId="77777777" w:rsidR="0042385D" w:rsidRPr="002B7B1E" w:rsidRDefault="0042385D" w:rsidP="0042385D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2B7B1E">
              <w:rPr>
                <w:rFonts w:ascii="Calibri" w:eastAsia="Calibri" w:hAnsi="Calibri" w:cs="Calibri"/>
                <w:sz w:val="20"/>
                <w:szCs w:val="20"/>
              </w:rPr>
              <w:t>Określenie minimalnej gramatury dań gorących dla 1 uczestnika:</w:t>
            </w:r>
          </w:p>
          <w:p w14:paraId="0CBD353E" w14:textId="7711A46C" w:rsidR="00D35C86" w:rsidRPr="00831BFD" w:rsidRDefault="00D35C86" w:rsidP="00D35C8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Pierwsze </w:t>
            </w:r>
            <w:r w:rsidRPr="00831BFD">
              <w:rPr>
                <w:rFonts w:ascii="Calibri" w:eastAsia="Calibri" w:hAnsi="Calibri" w:cs="Calibri"/>
                <w:sz w:val="20"/>
                <w:szCs w:val="20"/>
              </w:rPr>
              <w:t xml:space="preserve">danie- </w:t>
            </w:r>
            <w:r w:rsidR="0042385D" w:rsidRPr="00831BFD">
              <w:rPr>
                <w:rFonts w:ascii="Calibri" w:eastAsia="Calibri" w:hAnsi="Calibri" w:cs="Calibri"/>
                <w:sz w:val="20"/>
                <w:szCs w:val="20"/>
              </w:rPr>
              <w:t>zupa – 250 ml</w:t>
            </w:r>
            <w:r w:rsidR="002B7B1E" w:rsidRPr="00831BFD">
              <w:rPr>
                <w:rFonts w:ascii="Calibri" w:eastAsia="Calibri" w:hAnsi="Calibri" w:cs="Calibri"/>
                <w:sz w:val="20"/>
                <w:szCs w:val="20"/>
              </w:rPr>
              <w:t>/os.</w:t>
            </w:r>
            <w:r w:rsidRPr="00831BFD">
              <w:rPr>
                <w:rFonts w:ascii="Calibri" w:eastAsia="Calibri" w:hAnsi="Calibri" w:cs="Calibri"/>
                <w:sz w:val="20"/>
                <w:szCs w:val="20"/>
              </w:rPr>
              <w:t xml:space="preserve"> (Wykonawca zaproponuje do wyboru min. 2 rodzaje zup, z których Zamawiający wybierze jedną);</w:t>
            </w:r>
          </w:p>
          <w:p w14:paraId="00220820" w14:textId="166F6514" w:rsidR="00FD0E8A" w:rsidRPr="00831BFD" w:rsidRDefault="00D35C86" w:rsidP="00D35C8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831BFD">
              <w:rPr>
                <w:rFonts w:ascii="Calibri" w:eastAsia="Calibri" w:hAnsi="Calibri" w:cs="Calibri"/>
                <w:sz w:val="20"/>
                <w:szCs w:val="20"/>
              </w:rPr>
              <w:t>Drugie danie- danie główne na ciepło z dodatkam</w:t>
            </w:r>
            <w:r w:rsidR="00FE39C5" w:rsidRPr="00831BFD">
              <w:rPr>
                <w:rFonts w:ascii="Calibri" w:eastAsia="Calibri" w:hAnsi="Calibri" w:cs="Calibri"/>
                <w:sz w:val="20"/>
                <w:szCs w:val="20"/>
              </w:rPr>
              <w:t>i, serwowane, w ilości minimum 40</w:t>
            </w:r>
            <w:r w:rsidRPr="00831BFD">
              <w:rPr>
                <w:rFonts w:ascii="Calibri" w:eastAsia="Calibri" w:hAnsi="Calibri" w:cs="Calibri"/>
                <w:sz w:val="20"/>
                <w:szCs w:val="20"/>
              </w:rPr>
              <w:t>0 g</w:t>
            </w:r>
            <w:r w:rsidR="00FE39C5" w:rsidRPr="00831BFD">
              <w:rPr>
                <w:rFonts w:ascii="Calibri" w:eastAsia="Calibri" w:hAnsi="Calibri" w:cs="Calibri"/>
                <w:sz w:val="20"/>
                <w:szCs w:val="20"/>
              </w:rPr>
              <w:t>ram</w:t>
            </w:r>
            <w:r w:rsidRPr="00831BFD">
              <w:rPr>
                <w:rFonts w:ascii="Calibri" w:eastAsia="Calibri" w:hAnsi="Calibri" w:cs="Calibri"/>
                <w:sz w:val="20"/>
                <w:szCs w:val="20"/>
              </w:rPr>
              <w:t xml:space="preserve">/os.  </w:t>
            </w:r>
            <w:r w:rsidR="00FD0E8A" w:rsidRPr="00831BFD">
              <w:rPr>
                <w:rFonts w:ascii="Calibri" w:eastAsia="Calibri" w:hAnsi="Calibri" w:cs="Calibri"/>
                <w:sz w:val="20"/>
                <w:szCs w:val="20"/>
              </w:rPr>
              <w:t xml:space="preserve">(Wykonawca zaproponuje minimum </w:t>
            </w:r>
            <w:r w:rsidRPr="00831BFD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FD0E8A" w:rsidRPr="00831BFD">
              <w:rPr>
                <w:rFonts w:ascii="Calibri" w:eastAsia="Calibri" w:hAnsi="Calibri" w:cs="Calibri"/>
                <w:sz w:val="20"/>
                <w:szCs w:val="20"/>
              </w:rPr>
              <w:t xml:space="preserve"> rodzaje dań mięsnych i 2 rodzaje dań wegetariańskich</w:t>
            </w:r>
            <w:r w:rsidRPr="00831BFD">
              <w:rPr>
                <w:rFonts w:ascii="Calibri" w:eastAsia="Calibri" w:hAnsi="Calibri" w:cs="Calibri"/>
                <w:sz w:val="20"/>
                <w:szCs w:val="20"/>
              </w:rPr>
              <w:t>, z który</w:t>
            </w:r>
            <w:r w:rsidR="00FD0E8A" w:rsidRPr="00831BFD">
              <w:rPr>
                <w:rFonts w:ascii="Calibri" w:eastAsia="Calibri" w:hAnsi="Calibri" w:cs="Calibri"/>
                <w:sz w:val="20"/>
                <w:szCs w:val="20"/>
              </w:rPr>
              <w:t xml:space="preserve">ch Zamawiający wybierze 1 danie </w:t>
            </w:r>
            <w:r w:rsidRPr="00831BFD">
              <w:rPr>
                <w:rFonts w:ascii="Calibri" w:eastAsia="Calibri" w:hAnsi="Calibri" w:cs="Calibri"/>
                <w:sz w:val="20"/>
                <w:szCs w:val="20"/>
              </w:rPr>
              <w:t>mięsne i 1 danie wegetariańskie do wyboru</w:t>
            </w:r>
            <w:r w:rsidR="00FD0E8A" w:rsidRPr="00831BFD">
              <w:rPr>
                <w:rFonts w:ascii="Calibri" w:eastAsia="Calibri" w:hAnsi="Calibri" w:cs="Calibri"/>
                <w:sz w:val="20"/>
                <w:szCs w:val="20"/>
              </w:rPr>
              <w:t xml:space="preserve"> dla uczestników w dniu szkolenia</w:t>
            </w:r>
            <w:r w:rsidRPr="00831BFD">
              <w:rPr>
                <w:rFonts w:ascii="Calibri" w:eastAsia="Calibri" w:hAnsi="Calibri" w:cs="Calibri"/>
                <w:sz w:val="20"/>
                <w:szCs w:val="20"/>
              </w:rPr>
              <w:t xml:space="preserve">). </w:t>
            </w:r>
          </w:p>
          <w:p w14:paraId="695697F7" w14:textId="39A3B015" w:rsidR="00FD0E8A" w:rsidRDefault="00FD0E8A" w:rsidP="00FD0E8A">
            <w:pPr>
              <w:pStyle w:val="Akapitzlist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 czym  danie główne mięsne</w:t>
            </w:r>
            <w:r w:rsidR="00FE39C5">
              <w:rPr>
                <w:rFonts w:ascii="Calibri" w:eastAsia="Calibri" w:hAnsi="Calibri" w:cs="Calibri"/>
                <w:sz w:val="20"/>
                <w:szCs w:val="20"/>
              </w:rPr>
              <w:t xml:space="preserve"> złożone będzie z: mięsa np. drób, wołowina, </w:t>
            </w:r>
            <w:r w:rsidR="00FE39C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wieprzowina</w:t>
            </w:r>
            <w:r w:rsidRPr="00FD0E8A">
              <w:rPr>
                <w:rFonts w:ascii="Calibri" w:eastAsia="Calibri" w:hAnsi="Calibri" w:cs="Calibri"/>
                <w:sz w:val="20"/>
                <w:szCs w:val="20"/>
              </w:rPr>
              <w:t xml:space="preserve"> – min. 150 g</w:t>
            </w:r>
            <w:r w:rsidR="00FE39C5">
              <w:rPr>
                <w:rFonts w:ascii="Calibri" w:eastAsia="Calibri" w:hAnsi="Calibri" w:cs="Calibri"/>
                <w:sz w:val="20"/>
                <w:szCs w:val="20"/>
              </w:rPr>
              <w:t>ram</w:t>
            </w:r>
            <w:r w:rsidRPr="00FD0E8A">
              <w:rPr>
                <w:rFonts w:ascii="Calibri" w:eastAsia="Calibri" w:hAnsi="Calibri" w:cs="Calibri"/>
                <w:sz w:val="20"/>
                <w:szCs w:val="20"/>
              </w:rPr>
              <w:t xml:space="preserve">/os. + </w:t>
            </w:r>
            <w:r w:rsidR="00FE39C5">
              <w:rPr>
                <w:rFonts w:ascii="Calibri" w:eastAsia="Calibri" w:hAnsi="Calibri" w:cs="Calibri"/>
                <w:sz w:val="20"/>
                <w:szCs w:val="20"/>
              </w:rPr>
              <w:t>dodatki typu ziemniaki/</w:t>
            </w:r>
            <w:r w:rsidRPr="00FD0E8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E39C5">
              <w:rPr>
                <w:rFonts w:ascii="Calibri" w:eastAsia="Calibri" w:hAnsi="Calibri" w:cs="Calibri"/>
                <w:sz w:val="20"/>
                <w:szCs w:val="20"/>
              </w:rPr>
              <w:t>kasza/ ryż/ makaron/</w:t>
            </w:r>
            <w:r w:rsidRPr="00FD0E8A">
              <w:rPr>
                <w:rFonts w:ascii="Calibri" w:eastAsia="Calibri" w:hAnsi="Calibri" w:cs="Calibri"/>
                <w:sz w:val="20"/>
                <w:szCs w:val="20"/>
              </w:rPr>
              <w:t xml:space="preserve"> frytki – min. 150 gram/os. + min. 2 surówki po min. 50 gram/os. każda </w:t>
            </w:r>
            <w:r w:rsidR="00FE39C5">
              <w:rPr>
                <w:rFonts w:ascii="Calibri" w:eastAsia="Calibri" w:hAnsi="Calibri" w:cs="Calibri"/>
                <w:sz w:val="20"/>
                <w:szCs w:val="20"/>
              </w:rPr>
              <w:t>(łącznie 100 gram/os.)</w:t>
            </w:r>
          </w:p>
          <w:p w14:paraId="3AF1CD1D" w14:textId="536AF304" w:rsidR="00FD0E8A" w:rsidRPr="00FE39C5" w:rsidRDefault="00FE39C5" w:rsidP="00FE39C5">
            <w:pPr>
              <w:pStyle w:val="Akapitzlist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danie główne wegetariańskie uważa się np. filet ryby morskiej – min. 150 gram/os.</w:t>
            </w:r>
            <w:r>
              <w:t xml:space="preserve"> </w:t>
            </w:r>
            <w:r w:rsidRPr="00FE39C5">
              <w:rPr>
                <w:rFonts w:ascii="Calibri" w:eastAsia="Calibri" w:hAnsi="Calibri" w:cs="Calibri"/>
                <w:sz w:val="20"/>
                <w:szCs w:val="20"/>
              </w:rPr>
              <w:t>+ dodatki typu ziemniaki/ kasza/ ryż/ makaron/ frytki – min. 150 gram/os. + min. 2 surówki po min. 50 gram/os. każda (łącznie 100 gram/os.)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lub danie mączne np. pierogi ruskie 300 gram/os. +</w:t>
            </w:r>
            <w:r>
              <w:t xml:space="preserve"> </w:t>
            </w:r>
            <w:r w:rsidRPr="00FE39C5">
              <w:rPr>
                <w:rFonts w:ascii="Calibri" w:eastAsia="Calibri" w:hAnsi="Calibri" w:cs="Calibri"/>
                <w:sz w:val="20"/>
                <w:szCs w:val="20"/>
              </w:rPr>
              <w:t>min. 2 surówki po min. 50 gram/os. każda (łącznie 100 gram/os.)</w:t>
            </w:r>
          </w:p>
          <w:p w14:paraId="19184261" w14:textId="6766538A" w:rsidR="0042385D" w:rsidRPr="00FE39C5" w:rsidRDefault="00D35C86" w:rsidP="0042385D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FD0E8A">
              <w:rPr>
                <w:rFonts w:ascii="Calibri" w:eastAsia="Calibri" w:hAnsi="Calibri" w:cs="Calibri"/>
                <w:sz w:val="20"/>
                <w:szCs w:val="20"/>
              </w:rPr>
              <w:t>W szczególnych</w:t>
            </w:r>
            <w:r w:rsidR="00FD0E8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D0E8A">
              <w:rPr>
                <w:rFonts w:ascii="Calibri" w:eastAsia="Calibri" w:hAnsi="Calibri" w:cs="Calibri"/>
                <w:sz w:val="20"/>
                <w:szCs w:val="20"/>
              </w:rPr>
              <w:t xml:space="preserve">przypadkach, zgodnie ze wskazaniami przekazanymi Zamawiającemu </w:t>
            </w:r>
            <w:r w:rsidR="00FD0E8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D0E8A">
              <w:rPr>
                <w:rFonts w:ascii="Calibri" w:eastAsia="Calibri" w:hAnsi="Calibri" w:cs="Calibri"/>
                <w:sz w:val="20"/>
                <w:szCs w:val="20"/>
              </w:rPr>
              <w:t>Wykonawca zaproponuje inne dania dl</w:t>
            </w:r>
            <w:r w:rsidR="00FD0E8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FD0E8A">
              <w:rPr>
                <w:rFonts w:ascii="Calibri" w:eastAsia="Calibri" w:hAnsi="Calibri" w:cs="Calibri"/>
                <w:sz w:val="20"/>
                <w:szCs w:val="20"/>
              </w:rPr>
              <w:t xml:space="preserve">osób o specjalnych wymaganiach </w:t>
            </w:r>
            <w:proofErr w:type="spellStart"/>
            <w:r w:rsidRPr="00FD0E8A">
              <w:rPr>
                <w:rFonts w:ascii="Calibri" w:eastAsia="Calibri" w:hAnsi="Calibri" w:cs="Calibri"/>
                <w:sz w:val="20"/>
                <w:szCs w:val="20"/>
              </w:rPr>
              <w:t>dietetyczno</w:t>
            </w:r>
            <w:proofErr w:type="spellEnd"/>
            <w:r w:rsidRPr="00FD0E8A">
              <w:rPr>
                <w:rFonts w:ascii="Calibri" w:eastAsia="Calibri" w:hAnsi="Calibri" w:cs="Calibri"/>
                <w:sz w:val="20"/>
                <w:szCs w:val="20"/>
              </w:rPr>
              <w:t xml:space="preserve"> –zdrowotnych</w:t>
            </w:r>
            <w:r w:rsidR="00FD0E8A">
              <w:rPr>
                <w:rFonts w:ascii="Calibri" w:eastAsia="Calibri" w:hAnsi="Calibri" w:cs="Calibri"/>
              </w:rPr>
              <w:t>.</w:t>
            </w:r>
          </w:p>
        </w:tc>
      </w:tr>
      <w:tr w:rsidR="0042385D" w:rsidRPr="0042385D" w14:paraId="1542AFED" w14:textId="77777777" w:rsidTr="005B6571">
        <w:trPr>
          <w:trHeight w:val="333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1A66" w14:textId="1AA2C5AA" w:rsidR="0042385D" w:rsidRPr="0042385D" w:rsidRDefault="0042385D" w:rsidP="004238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Warunki świadczenia usługi</w:t>
            </w:r>
          </w:p>
        </w:tc>
        <w:tc>
          <w:tcPr>
            <w:tcW w:w="7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9305" w14:textId="77777777" w:rsidR="0042385D" w:rsidRPr="0042385D" w:rsidRDefault="0042385D" w:rsidP="0042385D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Obowiązki Wykonawcy:</w:t>
            </w:r>
          </w:p>
          <w:p w14:paraId="20230A19" w14:textId="77777777" w:rsidR="0042385D" w:rsidRPr="0042385D" w:rsidRDefault="0042385D" w:rsidP="0042385D">
            <w:pPr>
              <w:suppressAutoHyphens/>
              <w:autoSpaceDE w:val="0"/>
              <w:autoSpaceDN w:val="0"/>
              <w:spacing w:after="0"/>
              <w:ind w:firstLine="34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Wykonawca jest odpowiedzialny za zapewnienie uczestnikom w czasie trwania szkoleń </w:t>
            </w:r>
          </w:p>
          <w:p w14:paraId="1AE27748" w14:textId="4C42CED6" w:rsidR="00FE39C5" w:rsidRDefault="0042385D" w:rsidP="00FE39C5">
            <w:pPr>
              <w:suppressAutoHyphens/>
              <w:autoSpaceDE w:val="0"/>
              <w:autoSpaceDN w:val="0"/>
              <w:spacing w:after="0"/>
              <w:ind w:firstLine="34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przerwy kawowej i obiadu zgodnych z opisem. Poczęstunek w formie ciastek cateringowych zostanie zaserwowany na tacach np. ceramicznych, szklanych, metalowych (nie dopuszcza się użycia tac plastikowych). Do dyspozycji uczestników Wykonawca zapewni zastawę stołową </w:t>
            </w:r>
            <w:r w:rsidR="00FE39C5">
              <w:rPr>
                <w:rFonts w:ascii="Calibri" w:eastAsia="Calibri" w:hAnsi="Calibri" w:cs="Calibri"/>
                <w:sz w:val="20"/>
                <w:szCs w:val="20"/>
              </w:rPr>
              <w:t xml:space="preserve">podczas przerwy kawowej jak i obiadu. </w:t>
            </w:r>
            <w:r w:rsidR="00FE39C5" w:rsidRPr="00FE39C5">
              <w:rPr>
                <w:rFonts w:ascii="Calibri" w:eastAsia="Calibri" w:hAnsi="Calibri" w:cs="Calibri"/>
                <w:sz w:val="20"/>
                <w:szCs w:val="20"/>
              </w:rPr>
              <w:t>Wszystkie dania oraz napoje gor</w:t>
            </w:r>
            <w:r w:rsidR="00FE39C5">
              <w:rPr>
                <w:rFonts w:ascii="Calibri" w:eastAsia="Calibri" w:hAnsi="Calibri" w:cs="Calibri"/>
                <w:sz w:val="20"/>
                <w:szCs w:val="20"/>
              </w:rPr>
              <w:t xml:space="preserve">ące zostaną podane w naczyniach </w:t>
            </w:r>
            <w:r w:rsidR="00FE39C5" w:rsidRPr="00FE39C5">
              <w:rPr>
                <w:rFonts w:ascii="Calibri" w:eastAsia="Calibri" w:hAnsi="Calibri" w:cs="Calibri"/>
                <w:sz w:val="20"/>
                <w:szCs w:val="20"/>
              </w:rPr>
              <w:t xml:space="preserve">ceramicznych (seria zastawy porcelanowej w kolorze </w:t>
            </w:r>
            <w:r w:rsidR="00FE39C5">
              <w:rPr>
                <w:rFonts w:ascii="Calibri" w:eastAsia="Calibri" w:hAnsi="Calibri" w:cs="Calibri"/>
                <w:sz w:val="20"/>
                <w:szCs w:val="20"/>
              </w:rPr>
              <w:t xml:space="preserve">jasnym, preferowany kolor biały; </w:t>
            </w:r>
            <w:r w:rsidR="00FE39C5" w:rsidRPr="00FE39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E39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E39C5" w:rsidRPr="00FE39C5">
              <w:rPr>
                <w:rFonts w:ascii="Calibri" w:eastAsia="Calibri" w:hAnsi="Calibri" w:cs="Calibri"/>
                <w:sz w:val="20"/>
                <w:szCs w:val="20"/>
              </w:rPr>
              <w:t>napoje zimne s</w:t>
            </w:r>
            <w:r w:rsidR="00FE39C5">
              <w:rPr>
                <w:rFonts w:ascii="Calibri" w:eastAsia="Calibri" w:hAnsi="Calibri" w:cs="Calibri"/>
                <w:sz w:val="20"/>
                <w:szCs w:val="20"/>
              </w:rPr>
              <w:t>erwowane będą w szkle (szklanki/</w:t>
            </w:r>
            <w:r w:rsidR="00FE39C5" w:rsidRPr="00FE39C5">
              <w:rPr>
                <w:rFonts w:ascii="Calibri" w:eastAsia="Calibri" w:hAnsi="Calibri" w:cs="Calibri"/>
                <w:sz w:val="20"/>
                <w:szCs w:val="20"/>
              </w:rPr>
              <w:t>kieliszki do wody,</w:t>
            </w:r>
            <w:r w:rsidR="00FE39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E39C5" w:rsidRPr="00FE39C5">
              <w:rPr>
                <w:rFonts w:ascii="Calibri" w:eastAsia="Calibri" w:hAnsi="Calibri" w:cs="Calibri"/>
                <w:sz w:val="20"/>
                <w:szCs w:val="20"/>
              </w:rPr>
              <w:t xml:space="preserve">przezroczyste i bezbarwne, bez kalkomanii, </w:t>
            </w:r>
            <w:r w:rsidR="00FE39C5">
              <w:rPr>
                <w:rFonts w:ascii="Calibri" w:eastAsia="Calibri" w:hAnsi="Calibri" w:cs="Calibri"/>
                <w:sz w:val="20"/>
                <w:szCs w:val="20"/>
              </w:rPr>
              <w:t xml:space="preserve">nadruków lub </w:t>
            </w:r>
            <w:r w:rsidR="00FE39C5" w:rsidRPr="00FE39C5">
              <w:rPr>
                <w:rFonts w:ascii="Calibri" w:eastAsia="Calibri" w:hAnsi="Calibri" w:cs="Calibri"/>
                <w:sz w:val="20"/>
                <w:szCs w:val="20"/>
              </w:rPr>
              <w:t>dekorów); użyta zastawa będzie czysta i nieuszkodzona.</w:t>
            </w:r>
          </w:p>
          <w:p w14:paraId="74CC3700" w14:textId="77777777" w:rsidR="0042385D" w:rsidRPr="0042385D" w:rsidRDefault="0042385D" w:rsidP="00FE39C5">
            <w:p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>Wykonawca zapewni serwetki bibułkowe 3-warstwowe o wymiarach 33 x 33 cm., jednobarwne (jasny kolor).</w:t>
            </w:r>
          </w:p>
          <w:p w14:paraId="5966F881" w14:textId="77777777" w:rsidR="0042385D" w:rsidRPr="0042385D" w:rsidRDefault="0042385D" w:rsidP="0042385D">
            <w:pPr>
              <w:suppressAutoHyphens/>
              <w:autoSpaceDE w:val="0"/>
              <w:autoSpaceDN w:val="0"/>
              <w:spacing w:after="0"/>
              <w:ind w:firstLine="34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>Realizując zamówienie, Wykonawca zobowiązany jest do:</w:t>
            </w:r>
          </w:p>
          <w:p w14:paraId="5E58504B" w14:textId="77777777" w:rsidR="0042385D" w:rsidRPr="003E0073" w:rsidRDefault="0042385D" w:rsidP="0042385D">
            <w:pPr>
              <w:suppressAutoHyphens/>
              <w:autoSpaceDE w:val="0"/>
              <w:autoSpaceDN w:val="0"/>
              <w:spacing w:after="0"/>
              <w:ind w:firstLine="34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2385D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- </w:t>
            </w:r>
            <w:r w:rsidRPr="00FE39C5">
              <w:rPr>
                <w:rFonts w:ascii="Calibri" w:eastAsia="Calibri" w:hAnsi="Calibri" w:cs="Calibri"/>
                <w:sz w:val="20"/>
                <w:szCs w:val="20"/>
              </w:rPr>
              <w:t xml:space="preserve">Zapewnienia przygotowania oraz podania cateringu z poszanowaniem przepisów prawa, w szczególności dotyczących wymogów sanitarnych stawianych osobom biorącym udział  w realizacji usługi </w:t>
            </w:r>
            <w:r w:rsidRPr="003E0073">
              <w:rPr>
                <w:rFonts w:ascii="Calibri" w:eastAsia="Calibri" w:hAnsi="Calibri" w:cs="Calibri"/>
                <w:sz w:val="20"/>
                <w:szCs w:val="20"/>
              </w:rPr>
              <w:t>oraz miejscom przygotowania i podania posiłków.</w:t>
            </w:r>
          </w:p>
          <w:p w14:paraId="7D0D2881" w14:textId="0D24BD2C" w:rsidR="0042385D" w:rsidRPr="003E0073" w:rsidRDefault="0042385D" w:rsidP="0042385D">
            <w:pPr>
              <w:suppressAutoHyphens/>
              <w:autoSpaceDE w:val="0"/>
              <w:autoSpaceDN w:val="0"/>
              <w:spacing w:after="0"/>
              <w:ind w:firstLine="34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3E0073">
              <w:rPr>
                <w:rFonts w:ascii="Calibri" w:eastAsia="Calibri" w:hAnsi="Calibri" w:cs="Calibri"/>
                <w:sz w:val="20"/>
                <w:szCs w:val="20"/>
              </w:rPr>
              <w:t>-  Dbania o czystość i estetykę podawania posiłków (czysta i nieuszkodzona zastawa stołowa i sztućce</w:t>
            </w:r>
            <w:r w:rsidR="00FE39C5" w:rsidRPr="003E0073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3E0073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7CD7E634" w14:textId="77777777" w:rsidR="0042385D" w:rsidRPr="003E0073" w:rsidRDefault="0042385D" w:rsidP="0042385D">
            <w:pPr>
              <w:suppressAutoHyphens/>
              <w:autoSpaceDE w:val="0"/>
              <w:autoSpaceDN w:val="0"/>
              <w:spacing w:after="0"/>
              <w:ind w:firstLine="34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3E0073">
              <w:rPr>
                <w:rFonts w:ascii="Calibri" w:eastAsia="Calibri" w:hAnsi="Calibri" w:cs="Calibri"/>
                <w:sz w:val="20"/>
                <w:szCs w:val="20"/>
              </w:rPr>
              <w:t>- Wyposażenia niezbędnego do obsługi cateringowej: czystych obrusów (w jasnym, jednolitym kolorze).</w:t>
            </w:r>
          </w:p>
          <w:p w14:paraId="01A75726" w14:textId="77777777" w:rsidR="0042385D" w:rsidRPr="009D4CAA" w:rsidRDefault="0042385D" w:rsidP="0042385D">
            <w:pPr>
              <w:suppressAutoHyphens/>
              <w:autoSpaceDE w:val="0"/>
              <w:autoSpaceDN w:val="0"/>
              <w:spacing w:after="0"/>
              <w:ind w:firstLine="34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3E0073">
              <w:rPr>
                <w:rFonts w:ascii="Calibri" w:eastAsia="Calibri" w:hAnsi="Calibri" w:cs="Calibri"/>
                <w:sz w:val="20"/>
                <w:szCs w:val="20"/>
              </w:rPr>
              <w:t xml:space="preserve">- Zapewnienia obsługi na właściwym poziomie, zgodnie z obowiązującymi zasadami, w tym zakresie oraz </w:t>
            </w:r>
            <w:r w:rsidRPr="009D4CAA">
              <w:rPr>
                <w:rFonts w:ascii="Calibri" w:eastAsia="Calibri" w:hAnsi="Calibri" w:cs="Calibri"/>
                <w:sz w:val="20"/>
                <w:szCs w:val="20"/>
              </w:rPr>
              <w:t>rozplanowania wykonania usługi, aby wykonana ona była terminowo, bez zakłóceń zgodnie z zaplanowanym harmonogramem spotkania.</w:t>
            </w:r>
          </w:p>
          <w:p w14:paraId="0BC702D5" w14:textId="1918BF77" w:rsidR="0042385D" w:rsidRPr="009D4CAA" w:rsidRDefault="0042385D" w:rsidP="0042385D">
            <w:pPr>
              <w:suppressAutoHyphens/>
              <w:autoSpaceDE w:val="0"/>
              <w:autoSpaceDN w:val="0"/>
              <w:spacing w:after="0"/>
              <w:ind w:firstLine="34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9D4CAA">
              <w:rPr>
                <w:rFonts w:ascii="Calibri" w:eastAsia="Calibri" w:hAnsi="Calibri" w:cs="Calibri"/>
                <w:sz w:val="20"/>
                <w:szCs w:val="20"/>
              </w:rPr>
              <w:t>- Posprzątania pomieszczeń, w których będzie realizowana usługa po zakończonym s</w:t>
            </w:r>
            <w:r w:rsidR="009D4CAA" w:rsidRPr="009D4CAA">
              <w:rPr>
                <w:rFonts w:ascii="Calibri" w:eastAsia="Calibri" w:hAnsi="Calibri" w:cs="Calibri"/>
                <w:sz w:val="20"/>
                <w:szCs w:val="20"/>
              </w:rPr>
              <w:t xml:space="preserve">zkoleniu </w:t>
            </w:r>
            <w:r w:rsidRPr="009D4CAA">
              <w:rPr>
                <w:rFonts w:ascii="Calibri" w:eastAsia="Calibri" w:hAnsi="Calibri" w:cs="Calibri"/>
                <w:sz w:val="20"/>
                <w:szCs w:val="20"/>
              </w:rPr>
              <w:t>oraz usunięcia i utylizacji odpadów powstałych w związku ze świadczoną usługą, zgodnie z obowiązuj</w:t>
            </w:r>
            <w:r w:rsidR="009D4CAA" w:rsidRPr="009D4CAA">
              <w:rPr>
                <w:rFonts w:ascii="Calibri" w:eastAsia="Calibri" w:hAnsi="Calibri" w:cs="Calibri"/>
                <w:sz w:val="20"/>
                <w:szCs w:val="20"/>
              </w:rPr>
              <w:t>ącymi w tym zakresie przepisami.</w:t>
            </w:r>
          </w:p>
          <w:p w14:paraId="6CC4576E" w14:textId="6575F572" w:rsidR="0042385D" w:rsidRPr="009D4CAA" w:rsidRDefault="0042385D" w:rsidP="0042385D">
            <w:pPr>
              <w:suppressAutoHyphens/>
              <w:autoSpaceDE w:val="0"/>
              <w:autoSpaceDN w:val="0"/>
              <w:spacing w:after="0"/>
              <w:ind w:firstLine="34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9D4CAA">
              <w:rPr>
                <w:rFonts w:ascii="Calibri" w:eastAsia="Calibri" w:hAnsi="Calibri" w:cs="Calibri"/>
                <w:sz w:val="20"/>
                <w:szCs w:val="20"/>
              </w:rPr>
              <w:t>- Przygotowanie przerwy kawowej i obiadu dla wszystkich</w:t>
            </w:r>
            <w:r w:rsidR="009D4CAA" w:rsidRPr="009D4CAA">
              <w:rPr>
                <w:rFonts w:ascii="Calibri" w:eastAsia="Calibri" w:hAnsi="Calibri" w:cs="Calibri"/>
                <w:sz w:val="20"/>
                <w:szCs w:val="20"/>
              </w:rPr>
              <w:t xml:space="preserve"> zgłoszonych przez Zamawiającego</w:t>
            </w:r>
            <w:r w:rsidRPr="009D4CAA">
              <w:rPr>
                <w:rFonts w:ascii="Calibri" w:eastAsia="Calibri" w:hAnsi="Calibri" w:cs="Calibri"/>
                <w:sz w:val="20"/>
                <w:szCs w:val="20"/>
              </w:rPr>
              <w:t xml:space="preserve"> uczestników spotkania.</w:t>
            </w:r>
          </w:p>
          <w:p w14:paraId="435B0930" w14:textId="77777777" w:rsidR="0042385D" w:rsidRPr="009D4CAA" w:rsidRDefault="0042385D" w:rsidP="0042385D">
            <w:pPr>
              <w:suppressAutoHyphens/>
              <w:autoSpaceDE w:val="0"/>
              <w:autoSpaceDN w:val="0"/>
              <w:spacing w:after="0"/>
              <w:ind w:firstLine="34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9D4CAA">
              <w:rPr>
                <w:rFonts w:ascii="Calibri" w:eastAsia="Calibri" w:hAnsi="Calibri" w:cs="Calibri"/>
                <w:sz w:val="20"/>
                <w:szCs w:val="20"/>
              </w:rPr>
              <w:t xml:space="preserve">- Obsługa cateringu podczas spotkania z cateringiem w formie przerwy kawowej oraz </w:t>
            </w:r>
            <w:r w:rsidRPr="009D4CA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obiadu – przygotowanie miejsca serwowania cateringu przed rozpoczęciem spotkania, zapewnienie porządku podczas całego spotkania w miejscu serwowania posiłku, stałe zapewnienie czystych naczyń. </w:t>
            </w:r>
          </w:p>
          <w:p w14:paraId="3C81EA0C" w14:textId="608FF891" w:rsidR="0042385D" w:rsidRPr="009D4CAA" w:rsidRDefault="0042385D" w:rsidP="009D4CAA">
            <w:pPr>
              <w:suppressAutoHyphens/>
              <w:autoSpaceDE w:val="0"/>
              <w:autoSpaceDN w:val="0"/>
              <w:spacing w:after="0"/>
              <w:ind w:firstLine="34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9D4CAA">
              <w:rPr>
                <w:rFonts w:ascii="Calibri" w:eastAsia="Calibri" w:hAnsi="Calibri" w:cs="Calibri"/>
                <w:sz w:val="20"/>
                <w:szCs w:val="20"/>
              </w:rPr>
              <w:t xml:space="preserve">- Obsługa kelnerska powinna stosować ubiór zgodny ze zwyczajem miejscowym i charakterem działań.                                 </w:t>
            </w:r>
          </w:p>
          <w:p w14:paraId="51B0C3E4" w14:textId="77777777" w:rsidR="0042385D" w:rsidRPr="0042385D" w:rsidRDefault="0042385D" w:rsidP="0042385D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9D4CAA">
              <w:rPr>
                <w:rFonts w:ascii="Calibri" w:eastAsia="Calibri" w:hAnsi="Calibri" w:cs="Calibri"/>
                <w:sz w:val="20"/>
                <w:szCs w:val="20"/>
                <w:u w:val="single"/>
              </w:rPr>
              <w:t>Do obowiązków Zamawiającego należy</w:t>
            </w:r>
            <w:r w:rsidRPr="0042385D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0557D2E8" w14:textId="77777777" w:rsidR="0042385D" w:rsidRPr="0042385D" w:rsidRDefault="0042385D" w:rsidP="0042385D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42385D">
              <w:rPr>
                <w:rFonts w:ascii="Calibri" w:eastAsia="Calibri" w:hAnsi="Calibri" w:cs="Calibri"/>
                <w:sz w:val="20"/>
                <w:szCs w:val="20"/>
              </w:rPr>
              <w:t>1. Monitoring realizacji usługi.</w:t>
            </w:r>
          </w:p>
        </w:tc>
      </w:tr>
    </w:tbl>
    <w:p w14:paraId="3A63DFEE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p w14:paraId="24927638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p w14:paraId="21CE0422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</w:rPr>
      </w:pPr>
      <w:r w:rsidRPr="0042385D">
        <w:rPr>
          <w:rFonts w:ascii="Calibri" w:eastAsia="Calibri" w:hAnsi="Calibri" w:cs="Calibri"/>
          <w:sz w:val="20"/>
          <w:szCs w:val="20"/>
        </w:rPr>
        <w:t xml:space="preserve">                           </w:t>
      </w:r>
    </w:p>
    <w:p w14:paraId="77815242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p w14:paraId="373D99E0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p w14:paraId="5144EF6E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p w14:paraId="5CA22C9F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p w14:paraId="5496AB8C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p w14:paraId="33400741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p w14:paraId="3A6329F2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p w14:paraId="094D00E2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p w14:paraId="6A279B04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p w14:paraId="0C72DC25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p w14:paraId="2D743C4D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p w14:paraId="5F3A2D0A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p w14:paraId="55DEB505" w14:textId="77777777" w:rsidR="0042385D" w:rsidRPr="0042385D" w:rsidRDefault="0042385D" w:rsidP="0042385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1F497D"/>
          <w:sz w:val="20"/>
          <w:szCs w:val="20"/>
        </w:rPr>
      </w:pPr>
    </w:p>
    <w:sectPr w:rsidR="0042385D" w:rsidRPr="0042385D" w:rsidSect="008D69F9">
      <w:headerReference w:type="default" r:id="rId8"/>
      <w:footerReference w:type="default" r:id="rId9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484A9" w14:textId="77777777" w:rsidR="000E183C" w:rsidRDefault="000E183C">
      <w:pPr>
        <w:spacing w:after="0" w:line="240" w:lineRule="auto"/>
      </w:pPr>
      <w:r>
        <w:separator/>
      </w:r>
    </w:p>
  </w:endnote>
  <w:endnote w:type="continuationSeparator" w:id="0">
    <w:p w14:paraId="68CCF0AE" w14:textId="77777777" w:rsidR="000E183C" w:rsidRDefault="000E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9112" w14:textId="77777777" w:rsidR="00820D89" w:rsidRDefault="000E183C" w:rsidP="00820D89">
    <w:pPr>
      <w:pStyle w:val="Stopka"/>
      <w:tabs>
        <w:tab w:val="left" w:pos="519"/>
        <w:tab w:val="left" w:pos="2127"/>
      </w:tabs>
    </w:pPr>
  </w:p>
  <w:p w14:paraId="2C2C2A05" w14:textId="77777777" w:rsidR="000B19E7" w:rsidRPr="005E55F7" w:rsidRDefault="00B02D8E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3554CA6C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10E66B74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72B4E8ED" w14:textId="77777777" w:rsidR="00572C1A" w:rsidRDefault="00B02D8E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59B68DE4" wp14:editId="4B6E45D5">
          <wp:extent cx="4229100" cy="8286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B73F" w14:textId="77777777" w:rsidR="009311D4" w:rsidRDefault="000E183C" w:rsidP="00DC5DAC">
    <w:pPr>
      <w:pStyle w:val="Stopka"/>
      <w:tabs>
        <w:tab w:val="clear" w:pos="4536"/>
        <w:tab w:val="clear" w:pos="9072"/>
        <w:tab w:val="left" w:pos="2127"/>
      </w:tabs>
    </w:pPr>
  </w:p>
  <w:p w14:paraId="637ABC22" w14:textId="77777777" w:rsidR="00DC5DAC" w:rsidRDefault="000E183C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E8ADC" w14:textId="77777777" w:rsidR="000E183C" w:rsidRDefault="000E183C">
      <w:pPr>
        <w:spacing w:after="0" w:line="240" w:lineRule="auto"/>
      </w:pPr>
      <w:r>
        <w:separator/>
      </w:r>
    </w:p>
  </w:footnote>
  <w:footnote w:type="continuationSeparator" w:id="0">
    <w:p w14:paraId="24D3C9D0" w14:textId="77777777" w:rsidR="000E183C" w:rsidRDefault="000E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1B3D" w14:textId="77777777" w:rsidR="00DC5DAC" w:rsidRDefault="00B02D8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3C324E5B" wp14:editId="70F4C23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4" name="Obraz 4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A9010" wp14:editId="0E05B3EC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EB67E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5436F72F" w14:textId="77777777" w:rsidR="00DC5DAC" w:rsidRPr="00721EBC" w:rsidRDefault="00B02D8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5BB5A203" w14:textId="77777777" w:rsidR="00DC5DAC" w:rsidRDefault="00B02D8E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40CD3" wp14:editId="60FCB4F2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9C4D42C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6215220F" w14:textId="77777777" w:rsidR="00DC5DAC" w:rsidRPr="005628E3" w:rsidRDefault="00B02D8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5FC8728A" w14:textId="77777777" w:rsidR="00DC5DAC" w:rsidRDefault="000E18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AA8"/>
    <w:multiLevelType w:val="hybridMultilevel"/>
    <w:tmpl w:val="14742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1277C"/>
    <w:multiLevelType w:val="hybridMultilevel"/>
    <w:tmpl w:val="6F82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27BA"/>
    <w:multiLevelType w:val="hybridMultilevel"/>
    <w:tmpl w:val="AF6C5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C4AFD"/>
    <w:multiLevelType w:val="hybridMultilevel"/>
    <w:tmpl w:val="2250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19E6"/>
    <w:multiLevelType w:val="hybridMultilevel"/>
    <w:tmpl w:val="A1887C34"/>
    <w:lvl w:ilvl="0" w:tplc="6D082FC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036D5"/>
    <w:multiLevelType w:val="hybridMultilevel"/>
    <w:tmpl w:val="21CC0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F6D0E"/>
    <w:multiLevelType w:val="multilevel"/>
    <w:tmpl w:val="1552640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54FF5"/>
    <w:multiLevelType w:val="hybridMultilevel"/>
    <w:tmpl w:val="83E2F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9223C"/>
    <w:multiLevelType w:val="multilevel"/>
    <w:tmpl w:val="718437B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A9564E"/>
    <w:multiLevelType w:val="hybridMultilevel"/>
    <w:tmpl w:val="49328E00"/>
    <w:lvl w:ilvl="0" w:tplc="5F5A84A6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2">
    <w:nsid w:val="533B37ED"/>
    <w:multiLevelType w:val="hybridMultilevel"/>
    <w:tmpl w:val="836C5058"/>
    <w:lvl w:ilvl="0" w:tplc="0A606E9A">
      <w:start w:val="1"/>
      <w:numFmt w:val="lowerLetter"/>
      <w:lvlText w:val="%1)"/>
      <w:lvlJc w:val="left"/>
      <w:pPr>
        <w:ind w:left="45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>
    <w:nsid w:val="5A2630BE"/>
    <w:multiLevelType w:val="hybridMultilevel"/>
    <w:tmpl w:val="527E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B0E70"/>
    <w:multiLevelType w:val="multilevel"/>
    <w:tmpl w:val="308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"/>
  </w:num>
  <w:num w:numId="5">
    <w:abstractNumId w:val="1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  <w:num w:numId="14">
    <w:abstractNumId w:val="10"/>
  </w:num>
  <w:num w:numId="15">
    <w:abstractNumId w:val="1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8E"/>
    <w:rsid w:val="000240A2"/>
    <w:rsid w:val="0004455A"/>
    <w:rsid w:val="00080DA8"/>
    <w:rsid w:val="000E183C"/>
    <w:rsid w:val="000E1B7C"/>
    <w:rsid w:val="000F1730"/>
    <w:rsid w:val="0017299A"/>
    <w:rsid w:val="00190D1C"/>
    <w:rsid w:val="00251D00"/>
    <w:rsid w:val="0025726B"/>
    <w:rsid w:val="002B65D9"/>
    <w:rsid w:val="002B7B1E"/>
    <w:rsid w:val="00304FEE"/>
    <w:rsid w:val="00311515"/>
    <w:rsid w:val="003127AE"/>
    <w:rsid w:val="00374723"/>
    <w:rsid w:val="003B35E4"/>
    <w:rsid w:val="003E0073"/>
    <w:rsid w:val="0042385D"/>
    <w:rsid w:val="00427651"/>
    <w:rsid w:val="00476A53"/>
    <w:rsid w:val="00477AFF"/>
    <w:rsid w:val="004C5DCD"/>
    <w:rsid w:val="004D6610"/>
    <w:rsid w:val="00575DCB"/>
    <w:rsid w:val="005E55F7"/>
    <w:rsid w:val="006005D2"/>
    <w:rsid w:val="0062129E"/>
    <w:rsid w:val="00634823"/>
    <w:rsid w:val="006444A9"/>
    <w:rsid w:val="00654897"/>
    <w:rsid w:val="00675278"/>
    <w:rsid w:val="007078E2"/>
    <w:rsid w:val="00792F1B"/>
    <w:rsid w:val="007B3489"/>
    <w:rsid w:val="007D6B77"/>
    <w:rsid w:val="00831BFD"/>
    <w:rsid w:val="008330A0"/>
    <w:rsid w:val="008A3889"/>
    <w:rsid w:val="008D5C76"/>
    <w:rsid w:val="008E3FA0"/>
    <w:rsid w:val="00971BF4"/>
    <w:rsid w:val="009753D6"/>
    <w:rsid w:val="009911D9"/>
    <w:rsid w:val="009A3F91"/>
    <w:rsid w:val="009D4CAA"/>
    <w:rsid w:val="009D4EC5"/>
    <w:rsid w:val="009F49E4"/>
    <w:rsid w:val="009F66A4"/>
    <w:rsid w:val="00A31A71"/>
    <w:rsid w:val="00A93995"/>
    <w:rsid w:val="00AD0CFF"/>
    <w:rsid w:val="00B02D8E"/>
    <w:rsid w:val="00C00246"/>
    <w:rsid w:val="00CC1166"/>
    <w:rsid w:val="00D35C86"/>
    <w:rsid w:val="00D67B2F"/>
    <w:rsid w:val="00E05C37"/>
    <w:rsid w:val="00F375AB"/>
    <w:rsid w:val="00F57E6D"/>
    <w:rsid w:val="00F62203"/>
    <w:rsid w:val="00FD0E8A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A4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27AE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8E"/>
  </w:style>
  <w:style w:type="paragraph" w:styleId="Stopka">
    <w:name w:val="footer"/>
    <w:basedOn w:val="Normalny"/>
    <w:link w:val="Stopka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8E"/>
  </w:style>
  <w:style w:type="paragraph" w:styleId="Tekstdymka">
    <w:name w:val="Balloon Text"/>
    <w:basedOn w:val="Normalny"/>
    <w:link w:val="TekstdymkaZnak"/>
    <w:uiPriority w:val="99"/>
    <w:semiHidden/>
    <w:unhideWhenUsed/>
    <w:rsid w:val="00B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5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127AE"/>
    <w:rPr>
      <w:rFonts w:ascii="Tahoma" w:eastAsia="Times New Roman" w:hAnsi="Tahoma" w:cs="Times New Roman"/>
      <w:b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27AE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8E"/>
  </w:style>
  <w:style w:type="paragraph" w:styleId="Stopka">
    <w:name w:val="footer"/>
    <w:basedOn w:val="Normalny"/>
    <w:link w:val="Stopka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8E"/>
  </w:style>
  <w:style w:type="paragraph" w:styleId="Tekstdymka">
    <w:name w:val="Balloon Text"/>
    <w:basedOn w:val="Normalny"/>
    <w:link w:val="TekstdymkaZnak"/>
    <w:uiPriority w:val="99"/>
    <w:semiHidden/>
    <w:unhideWhenUsed/>
    <w:rsid w:val="00B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5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127AE"/>
    <w:rPr>
      <w:rFonts w:ascii="Tahoma" w:eastAsia="Times New Roman" w:hAnsi="Tahoma" w:cs="Times New Roman"/>
      <w:b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</cp:lastModifiedBy>
  <cp:revision>49</cp:revision>
  <dcterms:created xsi:type="dcterms:W3CDTF">2020-12-29T11:22:00Z</dcterms:created>
  <dcterms:modified xsi:type="dcterms:W3CDTF">2022-02-21T10:47:00Z</dcterms:modified>
</cp:coreProperties>
</file>