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1B260E" w:rsidRDefault="001B260E" w:rsidP="001B260E">
      <w:pPr>
        <w:keepNext/>
        <w:spacing w:before="240" w:after="60"/>
        <w:jc w:val="both"/>
        <w:outlineLvl w:val="3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0" w:name="_GoBack"/>
      <w:bookmarkEnd w:id="0"/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B50C58" w:rsidRPr="002F4DAD">
        <w:rPr>
          <w:rFonts w:ascii="Arial" w:hAnsi="Arial" w:cs="Arial"/>
          <w:b/>
          <w:bCs/>
          <w:sz w:val="20"/>
          <w:szCs w:val="20"/>
        </w:rPr>
        <w:t>„</w:t>
      </w:r>
      <w:r w:rsidR="00D942B9" w:rsidRPr="002F4DAD">
        <w:rPr>
          <w:rFonts w:ascii="Arial" w:hAnsi="Arial" w:cs="Arial"/>
          <w:b/>
          <w:bCs/>
          <w:sz w:val="20"/>
          <w:szCs w:val="20"/>
        </w:rPr>
        <w:t>Budowa przedszkola w Zblewie wraz z miejscami parkingowymi oraz infrastrukturą towarzyszącą – etap II</w:t>
      </w:r>
      <w:r w:rsidR="00B50C58" w:rsidRPr="002F4DAD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1B260E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1E2350" w:rsidRPr="004C39EC" w:rsidRDefault="001E2350" w:rsidP="001B260E">
      <w:pPr>
        <w:spacing w:after="0" w:line="60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4C39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062"/>
        <w:gridCol w:w="1812"/>
        <w:gridCol w:w="1813"/>
        <w:gridCol w:w="1813"/>
      </w:tblGrid>
      <w:tr w:rsidR="007D1564" w:rsidRPr="008E3625" w:rsidTr="007D1564">
        <w:tc>
          <w:tcPr>
            <w:tcW w:w="562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2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Element wyceny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564" w:rsidRPr="008E3625" w:rsidTr="0089402A">
        <w:tc>
          <w:tcPr>
            <w:tcW w:w="56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  <w:r w:rsidRPr="008E362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  <w:r w:rsidRPr="008E3625">
              <w:rPr>
                <w:rFonts w:ascii="Arial" w:hAnsi="Arial" w:cs="Arial"/>
                <w:sz w:val="20"/>
                <w:szCs w:val="20"/>
              </w:rPr>
              <w:t>Budowa przedszkola</w:t>
            </w:r>
          </w:p>
        </w:tc>
        <w:tc>
          <w:tcPr>
            <w:tcW w:w="181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64" w:rsidRPr="008E3625" w:rsidTr="0089402A">
        <w:tc>
          <w:tcPr>
            <w:tcW w:w="56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  <w:r w:rsidRPr="008E362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  <w:r w:rsidRPr="008E3625">
              <w:rPr>
                <w:rFonts w:ascii="Arial" w:hAnsi="Arial" w:cs="Arial"/>
                <w:sz w:val="20"/>
                <w:szCs w:val="20"/>
              </w:rPr>
              <w:t>Plac zabaw - (zaprojektuj i wybuduj)</w:t>
            </w:r>
          </w:p>
        </w:tc>
        <w:tc>
          <w:tcPr>
            <w:tcW w:w="181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64" w:rsidRPr="008E3625" w:rsidTr="0089402A">
        <w:tc>
          <w:tcPr>
            <w:tcW w:w="56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  <w:r w:rsidRPr="008E362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  <w:r w:rsidRPr="008E3625">
              <w:rPr>
                <w:rFonts w:ascii="Arial" w:hAnsi="Arial" w:cs="Arial"/>
                <w:sz w:val="20"/>
                <w:szCs w:val="20"/>
              </w:rPr>
              <w:t>Wyposażenie kuchni</w:t>
            </w:r>
          </w:p>
        </w:tc>
        <w:tc>
          <w:tcPr>
            <w:tcW w:w="181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64" w:rsidRPr="008E3625" w:rsidTr="007D1564">
        <w:tc>
          <w:tcPr>
            <w:tcW w:w="3624" w:type="dxa"/>
            <w:gridSpan w:val="2"/>
            <w:shd w:val="clear" w:color="auto" w:fill="BFBFBF" w:themeFill="background1" w:themeFillShade="BF"/>
          </w:tcPr>
          <w:p w:rsidR="007D1564" w:rsidRPr="008E3625" w:rsidRDefault="007D1564" w:rsidP="007D15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  <w:p w:rsidR="007D1564" w:rsidRPr="008E3625" w:rsidRDefault="007D1564" w:rsidP="007D15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lastRenderedPageBreak/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1B260E" w:rsidRPr="001B260E" w:rsidRDefault="001B260E" w:rsidP="001B260E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 w:rsidR="00FB37F1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60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665EDC" w:rsidRPr="00665EDC" w:rsidTr="00475363">
        <w:tc>
          <w:tcPr>
            <w:tcW w:w="2694" w:type="dxa"/>
          </w:tcPr>
          <w:p w:rsidR="00665EDC" w:rsidRPr="00665EDC" w:rsidRDefault="00665EDC" w:rsidP="00665ED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>kwota</w:t>
            </w:r>
          </w:p>
        </w:tc>
        <w:tc>
          <w:tcPr>
            <w:tcW w:w="6413" w:type="dxa"/>
          </w:tcPr>
          <w:p w:rsidR="00665EDC" w:rsidRPr="00665EDC" w:rsidRDefault="00665EDC" w:rsidP="00665ED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>Forma</w:t>
            </w:r>
          </w:p>
          <w:p w:rsidR="00665EDC" w:rsidRPr="00665EDC" w:rsidRDefault="00665EDC" w:rsidP="00665ED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 xml:space="preserve"> </w:t>
            </w:r>
            <w:r w:rsidRPr="00665EDC">
              <w:rPr>
                <w:rFonts w:ascii="Arial" w:eastAsia="Times New Roman" w:hAnsi="Arial" w:cs="Arial"/>
                <w:i/>
              </w:rPr>
              <w:t>(wpisać w jakiej formie)</w:t>
            </w:r>
          </w:p>
        </w:tc>
      </w:tr>
      <w:tr w:rsidR="00665EDC" w:rsidRPr="00665EDC" w:rsidTr="00475363">
        <w:tc>
          <w:tcPr>
            <w:tcW w:w="2694" w:type="dxa"/>
          </w:tcPr>
          <w:p w:rsidR="00665EDC" w:rsidRPr="00665EDC" w:rsidRDefault="00665EDC" w:rsidP="00665ED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  <w:r w:rsidRPr="00665EDC">
              <w:rPr>
                <w:rFonts w:ascii="Arial" w:eastAsia="Times New Roman" w:hAnsi="Arial" w:cs="Arial"/>
                <w:b/>
              </w:rPr>
              <w:t>0.000 zł</w:t>
            </w:r>
          </w:p>
        </w:tc>
        <w:tc>
          <w:tcPr>
            <w:tcW w:w="6413" w:type="dxa"/>
          </w:tcPr>
          <w:p w:rsidR="00665EDC" w:rsidRPr="00665EDC" w:rsidRDefault="00665EDC" w:rsidP="00665ED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665EDC" w:rsidRPr="00665EDC" w:rsidRDefault="00665EDC" w:rsidP="00665EDC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665EDC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 lub średnim przedsiębiorstwem?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65EDC" w:rsidRPr="00665EDC" w:rsidRDefault="00665EDC" w:rsidP="00665ED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lastRenderedPageBreak/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D2" w:rsidRDefault="00000AD2" w:rsidP="0028607D">
      <w:pPr>
        <w:spacing w:after="0" w:line="240" w:lineRule="auto"/>
      </w:pPr>
      <w:r>
        <w:separator/>
      </w:r>
    </w:p>
  </w:endnote>
  <w:endnote w:type="continuationSeparator" w:id="0">
    <w:p w:rsidR="00000AD2" w:rsidRDefault="00000AD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00A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D2" w:rsidRDefault="00000AD2" w:rsidP="0028607D">
      <w:pPr>
        <w:spacing w:after="0" w:line="240" w:lineRule="auto"/>
      </w:pPr>
      <w:r>
        <w:separator/>
      </w:r>
    </w:p>
  </w:footnote>
  <w:footnote w:type="continuationSeparator" w:id="0">
    <w:p w:rsidR="00000AD2" w:rsidRDefault="00000AD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00A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56431"/>
    <w:rsid w:val="00176558"/>
    <w:rsid w:val="0018766C"/>
    <w:rsid w:val="001B260E"/>
    <w:rsid w:val="001D1527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9EC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9A7"/>
    <w:rsid w:val="006E7EF7"/>
    <w:rsid w:val="007257D3"/>
    <w:rsid w:val="00771ED5"/>
    <w:rsid w:val="00796E60"/>
    <w:rsid w:val="007B4B87"/>
    <w:rsid w:val="007D1564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2018-04-20T09:31:00Z</cp:lastPrinted>
  <dcterms:created xsi:type="dcterms:W3CDTF">2021-02-26T09:23:00Z</dcterms:created>
  <dcterms:modified xsi:type="dcterms:W3CDTF">2021-03-05T08:31:00Z</dcterms:modified>
</cp:coreProperties>
</file>