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B585" w14:textId="77777777" w:rsidR="00EC12D9" w:rsidRPr="007F6663" w:rsidRDefault="00EC12D9" w:rsidP="00EC12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7AA8628" w14:textId="77777777" w:rsidR="00EC12D9" w:rsidRPr="00DB0525" w:rsidRDefault="00EC12D9" w:rsidP="00EC12D9">
      <w:pPr>
        <w:widowControl w:val="0"/>
        <w:tabs>
          <w:tab w:val="left" w:pos="284"/>
          <w:tab w:val="left" w:pos="2268"/>
        </w:tabs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DB0525">
        <w:rPr>
          <w:rFonts w:asciiTheme="minorHAnsi" w:eastAsia="Times New Roman" w:hAnsiTheme="minorHAnsi" w:cstheme="minorHAnsi"/>
          <w:b/>
          <w:sz w:val="22"/>
          <w:szCs w:val="22"/>
        </w:rPr>
        <w:t>Załącznik Nr 6 do SWZ</w:t>
      </w:r>
    </w:p>
    <w:p w14:paraId="13E99A61" w14:textId="77777777" w:rsidR="00EC12D9" w:rsidRPr="00DB0525" w:rsidRDefault="00EC12D9" w:rsidP="00EC12D9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</w:p>
    <w:p w14:paraId="03D439A8" w14:textId="77777777" w:rsidR="00EC12D9" w:rsidRPr="00DB0525" w:rsidRDefault="00EC12D9" w:rsidP="00EC12D9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DB0525">
        <w:rPr>
          <w:rFonts w:asciiTheme="minorHAnsi" w:eastAsia="Times New Roman" w:hAnsiTheme="minorHAnsi" w:cstheme="minorHAnsi"/>
          <w:sz w:val="22"/>
          <w:szCs w:val="22"/>
        </w:rPr>
        <w:t>Nazwa Wykonawcy  .................................................................................................................................</w:t>
      </w:r>
    </w:p>
    <w:p w14:paraId="7FB4A144" w14:textId="77777777" w:rsidR="00EC12D9" w:rsidRPr="00DB0525" w:rsidRDefault="00EC12D9" w:rsidP="00EC12D9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  <w:r w:rsidRPr="00DB0525">
        <w:rPr>
          <w:rFonts w:asciiTheme="minorHAnsi" w:eastAsia="Times New Roman" w:hAnsiTheme="minorHAnsi" w:cstheme="minorHAnsi"/>
          <w:sz w:val="22"/>
          <w:szCs w:val="22"/>
        </w:rPr>
        <w:t>Adres Wykonawcy    ...............................................................................................................................</w:t>
      </w:r>
    </w:p>
    <w:p w14:paraId="734D7705" w14:textId="099E2930" w:rsidR="00DA4A12" w:rsidRPr="00DB0525" w:rsidRDefault="00EC12D9" w:rsidP="00DA4A12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DB0525">
        <w:rPr>
          <w:rFonts w:asciiTheme="minorHAnsi" w:eastAsia="Times New Roman" w:hAnsiTheme="minorHAnsi" w:cstheme="minorHAnsi"/>
          <w:b/>
        </w:rPr>
        <w:t xml:space="preserve">Wykaz narzędzi, w celu oceny spełniania warunku w zakresie zdolności technicznej lub zawodowej       w postępowaniu o udzielenie zamówienia publicznego na zadanie pn.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„Odbiór</w:t>
      </w:r>
      <w:r w:rsidR="00DA4A12" w:rsidRPr="00DB0525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i</w:t>
      </w:r>
      <w:r w:rsidR="00DA4A12" w:rsidRPr="00DB0525">
        <w:rPr>
          <w:rFonts w:asciiTheme="minorHAnsi" w:hAnsiTheme="minorHAnsi" w:cstheme="minorHAnsi"/>
          <w:b/>
          <w:bCs/>
          <w:spacing w:val="38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transport</w:t>
      </w:r>
      <w:r w:rsidR="00DA4A12" w:rsidRPr="00DB0525">
        <w:rPr>
          <w:rFonts w:asciiTheme="minorHAnsi" w:hAnsiTheme="minorHAnsi" w:cstheme="minorHAnsi"/>
          <w:b/>
          <w:bCs/>
          <w:spacing w:val="42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odpadów</w:t>
      </w:r>
      <w:r w:rsidR="00DA4A12" w:rsidRPr="00DB0525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komunalnych</w:t>
      </w:r>
      <w:r w:rsidR="00DA4A12" w:rsidRPr="00DB0525">
        <w:rPr>
          <w:rFonts w:asciiTheme="minorHAnsi" w:hAnsiTheme="minorHAnsi" w:cstheme="minorHAnsi"/>
          <w:b/>
          <w:bCs/>
          <w:spacing w:val="39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z</w:t>
      </w:r>
      <w:r w:rsidR="00DA4A12" w:rsidRPr="00DB0525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terenów</w:t>
      </w:r>
      <w:r w:rsidR="00DA4A12" w:rsidRPr="00DB0525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Gminy</w:t>
      </w:r>
      <w:r w:rsidR="00DA4A12" w:rsidRPr="00DB0525">
        <w:rPr>
          <w:rFonts w:asciiTheme="minorHAnsi" w:hAnsiTheme="minorHAnsi" w:cstheme="minorHAnsi"/>
          <w:b/>
          <w:bCs/>
          <w:spacing w:val="89"/>
          <w:lang w:val="pl-PL"/>
        </w:rPr>
        <w:t xml:space="preserve"> </w:t>
      </w:r>
      <w:r w:rsidR="00DA4A12" w:rsidRPr="00DB0525">
        <w:rPr>
          <w:rFonts w:asciiTheme="minorHAnsi" w:hAnsiTheme="minorHAnsi" w:cstheme="minorHAnsi"/>
          <w:b/>
          <w:bCs/>
          <w:lang w:val="pl-PL"/>
        </w:rPr>
        <w:t>Lubań ”</w:t>
      </w:r>
    </w:p>
    <w:p w14:paraId="33111602" w14:textId="503F3F94" w:rsidR="00DB0525" w:rsidRPr="00DB0525" w:rsidRDefault="00DB0525" w:rsidP="00DB0525">
      <w:pPr>
        <w:widowControl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22"/>
          <w:szCs w:val="22"/>
        </w:rPr>
      </w:pPr>
    </w:p>
    <w:tbl>
      <w:tblPr>
        <w:tblpPr w:leftFromText="141" w:rightFromText="141" w:vertAnchor="text" w:horzAnchor="margin" w:tblpY="41"/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436"/>
        <w:gridCol w:w="915"/>
        <w:gridCol w:w="2126"/>
        <w:gridCol w:w="2279"/>
      </w:tblGrid>
      <w:tr w:rsidR="00DB0525" w:rsidRPr="00DB0525" w14:paraId="4EE9FA3B" w14:textId="77777777" w:rsidTr="0068034E">
        <w:trPr>
          <w:trHeight w:val="609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60792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D3265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Rodzaj sprzętu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3C09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2FC1D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Model, marka , nr rej., norma EURO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0EAC04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Podstawa do dysponowania</w:t>
            </w:r>
          </w:p>
        </w:tc>
      </w:tr>
      <w:tr w:rsidR="00DB0525" w:rsidRPr="00DB0525" w14:paraId="5D4FFD74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18F1E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11AB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Samochód (śmieciarka) bezpylna z funkcją zgniatania liniowego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EA790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7F0779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A4E5D5D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B60794C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1A4182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B0525" w:rsidRPr="00DB0525" w14:paraId="68DCD64A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3443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0E87A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samochód skrzyniowy, zabudowany i przeznaczony do odbioru odpadów zbieranych w sposób selektywny w workach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346A5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69F5DE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0A1BE4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B0525" w:rsidRPr="00DB0525" w14:paraId="650BE959" w14:textId="77777777" w:rsidTr="0068034E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B443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17750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 xml:space="preserve">samochód typu </w:t>
            </w:r>
            <w:proofErr w:type="spellStart"/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hakowiec</w:t>
            </w:r>
            <w:proofErr w:type="spellEnd"/>
            <w:r w:rsidRPr="00DB0525">
              <w:rPr>
                <w:rFonts w:asciiTheme="minorHAnsi" w:hAnsiTheme="minorHAnsi" w:cstheme="minorHAnsi"/>
                <w:sz w:val="22"/>
                <w:szCs w:val="22"/>
              </w:rPr>
              <w:t xml:space="preserve"> przeznaczony do odbioru odpadów zbieranych w pojemnikach kontenerowych o poj. do 34 m</w:t>
            </w:r>
            <w:r w:rsidRPr="00DB052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ED09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A45C38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72A40A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B0525" w:rsidRPr="00DB0525" w14:paraId="15574092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3F3BF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95E4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 xml:space="preserve">samochód typu </w:t>
            </w:r>
            <w:proofErr w:type="spellStart"/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bramowiec</w:t>
            </w:r>
            <w:proofErr w:type="spellEnd"/>
            <w:r w:rsidRPr="00DB0525">
              <w:rPr>
                <w:rFonts w:asciiTheme="minorHAnsi" w:hAnsiTheme="minorHAnsi" w:cstheme="minorHAnsi"/>
                <w:sz w:val="22"/>
                <w:szCs w:val="22"/>
              </w:rPr>
              <w:t xml:space="preserve"> przeznaczony do odbioru odpadów zbieranych w pojemnikach kontenerowych o poj. do 10 m</w:t>
            </w:r>
            <w:r w:rsidRPr="00DB052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, przeznaczony do opróżniania pojemników na surowce wtórne typu „</w:t>
            </w:r>
            <w:proofErr w:type="spellStart"/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iglo</w:t>
            </w:r>
            <w:proofErr w:type="spellEnd"/>
            <w:r w:rsidRPr="00DB0525">
              <w:rPr>
                <w:rFonts w:asciiTheme="minorHAnsi" w:hAnsiTheme="minorHAnsi" w:cstheme="minorHAnsi"/>
                <w:sz w:val="22"/>
                <w:szCs w:val="22"/>
              </w:rPr>
              <w:t xml:space="preserve"> i dzwon”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52BCF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AE9830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114A2C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B0525" w:rsidRPr="00DB0525" w14:paraId="563FC028" w14:textId="77777777" w:rsidTr="0068034E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D88F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D6A5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Samochód  do odbierania odpadów bez funkcji kompaktującej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B329D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16D21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845864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B0525" w:rsidRPr="00DB0525" w14:paraId="67BFBD8F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917A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8D215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hAnsiTheme="minorHAnsi" w:cstheme="minorHAnsi"/>
                <w:sz w:val="22"/>
                <w:szCs w:val="22"/>
              </w:rPr>
              <w:t>Baza magazynowo - transportowa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04485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C19ACD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-----------------------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5C874F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1D80B50" w14:textId="77777777" w:rsidR="00DB0525" w:rsidRPr="00DB0525" w:rsidRDefault="00DB0525" w:rsidP="00DB0525">
      <w:pPr>
        <w:pStyle w:val="Bezodstpw"/>
        <w:spacing w:line="276" w:lineRule="auto"/>
        <w:ind w:left="-142" w:firstLine="142"/>
        <w:jc w:val="both"/>
        <w:textAlignment w:val="baseline"/>
        <w:rPr>
          <w:rFonts w:asciiTheme="minorHAnsi" w:hAnsiTheme="minorHAnsi" w:cstheme="minorHAnsi"/>
        </w:rPr>
      </w:pPr>
    </w:p>
    <w:p w14:paraId="1836D947" w14:textId="12468978" w:rsidR="00DB0525" w:rsidRPr="00DB0525" w:rsidRDefault="00DB0525" w:rsidP="00DB0525">
      <w:pPr>
        <w:pStyle w:val="Bezodstpw"/>
        <w:spacing w:line="276" w:lineRule="auto"/>
        <w:ind w:left="-142" w:firstLine="142"/>
        <w:jc w:val="both"/>
        <w:textAlignment w:val="baseline"/>
        <w:rPr>
          <w:rFonts w:asciiTheme="minorHAnsi" w:hAnsiTheme="minorHAnsi" w:cstheme="minorHAnsi"/>
        </w:rPr>
      </w:pPr>
      <w:proofErr w:type="spellStart"/>
      <w:r w:rsidRPr="00DB0525">
        <w:rPr>
          <w:rFonts w:asciiTheme="minorHAnsi" w:hAnsiTheme="minorHAnsi" w:cstheme="minorHAnsi"/>
        </w:rPr>
        <w:t>Oświadczam</w:t>
      </w:r>
      <w:proofErr w:type="spellEnd"/>
      <w:r w:rsidRPr="00DB0525">
        <w:rPr>
          <w:rFonts w:asciiTheme="minorHAnsi" w:hAnsiTheme="minorHAnsi" w:cstheme="minorHAnsi"/>
        </w:rPr>
        <w:t xml:space="preserve">, </w:t>
      </w:r>
      <w:proofErr w:type="spellStart"/>
      <w:r w:rsidRPr="00DB0525">
        <w:rPr>
          <w:rFonts w:asciiTheme="minorHAnsi" w:hAnsiTheme="minorHAnsi" w:cstheme="minorHAnsi"/>
        </w:rPr>
        <w:t>że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baza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magazynowo</w:t>
      </w:r>
      <w:proofErr w:type="spellEnd"/>
      <w:r w:rsidRPr="00DB0525">
        <w:rPr>
          <w:rFonts w:asciiTheme="minorHAnsi" w:hAnsiTheme="minorHAnsi" w:cstheme="minorHAnsi"/>
        </w:rPr>
        <w:t xml:space="preserve"> - </w:t>
      </w:r>
      <w:proofErr w:type="spellStart"/>
      <w:r w:rsidRPr="00DB0525">
        <w:rPr>
          <w:rFonts w:asciiTheme="minorHAnsi" w:hAnsiTheme="minorHAnsi" w:cstheme="minorHAnsi"/>
        </w:rPr>
        <w:t>transportowa</w:t>
      </w:r>
      <w:proofErr w:type="spellEnd"/>
      <w:r w:rsidRPr="00DB0525">
        <w:rPr>
          <w:rFonts w:asciiTheme="minorHAnsi" w:hAnsiTheme="minorHAnsi" w:cstheme="minorHAnsi"/>
        </w:rPr>
        <w:t xml:space="preserve">, </w:t>
      </w:r>
      <w:proofErr w:type="spellStart"/>
      <w:r w:rsidRPr="00DB0525">
        <w:rPr>
          <w:rFonts w:asciiTheme="minorHAnsi" w:hAnsiTheme="minorHAnsi" w:cstheme="minorHAnsi"/>
        </w:rPr>
        <w:t>pojazdy</w:t>
      </w:r>
      <w:proofErr w:type="spellEnd"/>
      <w:r w:rsidRPr="00DB0525">
        <w:rPr>
          <w:rFonts w:asciiTheme="minorHAnsi" w:hAnsiTheme="minorHAnsi" w:cstheme="minorHAnsi"/>
        </w:rPr>
        <w:t xml:space="preserve"> do </w:t>
      </w:r>
      <w:proofErr w:type="spellStart"/>
      <w:r w:rsidRPr="00DB0525">
        <w:rPr>
          <w:rFonts w:asciiTheme="minorHAnsi" w:hAnsiTheme="minorHAnsi" w:cstheme="minorHAnsi"/>
        </w:rPr>
        <w:t>odbierania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odpadów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komunalnych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oraz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urządzenia</w:t>
      </w:r>
      <w:proofErr w:type="spellEnd"/>
      <w:r w:rsidRPr="00DB0525">
        <w:rPr>
          <w:rFonts w:asciiTheme="minorHAnsi" w:hAnsiTheme="minorHAnsi" w:cstheme="minorHAnsi"/>
        </w:rPr>
        <w:t xml:space="preserve"> do </w:t>
      </w:r>
      <w:proofErr w:type="spellStart"/>
      <w:r w:rsidRPr="00DB0525">
        <w:rPr>
          <w:rFonts w:asciiTheme="minorHAnsi" w:hAnsiTheme="minorHAnsi" w:cstheme="minorHAnsi"/>
        </w:rPr>
        <w:t>selektywnego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gromadzenia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odpadów</w:t>
      </w:r>
      <w:proofErr w:type="spellEnd"/>
      <w:r w:rsidRPr="00DB0525">
        <w:rPr>
          <w:rFonts w:asciiTheme="minorHAnsi" w:hAnsiTheme="minorHAnsi" w:cstheme="minorHAnsi"/>
        </w:rPr>
        <w:t xml:space="preserve"> w </w:t>
      </w:r>
      <w:proofErr w:type="spellStart"/>
      <w:r w:rsidRPr="00DB0525">
        <w:rPr>
          <w:rFonts w:asciiTheme="minorHAnsi" w:hAnsiTheme="minorHAnsi" w:cstheme="minorHAnsi"/>
        </w:rPr>
        <w:t>bazie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transportowo</w:t>
      </w:r>
      <w:proofErr w:type="spellEnd"/>
      <w:r w:rsidRPr="00DB0525">
        <w:rPr>
          <w:rFonts w:asciiTheme="minorHAnsi" w:hAnsiTheme="minorHAnsi" w:cstheme="minorHAnsi"/>
        </w:rPr>
        <w:t xml:space="preserve">- </w:t>
      </w:r>
      <w:proofErr w:type="spellStart"/>
      <w:r w:rsidRPr="00DB0525">
        <w:rPr>
          <w:rFonts w:asciiTheme="minorHAnsi" w:hAnsiTheme="minorHAnsi" w:cstheme="minorHAnsi"/>
        </w:rPr>
        <w:t>magazynowej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spełniają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warunki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określone</w:t>
      </w:r>
      <w:proofErr w:type="spellEnd"/>
      <w:r w:rsidRPr="00DB0525">
        <w:rPr>
          <w:rFonts w:asciiTheme="minorHAnsi" w:hAnsiTheme="minorHAnsi" w:cstheme="minorHAnsi"/>
        </w:rPr>
        <w:t xml:space="preserve"> w </w:t>
      </w:r>
      <w:proofErr w:type="spellStart"/>
      <w:r w:rsidRPr="00DB0525">
        <w:rPr>
          <w:rFonts w:asciiTheme="minorHAnsi" w:hAnsiTheme="minorHAnsi" w:cstheme="minorHAnsi"/>
        </w:rPr>
        <w:t>Rozporządzeniu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Ministra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Środowiska</w:t>
      </w:r>
      <w:proofErr w:type="spellEnd"/>
      <w:r w:rsidRPr="00DB0525">
        <w:rPr>
          <w:rFonts w:asciiTheme="minorHAnsi" w:hAnsiTheme="minorHAnsi" w:cstheme="minorHAnsi"/>
        </w:rPr>
        <w:t xml:space="preserve"> z </w:t>
      </w:r>
      <w:proofErr w:type="spellStart"/>
      <w:r w:rsidRPr="00DB0525">
        <w:rPr>
          <w:rFonts w:asciiTheme="minorHAnsi" w:hAnsiTheme="minorHAnsi" w:cstheme="minorHAnsi"/>
        </w:rPr>
        <w:t>dnia</w:t>
      </w:r>
      <w:proofErr w:type="spellEnd"/>
      <w:r w:rsidRPr="00DB0525">
        <w:rPr>
          <w:rFonts w:asciiTheme="minorHAnsi" w:hAnsiTheme="minorHAnsi" w:cstheme="minorHAnsi"/>
        </w:rPr>
        <w:t xml:space="preserve"> 11 </w:t>
      </w:r>
      <w:proofErr w:type="spellStart"/>
      <w:r w:rsidRPr="00DB0525">
        <w:rPr>
          <w:rFonts w:asciiTheme="minorHAnsi" w:hAnsiTheme="minorHAnsi" w:cstheme="minorHAnsi"/>
        </w:rPr>
        <w:t>stycznia</w:t>
      </w:r>
      <w:proofErr w:type="spellEnd"/>
      <w:r w:rsidRPr="00DB0525">
        <w:rPr>
          <w:rFonts w:asciiTheme="minorHAnsi" w:hAnsiTheme="minorHAnsi" w:cstheme="minorHAnsi"/>
        </w:rPr>
        <w:t xml:space="preserve"> 2013 r. </w:t>
      </w:r>
      <w:r w:rsidRPr="00DB0525">
        <w:rPr>
          <w:rFonts w:asciiTheme="minorHAnsi" w:hAnsiTheme="minorHAnsi" w:cstheme="minorHAnsi"/>
        </w:rPr>
        <w:t xml:space="preserve">               </w:t>
      </w:r>
      <w:r w:rsidRPr="00DB0525">
        <w:rPr>
          <w:rFonts w:asciiTheme="minorHAnsi" w:hAnsiTheme="minorHAnsi" w:cstheme="minorHAnsi"/>
        </w:rPr>
        <w:t xml:space="preserve">w </w:t>
      </w:r>
      <w:proofErr w:type="spellStart"/>
      <w:r w:rsidRPr="00DB0525">
        <w:rPr>
          <w:rFonts w:asciiTheme="minorHAnsi" w:hAnsiTheme="minorHAnsi" w:cstheme="minorHAnsi"/>
        </w:rPr>
        <w:t>sprawie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szczegółowych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wymagań</w:t>
      </w:r>
      <w:proofErr w:type="spellEnd"/>
      <w:r w:rsidRPr="00DB0525">
        <w:rPr>
          <w:rFonts w:asciiTheme="minorHAnsi" w:hAnsiTheme="minorHAnsi" w:cstheme="minorHAnsi"/>
        </w:rPr>
        <w:t xml:space="preserve"> w </w:t>
      </w:r>
      <w:proofErr w:type="spellStart"/>
      <w:r w:rsidRPr="00DB0525">
        <w:rPr>
          <w:rFonts w:asciiTheme="minorHAnsi" w:hAnsiTheme="minorHAnsi" w:cstheme="minorHAnsi"/>
        </w:rPr>
        <w:t>zakresie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odbierania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odpadów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komunalnych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właścicieli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nieruchomości</w:t>
      </w:r>
      <w:proofErr w:type="spellEnd"/>
      <w:r w:rsidRPr="00DB0525">
        <w:rPr>
          <w:rFonts w:asciiTheme="minorHAnsi" w:hAnsiTheme="minorHAnsi" w:cstheme="minorHAnsi"/>
        </w:rPr>
        <w:t xml:space="preserve"> (Dz. U. </w:t>
      </w:r>
      <w:proofErr w:type="spellStart"/>
      <w:r w:rsidRPr="00DB0525">
        <w:rPr>
          <w:rFonts w:asciiTheme="minorHAnsi" w:hAnsiTheme="minorHAnsi" w:cstheme="minorHAnsi"/>
        </w:rPr>
        <w:t>poz</w:t>
      </w:r>
      <w:proofErr w:type="spellEnd"/>
      <w:r w:rsidRPr="00DB0525">
        <w:rPr>
          <w:rFonts w:asciiTheme="minorHAnsi" w:hAnsiTheme="minorHAnsi" w:cstheme="minorHAnsi"/>
        </w:rPr>
        <w:t>. 122 ).</w:t>
      </w:r>
    </w:p>
    <w:p w14:paraId="0B3A2AC6" w14:textId="77777777" w:rsidR="00DB0525" w:rsidRPr="00DB0525" w:rsidRDefault="00DB0525" w:rsidP="00DB0525">
      <w:pPr>
        <w:widowControl w:val="0"/>
        <w:suppressLineNumbers/>
        <w:suppressAutoHyphens/>
        <w:ind w:left="-142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</w:p>
    <w:p w14:paraId="5187A753" w14:textId="77777777" w:rsidR="00DB0525" w:rsidRPr="00DB0525" w:rsidRDefault="00DB0525" w:rsidP="00DB0525">
      <w:pPr>
        <w:widowControl w:val="0"/>
        <w:suppressLineNumbers/>
        <w:suppressAutoHyphens/>
        <w:ind w:left="-142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DB0525">
        <w:rPr>
          <w:rFonts w:asciiTheme="minorHAnsi" w:eastAsia="Lucida Sans Unicode" w:hAnsiTheme="minorHAnsi" w:cstheme="minorHAnsi"/>
          <w:bCs/>
          <w:sz w:val="22"/>
          <w:szCs w:val="22"/>
        </w:rPr>
        <w:t>W przypadku dysponowania potencjałem technicznym innego/innych podmiotu/ów należy dołączyć do oferty pisemne zobowiązanie (w oryginale) tego podmiotu/ów do udostępnienia potencjału technicznego.</w:t>
      </w:r>
    </w:p>
    <w:p w14:paraId="0CB77E46" w14:textId="77777777" w:rsidR="00EC12D9" w:rsidRDefault="00EC12D9" w:rsidP="00EC12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673FEFF" w14:textId="77777777" w:rsidR="00EC12D9" w:rsidRDefault="00EC12D9" w:rsidP="00EC12D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B0A65FC" w14:textId="77777777" w:rsidR="00EC12D9" w:rsidRDefault="00EC12D9" w:rsidP="00EC12D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38F75D5F" w14:textId="77777777" w:rsidR="00EC12D9" w:rsidRDefault="00EC12D9" w:rsidP="00EC12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4C5E3C7" w14:textId="77777777" w:rsidR="00EC12D9" w:rsidRPr="007F6663" w:rsidRDefault="00EC12D9" w:rsidP="00EC12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1521EAC" w14:textId="77777777" w:rsidR="00EC12D9" w:rsidRPr="007F6663" w:rsidRDefault="00EC12D9" w:rsidP="00EC12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6FAB09" w14:textId="77777777" w:rsidR="00A813B0" w:rsidRDefault="00A813B0"/>
    <w:sectPr w:rsidR="00A813B0" w:rsidSect="00A8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2D9"/>
    <w:rsid w:val="00A813B0"/>
    <w:rsid w:val="00DA4A12"/>
    <w:rsid w:val="00DB0525"/>
    <w:rsid w:val="00EC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D96A"/>
  <w15:docId w15:val="{10DD622E-F064-4DDB-8A64-E1A98BD1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A4A1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5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4</cp:revision>
  <dcterms:created xsi:type="dcterms:W3CDTF">2022-10-12T20:24:00Z</dcterms:created>
  <dcterms:modified xsi:type="dcterms:W3CDTF">2023-10-18T11:39:00Z</dcterms:modified>
</cp:coreProperties>
</file>