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34" w:rsidRDefault="001217E1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Ace a</w:t>
      </w:r>
    </w:p>
    <w:p w:rsidR="00E6136D" w:rsidRDefault="00E6136D" w:rsidP="002B0EB9">
      <w:pPr>
        <w:jc w:val="both"/>
        <w:rPr>
          <w:sz w:val="24"/>
          <w:szCs w:val="24"/>
        </w:rPr>
      </w:pPr>
      <w:r w:rsidRPr="002B0EB9">
        <w:rPr>
          <w:sz w:val="24"/>
          <w:szCs w:val="24"/>
        </w:rPr>
        <w:t xml:space="preserve">załącznik nr 1 - opis przedmiotu zamówienia: SPECYFIKACJA TECHNICZNA </w:t>
      </w:r>
      <w:r w:rsidR="002B0EB9" w:rsidRPr="002B0EB9">
        <w:rPr>
          <w:sz w:val="24"/>
          <w:szCs w:val="24"/>
        </w:rPr>
        <w:t>Maska przeciwgazowa pełnotwarzowa wraz z filtropochłaniaczem</w:t>
      </w:r>
      <w:r w:rsidR="002B0EB9">
        <w:rPr>
          <w:sz w:val="24"/>
          <w:szCs w:val="24"/>
        </w:rPr>
        <w:t xml:space="preserve">. </w:t>
      </w:r>
      <w:r w:rsidR="002B0EB9" w:rsidRPr="002B0EB9">
        <w:rPr>
          <w:sz w:val="24"/>
          <w:szCs w:val="24"/>
        </w:rPr>
        <w:t>Grupa 12: Sprzęt i środki ochrony indywidualnej i zbiorowej</w:t>
      </w:r>
      <w:r w:rsidR="002B0EB9">
        <w:rPr>
          <w:sz w:val="24"/>
          <w:szCs w:val="24"/>
        </w:rPr>
        <w:t xml:space="preserve">, </w:t>
      </w:r>
      <w:r w:rsidR="002B0EB9" w:rsidRPr="002B0EB9">
        <w:rPr>
          <w:sz w:val="24"/>
          <w:szCs w:val="24"/>
        </w:rPr>
        <w:t>Lp. 1.1 - maski przeciwgazowe filtracyjne</w:t>
      </w:r>
      <w:r w:rsidR="002B0EB9">
        <w:rPr>
          <w:sz w:val="24"/>
          <w:szCs w:val="24"/>
        </w:rPr>
        <w:t xml:space="preserve">, </w:t>
      </w:r>
      <w:r w:rsidR="002B0EB9" w:rsidRPr="002B0EB9">
        <w:rPr>
          <w:sz w:val="24"/>
          <w:szCs w:val="24"/>
        </w:rPr>
        <w:t>Lp. 1.2 - filtropochłaniacze do masek filtracyjnych</w:t>
      </w:r>
      <w:r w:rsidR="005C202B">
        <w:rPr>
          <w:sz w:val="24"/>
          <w:szCs w:val="24"/>
        </w:rPr>
        <w:t xml:space="preserve">. </w:t>
      </w:r>
    </w:p>
    <w:p w:rsidR="005F1BD4" w:rsidRDefault="005F1BD4" w:rsidP="002B0EB9">
      <w:pPr>
        <w:jc w:val="both"/>
        <w:rPr>
          <w:sz w:val="24"/>
          <w:szCs w:val="24"/>
        </w:rPr>
      </w:pPr>
    </w:p>
    <w:p w:rsidR="005F1BD4" w:rsidRDefault="005F1BD4" w:rsidP="002B0EB9">
      <w:pPr>
        <w:jc w:val="both"/>
        <w:rPr>
          <w:sz w:val="24"/>
          <w:szCs w:val="24"/>
        </w:rPr>
      </w:pPr>
    </w:p>
    <w:p w:rsidR="005F1BD4" w:rsidRDefault="005F1BD4" w:rsidP="002B0EB9">
      <w:pPr>
        <w:jc w:val="both"/>
        <w:rPr>
          <w:sz w:val="24"/>
          <w:szCs w:val="24"/>
        </w:rPr>
      </w:pPr>
    </w:p>
    <w:p w:rsidR="005F1BD4" w:rsidRDefault="005F1BD4" w:rsidP="002B0EB9">
      <w:pPr>
        <w:jc w:val="both"/>
        <w:rPr>
          <w:sz w:val="24"/>
          <w:szCs w:val="24"/>
        </w:rPr>
      </w:pPr>
    </w:p>
    <w:p w:rsidR="005F1BD4" w:rsidRDefault="005F1BD4" w:rsidP="002B0EB9">
      <w:pPr>
        <w:jc w:val="both"/>
        <w:rPr>
          <w:sz w:val="24"/>
          <w:szCs w:val="24"/>
        </w:rPr>
      </w:pPr>
    </w:p>
    <w:p w:rsidR="005F1BD4" w:rsidRDefault="005F1BD4" w:rsidP="002B0EB9">
      <w:pPr>
        <w:jc w:val="both"/>
        <w:rPr>
          <w:sz w:val="24"/>
          <w:szCs w:val="24"/>
        </w:rPr>
      </w:pPr>
    </w:p>
    <w:p w:rsidR="005F1BD4" w:rsidRPr="002B0EB9" w:rsidRDefault="005F1BD4" w:rsidP="002B0EB9">
      <w:pPr>
        <w:jc w:val="both"/>
        <w:rPr>
          <w:sz w:val="24"/>
          <w:szCs w:val="24"/>
          <w:u w:val="single"/>
        </w:rPr>
      </w:pPr>
    </w:p>
    <w:p w:rsidR="00E6136D" w:rsidRPr="009753FB" w:rsidRDefault="00E6136D" w:rsidP="00E6136D">
      <w:pPr>
        <w:rPr>
          <w:sz w:val="24"/>
          <w:u w:val="single"/>
        </w:rPr>
      </w:pPr>
    </w:p>
    <w:p w:rsidR="00E6136D" w:rsidRPr="009753FB" w:rsidRDefault="005F1BD4" w:rsidP="005F1BD4">
      <w:pPr>
        <w:jc w:val="center"/>
        <w:rPr>
          <w:sz w:val="24"/>
          <w:u w:val="single"/>
        </w:rPr>
      </w:pPr>
      <w:r>
        <w:rPr>
          <w:noProof/>
        </w:rPr>
        <w:drawing>
          <wp:inline distT="0" distB="0" distL="0" distR="0" wp14:anchorId="75B28521" wp14:editId="5CAA412B">
            <wp:extent cx="1346200" cy="856615"/>
            <wp:effectExtent l="0" t="0" r="6350" b="635"/>
            <wp:docPr id="207" name="Obraz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r="84315" b="2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46"/>
        <w:gridCol w:w="7219"/>
      </w:tblGrid>
      <w:tr w:rsidR="00E6136D" w:rsidRPr="00286FC8" w:rsidTr="00A90637">
        <w:tc>
          <w:tcPr>
            <w:tcW w:w="2235" w:type="dxa"/>
            <w:vAlign w:val="center"/>
          </w:tcPr>
          <w:p w:rsidR="00E6136D" w:rsidRPr="00286FC8" w:rsidRDefault="00E6136D" w:rsidP="005F1BD4">
            <w:pPr>
              <w:jc w:val="center"/>
              <w:rPr>
                <w:bCs/>
              </w:rPr>
            </w:pPr>
          </w:p>
        </w:tc>
        <w:tc>
          <w:tcPr>
            <w:tcW w:w="7542" w:type="dxa"/>
          </w:tcPr>
          <w:p w:rsidR="00E6136D" w:rsidRPr="00286FC8" w:rsidRDefault="00E6136D" w:rsidP="00D02E89">
            <w:pPr>
              <w:ind w:hanging="304"/>
              <w:jc w:val="center"/>
              <w:rPr>
                <w:bCs/>
              </w:rPr>
            </w:pPr>
          </w:p>
        </w:tc>
      </w:tr>
    </w:tbl>
    <w:p w:rsidR="00E6136D" w:rsidRPr="00E94511" w:rsidRDefault="00E6136D" w:rsidP="00E6136D">
      <w:pPr>
        <w:rPr>
          <w:u w:val="single"/>
        </w:rPr>
      </w:pPr>
      <w:r w:rsidRPr="00E94511"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E6136D" w:rsidRPr="009753FB" w:rsidRDefault="00E6136D" w:rsidP="00E6136D">
      <w:pPr>
        <w:rPr>
          <w:sz w:val="32"/>
          <w:u w:val="single"/>
        </w:rPr>
      </w:pPr>
    </w:p>
    <w:p w:rsidR="00E6136D" w:rsidRDefault="00E6136D" w:rsidP="00E6136D">
      <w:pPr>
        <w:rPr>
          <w:sz w:val="32"/>
        </w:rPr>
      </w:pPr>
    </w:p>
    <w:p w:rsidR="00E6136D" w:rsidRDefault="00E6136D" w:rsidP="00E6136D">
      <w:pPr>
        <w:rPr>
          <w:sz w:val="32"/>
        </w:rPr>
      </w:pPr>
    </w:p>
    <w:p w:rsidR="00E6136D" w:rsidRPr="009753FB" w:rsidRDefault="00E6136D" w:rsidP="00E6136D">
      <w:pPr>
        <w:rPr>
          <w:sz w:val="32"/>
        </w:rPr>
      </w:pPr>
    </w:p>
    <w:p w:rsidR="00E6136D" w:rsidRDefault="00E6136D" w:rsidP="00E6136D">
      <w:pPr>
        <w:jc w:val="center"/>
        <w:rPr>
          <w:b/>
          <w:sz w:val="40"/>
          <w:szCs w:val="28"/>
        </w:rPr>
      </w:pPr>
      <w:r w:rsidRPr="009753FB">
        <w:rPr>
          <w:b/>
          <w:sz w:val="40"/>
          <w:szCs w:val="28"/>
        </w:rPr>
        <w:t>SPECYFIKACJA TECHNICZNA</w:t>
      </w:r>
    </w:p>
    <w:p w:rsidR="00DA0470" w:rsidRPr="009753FB" w:rsidRDefault="00DA0470" w:rsidP="00E6136D">
      <w:pPr>
        <w:jc w:val="center"/>
        <w:rPr>
          <w:b/>
          <w:sz w:val="40"/>
          <w:szCs w:val="28"/>
        </w:rPr>
      </w:pPr>
    </w:p>
    <w:p w:rsidR="00E6136D" w:rsidRPr="00DA0470" w:rsidRDefault="00DA0470" w:rsidP="00E6136D">
      <w:pPr>
        <w:jc w:val="center"/>
        <w:rPr>
          <w:sz w:val="32"/>
          <w:szCs w:val="32"/>
        </w:rPr>
      </w:pPr>
      <w:r w:rsidRPr="00DA0470">
        <w:rPr>
          <w:sz w:val="32"/>
          <w:szCs w:val="32"/>
        </w:rPr>
        <w:t>Maska przeciwgazowa pełnotwarzowa wraz z filtropochłaniaczem</w:t>
      </w:r>
      <w:r w:rsidR="00121CCD">
        <w:rPr>
          <w:sz w:val="32"/>
          <w:szCs w:val="32"/>
        </w:rPr>
        <w:t xml:space="preserve"> (A2B2E2K2 </w:t>
      </w:r>
      <w:r w:rsidR="00121CCD" w:rsidRPr="003B4C79">
        <w:rPr>
          <w:sz w:val="32"/>
          <w:szCs w:val="32"/>
        </w:rPr>
        <w:t>P3</w:t>
      </w:r>
      <w:r w:rsidR="00121CCD">
        <w:rPr>
          <w:sz w:val="32"/>
          <w:szCs w:val="32"/>
        </w:rPr>
        <w:t xml:space="preserve">) </w:t>
      </w:r>
      <w:r w:rsidRPr="00DA0470">
        <w:rPr>
          <w:sz w:val="32"/>
          <w:szCs w:val="32"/>
        </w:rPr>
        <w:t xml:space="preserve"> </w:t>
      </w:r>
    </w:p>
    <w:p w:rsidR="00DA0470" w:rsidRPr="00DA0470" w:rsidRDefault="00DA0470" w:rsidP="00E6136D">
      <w:pPr>
        <w:jc w:val="center"/>
        <w:rPr>
          <w:sz w:val="32"/>
          <w:szCs w:val="32"/>
        </w:rPr>
      </w:pPr>
    </w:p>
    <w:p w:rsidR="00C67134" w:rsidRPr="00DA0470" w:rsidRDefault="00BD25FB" w:rsidP="00DA0470">
      <w:pPr>
        <w:jc w:val="center"/>
        <w:rPr>
          <w:sz w:val="28"/>
          <w:szCs w:val="28"/>
        </w:rPr>
      </w:pPr>
      <w:r w:rsidRPr="00DA0470">
        <w:rPr>
          <w:sz w:val="28"/>
          <w:szCs w:val="28"/>
        </w:rPr>
        <w:t>Grupa 12: Sprzęt i środki ochrony indywidualnej i zbiorowej</w:t>
      </w:r>
    </w:p>
    <w:p w:rsidR="00C67134" w:rsidRPr="00DA0470" w:rsidRDefault="00BD25FB" w:rsidP="00DA0470">
      <w:pPr>
        <w:jc w:val="center"/>
        <w:rPr>
          <w:sz w:val="28"/>
          <w:szCs w:val="28"/>
        </w:rPr>
      </w:pPr>
      <w:r w:rsidRPr="00DA0470">
        <w:rPr>
          <w:sz w:val="28"/>
          <w:szCs w:val="28"/>
        </w:rPr>
        <w:t>Lp. 1.1 - maski przeciwgazowe filtracyjne</w:t>
      </w:r>
    </w:p>
    <w:p w:rsidR="00C67134" w:rsidRDefault="00BD25FB" w:rsidP="00DA0470">
      <w:pPr>
        <w:jc w:val="center"/>
        <w:rPr>
          <w:sz w:val="28"/>
          <w:szCs w:val="28"/>
        </w:rPr>
      </w:pPr>
      <w:r w:rsidRPr="00DA0470">
        <w:rPr>
          <w:sz w:val="28"/>
          <w:szCs w:val="28"/>
        </w:rPr>
        <w:t>Lp. 1.2 - filtropochłaniacze do masek filtracyjnych</w:t>
      </w:r>
      <w:r w:rsidR="000629D8">
        <w:rPr>
          <w:sz w:val="28"/>
          <w:szCs w:val="28"/>
        </w:rPr>
        <w:t xml:space="preserve"> </w:t>
      </w:r>
    </w:p>
    <w:p w:rsidR="005E45FC" w:rsidRDefault="005E45FC" w:rsidP="00DA0470">
      <w:pPr>
        <w:jc w:val="center"/>
        <w:rPr>
          <w:sz w:val="28"/>
          <w:szCs w:val="28"/>
        </w:rPr>
      </w:pPr>
    </w:p>
    <w:p w:rsidR="005E45FC" w:rsidRDefault="005E45FC" w:rsidP="00DA0470">
      <w:pPr>
        <w:jc w:val="center"/>
        <w:rPr>
          <w:sz w:val="28"/>
          <w:szCs w:val="28"/>
        </w:rPr>
      </w:pPr>
    </w:p>
    <w:p w:rsidR="005E45FC" w:rsidRPr="00DA0470" w:rsidRDefault="005E45FC" w:rsidP="00DA0470">
      <w:pPr>
        <w:jc w:val="center"/>
      </w:pPr>
    </w:p>
    <w:p w:rsidR="005E45FC" w:rsidRDefault="00605CAC" w:rsidP="005E45FC">
      <w:pPr>
        <w:pStyle w:val="Akapitzlist"/>
        <w:shd w:val="clear" w:color="auto" w:fill="FFFFFF"/>
        <w:ind w:left="284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6C36B8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63763406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5E45FC" w:rsidRPr="00A8508F" w:rsidRDefault="005E45FC">
          <w:pPr>
            <w:pStyle w:val="Nagwekspisutreci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8508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:rsidR="0084593B" w:rsidRPr="00A8508F" w:rsidRDefault="0084593B" w:rsidP="0084593B">
          <w:pPr>
            <w:rPr>
              <w:sz w:val="24"/>
              <w:szCs w:val="24"/>
            </w:rPr>
          </w:pPr>
        </w:p>
        <w:p w:rsidR="00863650" w:rsidRPr="00A8508F" w:rsidRDefault="005E45FC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r w:rsidRPr="00A8508F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A8508F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A8508F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34033404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PRZEZNACZENIE DOKUMENTU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_Toc34033404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05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ZAKRES STOSOWANIA DOKUMENTU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_Toc34033405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06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3.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DOKUMENTY ZWIĄZANE Z WYROBEM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_Toc34033406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07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4.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OPIS OGÓLNY WYROBU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_Toc34033407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08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5.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WYMAGANIA TECHNICZNE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_Toc34033408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09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5.1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Maska przeciwgazowa pełnotwarzowa (maska)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_Toc34033409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863650">
          <w:pPr>
            <w:pStyle w:val="Spistreci2"/>
            <w:tabs>
              <w:tab w:val="clear" w:pos="1100"/>
              <w:tab w:val="left" w:pos="1701"/>
            </w:tabs>
            <w:ind w:left="709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0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5.1.1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Wymagania techniczno-konstrukcyjne maski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_Toc34033410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863650">
          <w:pPr>
            <w:pStyle w:val="Spistreci2"/>
            <w:tabs>
              <w:tab w:val="clear" w:pos="1100"/>
              <w:tab w:val="left" w:pos="1701"/>
            </w:tabs>
            <w:ind w:left="709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1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5.1.2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Wymagania użytkowe maski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_Toc34033411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2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5.2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Filtropochłaniacz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_Toc34033412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863650">
          <w:pPr>
            <w:pStyle w:val="Spistreci2"/>
            <w:tabs>
              <w:tab w:val="clear" w:pos="1100"/>
              <w:tab w:val="left" w:pos="1701"/>
            </w:tabs>
            <w:ind w:left="709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3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5.2.1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Wymagania techniczno-konstrukcyjne filtropochłaniacza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_Toc34033413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863650">
          <w:pPr>
            <w:pStyle w:val="Spistreci2"/>
            <w:tabs>
              <w:tab w:val="clear" w:pos="1100"/>
              <w:tab w:val="left" w:pos="1701"/>
            </w:tabs>
            <w:ind w:left="709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4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5.2.2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Wymagania użytkowe filtropochłaniacza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_Toc34033414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5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5.3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Torba transportowa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_Toc34033415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6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5.4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Wymagania dotyczące jakości wyrobu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_Toc34033416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7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5.5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Wymagania dotyczące bezpieczeństwa wyrobu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_Toc34033417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8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6.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WYMIAROWANIE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_Toc34033418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19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7.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CECHOWANIE, UKOMPLETOWANIE, PAKOWANIE, PRZECHOWYWANIE, TRANSPORT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_Toc34033419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20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7.1 Cechowanie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_Toc34033420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21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7.2 Ukompletowanie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_Toc34033421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22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7.3 Pakowanie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_Toc34033422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>
          <w:pPr>
            <w:pStyle w:val="Spistreci2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23" w:history="1">
            <w:r w:rsidR="00863650" w:rsidRPr="00A8508F">
              <w:rPr>
                <w:rStyle w:val="Hipercze"/>
                <w:rFonts w:ascii="Times New Roman" w:eastAsiaTheme="majorEastAsia" w:hAnsi="Times New Roman"/>
                <w:b/>
                <w:noProof/>
                <w:sz w:val="24"/>
                <w:szCs w:val="24"/>
              </w:rPr>
              <w:t>7.4. Przechowywanie i transport wyrobu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_Toc34033423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24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8.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WARUNKI GWARANCJI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_Toc34033424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650" w:rsidRPr="00A8508F" w:rsidRDefault="00DD5981" w:rsidP="00AD6D3A">
          <w:pPr>
            <w:pStyle w:val="Spistreci1"/>
            <w:rPr>
              <w:rFonts w:ascii="Times New Roman" w:hAnsi="Times New Roman"/>
              <w:noProof/>
              <w:sz w:val="24"/>
              <w:szCs w:val="24"/>
            </w:rPr>
          </w:pPr>
          <w:hyperlink w:anchor="_Toc34033425" w:history="1"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9.</w:t>
            </w:r>
            <w:r w:rsidR="00863650" w:rsidRPr="00A8508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63650" w:rsidRPr="00A8508F">
              <w:rPr>
                <w:rStyle w:val="Hipercze"/>
                <w:rFonts w:ascii="Times New Roman" w:hAnsi="Times New Roman"/>
                <w:b/>
                <w:noProof/>
                <w:sz w:val="24"/>
                <w:szCs w:val="24"/>
              </w:rPr>
              <w:t>WYMAGANE DOKUMENTY POTWIERDZAJĄCE SPEŁNIENIE PRZEZ WYRÓB WYMAGAŃ SPECYFIKACJI TECHNICZNEJ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_Toc34033425 \h </w:instrTex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863650" w:rsidRPr="00A8508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5FC" w:rsidRDefault="005E45FC">
          <w:r w:rsidRPr="00A8508F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4593B" w:rsidRDefault="0084593B">
      <w:pPr>
        <w:widowControl/>
        <w:autoSpaceDE/>
        <w:autoSpaceDN/>
        <w:adjustRightInd/>
        <w:spacing w:after="160" w:line="259" w:lineRule="auto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br w:type="page"/>
      </w:r>
    </w:p>
    <w:p w:rsidR="005E45FC" w:rsidRPr="005E45FC" w:rsidRDefault="005E45FC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34033404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PRZEZNACZENIE DOKUMENTU</w:t>
      </w:r>
      <w:bookmarkEnd w:id="0"/>
    </w:p>
    <w:p w:rsidR="00C67134" w:rsidRPr="005C202B" w:rsidRDefault="00BD25FB" w:rsidP="00605CAC">
      <w:pPr>
        <w:shd w:val="clear" w:color="auto" w:fill="FFFFFF"/>
        <w:spacing w:before="122" w:line="274" w:lineRule="exact"/>
        <w:ind w:left="382"/>
        <w:jc w:val="both"/>
        <w:rPr>
          <w:sz w:val="24"/>
          <w:szCs w:val="24"/>
        </w:rPr>
      </w:pPr>
      <w:r w:rsidRPr="005C202B">
        <w:rPr>
          <w:color w:val="000000"/>
          <w:sz w:val="24"/>
          <w:szCs w:val="24"/>
        </w:rPr>
        <w:t>Specyfikacja Techniczna identyfikuje wyr</w:t>
      </w:r>
      <w:r w:rsidRPr="005C202B">
        <w:rPr>
          <w:rFonts w:eastAsia="Times New Roman"/>
          <w:color w:val="000000"/>
          <w:sz w:val="24"/>
          <w:szCs w:val="24"/>
        </w:rPr>
        <w:t>ób poprzez określenie wymagań, jakie powinien spełniać</w:t>
      </w:r>
      <w:r w:rsidR="006C36B8">
        <w:rPr>
          <w:rFonts w:eastAsia="Times New Roman"/>
          <w:color w:val="000000"/>
          <w:sz w:val="24"/>
          <w:szCs w:val="24"/>
        </w:rPr>
        <w:t>:</w:t>
      </w:r>
    </w:p>
    <w:p w:rsidR="00C67134" w:rsidRPr="005C202B" w:rsidRDefault="00BD25FB" w:rsidP="00BD25FB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706" w:hanging="338"/>
        <w:jc w:val="both"/>
        <w:rPr>
          <w:color w:val="000000"/>
          <w:spacing w:val="-17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w zakresie wymaga</w:t>
      </w:r>
      <w:r w:rsidRPr="005C202B">
        <w:rPr>
          <w:rFonts w:eastAsia="Times New Roman"/>
          <w:color w:val="000000"/>
          <w:spacing w:val="-1"/>
          <w:sz w:val="24"/>
          <w:szCs w:val="24"/>
        </w:rPr>
        <w:t xml:space="preserve">ń technicznych, jakościowych i bezpieczeństwa </w:t>
      </w:r>
      <w:r w:rsidRPr="005C202B">
        <w:rPr>
          <w:rFonts w:eastAsia="Times New Roman"/>
          <w:color w:val="000000"/>
          <w:sz w:val="24"/>
          <w:szCs w:val="24"/>
        </w:rPr>
        <w:t>użytkowania,</w:t>
      </w:r>
    </w:p>
    <w:p w:rsidR="00C67134" w:rsidRPr="006C36B8" w:rsidRDefault="00BD25FB" w:rsidP="006C36B8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706" w:hanging="338"/>
        <w:jc w:val="both"/>
        <w:rPr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w odniesieniu do nazewnictwa, symboli, bada</w:t>
      </w:r>
      <w:r w:rsidRPr="005C202B">
        <w:rPr>
          <w:rFonts w:eastAsia="Times New Roman"/>
          <w:color w:val="000000"/>
          <w:spacing w:val="-1"/>
          <w:sz w:val="24"/>
          <w:szCs w:val="24"/>
        </w:rPr>
        <w:t xml:space="preserve">ń i metodologii badań, </w:t>
      </w:r>
      <w:r w:rsidRPr="005C202B">
        <w:rPr>
          <w:rFonts w:eastAsia="Times New Roman"/>
          <w:color w:val="000000"/>
          <w:sz w:val="24"/>
          <w:szCs w:val="24"/>
        </w:rPr>
        <w:t>znakowania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pacing w:val="-2"/>
          <w:sz w:val="24"/>
          <w:szCs w:val="24"/>
        </w:rPr>
        <w:t>oraz oznaczania wyrobu.</w:t>
      </w:r>
    </w:p>
    <w:p w:rsidR="006C36B8" w:rsidRPr="005C202B" w:rsidRDefault="006C36B8" w:rsidP="006C36B8">
      <w:pPr>
        <w:shd w:val="clear" w:color="auto" w:fill="FFFFFF"/>
        <w:tabs>
          <w:tab w:val="left" w:pos="706"/>
        </w:tabs>
        <w:spacing w:line="274" w:lineRule="exact"/>
        <w:ind w:left="706"/>
        <w:jc w:val="both"/>
        <w:rPr>
          <w:sz w:val="24"/>
          <w:szCs w:val="24"/>
        </w:rPr>
      </w:pPr>
    </w:p>
    <w:p w:rsidR="00C67134" w:rsidRPr="005E45FC" w:rsidRDefault="00BD25FB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34033405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t>ZAKRES STOSOWANIA DOKUMENTU</w:t>
      </w:r>
      <w:bookmarkEnd w:id="1"/>
    </w:p>
    <w:p w:rsidR="00C67134" w:rsidRDefault="00BD25FB" w:rsidP="00605CAC">
      <w:pPr>
        <w:shd w:val="clear" w:color="auto" w:fill="FFFFFF"/>
        <w:spacing w:before="115" w:line="274" w:lineRule="exact"/>
        <w:ind w:left="367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Specyfikacja Techniczna jest wykorzystywana w realizacji zam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ówień publicznych</w:t>
      </w:r>
      <w:r w:rsidR="00605CAC" w:rsidRPr="005C202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1169F">
        <w:rPr>
          <w:color w:val="000000"/>
          <w:sz w:val="24"/>
          <w:szCs w:val="24"/>
        </w:rPr>
        <w:t>oraz w </w:t>
      </w:r>
      <w:r w:rsidRPr="005C202B">
        <w:rPr>
          <w:color w:val="000000"/>
          <w:sz w:val="24"/>
          <w:szCs w:val="24"/>
        </w:rPr>
        <w:t>systemie oceny zgodno</w:t>
      </w:r>
      <w:r w:rsidRPr="005C202B">
        <w:rPr>
          <w:rFonts w:eastAsia="Times New Roman"/>
          <w:color w:val="000000"/>
          <w:sz w:val="24"/>
          <w:szCs w:val="24"/>
        </w:rPr>
        <w:t>ści wyrobów przeznaczonych na potrzeby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pacing w:val="-3"/>
          <w:sz w:val="24"/>
          <w:szCs w:val="24"/>
        </w:rPr>
        <w:t>obronno</w:t>
      </w:r>
      <w:r w:rsidRPr="005C202B">
        <w:rPr>
          <w:rFonts w:eastAsia="Times New Roman"/>
          <w:color w:val="000000"/>
          <w:spacing w:val="-3"/>
          <w:sz w:val="24"/>
          <w:szCs w:val="24"/>
        </w:rPr>
        <w:t>ści</w:t>
      </w:r>
      <w:r w:rsidR="00605CAC" w:rsidRPr="005C202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C202B">
        <w:rPr>
          <w:color w:val="000000"/>
          <w:spacing w:val="-3"/>
          <w:sz w:val="24"/>
          <w:szCs w:val="24"/>
        </w:rPr>
        <w:t>i</w:t>
      </w:r>
      <w:r w:rsidR="0041169F">
        <w:rPr>
          <w:color w:val="000000"/>
          <w:spacing w:val="-3"/>
          <w:sz w:val="24"/>
          <w:szCs w:val="24"/>
        </w:rPr>
        <w:t> </w:t>
      </w:r>
      <w:r w:rsidRPr="005C202B">
        <w:rPr>
          <w:color w:val="000000"/>
          <w:spacing w:val="-3"/>
          <w:sz w:val="24"/>
          <w:szCs w:val="24"/>
        </w:rPr>
        <w:t>bezpiecze</w:t>
      </w:r>
      <w:r w:rsidRPr="005C202B">
        <w:rPr>
          <w:rFonts w:eastAsia="Times New Roman"/>
          <w:color w:val="000000"/>
          <w:spacing w:val="-3"/>
          <w:sz w:val="24"/>
          <w:szCs w:val="24"/>
        </w:rPr>
        <w:t>ństwa państwa.</w:t>
      </w:r>
    </w:p>
    <w:p w:rsidR="006C36B8" w:rsidRPr="005C202B" w:rsidRDefault="006C36B8" w:rsidP="00033551">
      <w:pPr>
        <w:shd w:val="clear" w:color="auto" w:fill="FFFFFF"/>
        <w:spacing w:line="274" w:lineRule="exact"/>
        <w:ind w:left="369"/>
        <w:jc w:val="both"/>
        <w:rPr>
          <w:sz w:val="24"/>
          <w:szCs w:val="24"/>
        </w:rPr>
      </w:pPr>
    </w:p>
    <w:p w:rsidR="00C67134" w:rsidRPr="005E45FC" w:rsidRDefault="00BD25FB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34033406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t>DOKUMENTY ZWIĄZANE Z WYROBEM</w:t>
      </w:r>
      <w:bookmarkEnd w:id="2"/>
    </w:p>
    <w:p w:rsidR="00C67134" w:rsidRPr="006C36B8" w:rsidRDefault="00C05054" w:rsidP="006C36B8">
      <w:pPr>
        <w:pStyle w:val="Akapitzlist"/>
        <w:numPr>
          <w:ilvl w:val="0"/>
          <w:numId w:val="27"/>
        </w:numPr>
        <w:shd w:val="clear" w:color="auto" w:fill="FFFFFF"/>
        <w:tabs>
          <w:tab w:val="left" w:pos="70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Producent ma obowiązek posiadać d</w:t>
      </w:r>
      <w:r w:rsidR="00BD25FB" w:rsidRPr="006C36B8">
        <w:rPr>
          <w:color w:val="000000"/>
          <w:spacing w:val="-1"/>
          <w:sz w:val="24"/>
          <w:szCs w:val="24"/>
        </w:rPr>
        <w:t>o</w:t>
      </w:r>
      <w:r w:rsidR="003A7D01" w:rsidRPr="006C36B8">
        <w:rPr>
          <w:color w:val="000000"/>
          <w:spacing w:val="-1"/>
          <w:sz w:val="24"/>
          <w:szCs w:val="24"/>
        </w:rPr>
        <w:t>kumentacj</w:t>
      </w:r>
      <w:r>
        <w:rPr>
          <w:color w:val="000000"/>
          <w:spacing w:val="-1"/>
          <w:sz w:val="24"/>
          <w:szCs w:val="24"/>
        </w:rPr>
        <w:t>ę</w:t>
      </w:r>
      <w:r w:rsidR="003A7D01" w:rsidRPr="006C36B8">
        <w:rPr>
          <w:color w:val="000000"/>
          <w:spacing w:val="-1"/>
          <w:sz w:val="24"/>
          <w:szCs w:val="24"/>
        </w:rPr>
        <w:t xml:space="preserve"> techniczn</w:t>
      </w:r>
      <w:r>
        <w:rPr>
          <w:color w:val="000000"/>
          <w:spacing w:val="-1"/>
          <w:sz w:val="24"/>
          <w:szCs w:val="24"/>
        </w:rPr>
        <w:t>ą</w:t>
      </w:r>
      <w:r w:rsidR="003A7D01" w:rsidRPr="006C36B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(do wglądu) </w:t>
      </w:r>
      <w:r w:rsidR="00BD25FB" w:rsidRPr="006C36B8">
        <w:rPr>
          <w:color w:val="000000"/>
          <w:spacing w:val="-1"/>
          <w:sz w:val="24"/>
          <w:szCs w:val="24"/>
        </w:rPr>
        <w:t>zawieraj</w:t>
      </w:r>
      <w:r w:rsidR="00BD25FB" w:rsidRPr="006C36B8">
        <w:rPr>
          <w:rFonts w:eastAsia="Times New Roman"/>
          <w:color w:val="000000"/>
          <w:spacing w:val="-1"/>
          <w:sz w:val="24"/>
          <w:szCs w:val="24"/>
        </w:rPr>
        <w:t>ąca co najmniej:</w:t>
      </w:r>
    </w:p>
    <w:p w:rsidR="00C67134" w:rsidRPr="005C202B" w:rsidRDefault="00BD25FB" w:rsidP="00BD25FB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274" w:lineRule="exact"/>
        <w:ind w:left="691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zestawienie element</w:t>
      </w:r>
      <w:r w:rsidRPr="005C202B">
        <w:rPr>
          <w:rFonts w:eastAsia="Times New Roman"/>
          <w:color w:val="000000"/>
          <w:spacing w:val="-2"/>
          <w:sz w:val="24"/>
          <w:szCs w:val="24"/>
        </w:rPr>
        <w:t>ów składowych,</w:t>
      </w:r>
    </w:p>
    <w:p w:rsidR="00C67134" w:rsidRPr="005C202B" w:rsidRDefault="00BD25FB" w:rsidP="00BD25FB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274" w:lineRule="exact"/>
        <w:ind w:left="691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opis wykonania wyrobu,</w:t>
      </w:r>
    </w:p>
    <w:p w:rsidR="00C67134" w:rsidRPr="005C202B" w:rsidRDefault="00BD25FB" w:rsidP="00BD25FB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274" w:lineRule="exact"/>
        <w:ind w:left="691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tabel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ę wymiarów wyrobu gotowego (dla maski, filtropochłaniacza i torby),</w:t>
      </w:r>
    </w:p>
    <w:p w:rsidR="00C67134" w:rsidRPr="005C202B" w:rsidRDefault="00BD25FB" w:rsidP="00BD25FB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274" w:lineRule="exact"/>
        <w:ind w:left="691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liczno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ść partii produkcyjnej oraz zakres badań zdawczo-odbiorczych,</w:t>
      </w:r>
    </w:p>
    <w:p w:rsidR="00C67134" w:rsidRPr="005C202B" w:rsidRDefault="00BD25FB" w:rsidP="00BD25FB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274" w:lineRule="exact"/>
        <w:ind w:left="691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oznaczenie (cechowanie) - pozycja, zawarto</w:t>
      </w:r>
      <w:r w:rsidRPr="005C202B">
        <w:rPr>
          <w:rFonts w:eastAsia="Times New Roman"/>
          <w:color w:val="000000"/>
          <w:spacing w:val="-2"/>
          <w:sz w:val="24"/>
          <w:szCs w:val="24"/>
        </w:rPr>
        <w:t>ść,</w:t>
      </w:r>
    </w:p>
    <w:p w:rsidR="00C67134" w:rsidRPr="005C202B" w:rsidRDefault="00BD25FB" w:rsidP="00BD25FB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274" w:lineRule="exact"/>
        <w:ind w:left="691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zasady pakowania, transportu, przechowywania,</w:t>
      </w:r>
    </w:p>
    <w:p w:rsidR="00C67134" w:rsidRPr="005C202B" w:rsidRDefault="00BD25FB" w:rsidP="00BD25FB">
      <w:pPr>
        <w:numPr>
          <w:ilvl w:val="0"/>
          <w:numId w:val="2"/>
        </w:numPr>
        <w:shd w:val="clear" w:color="auto" w:fill="FFFFFF"/>
        <w:tabs>
          <w:tab w:val="left" w:pos="1051"/>
        </w:tabs>
        <w:spacing w:line="274" w:lineRule="exact"/>
        <w:ind w:left="691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instrukcj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ę użytkowania, konserwacji i naprawy</w:t>
      </w:r>
    </w:p>
    <w:p w:rsidR="00C67134" w:rsidRPr="005C202B" w:rsidRDefault="00BD25FB" w:rsidP="006C36B8">
      <w:pPr>
        <w:numPr>
          <w:ilvl w:val="0"/>
          <w:numId w:val="2"/>
        </w:numPr>
        <w:shd w:val="clear" w:color="auto" w:fill="FFFFFF"/>
        <w:tabs>
          <w:tab w:val="left" w:pos="1051"/>
        </w:tabs>
        <w:spacing w:after="120" w:line="274" w:lineRule="exact"/>
        <w:ind w:left="692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instrukcj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ę recyklingu, bezpiecznego zniszczenia i likwidacji.</w:t>
      </w:r>
    </w:p>
    <w:p w:rsidR="00C67134" w:rsidRPr="005C202B" w:rsidRDefault="00BD25FB" w:rsidP="006C36B8">
      <w:pPr>
        <w:pStyle w:val="Akapitzlist"/>
        <w:numPr>
          <w:ilvl w:val="0"/>
          <w:numId w:val="27"/>
        </w:numPr>
        <w:shd w:val="clear" w:color="auto" w:fill="FFFFFF"/>
        <w:tabs>
          <w:tab w:val="left" w:pos="706"/>
        </w:tabs>
        <w:spacing w:line="274" w:lineRule="exact"/>
        <w:jc w:val="both"/>
        <w:rPr>
          <w:color w:val="000000"/>
          <w:spacing w:val="-8"/>
          <w:sz w:val="24"/>
          <w:szCs w:val="24"/>
        </w:rPr>
      </w:pPr>
      <w:r w:rsidRPr="005C202B">
        <w:rPr>
          <w:color w:val="000000"/>
          <w:sz w:val="24"/>
          <w:szCs w:val="24"/>
        </w:rPr>
        <w:t xml:space="preserve">PN-EN-136:2001 </w:t>
      </w:r>
      <w:r w:rsidR="00C77D2A" w:rsidRPr="00EA2848">
        <w:rPr>
          <w:rFonts w:eastAsia="Times New Roman"/>
          <w:color w:val="000000"/>
          <w:spacing w:val="-1"/>
          <w:sz w:val="24"/>
          <w:szCs w:val="24"/>
        </w:rPr>
        <w:t>(EN 136:1998)</w:t>
      </w:r>
      <w:r w:rsidR="00C77D2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C202B">
        <w:rPr>
          <w:i/>
          <w:iCs/>
          <w:color w:val="000000"/>
          <w:sz w:val="24"/>
          <w:szCs w:val="24"/>
        </w:rPr>
        <w:t>Sprz</w:t>
      </w:r>
      <w:r w:rsidRPr="005C202B">
        <w:rPr>
          <w:rFonts w:eastAsia="Times New Roman"/>
          <w:i/>
          <w:iCs/>
          <w:color w:val="000000"/>
          <w:sz w:val="24"/>
          <w:szCs w:val="24"/>
        </w:rPr>
        <w:t>ęt ochrony układu oddechowego. Maski. Wymagania, badanie, znakowanie,</w:t>
      </w:r>
    </w:p>
    <w:p w:rsidR="00C67134" w:rsidRPr="00033551" w:rsidRDefault="00BD25FB" w:rsidP="004F01AE">
      <w:pPr>
        <w:pStyle w:val="Akapitzlist"/>
        <w:numPr>
          <w:ilvl w:val="0"/>
          <w:numId w:val="27"/>
        </w:numPr>
        <w:shd w:val="clear" w:color="auto" w:fill="FFFFFF"/>
        <w:tabs>
          <w:tab w:val="left" w:pos="706"/>
        </w:tabs>
        <w:spacing w:line="274" w:lineRule="exact"/>
        <w:jc w:val="both"/>
        <w:rPr>
          <w:sz w:val="24"/>
          <w:szCs w:val="24"/>
        </w:rPr>
      </w:pPr>
      <w:r w:rsidRPr="009A1A16">
        <w:rPr>
          <w:color w:val="000000"/>
          <w:sz w:val="24"/>
          <w:szCs w:val="24"/>
        </w:rPr>
        <w:t>PN-EN</w:t>
      </w:r>
      <w:r w:rsidR="006A12BD">
        <w:rPr>
          <w:color w:val="000000"/>
          <w:sz w:val="24"/>
          <w:szCs w:val="24"/>
        </w:rPr>
        <w:t>-</w:t>
      </w:r>
      <w:r w:rsidRPr="009A1A16">
        <w:rPr>
          <w:color w:val="000000"/>
          <w:sz w:val="24"/>
          <w:szCs w:val="24"/>
        </w:rPr>
        <w:t xml:space="preserve">14387+A1:2010 </w:t>
      </w:r>
      <w:r w:rsidRPr="009A1A16">
        <w:rPr>
          <w:i/>
          <w:iCs/>
          <w:color w:val="000000"/>
          <w:sz w:val="24"/>
          <w:szCs w:val="24"/>
        </w:rPr>
        <w:t>Sprz</w:t>
      </w:r>
      <w:r w:rsidRPr="009A1A16">
        <w:rPr>
          <w:rFonts w:eastAsia="Times New Roman"/>
          <w:i/>
          <w:iCs/>
          <w:color w:val="000000"/>
          <w:sz w:val="24"/>
          <w:szCs w:val="24"/>
        </w:rPr>
        <w:t>ęt ochrony układu oddechowego. Pochłaniacze</w:t>
      </w:r>
      <w:r w:rsidR="009A1A16" w:rsidRPr="009A1A16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9A1A16">
        <w:rPr>
          <w:i/>
          <w:iCs/>
          <w:color w:val="000000"/>
          <w:spacing w:val="-1"/>
          <w:sz w:val="24"/>
          <w:szCs w:val="24"/>
        </w:rPr>
        <w:t>i</w:t>
      </w:r>
      <w:r w:rsidR="009A1A16">
        <w:rPr>
          <w:i/>
          <w:iCs/>
          <w:color w:val="000000"/>
          <w:spacing w:val="-1"/>
          <w:sz w:val="24"/>
          <w:szCs w:val="24"/>
        </w:rPr>
        <w:t> </w:t>
      </w:r>
      <w:r w:rsidRPr="009A1A16">
        <w:rPr>
          <w:i/>
          <w:iCs/>
          <w:color w:val="000000"/>
          <w:spacing w:val="-1"/>
          <w:sz w:val="24"/>
          <w:szCs w:val="24"/>
        </w:rPr>
        <w:t>filtropoch</w:t>
      </w:r>
      <w:r w:rsidRPr="009A1A16">
        <w:rPr>
          <w:rFonts w:eastAsia="Times New Roman"/>
          <w:i/>
          <w:iCs/>
          <w:color w:val="000000"/>
          <w:spacing w:val="-1"/>
          <w:sz w:val="24"/>
          <w:szCs w:val="24"/>
        </w:rPr>
        <w:t>łaniacze. Wymagania, badanie, znakowanie.</w:t>
      </w:r>
    </w:p>
    <w:p w:rsidR="00033551" w:rsidRPr="009A1A16" w:rsidRDefault="00033551" w:rsidP="00C05054">
      <w:pPr>
        <w:pStyle w:val="Akapitzlist"/>
        <w:shd w:val="clear" w:color="auto" w:fill="FFFFFF"/>
        <w:tabs>
          <w:tab w:val="left" w:pos="706"/>
        </w:tabs>
        <w:ind w:left="782"/>
        <w:contextualSpacing w:val="0"/>
        <w:jc w:val="both"/>
        <w:rPr>
          <w:sz w:val="24"/>
          <w:szCs w:val="24"/>
        </w:rPr>
      </w:pPr>
    </w:p>
    <w:p w:rsidR="00C67134" w:rsidRPr="005E45FC" w:rsidRDefault="00BD25FB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34033407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t>OPIS OGÓLNY WYROBU</w:t>
      </w:r>
      <w:bookmarkEnd w:id="3"/>
    </w:p>
    <w:p w:rsidR="00C67134" w:rsidRPr="005C202B" w:rsidRDefault="00BD25FB" w:rsidP="00605CAC">
      <w:pPr>
        <w:shd w:val="clear" w:color="auto" w:fill="FFFFFF"/>
        <w:spacing w:before="115" w:line="274" w:lineRule="exact"/>
        <w:ind w:left="374"/>
        <w:jc w:val="both"/>
        <w:rPr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Maska przeciwgazowa pe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łnotwarzowa wraz z filtropochłaniaczem jest</w:t>
      </w:r>
      <w:r w:rsidR="00605CAC" w:rsidRPr="005C202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C202B">
        <w:rPr>
          <w:color w:val="000000"/>
          <w:sz w:val="24"/>
          <w:szCs w:val="24"/>
        </w:rPr>
        <w:t xml:space="preserve">indywidualnym </w:t>
      </w:r>
      <w:r w:rsidRPr="005C202B">
        <w:rPr>
          <w:rFonts w:eastAsia="Times New Roman"/>
          <w:color w:val="000000"/>
          <w:sz w:val="24"/>
          <w:szCs w:val="24"/>
        </w:rPr>
        <w:t>środkiem ochrony przeznaczonym do ochrony oczu oraz dróg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z w:val="24"/>
          <w:szCs w:val="24"/>
        </w:rPr>
        <w:t>oddechowych u</w:t>
      </w:r>
      <w:r w:rsidRPr="005C202B">
        <w:rPr>
          <w:rFonts w:eastAsia="Times New Roman"/>
          <w:color w:val="000000"/>
          <w:sz w:val="24"/>
          <w:szCs w:val="24"/>
        </w:rPr>
        <w:t>żytkownika przed zagrożeniami radiologicznymi, biologicznymi,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z w:val="24"/>
          <w:szCs w:val="24"/>
        </w:rPr>
        <w:t xml:space="preserve">chemicznymi i atomowymi (CBRN) oraz </w:t>
      </w:r>
      <w:r w:rsidRPr="005C202B">
        <w:rPr>
          <w:rFonts w:eastAsia="Times New Roman"/>
          <w:color w:val="000000"/>
          <w:sz w:val="24"/>
          <w:szCs w:val="24"/>
        </w:rPr>
        <w:t>chemicznymi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="000629D8" w:rsidRPr="005C202B">
        <w:rPr>
          <w:rFonts w:eastAsia="Times New Roman"/>
          <w:color w:val="000000"/>
          <w:sz w:val="24"/>
          <w:szCs w:val="24"/>
        </w:rPr>
        <w:t>środkami</w:t>
      </w:r>
      <w:r w:rsidR="000629D8" w:rsidRPr="005C202B">
        <w:rPr>
          <w:color w:val="000000"/>
          <w:sz w:val="24"/>
          <w:szCs w:val="24"/>
        </w:rPr>
        <w:t xml:space="preserve"> </w:t>
      </w:r>
      <w:r w:rsidR="000629D8">
        <w:rPr>
          <w:color w:val="000000"/>
          <w:sz w:val="24"/>
          <w:szCs w:val="24"/>
        </w:rPr>
        <w:t xml:space="preserve">obezwładniającymi </w:t>
      </w:r>
      <w:r w:rsidRPr="005C202B">
        <w:rPr>
          <w:color w:val="000000"/>
          <w:sz w:val="24"/>
          <w:szCs w:val="24"/>
        </w:rPr>
        <w:t>stosowanymi przez s</w:t>
      </w:r>
      <w:r w:rsidRPr="005C202B">
        <w:rPr>
          <w:rFonts w:eastAsia="Times New Roman"/>
          <w:color w:val="000000"/>
          <w:sz w:val="24"/>
          <w:szCs w:val="24"/>
        </w:rPr>
        <w:t>łużby porządku publicznego.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pacing w:val="-1"/>
          <w:sz w:val="24"/>
          <w:szCs w:val="24"/>
        </w:rPr>
        <w:t>Maska nie mo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że ograniczać ruchów ani też nadmiernie ograniczać</w:t>
      </w:r>
      <w:r w:rsidR="00605CAC" w:rsidRPr="005C202B">
        <w:rPr>
          <w:rFonts w:eastAsia="Times New Roman"/>
          <w:color w:val="000000"/>
          <w:spacing w:val="-1"/>
          <w:sz w:val="24"/>
          <w:szCs w:val="24"/>
        </w:rPr>
        <w:t xml:space="preserve"> pol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a widzenia</w:t>
      </w:r>
      <w:r w:rsidR="00605CAC" w:rsidRPr="005C202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C202B">
        <w:rPr>
          <w:color w:val="000000"/>
          <w:spacing w:val="-3"/>
          <w:sz w:val="24"/>
          <w:szCs w:val="24"/>
        </w:rPr>
        <w:t>u</w:t>
      </w:r>
      <w:r w:rsidRPr="005C202B">
        <w:rPr>
          <w:rFonts w:eastAsia="Times New Roman"/>
          <w:color w:val="000000"/>
          <w:spacing w:val="-3"/>
          <w:sz w:val="24"/>
          <w:szCs w:val="24"/>
        </w:rPr>
        <w:t>żytkownika.</w:t>
      </w:r>
    </w:p>
    <w:p w:rsidR="003F30D9" w:rsidRDefault="00BD25FB" w:rsidP="003F30D9">
      <w:pPr>
        <w:shd w:val="clear" w:color="auto" w:fill="FFFFFF"/>
        <w:spacing w:line="274" w:lineRule="exact"/>
        <w:ind w:left="374"/>
        <w:jc w:val="both"/>
        <w:rPr>
          <w:color w:val="000000"/>
          <w:spacing w:val="-3"/>
          <w:sz w:val="24"/>
          <w:szCs w:val="24"/>
        </w:rPr>
      </w:pPr>
      <w:r w:rsidRPr="005C202B">
        <w:rPr>
          <w:color w:val="000000"/>
          <w:sz w:val="24"/>
          <w:szCs w:val="24"/>
        </w:rPr>
        <w:t>Zastosowany w masce filtropoch</w:t>
      </w:r>
      <w:r w:rsidRPr="005C202B">
        <w:rPr>
          <w:rFonts w:eastAsia="Times New Roman"/>
          <w:color w:val="000000"/>
          <w:sz w:val="24"/>
          <w:szCs w:val="24"/>
        </w:rPr>
        <w:t>łaniacz musi zapewniać przepływ powietrza na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z w:val="24"/>
          <w:szCs w:val="24"/>
        </w:rPr>
        <w:t>poziomie  umo</w:t>
      </w:r>
      <w:r w:rsidRPr="005C202B">
        <w:rPr>
          <w:rFonts w:eastAsia="Times New Roman"/>
          <w:color w:val="000000"/>
          <w:sz w:val="24"/>
          <w:szCs w:val="24"/>
        </w:rPr>
        <w:t>żliwiającym użytkownikowi prowadzenie działań w warunkach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z w:val="24"/>
          <w:szCs w:val="24"/>
        </w:rPr>
        <w:t>podwy</w:t>
      </w:r>
      <w:r w:rsidRPr="005C202B">
        <w:rPr>
          <w:rFonts w:eastAsia="Times New Roman"/>
          <w:color w:val="000000"/>
          <w:sz w:val="24"/>
          <w:szCs w:val="24"/>
        </w:rPr>
        <w:t>ższonego zapotrzebowania na tlen (np. podczas zwiększonego wysiłku</w:t>
      </w:r>
      <w:r w:rsidR="003F30D9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pacing w:val="-3"/>
          <w:sz w:val="24"/>
          <w:szCs w:val="24"/>
        </w:rPr>
        <w:t>fizycznego).</w:t>
      </w:r>
    </w:p>
    <w:p w:rsidR="00C67134" w:rsidRDefault="00BD25FB" w:rsidP="003F30D9">
      <w:pPr>
        <w:shd w:val="clear" w:color="auto" w:fill="FFFFFF"/>
        <w:spacing w:line="274" w:lineRule="exact"/>
        <w:ind w:left="374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5C202B">
        <w:rPr>
          <w:color w:val="000000"/>
          <w:sz w:val="24"/>
          <w:szCs w:val="24"/>
        </w:rPr>
        <w:t>Ka</w:t>
      </w:r>
      <w:r w:rsidRPr="005C202B">
        <w:rPr>
          <w:rFonts w:eastAsia="Times New Roman"/>
          <w:color w:val="000000"/>
          <w:sz w:val="24"/>
          <w:szCs w:val="24"/>
        </w:rPr>
        <w:t>żda maska przeciwgazowa musi posiadać torbę transportową służącą do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color w:val="000000"/>
          <w:spacing w:val="-2"/>
          <w:sz w:val="24"/>
          <w:szCs w:val="24"/>
        </w:rPr>
        <w:t>przechowywania i</w:t>
      </w:r>
      <w:r w:rsidR="003F30D9">
        <w:rPr>
          <w:color w:val="000000"/>
          <w:spacing w:val="-2"/>
          <w:sz w:val="24"/>
          <w:szCs w:val="24"/>
        </w:rPr>
        <w:t> </w:t>
      </w:r>
      <w:r w:rsidRPr="005C202B">
        <w:rPr>
          <w:color w:val="000000"/>
          <w:spacing w:val="-2"/>
          <w:sz w:val="24"/>
          <w:szCs w:val="24"/>
        </w:rPr>
        <w:t>przenoszenia maski wraz z ca</w:t>
      </w:r>
      <w:r w:rsidRPr="005C202B">
        <w:rPr>
          <w:rFonts w:eastAsia="Times New Roman"/>
          <w:color w:val="000000"/>
          <w:spacing w:val="-2"/>
          <w:sz w:val="24"/>
          <w:szCs w:val="24"/>
        </w:rPr>
        <w:t xml:space="preserve">łym ukompletowaniem 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w trakcie</w:t>
      </w:r>
      <w:r w:rsidR="00605CAC" w:rsidRPr="005C202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C202B">
        <w:rPr>
          <w:color w:val="000000"/>
          <w:spacing w:val="-3"/>
          <w:sz w:val="24"/>
          <w:szCs w:val="24"/>
        </w:rPr>
        <w:t>realizowanych dzia</w:t>
      </w:r>
      <w:r w:rsidRPr="005C202B">
        <w:rPr>
          <w:rFonts w:eastAsia="Times New Roman"/>
          <w:color w:val="000000"/>
          <w:spacing w:val="-3"/>
          <w:sz w:val="24"/>
          <w:szCs w:val="24"/>
        </w:rPr>
        <w:t>łań.</w:t>
      </w:r>
    </w:p>
    <w:p w:rsidR="00810B02" w:rsidRPr="00BE6005" w:rsidRDefault="00810B02" w:rsidP="00810B02">
      <w:pPr>
        <w:shd w:val="clear" w:color="auto" w:fill="FFFFFF"/>
        <w:spacing w:line="274" w:lineRule="exact"/>
        <w:ind w:left="378" w:right="22" w:hanging="14"/>
        <w:jc w:val="both"/>
        <w:rPr>
          <w:rFonts w:ascii="Tahoma" w:hAnsi="Tahoma" w:cs="Tahoma"/>
          <w:color w:val="000000"/>
        </w:rPr>
      </w:pPr>
      <w:r>
        <w:rPr>
          <w:rFonts w:eastAsia="Times New Roman"/>
          <w:sz w:val="24"/>
          <w:szCs w:val="24"/>
        </w:rPr>
        <w:t>P</w:t>
      </w:r>
      <w:r w:rsidRPr="00BE6005">
        <w:rPr>
          <w:rFonts w:eastAsia="Times New Roman"/>
          <w:sz w:val="24"/>
          <w:szCs w:val="24"/>
        </w:rPr>
        <w:t>rzedmiot umowy musi być wykonany zgodnie z systemem jakości produkcji, kontroli produktu końcowego oraz badań wg wymagań norm serii PN-ISO 90</w:t>
      </w:r>
      <w:r>
        <w:rPr>
          <w:rFonts w:eastAsia="Times New Roman"/>
          <w:sz w:val="24"/>
          <w:szCs w:val="24"/>
        </w:rPr>
        <w:t>00 lub publikacji NATO AQAP-110.</w:t>
      </w:r>
    </w:p>
    <w:p w:rsidR="009E30B7" w:rsidRPr="005C202B" w:rsidRDefault="009E30B7" w:rsidP="003F30D9">
      <w:pPr>
        <w:shd w:val="clear" w:color="auto" w:fill="FFFFFF"/>
        <w:spacing w:line="274" w:lineRule="exact"/>
        <w:ind w:left="374"/>
        <w:jc w:val="both"/>
        <w:rPr>
          <w:sz w:val="24"/>
          <w:szCs w:val="24"/>
        </w:rPr>
      </w:pPr>
    </w:p>
    <w:p w:rsidR="00C67134" w:rsidRPr="005E45FC" w:rsidRDefault="00BD25FB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34033408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WYMAGANIA TECHNICZNE</w:t>
      </w:r>
      <w:bookmarkEnd w:id="4"/>
    </w:p>
    <w:p w:rsidR="00C67134" w:rsidRPr="0084593B" w:rsidRDefault="00BD25FB" w:rsidP="0084593B">
      <w:pPr>
        <w:pStyle w:val="Akapitzlist"/>
        <w:keepNext/>
        <w:keepLines/>
        <w:numPr>
          <w:ilvl w:val="0"/>
          <w:numId w:val="38"/>
        </w:numPr>
        <w:spacing w:before="120" w:line="23" w:lineRule="atLeast"/>
        <w:outlineLvl w:val="1"/>
        <w:rPr>
          <w:rFonts w:eastAsiaTheme="majorEastAsia"/>
          <w:b/>
          <w:sz w:val="24"/>
          <w:szCs w:val="24"/>
        </w:rPr>
      </w:pPr>
      <w:bookmarkStart w:id="5" w:name="_Toc34033409"/>
      <w:r w:rsidRPr="0084593B">
        <w:rPr>
          <w:rFonts w:eastAsiaTheme="majorEastAsia"/>
          <w:b/>
          <w:sz w:val="24"/>
          <w:szCs w:val="24"/>
        </w:rPr>
        <w:t>Maska przeciwgazowa pełnotwarzowa (maska)</w:t>
      </w:r>
      <w:bookmarkEnd w:id="5"/>
    </w:p>
    <w:p w:rsidR="00C67134" w:rsidRPr="005E45FC" w:rsidRDefault="00BD25FB" w:rsidP="0084593B">
      <w:pPr>
        <w:pStyle w:val="Nagwek2"/>
        <w:numPr>
          <w:ilvl w:val="2"/>
          <w:numId w:val="39"/>
        </w:numPr>
        <w:spacing w:before="0" w:line="276" w:lineRule="auto"/>
        <w:ind w:left="1418"/>
        <w:rPr>
          <w:rFonts w:ascii="Times New Roman" w:hAnsi="Times New Roman" w:cs="Times New Roman"/>
          <w:b/>
          <w:color w:val="auto"/>
          <w:sz w:val="24"/>
        </w:rPr>
      </w:pPr>
      <w:bookmarkStart w:id="6" w:name="_Toc34033410"/>
      <w:r w:rsidRPr="005E45FC">
        <w:rPr>
          <w:rFonts w:ascii="Times New Roman" w:hAnsi="Times New Roman" w:cs="Times New Roman"/>
          <w:b/>
          <w:color w:val="auto"/>
          <w:sz w:val="24"/>
        </w:rPr>
        <w:t>Wymagania techniczno-konstrukcyjne maski</w:t>
      </w:r>
      <w:bookmarkEnd w:id="6"/>
    </w:p>
    <w:p w:rsidR="00C67134" w:rsidRPr="004346DC" w:rsidRDefault="002909F0" w:rsidP="002909F0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sz w:val="24"/>
          <w:szCs w:val="24"/>
        </w:rPr>
      </w:pPr>
      <w:r w:rsidRPr="004346DC">
        <w:rPr>
          <w:color w:val="000000"/>
          <w:spacing w:val="-1"/>
          <w:sz w:val="24"/>
          <w:szCs w:val="24"/>
        </w:rPr>
        <w:t>m</w:t>
      </w:r>
      <w:r w:rsidR="00BD25FB" w:rsidRPr="004346DC">
        <w:rPr>
          <w:color w:val="000000"/>
          <w:spacing w:val="-1"/>
          <w:sz w:val="24"/>
          <w:szCs w:val="24"/>
        </w:rPr>
        <w:t>aska musi spe</w:t>
      </w:r>
      <w:r w:rsidR="00BD25FB" w:rsidRPr="004346DC">
        <w:rPr>
          <w:rFonts w:eastAsia="Times New Roman"/>
          <w:color w:val="000000"/>
          <w:spacing w:val="-1"/>
          <w:sz w:val="24"/>
          <w:szCs w:val="24"/>
        </w:rPr>
        <w:t xml:space="preserve">łniać wymagania normy PN-EN-136:2001 </w:t>
      </w:r>
      <w:r w:rsidR="00AC45FC" w:rsidRPr="004346DC">
        <w:rPr>
          <w:rFonts w:eastAsia="Times New Roman"/>
          <w:color w:val="000000"/>
          <w:spacing w:val="-1"/>
          <w:sz w:val="24"/>
          <w:szCs w:val="24"/>
        </w:rPr>
        <w:t xml:space="preserve">(EN 136:1998) </w:t>
      </w:r>
      <w:r w:rsidR="00BD25FB" w:rsidRPr="004346DC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Sprzęt ochrony </w:t>
      </w:r>
      <w:r w:rsidR="00BD25FB" w:rsidRPr="004346DC">
        <w:rPr>
          <w:rFonts w:eastAsia="Times New Roman"/>
          <w:i/>
          <w:iCs/>
          <w:color w:val="000000"/>
          <w:sz w:val="24"/>
          <w:szCs w:val="24"/>
        </w:rPr>
        <w:t>układu oddechowego. Maski. Wymagania, badanie, znakowanie</w:t>
      </w:r>
      <w:r w:rsidR="008D6BBA" w:rsidRPr="004346DC">
        <w:rPr>
          <w:rFonts w:eastAsia="Times New Roman"/>
          <w:i/>
          <w:iCs/>
          <w:color w:val="000000"/>
          <w:sz w:val="24"/>
          <w:szCs w:val="24"/>
        </w:rPr>
        <w:t xml:space="preserve"> (klasa 3)</w:t>
      </w:r>
      <w:r w:rsidRPr="004346DC">
        <w:rPr>
          <w:rFonts w:eastAsia="Times New Roman"/>
          <w:i/>
          <w:iCs/>
          <w:color w:val="000000"/>
          <w:sz w:val="24"/>
          <w:szCs w:val="24"/>
        </w:rPr>
        <w:t>,</w:t>
      </w:r>
      <w:r w:rsidR="009130BF" w:rsidRPr="004346DC">
        <w:rPr>
          <w:rFonts w:eastAsia="Times New Roman"/>
          <w:i/>
          <w:iCs/>
          <w:color w:val="000000"/>
          <w:sz w:val="24"/>
          <w:szCs w:val="24"/>
        </w:rPr>
        <w:t xml:space="preserve"> w szczególności:</w:t>
      </w:r>
    </w:p>
    <w:p w:rsidR="00726E69" w:rsidRPr="004346DC" w:rsidRDefault="00C55D2B" w:rsidP="008E26BF">
      <w:pPr>
        <w:pStyle w:val="Akapitzlist"/>
        <w:shd w:val="clear" w:color="auto" w:fill="FFFFFF"/>
        <w:spacing w:line="245" w:lineRule="exact"/>
        <w:ind w:left="1276" w:hanging="142"/>
        <w:jc w:val="both"/>
        <w:rPr>
          <w:rFonts w:eastAsia="Times New Roman"/>
          <w:color w:val="000000"/>
          <w:sz w:val="24"/>
          <w:szCs w:val="24"/>
        </w:rPr>
      </w:pPr>
      <w:r w:rsidRPr="004346DC">
        <w:rPr>
          <w:color w:val="000000"/>
          <w:spacing w:val="-4"/>
          <w:sz w:val="24"/>
          <w:szCs w:val="24"/>
        </w:rPr>
        <w:t>– opor</w:t>
      </w:r>
      <w:r w:rsidRPr="004346DC">
        <w:rPr>
          <w:rFonts w:eastAsia="Times New Roman"/>
          <w:color w:val="000000"/>
          <w:spacing w:val="-4"/>
          <w:sz w:val="24"/>
          <w:szCs w:val="24"/>
        </w:rPr>
        <w:t>ów oddychania (wdechu i wydechu) maski b</w:t>
      </w:r>
      <w:r w:rsidR="008E26BF">
        <w:rPr>
          <w:rFonts w:eastAsia="Times New Roman"/>
          <w:color w:val="000000"/>
          <w:spacing w:val="-4"/>
          <w:sz w:val="24"/>
          <w:szCs w:val="24"/>
        </w:rPr>
        <w:t>ez filtropochłaniacza zgodnie z </w:t>
      </w:r>
      <w:r w:rsidRPr="004346DC">
        <w:rPr>
          <w:rFonts w:eastAsia="Times New Roman"/>
          <w:color w:val="000000"/>
          <w:spacing w:val="-4"/>
          <w:sz w:val="24"/>
          <w:szCs w:val="24"/>
        </w:rPr>
        <w:t xml:space="preserve">punktem </w:t>
      </w:r>
      <w:r w:rsidR="00726E69" w:rsidRPr="004346DC">
        <w:rPr>
          <w:rFonts w:eastAsia="Times New Roman"/>
          <w:color w:val="000000"/>
          <w:spacing w:val="-4"/>
          <w:sz w:val="24"/>
          <w:szCs w:val="24"/>
        </w:rPr>
        <w:t xml:space="preserve">7.19 (8.15) </w:t>
      </w:r>
      <w:r w:rsidRPr="004346DC">
        <w:rPr>
          <w:rFonts w:eastAsia="Times New Roman"/>
          <w:color w:val="000000"/>
          <w:sz w:val="24"/>
          <w:szCs w:val="24"/>
        </w:rPr>
        <w:t>normy PN-EN-136:2001</w:t>
      </w:r>
      <w:r w:rsidR="00726E69" w:rsidRPr="004346DC">
        <w:rPr>
          <w:rFonts w:eastAsia="Times New Roman"/>
          <w:color w:val="000000"/>
          <w:sz w:val="24"/>
          <w:szCs w:val="24"/>
        </w:rPr>
        <w:t>,</w:t>
      </w:r>
    </w:p>
    <w:p w:rsidR="00907696" w:rsidRPr="004346DC" w:rsidRDefault="00726E69" w:rsidP="008E26BF">
      <w:pPr>
        <w:pStyle w:val="Akapitzlist"/>
        <w:shd w:val="clear" w:color="auto" w:fill="FFFFFF"/>
        <w:spacing w:line="245" w:lineRule="exact"/>
        <w:ind w:left="1276" w:hanging="142"/>
        <w:jc w:val="both"/>
        <w:rPr>
          <w:rFonts w:eastAsia="Times New Roman"/>
          <w:color w:val="000000"/>
          <w:sz w:val="24"/>
          <w:szCs w:val="24"/>
        </w:rPr>
      </w:pPr>
      <w:r w:rsidRPr="004346DC">
        <w:rPr>
          <w:rFonts w:eastAsia="Times New Roman"/>
          <w:color w:val="000000"/>
          <w:sz w:val="24"/>
          <w:szCs w:val="24"/>
        </w:rPr>
        <w:t>–</w:t>
      </w:r>
      <w:r w:rsidR="00C55D2B" w:rsidRPr="004346DC">
        <w:rPr>
          <w:rFonts w:eastAsia="Times New Roman"/>
          <w:i/>
          <w:iCs/>
          <w:color w:val="60579E"/>
          <w:spacing w:val="-7"/>
          <w:sz w:val="24"/>
          <w:szCs w:val="24"/>
        </w:rPr>
        <w:t xml:space="preserve"> </w:t>
      </w:r>
      <w:r w:rsidR="00C55D2B" w:rsidRPr="004346DC">
        <w:rPr>
          <w:rFonts w:eastAsia="Times New Roman"/>
          <w:color w:val="000000"/>
          <w:spacing w:val="-7"/>
          <w:sz w:val="24"/>
          <w:szCs w:val="24"/>
        </w:rPr>
        <w:t>szczelności w warunkach statycznych zgodnie z punktem</w:t>
      </w:r>
      <w:r w:rsidRPr="004346DC">
        <w:rPr>
          <w:rFonts w:eastAsia="Times New Roman"/>
          <w:color w:val="000000"/>
          <w:spacing w:val="-7"/>
          <w:sz w:val="24"/>
          <w:szCs w:val="24"/>
        </w:rPr>
        <w:t xml:space="preserve"> 7.16</w:t>
      </w:r>
      <w:r w:rsidR="00C55D2B" w:rsidRPr="004346DC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907696" w:rsidRPr="004346DC">
        <w:rPr>
          <w:rFonts w:eastAsia="Times New Roman"/>
          <w:color w:val="000000"/>
          <w:spacing w:val="-4"/>
          <w:sz w:val="24"/>
          <w:szCs w:val="24"/>
        </w:rPr>
        <w:t xml:space="preserve">(8.13) </w:t>
      </w:r>
      <w:r w:rsidR="00907696" w:rsidRPr="004346DC">
        <w:rPr>
          <w:rFonts w:eastAsia="Times New Roman"/>
          <w:color w:val="000000"/>
          <w:sz w:val="24"/>
          <w:szCs w:val="24"/>
        </w:rPr>
        <w:t>normy PN-EN-136:2001,</w:t>
      </w:r>
    </w:p>
    <w:p w:rsidR="000E609D" w:rsidRPr="004346DC" w:rsidRDefault="00907696" w:rsidP="008E26BF">
      <w:pPr>
        <w:pStyle w:val="Akapitzlist"/>
        <w:shd w:val="clear" w:color="auto" w:fill="FFFFFF"/>
        <w:spacing w:line="245" w:lineRule="exact"/>
        <w:ind w:left="1276" w:hanging="142"/>
        <w:jc w:val="both"/>
        <w:rPr>
          <w:rFonts w:eastAsia="Times New Roman"/>
          <w:color w:val="000000"/>
          <w:sz w:val="24"/>
          <w:szCs w:val="24"/>
        </w:rPr>
      </w:pPr>
      <w:r w:rsidRPr="004346DC">
        <w:rPr>
          <w:rFonts w:eastAsia="Times New Roman"/>
          <w:color w:val="000000"/>
          <w:sz w:val="24"/>
          <w:szCs w:val="24"/>
        </w:rPr>
        <w:t xml:space="preserve">– </w:t>
      </w:r>
      <w:r w:rsidR="00C55D2B" w:rsidRPr="004346DC">
        <w:rPr>
          <w:rFonts w:eastAsia="Times New Roman"/>
          <w:color w:val="000000"/>
          <w:spacing w:val="-4"/>
          <w:sz w:val="24"/>
          <w:szCs w:val="24"/>
        </w:rPr>
        <w:t>całkowitego przecieku wewnętrznego (penetracja chlorku sodu) zgodnie z punktem</w:t>
      </w:r>
      <w:r w:rsidR="00C55D2B" w:rsidRPr="004346DC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967C99" w:rsidRPr="004346DC">
        <w:rPr>
          <w:rFonts w:eastAsia="Times New Roman"/>
          <w:iCs/>
          <w:color w:val="000000"/>
          <w:spacing w:val="-4"/>
          <w:sz w:val="24"/>
          <w:szCs w:val="24"/>
        </w:rPr>
        <w:t xml:space="preserve">7.20 </w:t>
      </w:r>
      <w:r w:rsidR="00967C99" w:rsidRPr="004346DC">
        <w:rPr>
          <w:rFonts w:eastAsia="Times New Roman"/>
          <w:color w:val="000000"/>
          <w:spacing w:val="-4"/>
          <w:sz w:val="24"/>
          <w:szCs w:val="24"/>
        </w:rPr>
        <w:t xml:space="preserve">(8.16) </w:t>
      </w:r>
      <w:r w:rsidR="00967C99" w:rsidRPr="004346DC">
        <w:rPr>
          <w:rFonts w:eastAsia="Times New Roman"/>
          <w:color w:val="000000"/>
          <w:sz w:val="24"/>
          <w:szCs w:val="24"/>
        </w:rPr>
        <w:t>normy PN-EN-136:2001</w:t>
      </w:r>
      <w:r w:rsidRPr="004346DC">
        <w:rPr>
          <w:rFonts w:eastAsia="Times New Roman"/>
          <w:color w:val="000000"/>
          <w:sz w:val="24"/>
          <w:szCs w:val="24"/>
        </w:rPr>
        <w:t>,</w:t>
      </w:r>
    </w:p>
    <w:p w:rsidR="00907696" w:rsidRDefault="000E609D" w:rsidP="008E26BF">
      <w:pPr>
        <w:pStyle w:val="Akapitzlist"/>
        <w:shd w:val="clear" w:color="auto" w:fill="FFFFFF"/>
        <w:spacing w:line="245" w:lineRule="exact"/>
        <w:ind w:left="1276" w:hanging="142"/>
        <w:jc w:val="both"/>
        <w:rPr>
          <w:rFonts w:eastAsia="Times New Roman"/>
          <w:color w:val="000000"/>
          <w:sz w:val="24"/>
          <w:szCs w:val="24"/>
        </w:rPr>
      </w:pPr>
      <w:r w:rsidRPr="004346DC">
        <w:rPr>
          <w:rFonts w:eastAsia="Times New Roman"/>
          <w:color w:val="000000"/>
          <w:sz w:val="24"/>
          <w:szCs w:val="24"/>
        </w:rPr>
        <w:t>–</w:t>
      </w:r>
      <w:r w:rsidRPr="004346DC">
        <w:rPr>
          <w:color w:val="000000"/>
          <w:spacing w:val="-7"/>
          <w:sz w:val="24"/>
          <w:szCs w:val="24"/>
        </w:rPr>
        <w:t xml:space="preserve"> zawarto</w:t>
      </w:r>
      <w:r w:rsidRPr="004346DC">
        <w:rPr>
          <w:rFonts w:eastAsia="Times New Roman"/>
          <w:color w:val="000000"/>
          <w:spacing w:val="-7"/>
          <w:sz w:val="24"/>
          <w:szCs w:val="24"/>
        </w:rPr>
        <w:t xml:space="preserve">ści dwutlenku węgla w powietrzu wdychanym zgodnie z punktem </w:t>
      </w:r>
      <w:r w:rsidRPr="004346DC">
        <w:rPr>
          <w:rFonts w:eastAsia="Times New Roman"/>
          <w:iCs/>
          <w:color w:val="000000"/>
          <w:spacing w:val="-4"/>
          <w:sz w:val="24"/>
          <w:szCs w:val="24"/>
        </w:rPr>
        <w:t xml:space="preserve">7.18 </w:t>
      </w:r>
      <w:r w:rsidRPr="004346DC">
        <w:rPr>
          <w:rFonts w:eastAsia="Times New Roman"/>
          <w:color w:val="000000"/>
          <w:spacing w:val="-4"/>
          <w:sz w:val="24"/>
          <w:szCs w:val="24"/>
        </w:rPr>
        <w:t>(8.1</w:t>
      </w:r>
      <w:r w:rsidR="00897736" w:rsidRPr="004346DC">
        <w:rPr>
          <w:rFonts w:eastAsia="Times New Roman"/>
          <w:color w:val="000000"/>
          <w:spacing w:val="-4"/>
          <w:sz w:val="24"/>
          <w:szCs w:val="24"/>
        </w:rPr>
        <w:t>4</w:t>
      </w:r>
      <w:r w:rsidRPr="004346DC">
        <w:rPr>
          <w:rFonts w:eastAsia="Times New Roman"/>
          <w:color w:val="000000"/>
          <w:spacing w:val="-4"/>
          <w:sz w:val="24"/>
          <w:szCs w:val="24"/>
        </w:rPr>
        <w:t xml:space="preserve">) </w:t>
      </w:r>
      <w:r w:rsidRPr="004346DC">
        <w:rPr>
          <w:rFonts w:eastAsia="Times New Roman"/>
          <w:color w:val="000000"/>
          <w:sz w:val="24"/>
          <w:szCs w:val="24"/>
        </w:rPr>
        <w:t>normy PN-EN-136:2001,</w:t>
      </w:r>
    </w:p>
    <w:p w:rsidR="00B36892" w:rsidRDefault="00B36892" w:rsidP="008E26BF">
      <w:pPr>
        <w:pStyle w:val="Akapitzlist"/>
        <w:shd w:val="clear" w:color="auto" w:fill="FFFFFF"/>
        <w:spacing w:line="245" w:lineRule="exact"/>
        <w:ind w:left="1276" w:hanging="14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– znakowania zgodnie z </w:t>
      </w:r>
      <w:r w:rsidRPr="004346DC">
        <w:rPr>
          <w:rFonts w:eastAsia="Times New Roman"/>
          <w:color w:val="000000"/>
          <w:spacing w:val="-7"/>
          <w:sz w:val="24"/>
          <w:szCs w:val="24"/>
        </w:rPr>
        <w:t xml:space="preserve">zgodnie z punktem </w:t>
      </w:r>
      <w:r>
        <w:rPr>
          <w:rFonts w:eastAsia="Times New Roman"/>
          <w:iCs/>
          <w:color w:val="000000"/>
          <w:spacing w:val="-4"/>
          <w:sz w:val="24"/>
          <w:szCs w:val="24"/>
        </w:rPr>
        <w:t>9</w:t>
      </w:r>
      <w:r w:rsidRPr="004346D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4346DC">
        <w:rPr>
          <w:rFonts w:eastAsia="Times New Roman"/>
          <w:color w:val="000000"/>
          <w:sz w:val="24"/>
          <w:szCs w:val="24"/>
        </w:rPr>
        <w:t>normy PN-EN-136:2001</w:t>
      </w:r>
      <w:r>
        <w:rPr>
          <w:rFonts w:eastAsia="Times New Roman"/>
          <w:color w:val="000000"/>
          <w:sz w:val="24"/>
          <w:szCs w:val="24"/>
        </w:rPr>
        <w:t xml:space="preserve"> (oraz niniejszą specyfikacją), </w:t>
      </w:r>
    </w:p>
    <w:p w:rsidR="004346DC" w:rsidRPr="0002262E" w:rsidRDefault="004346DC" w:rsidP="00EC64FA">
      <w:pPr>
        <w:pStyle w:val="Akapitzlist"/>
        <w:shd w:val="clear" w:color="auto" w:fill="FFFFFF"/>
        <w:spacing w:line="245" w:lineRule="exact"/>
        <w:ind w:left="993"/>
        <w:jc w:val="both"/>
        <w:rPr>
          <w:color w:val="000000"/>
          <w:sz w:val="24"/>
          <w:szCs w:val="24"/>
        </w:rPr>
      </w:pPr>
      <w:r w:rsidRPr="0002262E">
        <w:rPr>
          <w:rFonts w:eastAsia="Times New Roman"/>
          <w:color w:val="000000"/>
          <w:sz w:val="24"/>
          <w:szCs w:val="24"/>
        </w:rPr>
        <w:t xml:space="preserve">oraz </w:t>
      </w:r>
      <w:r w:rsidRPr="0002262E">
        <w:rPr>
          <w:rFonts w:eastAsia="Times New Roman"/>
          <w:color w:val="000000"/>
          <w:spacing w:val="-5"/>
          <w:sz w:val="24"/>
          <w:szCs w:val="24"/>
        </w:rPr>
        <w:t>odporności na przebicie kroplami BST części gumo</w:t>
      </w:r>
      <w:r w:rsidR="00553A8A">
        <w:rPr>
          <w:rFonts w:eastAsia="Times New Roman"/>
          <w:color w:val="000000"/>
          <w:spacing w:val="-5"/>
          <w:sz w:val="24"/>
          <w:szCs w:val="24"/>
        </w:rPr>
        <w:t>wej oraz wizjera zgodnie z </w:t>
      </w:r>
      <w:r w:rsidRPr="0002262E">
        <w:rPr>
          <w:rFonts w:eastAsia="Times New Roman"/>
          <w:color w:val="000000"/>
          <w:spacing w:val="-5"/>
          <w:sz w:val="24"/>
          <w:szCs w:val="24"/>
        </w:rPr>
        <w:t xml:space="preserve">normą obronną </w:t>
      </w:r>
      <w:r w:rsidRPr="0002262E">
        <w:rPr>
          <w:color w:val="000000"/>
          <w:sz w:val="24"/>
          <w:szCs w:val="24"/>
        </w:rPr>
        <w:t>NO-42-A500 (substancja testowa iperyt siarkowy),</w:t>
      </w:r>
    </w:p>
    <w:p w:rsidR="002A241D" w:rsidRPr="00305F15" w:rsidRDefault="00F907AC" w:rsidP="00BD25FB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17"/>
          <w:sz w:val="24"/>
          <w:szCs w:val="24"/>
        </w:rPr>
      </w:pPr>
      <w:r w:rsidRPr="00F24435">
        <w:rPr>
          <w:color w:val="000000"/>
          <w:spacing w:val="-2"/>
          <w:sz w:val="24"/>
          <w:szCs w:val="24"/>
        </w:rPr>
        <w:t xml:space="preserve">korpus </w:t>
      </w:r>
      <w:r w:rsidR="002A241D" w:rsidRPr="00305F15">
        <w:rPr>
          <w:color w:val="000000"/>
          <w:spacing w:val="-2"/>
          <w:sz w:val="24"/>
          <w:szCs w:val="24"/>
        </w:rPr>
        <w:t>oraz</w:t>
      </w:r>
      <w:r w:rsidRPr="00F24435">
        <w:rPr>
          <w:color w:val="000000"/>
          <w:spacing w:val="-2"/>
          <w:sz w:val="24"/>
          <w:szCs w:val="24"/>
        </w:rPr>
        <w:t xml:space="preserve"> nagłowie maski </w:t>
      </w:r>
      <w:r w:rsidR="002A241D" w:rsidRPr="00F24435">
        <w:rPr>
          <w:color w:val="000000"/>
          <w:spacing w:val="-2"/>
          <w:sz w:val="24"/>
          <w:szCs w:val="24"/>
        </w:rPr>
        <w:t xml:space="preserve">muszą być </w:t>
      </w:r>
      <w:r w:rsidRPr="00F24435">
        <w:rPr>
          <w:color w:val="000000"/>
          <w:spacing w:val="-2"/>
          <w:sz w:val="24"/>
          <w:szCs w:val="24"/>
        </w:rPr>
        <w:t>wykonane w kolorze czarnym</w:t>
      </w:r>
      <w:r w:rsidR="002A241D" w:rsidRPr="00305F15">
        <w:rPr>
          <w:color w:val="000000"/>
          <w:spacing w:val="-2"/>
          <w:sz w:val="24"/>
          <w:szCs w:val="24"/>
        </w:rPr>
        <w:t>.</w:t>
      </w:r>
      <w:r w:rsidRPr="00F24435">
        <w:rPr>
          <w:color w:val="000000"/>
          <w:spacing w:val="-2"/>
          <w:sz w:val="24"/>
          <w:szCs w:val="24"/>
        </w:rPr>
        <w:t xml:space="preserve"> </w:t>
      </w:r>
      <w:r w:rsidR="002A241D" w:rsidRPr="00305F15">
        <w:rPr>
          <w:color w:val="000000"/>
          <w:spacing w:val="-2"/>
          <w:sz w:val="24"/>
          <w:szCs w:val="24"/>
        </w:rPr>
        <w:t>Dopuszcza się wykonanie elementów wymiennych</w:t>
      </w:r>
      <w:r w:rsidR="006A12BD">
        <w:rPr>
          <w:color w:val="000000"/>
          <w:spacing w:val="-2"/>
          <w:sz w:val="24"/>
          <w:szCs w:val="24"/>
        </w:rPr>
        <w:t xml:space="preserve"> (w tym pokryw, zaworów, uszczelek)</w:t>
      </w:r>
      <w:r w:rsidR="002A241D" w:rsidRPr="00305F15">
        <w:rPr>
          <w:color w:val="000000"/>
          <w:spacing w:val="-2"/>
          <w:sz w:val="24"/>
          <w:szCs w:val="24"/>
        </w:rPr>
        <w:t xml:space="preserve"> w </w:t>
      </w:r>
      <w:r w:rsidRPr="00F24435">
        <w:rPr>
          <w:color w:val="000000"/>
          <w:spacing w:val="-2"/>
          <w:sz w:val="24"/>
          <w:szCs w:val="24"/>
        </w:rPr>
        <w:t>innym</w:t>
      </w:r>
      <w:r w:rsidR="002A241D" w:rsidRPr="00F24435">
        <w:rPr>
          <w:color w:val="000000"/>
          <w:spacing w:val="-2"/>
          <w:sz w:val="24"/>
          <w:szCs w:val="24"/>
        </w:rPr>
        <w:t xml:space="preserve"> </w:t>
      </w:r>
      <w:r w:rsidRPr="00F24435">
        <w:rPr>
          <w:color w:val="000000"/>
          <w:spacing w:val="-2"/>
          <w:sz w:val="24"/>
          <w:szCs w:val="24"/>
        </w:rPr>
        <w:t>kolorze</w:t>
      </w:r>
      <w:r w:rsidR="00C95A97">
        <w:rPr>
          <w:color w:val="000000"/>
          <w:spacing w:val="-2"/>
          <w:sz w:val="24"/>
          <w:szCs w:val="24"/>
        </w:rPr>
        <w:t>,</w:t>
      </w:r>
    </w:p>
    <w:p w:rsidR="00C67134" w:rsidRPr="009E30B7" w:rsidRDefault="00BD25FB" w:rsidP="009E30B7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6"/>
          <w:sz w:val="24"/>
          <w:szCs w:val="24"/>
        </w:rPr>
      </w:pPr>
      <w:r w:rsidRPr="009E30B7">
        <w:rPr>
          <w:color w:val="000000"/>
          <w:spacing w:val="-2"/>
          <w:sz w:val="24"/>
          <w:szCs w:val="24"/>
        </w:rPr>
        <w:t>musi by</w:t>
      </w:r>
      <w:r w:rsidRPr="009E30B7">
        <w:rPr>
          <w:rFonts w:eastAsia="Times New Roman"/>
          <w:color w:val="000000"/>
          <w:spacing w:val="-2"/>
          <w:sz w:val="24"/>
          <w:szCs w:val="24"/>
        </w:rPr>
        <w:t xml:space="preserve">ć wyposażona w okrągłe </w:t>
      </w:r>
      <w:r w:rsidR="00B8517B">
        <w:rPr>
          <w:rFonts w:eastAsia="Times New Roman"/>
          <w:color w:val="000000"/>
          <w:spacing w:val="-2"/>
          <w:sz w:val="24"/>
          <w:szCs w:val="24"/>
        </w:rPr>
        <w:t>złącze</w:t>
      </w:r>
      <w:r w:rsidRPr="009E30B7">
        <w:rPr>
          <w:rFonts w:eastAsia="Times New Roman"/>
          <w:color w:val="000000"/>
          <w:spacing w:val="-2"/>
          <w:sz w:val="24"/>
          <w:szCs w:val="24"/>
        </w:rPr>
        <w:t xml:space="preserve"> z gwintem Rd 40 x 1/7", </w:t>
      </w:r>
      <w:r w:rsidR="00C07C45">
        <w:rPr>
          <w:rFonts w:eastAsia="Times New Roman"/>
          <w:color w:val="000000"/>
          <w:sz w:val="24"/>
          <w:szCs w:val="24"/>
        </w:rPr>
        <w:t>zgodne z </w:t>
      </w:r>
      <w:r w:rsidRPr="009E30B7">
        <w:rPr>
          <w:rFonts w:eastAsia="Times New Roman"/>
          <w:color w:val="000000"/>
          <w:sz w:val="24"/>
          <w:szCs w:val="24"/>
        </w:rPr>
        <w:t xml:space="preserve">normą PN-EN 148-1:2002 </w:t>
      </w:r>
      <w:r w:rsidRPr="009E30B7">
        <w:rPr>
          <w:rFonts w:eastAsia="Times New Roman"/>
          <w:i/>
          <w:iCs/>
          <w:color w:val="000000"/>
          <w:sz w:val="24"/>
          <w:szCs w:val="24"/>
        </w:rPr>
        <w:t>Sprzęt ochrony układu oddechowego. Gwinty do części twarzowych. Część 1: Łącznik z gwintem okrągłym</w:t>
      </w:r>
      <w:r w:rsidR="006352CC">
        <w:rPr>
          <w:rFonts w:eastAsia="Times New Roman"/>
          <w:iCs/>
          <w:color w:val="000000"/>
          <w:sz w:val="24"/>
          <w:szCs w:val="24"/>
        </w:rPr>
        <w:t xml:space="preserve"> do bezpośredniego podłączenia filtropochłaniacza do maski,</w:t>
      </w:r>
    </w:p>
    <w:p w:rsidR="00C67134" w:rsidRPr="009E30B7" w:rsidRDefault="00BD25FB" w:rsidP="009E30B7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9"/>
          <w:sz w:val="24"/>
          <w:szCs w:val="24"/>
        </w:rPr>
      </w:pPr>
      <w:r w:rsidRPr="009E30B7">
        <w:rPr>
          <w:color w:val="000000"/>
          <w:sz w:val="24"/>
          <w:szCs w:val="24"/>
        </w:rPr>
        <w:t>musi by</w:t>
      </w:r>
      <w:r w:rsidRPr="009E30B7">
        <w:rPr>
          <w:rFonts w:eastAsia="Times New Roman"/>
          <w:color w:val="000000"/>
          <w:sz w:val="24"/>
          <w:szCs w:val="24"/>
        </w:rPr>
        <w:t xml:space="preserve">ć wyposażona w pojedynczy </w:t>
      </w:r>
      <w:r w:rsidR="00DD0D63" w:rsidRPr="009E30B7">
        <w:rPr>
          <w:rFonts w:eastAsia="Times New Roman"/>
          <w:color w:val="000000"/>
          <w:sz w:val="24"/>
          <w:szCs w:val="24"/>
        </w:rPr>
        <w:t xml:space="preserve">lub podwójny </w:t>
      </w:r>
      <w:r w:rsidRPr="009E30B7">
        <w:rPr>
          <w:rFonts w:eastAsia="Times New Roman"/>
          <w:color w:val="000000"/>
          <w:sz w:val="24"/>
          <w:szCs w:val="24"/>
        </w:rPr>
        <w:t xml:space="preserve">wizjer o wysokiej </w:t>
      </w:r>
      <w:r w:rsidRPr="009E30B7">
        <w:rPr>
          <w:rFonts w:eastAsia="Times New Roman"/>
          <w:color w:val="000000"/>
          <w:spacing w:val="-1"/>
          <w:sz w:val="24"/>
          <w:szCs w:val="24"/>
        </w:rPr>
        <w:t>odporności na uderzenia oraz zarysowania, zapewniający:</w:t>
      </w:r>
    </w:p>
    <w:p w:rsidR="00C67134" w:rsidRPr="009E30B7" w:rsidRDefault="00BD25FB" w:rsidP="00BD25FB">
      <w:pPr>
        <w:numPr>
          <w:ilvl w:val="0"/>
          <w:numId w:val="6"/>
        </w:numPr>
        <w:shd w:val="clear" w:color="auto" w:fill="FFFFFF"/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9E30B7">
        <w:rPr>
          <w:color w:val="000000"/>
          <w:spacing w:val="-2"/>
          <w:sz w:val="24"/>
          <w:szCs w:val="24"/>
        </w:rPr>
        <w:t>szerokie pole widzenia,</w:t>
      </w:r>
    </w:p>
    <w:p w:rsidR="00C67134" w:rsidRPr="009E30B7" w:rsidRDefault="00BD25FB" w:rsidP="00BD25FB">
      <w:pPr>
        <w:numPr>
          <w:ilvl w:val="0"/>
          <w:numId w:val="7"/>
        </w:numPr>
        <w:shd w:val="clear" w:color="auto" w:fill="FFFFFF"/>
        <w:tabs>
          <w:tab w:val="left" w:pos="1735"/>
        </w:tabs>
        <w:spacing w:line="274" w:lineRule="exact"/>
        <w:ind w:left="1735" w:right="22" w:hanging="346"/>
        <w:jc w:val="both"/>
        <w:rPr>
          <w:color w:val="000000"/>
          <w:sz w:val="24"/>
          <w:szCs w:val="24"/>
        </w:rPr>
      </w:pPr>
      <w:r w:rsidRPr="009E30B7">
        <w:rPr>
          <w:color w:val="000000"/>
          <w:sz w:val="24"/>
          <w:szCs w:val="24"/>
        </w:rPr>
        <w:t>mo</w:t>
      </w:r>
      <w:r w:rsidRPr="009E30B7">
        <w:rPr>
          <w:rFonts w:eastAsia="Times New Roman"/>
          <w:color w:val="000000"/>
          <w:sz w:val="24"/>
          <w:szCs w:val="24"/>
        </w:rPr>
        <w:t>żliwość użytkowania maski przez osoby noszące szkła korekcyjne.</w:t>
      </w:r>
    </w:p>
    <w:p w:rsidR="00C67134" w:rsidRPr="00DB59B7" w:rsidRDefault="00BD25FB" w:rsidP="009E30B7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10"/>
          <w:sz w:val="24"/>
          <w:szCs w:val="24"/>
        </w:rPr>
      </w:pPr>
      <w:r w:rsidRPr="009E30B7">
        <w:rPr>
          <w:color w:val="000000"/>
          <w:spacing w:val="-1"/>
          <w:sz w:val="24"/>
          <w:szCs w:val="24"/>
        </w:rPr>
        <w:t>musi by</w:t>
      </w:r>
      <w:r w:rsidRPr="009E30B7">
        <w:rPr>
          <w:rFonts w:eastAsia="Times New Roman"/>
          <w:color w:val="000000"/>
          <w:spacing w:val="-1"/>
          <w:sz w:val="24"/>
          <w:szCs w:val="24"/>
        </w:rPr>
        <w:t>ć wyposażona w sprawnie działającą komorę foniczną,</w:t>
      </w:r>
    </w:p>
    <w:p w:rsidR="002A241D" w:rsidRPr="00305F15" w:rsidRDefault="00EA0315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10"/>
          <w:sz w:val="24"/>
          <w:szCs w:val="24"/>
        </w:rPr>
      </w:pPr>
      <w:r w:rsidRPr="002A241D">
        <w:rPr>
          <w:rFonts w:eastAsia="Times New Roman"/>
          <w:color w:val="000000"/>
          <w:spacing w:val="-1"/>
          <w:sz w:val="24"/>
          <w:szCs w:val="24"/>
        </w:rPr>
        <w:t xml:space="preserve">nagłowie </w:t>
      </w:r>
      <w:r w:rsidR="00FA37CA" w:rsidRPr="002A241D">
        <w:rPr>
          <w:rFonts w:eastAsia="Times New Roman"/>
          <w:color w:val="000000"/>
          <w:spacing w:val="-1"/>
          <w:sz w:val="24"/>
          <w:szCs w:val="24"/>
        </w:rPr>
        <w:t xml:space="preserve">maski </w:t>
      </w:r>
      <w:r w:rsidR="00485BE1" w:rsidRPr="002A241D">
        <w:rPr>
          <w:rFonts w:eastAsia="Times New Roman"/>
          <w:color w:val="000000"/>
          <w:spacing w:val="-1"/>
          <w:sz w:val="24"/>
          <w:szCs w:val="24"/>
        </w:rPr>
        <w:t>(system mocowania na głowie użytkownika</w:t>
      </w:r>
      <w:r w:rsidR="00F8725E" w:rsidRPr="002A241D">
        <w:rPr>
          <w:rFonts w:eastAsia="Times New Roman"/>
          <w:color w:val="000000"/>
          <w:spacing w:val="-1"/>
          <w:sz w:val="24"/>
          <w:szCs w:val="24"/>
        </w:rPr>
        <w:t xml:space="preserve">) musi mieć możliwość </w:t>
      </w:r>
      <w:r w:rsidR="00506C59">
        <w:rPr>
          <w:rFonts w:eastAsia="Times New Roman"/>
          <w:color w:val="000000"/>
          <w:spacing w:val="-1"/>
          <w:sz w:val="24"/>
          <w:szCs w:val="24"/>
        </w:rPr>
        <w:t xml:space="preserve">dopasowania elastycznymi </w:t>
      </w:r>
      <w:r w:rsidR="00F8725E" w:rsidRPr="002A241D">
        <w:rPr>
          <w:rFonts w:eastAsia="Times New Roman"/>
          <w:color w:val="000000"/>
          <w:spacing w:val="-1"/>
          <w:sz w:val="24"/>
          <w:szCs w:val="24"/>
        </w:rPr>
        <w:t>paskami</w:t>
      </w:r>
      <w:r w:rsidR="00485BE1" w:rsidRPr="002A241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D2968">
        <w:rPr>
          <w:rFonts w:eastAsia="Times New Roman"/>
          <w:color w:val="000000"/>
          <w:spacing w:val="-1"/>
          <w:sz w:val="24"/>
          <w:szCs w:val="24"/>
        </w:rPr>
        <w:t>do rozmiaru głowy użytkownika</w:t>
      </w:r>
      <w:r w:rsidR="00510B6F" w:rsidRPr="002A241D">
        <w:rPr>
          <w:rFonts w:eastAsia="Times New Roman"/>
          <w:color w:val="000000"/>
          <w:spacing w:val="-1"/>
          <w:sz w:val="24"/>
          <w:szCs w:val="24"/>
        </w:rPr>
        <w:t>,</w:t>
      </w:r>
    </w:p>
    <w:p w:rsidR="00DB59B7" w:rsidRPr="002A241D" w:rsidRDefault="00EA0315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10"/>
          <w:sz w:val="24"/>
          <w:szCs w:val="24"/>
        </w:rPr>
      </w:pPr>
      <w:r w:rsidRPr="002A241D">
        <w:rPr>
          <w:rFonts w:eastAsia="Times New Roman"/>
          <w:color w:val="000000"/>
          <w:spacing w:val="-1"/>
          <w:sz w:val="24"/>
          <w:szCs w:val="24"/>
        </w:rPr>
        <w:t>nie może ograniczać możliwości używania maski z</w:t>
      </w:r>
      <w:r w:rsidR="0067483D" w:rsidRPr="002A241D">
        <w:rPr>
          <w:rFonts w:eastAsia="Times New Roman"/>
          <w:color w:val="000000"/>
          <w:spacing w:val="-1"/>
          <w:sz w:val="24"/>
          <w:szCs w:val="24"/>
        </w:rPr>
        <w:t> </w:t>
      </w:r>
      <w:r w:rsidRPr="002A241D">
        <w:rPr>
          <w:rFonts w:eastAsia="Times New Roman"/>
          <w:color w:val="000000"/>
          <w:spacing w:val="-1"/>
          <w:sz w:val="24"/>
          <w:szCs w:val="24"/>
        </w:rPr>
        <w:t>hełmem typu MICH,</w:t>
      </w:r>
    </w:p>
    <w:p w:rsidR="003E60BB" w:rsidRPr="00305F15" w:rsidRDefault="003E60BB" w:rsidP="009E30B7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musi umożliwiać efektywne posługiwanie się bronią palną (krótką i długą) oraz celownikami do broni i urządzeniami optoelektronicznymi (noktowizor, kamera termowizyjna),</w:t>
      </w:r>
    </w:p>
    <w:p w:rsidR="00706E60" w:rsidRPr="00305F15" w:rsidRDefault="00FC15FA" w:rsidP="009E30B7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10"/>
          <w:sz w:val="24"/>
          <w:szCs w:val="24"/>
        </w:rPr>
      </w:pPr>
      <w:r w:rsidRPr="00305F15">
        <w:rPr>
          <w:color w:val="000000"/>
          <w:sz w:val="24"/>
          <w:szCs w:val="24"/>
        </w:rPr>
        <w:t>maska musi posiadać łącznik do mocowania filtropochłaniacza po lewej stronie. Dopuszczone są konstrukcje umożliwiające przeniesienie mocowania na prawą stronę maski lub zamocowanie jednocześnie dwóch filtropochłaniaczy (po obydwu stronach)</w:t>
      </w:r>
      <w:r w:rsidR="00706E60" w:rsidRPr="00FC15FA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C67134" w:rsidRPr="009E30B7" w:rsidRDefault="00706E60" w:rsidP="009E30B7">
      <w:pPr>
        <w:numPr>
          <w:ilvl w:val="0"/>
          <w:numId w:val="4"/>
        </w:numPr>
        <w:shd w:val="clear" w:color="auto" w:fill="FFFFFF"/>
        <w:tabs>
          <w:tab w:val="left" w:pos="1390"/>
        </w:tabs>
        <w:spacing w:line="274" w:lineRule="exact"/>
        <w:ind w:left="1051"/>
        <w:jc w:val="both"/>
        <w:rPr>
          <w:color w:val="000000"/>
          <w:spacing w:val="-8"/>
          <w:sz w:val="24"/>
          <w:szCs w:val="24"/>
        </w:rPr>
      </w:pPr>
      <w:r w:rsidDel="00706E6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BD25FB" w:rsidRPr="009E30B7">
        <w:rPr>
          <w:color w:val="000000"/>
          <w:sz w:val="24"/>
          <w:szCs w:val="24"/>
        </w:rPr>
        <w:t>musi by</w:t>
      </w:r>
      <w:r w:rsidR="00BD25FB" w:rsidRPr="009E30B7">
        <w:rPr>
          <w:rFonts w:eastAsia="Times New Roman"/>
          <w:color w:val="000000"/>
          <w:sz w:val="24"/>
          <w:szCs w:val="24"/>
        </w:rPr>
        <w:t>ć wyposażona w indywidualną metryczkę, która powinna zawierać co najmniej poniższe informacje:</w:t>
      </w:r>
    </w:p>
    <w:p w:rsidR="00C67134" w:rsidRPr="005859C0" w:rsidRDefault="00BD25FB" w:rsidP="005859C0">
      <w:pPr>
        <w:numPr>
          <w:ilvl w:val="0"/>
          <w:numId w:val="6"/>
        </w:numPr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5859C0">
        <w:rPr>
          <w:color w:val="000000"/>
          <w:spacing w:val="-2"/>
          <w:sz w:val="24"/>
          <w:szCs w:val="24"/>
        </w:rPr>
        <w:t>nazwa lub symbol producenta,</w:t>
      </w:r>
    </w:p>
    <w:p w:rsidR="00C67134" w:rsidRPr="005859C0" w:rsidRDefault="00BD25FB" w:rsidP="005859C0">
      <w:pPr>
        <w:numPr>
          <w:ilvl w:val="0"/>
          <w:numId w:val="6"/>
        </w:numPr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5859C0">
        <w:rPr>
          <w:color w:val="000000"/>
          <w:spacing w:val="-3"/>
          <w:sz w:val="24"/>
          <w:szCs w:val="24"/>
        </w:rPr>
        <w:t>model/typ maski,</w:t>
      </w:r>
    </w:p>
    <w:p w:rsidR="00C67134" w:rsidRPr="005859C0" w:rsidRDefault="00BD25FB" w:rsidP="005859C0">
      <w:pPr>
        <w:numPr>
          <w:ilvl w:val="0"/>
          <w:numId w:val="6"/>
        </w:numPr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5859C0">
        <w:rPr>
          <w:color w:val="000000"/>
          <w:spacing w:val="-3"/>
          <w:sz w:val="24"/>
          <w:szCs w:val="24"/>
        </w:rPr>
        <w:t>rozmiar maski,</w:t>
      </w:r>
    </w:p>
    <w:p w:rsidR="00C67134" w:rsidRPr="005859C0" w:rsidRDefault="00BD25FB" w:rsidP="005859C0">
      <w:pPr>
        <w:numPr>
          <w:ilvl w:val="0"/>
          <w:numId w:val="6"/>
        </w:numPr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5859C0">
        <w:rPr>
          <w:color w:val="000000"/>
          <w:spacing w:val="-2"/>
          <w:sz w:val="24"/>
          <w:szCs w:val="24"/>
        </w:rPr>
        <w:t>data produkcji,</w:t>
      </w:r>
    </w:p>
    <w:p w:rsidR="00C67134" w:rsidRPr="005859C0" w:rsidRDefault="00BD25FB" w:rsidP="005859C0">
      <w:pPr>
        <w:numPr>
          <w:ilvl w:val="0"/>
          <w:numId w:val="6"/>
        </w:numPr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5859C0">
        <w:rPr>
          <w:color w:val="000000"/>
          <w:spacing w:val="-1"/>
          <w:sz w:val="24"/>
          <w:szCs w:val="24"/>
        </w:rPr>
        <w:t xml:space="preserve">okres gwarancji </w:t>
      </w:r>
      <w:r w:rsidR="00B41C7D" w:rsidRPr="005859C0">
        <w:rPr>
          <w:color w:val="000000"/>
          <w:spacing w:val="-1"/>
          <w:sz w:val="24"/>
          <w:szCs w:val="24"/>
        </w:rPr>
        <w:t xml:space="preserve">(użytkowanie, </w:t>
      </w:r>
      <w:r w:rsidRPr="005859C0">
        <w:rPr>
          <w:color w:val="000000"/>
          <w:spacing w:val="-1"/>
          <w:sz w:val="24"/>
          <w:szCs w:val="24"/>
        </w:rPr>
        <w:t>ze wskazaniem daty ko</w:t>
      </w:r>
      <w:r w:rsidRPr="005859C0">
        <w:rPr>
          <w:rFonts w:eastAsia="Times New Roman"/>
          <w:color w:val="000000"/>
          <w:spacing w:val="-1"/>
          <w:sz w:val="24"/>
          <w:szCs w:val="24"/>
        </w:rPr>
        <w:t>ńcowej),</w:t>
      </w:r>
    </w:p>
    <w:p w:rsidR="00B41C7D" w:rsidRPr="005859C0" w:rsidRDefault="00B41C7D" w:rsidP="005859C0">
      <w:pPr>
        <w:numPr>
          <w:ilvl w:val="0"/>
          <w:numId w:val="6"/>
        </w:numPr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5859C0">
        <w:rPr>
          <w:rFonts w:eastAsia="Times New Roman"/>
          <w:color w:val="000000"/>
          <w:spacing w:val="-1"/>
          <w:sz w:val="24"/>
          <w:szCs w:val="24"/>
        </w:rPr>
        <w:t xml:space="preserve">okres gwarancji </w:t>
      </w:r>
      <w:r w:rsidRPr="005859C0">
        <w:rPr>
          <w:color w:val="000000"/>
          <w:spacing w:val="-1"/>
          <w:sz w:val="24"/>
          <w:szCs w:val="24"/>
        </w:rPr>
        <w:t>(przechowywanie, ze wskazaniem daty ko</w:t>
      </w:r>
      <w:r w:rsidRPr="005859C0">
        <w:rPr>
          <w:rFonts w:eastAsia="Times New Roman"/>
          <w:color w:val="000000"/>
          <w:spacing w:val="-1"/>
          <w:sz w:val="24"/>
          <w:szCs w:val="24"/>
        </w:rPr>
        <w:t>ńcowej),</w:t>
      </w:r>
    </w:p>
    <w:p w:rsidR="00C67134" w:rsidRPr="005859C0" w:rsidRDefault="00BD25FB" w:rsidP="005859C0">
      <w:pPr>
        <w:numPr>
          <w:ilvl w:val="0"/>
          <w:numId w:val="6"/>
        </w:numPr>
        <w:tabs>
          <w:tab w:val="left" w:pos="1735"/>
        </w:tabs>
        <w:spacing w:line="274" w:lineRule="exact"/>
        <w:ind w:left="1390"/>
        <w:jc w:val="both"/>
        <w:rPr>
          <w:color w:val="000000"/>
          <w:sz w:val="24"/>
          <w:szCs w:val="24"/>
        </w:rPr>
      </w:pPr>
      <w:r w:rsidRPr="005859C0">
        <w:rPr>
          <w:color w:val="000000"/>
          <w:spacing w:val="-1"/>
          <w:sz w:val="24"/>
          <w:szCs w:val="24"/>
        </w:rPr>
        <w:t>warunki przechowywania maski,</w:t>
      </w:r>
    </w:p>
    <w:p w:rsidR="00C67134" w:rsidRPr="005859C0" w:rsidRDefault="00BD25FB" w:rsidP="005859C0">
      <w:pPr>
        <w:numPr>
          <w:ilvl w:val="0"/>
          <w:numId w:val="7"/>
        </w:numPr>
        <w:tabs>
          <w:tab w:val="left" w:pos="1735"/>
        </w:tabs>
        <w:spacing w:after="120" w:line="274" w:lineRule="exact"/>
        <w:ind w:left="1735" w:right="23" w:hanging="346"/>
        <w:jc w:val="both"/>
        <w:rPr>
          <w:color w:val="000000"/>
          <w:sz w:val="24"/>
          <w:szCs w:val="24"/>
        </w:rPr>
      </w:pPr>
      <w:r w:rsidRPr="005859C0">
        <w:rPr>
          <w:color w:val="000000"/>
          <w:spacing w:val="-1"/>
          <w:sz w:val="24"/>
          <w:szCs w:val="24"/>
        </w:rPr>
        <w:t>czynno</w:t>
      </w:r>
      <w:r w:rsidRPr="005859C0">
        <w:rPr>
          <w:rFonts w:eastAsia="Times New Roman"/>
          <w:color w:val="000000"/>
          <w:spacing w:val="-1"/>
          <w:sz w:val="24"/>
          <w:szCs w:val="24"/>
        </w:rPr>
        <w:t xml:space="preserve">ści okresowe związane z kontrolą i konserwacją maski oraz </w:t>
      </w:r>
      <w:r w:rsidRPr="005859C0">
        <w:rPr>
          <w:rFonts w:eastAsia="Times New Roman"/>
          <w:color w:val="000000"/>
          <w:spacing w:val="-2"/>
          <w:sz w:val="24"/>
          <w:szCs w:val="24"/>
        </w:rPr>
        <w:t>inne istotne wiadomości dotyczące eksploatacji maski.</w:t>
      </w:r>
    </w:p>
    <w:p w:rsidR="00C67134" w:rsidRPr="005E45FC" w:rsidRDefault="00BD25FB" w:rsidP="0084593B">
      <w:pPr>
        <w:pStyle w:val="Nagwek2"/>
        <w:numPr>
          <w:ilvl w:val="2"/>
          <w:numId w:val="39"/>
        </w:numPr>
        <w:spacing w:before="0" w:line="276" w:lineRule="auto"/>
        <w:ind w:left="1418"/>
        <w:rPr>
          <w:rFonts w:ascii="Times New Roman" w:hAnsi="Times New Roman" w:cs="Times New Roman"/>
          <w:b/>
          <w:color w:val="auto"/>
          <w:sz w:val="24"/>
        </w:rPr>
      </w:pPr>
      <w:bookmarkStart w:id="7" w:name="_Toc34033411"/>
      <w:r w:rsidRPr="005E45FC">
        <w:rPr>
          <w:rFonts w:ascii="Times New Roman" w:hAnsi="Times New Roman" w:cs="Times New Roman"/>
          <w:b/>
          <w:color w:val="auto"/>
          <w:sz w:val="24"/>
        </w:rPr>
        <w:t>Wymagania użytkowe maski</w:t>
      </w:r>
      <w:bookmarkEnd w:id="7"/>
    </w:p>
    <w:p w:rsidR="00C67134" w:rsidRPr="005C202B" w:rsidRDefault="00B41C7D" w:rsidP="00A147B6">
      <w:pPr>
        <w:numPr>
          <w:ilvl w:val="0"/>
          <w:numId w:val="23"/>
        </w:numPr>
        <w:shd w:val="clear" w:color="auto" w:fill="FFFFFF"/>
        <w:tabs>
          <w:tab w:val="left" w:pos="1159"/>
        </w:tabs>
        <w:spacing w:line="274" w:lineRule="exact"/>
        <w:ind w:left="113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</w:t>
      </w:r>
      <w:r w:rsidR="00BD25FB" w:rsidRPr="005C202B">
        <w:rPr>
          <w:color w:val="000000"/>
          <w:spacing w:val="-1"/>
          <w:sz w:val="24"/>
          <w:szCs w:val="24"/>
        </w:rPr>
        <w:t>aska musi zachowywa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 xml:space="preserve">ć swoje właściwości zarówno w niskich jak i </w:t>
      </w:r>
      <w:r w:rsidR="00BD25FB" w:rsidRPr="005C202B">
        <w:rPr>
          <w:rFonts w:eastAsia="Times New Roman"/>
          <w:color w:val="000000"/>
          <w:sz w:val="24"/>
          <w:szCs w:val="24"/>
        </w:rPr>
        <w:t>wysokich temp</w:t>
      </w:r>
      <w:r w:rsidR="00B174C7">
        <w:rPr>
          <w:rFonts w:eastAsia="Times New Roman"/>
          <w:color w:val="000000"/>
          <w:sz w:val="24"/>
          <w:szCs w:val="24"/>
        </w:rPr>
        <w:t>eraturach (od -30 °C do +45 °C),</w:t>
      </w:r>
    </w:p>
    <w:p w:rsidR="00C67134" w:rsidRPr="005C202B" w:rsidRDefault="00B41C7D" w:rsidP="00A147B6">
      <w:pPr>
        <w:numPr>
          <w:ilvl w:val="0"/>
          <w:numId w:val="23"/>
        </w:numPr>
        <w:shd w:val="clear" w:color="auto" w:fill="FFFFFF"/>
        <w:tabs>
          <w:tab w:val="left" w:pos="1159"/>
        </w:tabs>
        <w:spacing w:line="274" w:lineRule="exact"/>
        <w:ind w:left="113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m</w:t>
      </w:r>
      <w:r w:rsidR="00BD25FB" w:rsidRPr="005C202B">
        <w:rPr>
          <w:color w:val="000000"/>
          <w:spacing w:val="-2"/>
          <w:sz w:val="24"/>
          <w:szCs w:val="24"/>
        </w:rPr>
        <w:t>aska musi by</w:t>
      </w:r>
      <w:r w:rsidR="00BD25FB" w:rsidRPr="005C202B">
        <w:rPr>
          <w:rFonts w:eastAsia="Times New Roman"/>
          <w:color w:val="000000"/>
          <w:spacing w:val="-2"/>
          <w:sz w:val="24"/>
          <w:szCs w:val="24"/>
        </w:rPr>
        <w:t>ć wykonana z materiałów:</w:t>
      </w:r>
    </w:p>
    <w:p w:rsidR="00C67134" w:rsidRPr="005C202B" w:rsidRDefault="00BD25FB" w:rsidP="00A147B6">
      <w:pPr>
        <w:numPr>
          <w:ilvl w:val="0"/>
          <w:numId w:val="6"/>
        </w:numPr>
        <w:shd w:val="clear" w:color="auto" w:fill="FFFFFF"/>
        <w:tabs>
          <w:tab w:val="left" w:pos="1735"/>
        </w:tabs>
        <w:spacing w:line="274" w:lineRule="exact"/>
        <w:ind w:left="1390"/>
        <w:jc w:val="both"/>
        <w:rPr>
          <w:sz w:val="24"/>
          <w:szCs w:val="24"/>
        </w:rPr>
      </w:pPr>
      <w:r w:rsidRPr="005C202B">
        <w:rPr>
          <w:color w:val="000000"/>
          <w:sz w:val="24"/>
          <w:szCs w:val="24"/>
        </w:rPr>
        <w:t>charakteryzuj</w:t>
      </w:r>
      <w:r w:rsidRPr="005C202B">
        <w:rPr>
          <w:rFonts w:eastAsia="Times New Roman"/>
          <w:color w:val="000000"/>
          <w:sz w:val="24"/>
          <w:szCs w:val="24"/>
        </w:rPr>
        <w:t>ących się wysoką odpornością na czynniki</w:t>
      </w:r>
      <w:r w:rsidR="004E60CE" w:rsidRPr="005C202B">
        <w:rPr>
          <w:rFonts w:eastAsia="Times New Roman"/>
          <w:color w:val="000000"/>
          <w:sz w:val="24"/>
          <w:szCs w:val="24"/>
        </w:rPr>
        <w:t xml:space="preserve"> środowiskowe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,</w:t>
      </w:r>
    </w:p>
    <w:p w:rsidR="00C67134" w:rsidRPr="005C202B" w:rsidRDefault="00BD25FB" w:rsidP="00A147B6">
      <w:pPr>
        <w:numPr>
          <w:ilvl w:val="0"/>
          <w:numId w:val="6"/>
        </w:numPr>
        <w:shd w:val="clear" w:color="auto" w:fill="FFFFFF"/>
        <w:tabs>
          <w:tab w:val="left" w:pos="1735"/>
        </w:tabs>
        <w:spacing w:line="274" w:lineRule="exact"/>
        <w:ind w:left="1390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nie powoduj</w:t>
      </w:r>
      <w:r w:rsidRPr="005C202B">
        <w:rPr>
          <w:rFonts w:eastAsia="Times New Roman"/>
          <w:color w:val="000000"/>
          <w:spacing w:val="-2"/>
          <w:sz w:val="24"/>
          <w:szCs w:val="24"/>
        </w:rPr>
        <w:t>ących reakcji alergicznych, otarć itp.</w:t>
      </w:r>
    </w:p>
    <w:p w:rsidR="00821AFD" w:rsidRDefault="00821AFD" w:rsidP="00B41C7D">
      <w:pPr>
        <w:numPr>
          <w:ilvl w:val="0"/>
          <w:numId w:val="23"/>
        </w:numPr>
        <w:shd w:val="clear" w:color="auto" w:fill="FFFFFF"/>
        <w:tabs>
          <w:tab w:val="left" w:pos="1159"/>
        </w:tabs>
        <w:ind w:left="1134"/>
        <w:jc w:val="both"/>
        <w:rPr>
          <w:color w:val="000000"/>
          <w:spacing w:val="-2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 xml:space="preserve">masa części twarzowej maski (z uprzężą) w największym oferowanym przez Wykonawcę rozmiarze nie może przekraczać - </w:t>
      </w:r>
      <w:r w:rsidR="00377984">
        <w:rPr>
          <w:color w:val="000000"/>
          <w:spacing w:val="-2"/>
          <w:sz w:val="24"/>
          <w:szCs w:val="24"/>
        </w:rPr>
        <w:t>65</w:t>
      </w:r>
      <w:r w:rsidR="00B41C7D">
        <w:rPr>
          <w:color w:val="000000"/>
          <w:spacing w:val="-2"/>
          <w:sz w:val="24"/>
          <w:szCs w:val="24"/>
        </w:rPr>
        <w:t>0 g</w:t>
      </w:r>
      <w:r w:rsidR="00377984">
        <w:rPr>
          <w:color w:val="000000"/>
          <w:spacing w:val="-2"/>
          <w:sz w:val="24"/>
          <w:szCs w:val="24"/>
        </w:rPr>
        <w:t>.</w:t>
      </w:r>
    </w:p>
    <w:p w:rsidR="00846D41" w:rsidRDefault="00846D41" w:rsidP="00846D41">
      <w:pPr>
        <w:shd w:val="clear" w:color="auto" w:fill="FFFFFF"/>
        <w:tabs>
          <w:tab w:val="left" w:pos="1159"/>
        </w:tabs>
        <w:ind w:left="1134"/>
        <w:jc w:val="both"/>
        <w:rPr>
          <w:color w:val="000000"/>
          <w:spacing w:val="-2"/>
          <w:sz w:val="24"/>
          <w:szCs w:val="24"/>
        </w:rPr>
      </w:pPr>
    </w:p>
    <w:p w:rsidR="0084593B" w:rsidRPr="0084593B" w:rsidRDefault="00BD25FB" w:rsidP="0084593B">
      <w:pPr>
        <w:pStyle w:val="Akapitzlist"/>
        <w:keepNext/>
        <w:keepLines/>
        <w:numPr>
          <w:ilvl w:val="0"/>
          <w:numId w:val="38"/>
        </w:numPr>
        <w:spacing w:before="120" w:line="23" w:lineRule="atLeast"/>
        <w:outlineLvl w:val="1"/>
        <w:rPr>
          <w:rFonts w:eastAsiaTheme="majorEastAsia"/>
          <w:b/>
          <w:sz w:val="24"/>
          <w:szCs w:val="24"/>
        </w:rPr>
      </w:pPr>
      <w:bookmarkStart w:id="8" w:name="_Toc34033412"/>
      <w:r w:rsidRPr="005E45FC">
        <w:rPr>
          <w:rFonts w:eastAsiaTheme="majorEastAsia"/>
          <w:b/>
          <w:sz w:val="24"/>
          <w:szCs w:val="24"/>
        </w:rPr>
        <w:t>Filtropochłaniacz</w:t>
      </w:r>
      <w:bookmarkEnd w:id="8"/>
    </w:p>
    <w:p w:rsidR="00D96B49" w:rsidRPr="005E45FC" w:rsidRDefault="00BD25FB" w:rsidP="0084593B">
      <w:pPr>
        <w:pStyle w:val="Nagwek2"/>
        <w:numPr>
          <w:ilvl w:val="2"/>
          <w:numId w:val="40"/>
        </w:numPr>
        <w:spacing w:before="0" w:line="276" w:lineRule="auto"/>
        <w:ind w:left="1418"/>
        <w:rPr>
          <w:rFonts w:ascii="Times New Roman" w:hAnsi="Times New Roman" w:cs="Times New Roman"/>
          <w:b/>
          <w:color w:val="auto"/>
          <w:sz w:val="24"/>
        </w:rPr>
      </w:pPr>
      <w:bookmarkStart w:id="9" w:name="_Toc34033413"/>
      <w:r w:rsidRPr="005E45FC">
        <w:rPr>
          <w:rFonts w:ascii="Times New Roman" w:hAnsi="Times New Roman" w:cs="Times New Roman"/>
          <w:b/>
          <w:color w:val="auto"/>
          <w:sz w:val="24"/>
        </w:rPr>
        <w:t>Wymagania techniczno-konstrukcyjne filtropochłaniacza</w:t>
      </w:r>
      <w:bookmarkEnd w:id="9"/>
    </w:p>
    <w:p w:rsidR="00C67134" w:rsidRPr="001D6C2B" w:rsidRDefault="00E46D54" w:rsidP="00E46D54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274" w:lineRule="exact"/>
        <w:ind w:left="1138" w:right="14" w:hanging="145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iltropochłaniacz musi spełniać wymagania określone w normie </w:t>
      </w:r>
      <w:r w:rsidR="00BD25FB" w:rsidRPr="00231343">
        <w:rPr>
          <w:rFonts w:eastAsia="Times New Roman"/>
          <w:color w:val="000000"/>
          <w:sz w:val="24"/>
          <w:szCs w:val="24"/>
        </w:rPr>
        <w:t>PN-EN</w:t>
      </w:r>
      <w:r w:rsidR="00605CAC" w:rsidRPr="00231343">
        <w:rPr>
          <w:rFonts w:eastAsia="Times New Roman"/>
          <w:color w:val="000000"/>
          <w:sz w:val="24"/>
          <w:szCs w:val="24"/>
        </w:rPr>
        <w:t xml:space="preserve"> </w:t>
      </w:r>
      <w:r w:rsidR="00BD25FB" w:rsidRPr="00231343">
        <w:rPr>
          <w:rFonts w:eastAsia="Times New Roman"/>
          <w:color w:val="000000"/>
          <w:sz w:val="24"/>
          <w:szCs w:val="24"/>
        </w:rPr>
        <w:t>14387+A1:2010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 </w:t>
      </w:r>
      <w:r w:rsidR="00BD25FB" w:rsidRPr="005C202B">
        <w:rPr>
          <w:rFonts w:eastAsia="Times New Roman"/>
          <w:i/>
          <w:iCs/>
          <w:color w:val="000000"/>
          <w:sz w:val="24"/>
          <w:szCs w:val="24"/>
        </w:rPr>
        <w:t>Sprzęt ochrony układu oddechowego. Pochłaniacze</w:t>
      </w:r>
      <w:r w:rsidR="00605CAC" w:rsidRPr="005C202B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605CAC" w:rsidRPr="005C202B">
        <w:rPr>
          <w:rFonts w:eastAsia="Times New Roman"/>
          <w:i/>
          <w:iCs/>
          <w:color w:val="000000"/>
          <w:spacing w:val="-2"/>
          <w:sz w:val="24"/>
          <w:szCs w:val="24"/>
        </w:rPr>
        <w:t>i </w:t>
      </w:r>
      <w:r w:rsidR="00BD25FB" w:rsidRPr="005C202B">
        <w:rPr>
          <w:rFonts w:eastAsia="Times New Roman"/>
          <w:i/>
          <w:iCs/>
          <w:color w:val="000000"/>
          <w:spacing w:val="-2"/>
          <w:sz w:val="24"/>
          <w:szCs w:val="24"/>
        </w:rPr>
        <w:t>filtropochłaniacze</w:t>
      </w:r>
      <w:r w:rsidR="001A7BD4">
        <w:rPr>
          <w:rFonts w:eastAsia="Times New Roman"/>
          <w:i/>
          <w:iCs/>
          <w:color w:val="000000"/>
          <w:spacing w:val="-2"/>
          <w:sz w:val="24"/>
          <w:szCs w:val="24"/>
        </w:rPr>
        <w:t>. Wymagania, badanie, znakowanie</w:t>
      </w:r>
      <w:r w:rsidR="001D6C2B" w:rsidRPr="001D6C2B">
        <w:rPr>
          <w:rFonts w:eastAsia="Times New Roman"/>
          <w:iCs/>
          <w:color w:val="000000"/>
          <w:spacing w:val="-2"/>
          <w:sz w:val="24"/>
          <w:szCs w:val="24"/>
        </w:rPr>
        <w:t>, a w szczególności</w:t>
      </w:r>
      <w:r w:rsidR="001D6C2B">
        <w:rPr>
          <w:rFonts w:eastAsia="Times New Roman"/>
          <w:iCs/>
          <w:color w:val="000000"/>
          <w:spacing w:val="-2"/>
          <w:sz w:val="24"/>
          <w:szCs w:val="24"/>
        </w:rPr>
        <w:t>:</w:t>
      </w:r>
    </w:p>
    <w:p w:rsidR="005950C2" w:rsidRPr="005950C2" w:rsidRDefault="001D6C2B" w:rsidP="005950C2">
      <w:pPr>
        <w:shd w:val="clear" w:color="auto" w:fill="FFFFFF"/>
        <w:tabs>
          <w:tab w:val="left" w:pos="1138"/>
        </w:tabs>
        <w:spacing w:line="274" w:lineRule="exact"/>
        <w:ind w:left="1138" w:right="1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5950C2" w:rsidRPr="005950C2">
        <w:rPr>
          <w:sz w:val="24"/>
          <w:szCs w:val="24"/>
        </w:rPr>
        <w:t xml:space="preserve">oporu oddychania zgodnie z punktem </w:t>
      </w:r>
      <w:r w:rsidR="005950C2">
        <w:rPr>
          <w:sz w:val="24"/>
          <w:szCs w:val="24"/>
        </w:rPr>
        <w:t xml:space="preserve">6.11 </w:t>
      </w:r>
      <w:r w:rsidR="0044483B">
        <w:rPr>
          <w:sz w:val="24"/>
          <w:szCs w:val="24"/>
        </w:rPr>
        <w:t xml:space="preserve">(7.7) </w:t>
      </w:r>
      <w:r w:rsidR="005950C2">
        <w:rPr>
          <w:sz w:val="24"/>
          <w:szCs w:val="24"/>
        </w:rPr>
        <w:t>normy PN-EN 14387+A 1:2010,</w:t>
      </w:r>
    </w:p>
    <w:p w:rsidR="005950C2" w:rsidRPr="005950C2" w:rsidRDefault="005950C2" w:rsidP="005950C2">
      <w:pPr>
        <w:shd w:val="clear" w:color="auto" w:fill="FFFFFF"/>
        <w:tabs>
          <w:tab w:val="left" w:pos="1138"/>
        </w:tabs>
        <w:spacing w:line="274" w:lineRule="exact"/>
        <w:ind w:left="1138" w:right="1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950C2">
        <w:rPr>
          <w:sz w:val="24"/>
          <w:szCs w:val="24"/>
        </w:rPr>
        <w:t>penetracji filtropochłaniacza (penetracja mgły oleju parafinowego oraz chlorku sodu) zgodnie z</w:t>
      </w:r>
      <w:r>
        <w:rPr>
          <w:sz w:val="24"/>
          <w:szCs w:val="24"/>
        </w:rPr>
        <w:t xml:space="preserve"> </w:t>
      </w:r>
      <w:r w:rsidRPr="005950C2">
        <w:rPr>
          <w:sz w:val="24"/>
          <w:szCs w:val="24"/>
        </w:rPr>
        <w:t xml:space="preserve">punktem 6.13.2 </w:t>
      </w:r>
      <w:r w:rsidR="0044483B">
        <w:rPr>
          <w:sz w:val="24"/>
          <w:szCs w:val="24"/>
        </w:rPr>
        <w:t xml:space="preserve">(7.9) </w:t>
      </w:r>
      <w:r w:rsidRPr="005950C2">
        <w:rPr>
          <w:sz w:val="24"/>
          <w:szCs w:val="24"/>
        </w:rPr>
        <w:t>normy PN-EN 14387+A 1:2010</w:t>
      </w:r>
      <w:r>
        <w:rPr>
          <w:sz w:val="24"/>
          <w:szCs w:val="24"/>
        </w:rPr>
        <w:t>,</w:t>
      </w:r>
    </w:p>
    <w:p w:rsidR="005950C2" w:rsidRPr="005950C2" w:rsidRDefault="005950C2" w:rsidP="005950C2">
      <w:pPr>
        <w:shd w:val="clear" w:color="auto" w:fill="FFFFFF"/>
        <w:tabs>
          <w:tab w:val="left" w:pos="1138"/>
        </w:tabs>
        <w:spacing w:line="274" w:lineRule="exact"/>
        <w:ind w:left="1138" w:right="1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950C2">
        <w:rPr>
          <w:sz w:val="24"/>
          <w:szCs w:val="24"/>
        </w:rPr>
        <w:t>czasu przebicia i pojemności sorpcyjnej (względem cykloheksanu, chloru, siarkowodoru,</w:t>
      </w:r>
      <w:r>
        <w:rPr>
          <w:sz w:val="24"/>
          <w:szCs w:val="24"/>
        </w:rPr>
        <w:t xml:space="preserve"> </w:t>
      </w:r>
      <w:r w:rsidRPr="005950C2">
        <w:rPr>
          <w:sz w:val="24"/>
          <w:szCs w:val="24"/>
        </w:rPr>
        <w:t xml:space="preserve">dwutlenku siarki i amoniaku) zgodnie z punktem 6.12 </w:t>
      </w:r>
      <w:r w:rsidR="0044483B">
        <w:rPr>
          <w:sz w:val="24"/>
          <w:szCs w:val="24"/>
        </w:rPr>
        <w:t xml:space="preserve">(7.8) </w:t>
      </w:r>
      <w:r w:rsidRPr="005950C2">
        <w:rPr>
          <w:sz w:val="24"/>
          <w:szCs w:val="24"/>
        </w:rPr>
        <w:t>normy PN-EN 14387+A1:2010</w:t>
      </w:r>
      <w:r>
        <w:rPr>
          <w:sz w:val="24"/>
          <w:szCs w:val="24"/>
        </w:rPr>
        <w:t>,</w:t>
      </w:r>
    </w:p>
    <w:p w:rsidR="005950C2" w:rsidRPr="005950C2" w:rsidRDefault="005950C2" w:rsidP="005950C2">
      <w:pPr>
        <w:shd w:val="clear" w:color="auto" w:fill="FFFFFF"/>
        <w:spacing w:line="274" w:lineRule="exact"/>
        <w:ind w:left="1138" w:right="1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950C2">
        <w:rPr>
          <w:sz w:val="24"/>
          <w:szCs w:val="24"/>
        </w:rPr>
        <w:t xml:space="preserve">wytrzymałości mechanicznej zgodnie z punktem 6.9 </w:t>
      </w:r>
      <w:r w:rsidR="0044483B">
        <w:rPr>
          <w:sz w:val="24"/>
          <w:szCs w:val="24"/>
        </w:rPr>
        <w:t xml:space="preserve">(7.4) </w:t>
      </w:r>
      <w:r w:rsidRPr="005950C2">
        <w:rPr>
          <w:sz w:val="24"/>
          <w:szCs w:val="24"/>
        </w:rPr>
        <w:t>normy PN-EN 14387+A1:2010</w:t>
      </w:r>
      <w:r>
        <w:rPr>
          <w:sz w:val="24"/>
          <w:szCs w:val="24"/>
        </w:rPr>
        <w:t>,</w:t>
      </w:r>
    </w:p>
    <w:p w:rsidR="001D6C2B" w:rsidRDefault="005950C2" w:rsidP="001D6C2B">
      <w:pPr>
        <w:shd w:val="clear" w:color="auto" w:fill="FFFFFF"/>
        <w:tabs>
          <w:tab w:val="left" w:pos="1138"/>
        </w:tabs>
        <w:spacing w:line="274" w:lineRule="exact"/>
        <w:ind w:left="1138" w:right="1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950C2">
        <w:rPr>
          <w:sz w:val="24"/>
          <w:szCs w:val="24"/>
        </w:rPr>
        <w:t xml:space="preserve">kondycjonowania zgodnie z punktem 6.10 </w:t>
      </w:r>
      <w:r w:rsidR="0044483B">
        <w:rPr>
          <w:sz w:val="24"/>
          <w:szCs w:val="24"/>
        </w:rPr>
        <w:t xml:space="preserve">(7.3) </w:t>
      </w:r>
      <w:r w:rsidRPr="005950C2">
        <w:rPr>
          <w:sz w:val="24"/>
          <w:szCs w:val="24"/>
        </w:rPr>
        <w:t>normy PN-EN 14387+A1:2010</w:t>
      </w:r>
      <w:r>
        <w:rPr>
          <w:sz w:val="24"/>
          <w:szCs w:val="24"/>
        </w:rPr>
        <w:t>,</w:t>
      </w:r>
    </w:p>
    <w:p w:rsidR="00E40E1A" w:rsidRDefault="00030E95" w:rsidP="00E40E1A">
      <w:pPr>
        <w:pStyle w:val="Akapitzlist"/>
        <w:shd w:val="clear" w:color="auto" w:fill="FFFFFF"/>
        <w:spacing w:line="245" w:lineRule="exact"/>
        <w:ind w:left="1276" w:hanging="14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– znakowania </w:t>
      </w:r>
      <w:r w:rsidR="00E40E1A" w:rsidRPr="004346DC">
        <w:rPr>
          <w:rFonts w:eastAsia="Times New Roman"/>
          <w:color w:val="000000"/>
          <w:spacing w:val="-7"/>
          <w:sz w:val="24"/>
          <w:szCs w:val="24"/>
        </w:rPr>
        <w:t xml:space="preserve">zgodnie z punktem </w:t>
      </w:r>
      <w:r w:rsidR="00E40E1A">
        <w:rPr>
          <w:sz w:val="24"/>
          <w:szCs w:val="24"/>
        </w:rPr>
        <w:t xml:space="preserve">8 </w:t>
      </w:r>
      <w:r w:rsidR="00E40E1A" w:rsidRPr="005950C2">
        <w:rPr>
          <w:sz w:val="24"/>
          <w:szCs w:val="24"/>
        </w:rPr>
        <w:t>normy PN-EN 14387+A1:2010</w:t>
      </w:r>
      <w:r w:rsidR="00E40E1A">
        <w:rPr>
          <w:rFonts w:eastAsia="Times New Roman"/>
          <w:color w:val="000000"/>
          <w:sz w:val="24"/>
          <w:szCs w:val="24"/>
        </w:rPr>
        <w:t xml:space="preserve"> (w zakresie wymaganym niniejszą specyfikacją), </w:t>
      </w:r>
    </w:p>
    <w:p w:rsidR="00D47348" w:rsidRDefault="00D47348" w:rsidP="001D6C2B">
      <w:pPr>
        <w:shd w:val="clear" w:color="auto" w:fill="FFFFFF"/>
        <w:tabs>
          <w:tab w:val="left" w:pos="1138"/>
        </w:tabs>
        <w:spacing w:line="274" w:lineRule="exact"/>
        <w:ind w:left="1138" w:right="1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masy zgodnie z </w:t>
      </w:r>
      <w:r w:rsidRPr="005950C2">
        <w:rPr>
          <w:sz w:val="24"/>
          <w:szCs w:val="24"/>
        </w:rPr>
        <w:t>punktem 6.</w:t>
      </w:r>
      <w:r w:rsidR="00DF0011">
        <w:rPr>
          <w:sz w:val="24"/>
          <w:szCs w:val="24"/>
        </w:rPr>
        <w:t>5</w:t>
      </w:r>
      <w:r w:rsidRPr="005950C2">
        <w:rPr>
          <w:sz w:val="24"/>
          <w:szCs w:val="24"/>
        </w:rPr>
        <w:t xml:space="preserve"> </w:t>
      </w:r>
      <w:r>
        <w:rPr>
          <w:sz w:val="24"/>
          <w:szCs w:val="24"/>
        </w:rPr>
        <w:t>(7.</w:t>
      </w:r>
      <w:r w:rsidR="00DF0011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5950C2">
        <w:rPr>
          <w:sz w:val="24"/>
          <w:szCs w:val="24"/>
        </w:rPr>
        <w:t>normy PN-EN 14387+A1:2010</w:t>
      </w:r>
      <w:r>
        <w:rPr>
          <w:sz w:val="24"/>
          <w:szCs w:val="24"/>
        </w:rPr>
        <w:t>,</w:t>
      </w:r>
    </w:p>
    <w:p w:rsidR="00C67134" w:rsidRPr="005C202B" w:rsidRDefault="00E46D54" w:rsidP="00D96B49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274" w:lineRule="exact"/>
        <w:ind w:left="1138" w:right="14" w:hanging="145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 być wyposażony w gwintowaną końcówkę </w:t>
      </w:r>
      <w:r w:rsidR="001A7BD4">
        <w:rPr>
          <w:rFonts w:eastAsia="Times New Roman"/>
          <w:color w:val="000000"/>
          <w:sz w:val="24"/>
          <w:szCs w:val="24"/>
        </w:rPr>
        <w:t xml:space="preserve">dopasowaną do złącz maski </w:t>
      </w:r>
      <w:r w:rsidR="00BD25FB" w:rsidRPr="005C202B">
        <w:rPr>
          <w:rFonts w:eastAsia="Times New Roman"/>
          <w:color w:val="000000"/>
          <w:sz w:val="24"/>
          <w:szCs w:val="24"/>
        </w:rPr>
        <w:t>oraz wkład filtrujący o</w:t>
      </w:r>
      <w:r w:rsidR="001A7BD4">
        <w:rPr>
          <w:rFonts w:eastAsia="Times New Roman"/>
          <w:color w:val="000000"/>
          <w:sz w:val="24"/>
          <w:szCs w:val="24"/>
        </w:rPr>
        <w:t xml:space="preserve"> </w:t>
      </w:r>
      <w:r w:rsidR="00BD25FB" w:rsidRPr="005C202B">
        <w:rPr>
          <w:rFonts w:eastAsia="Times New Roman"/>
          <w:color w:val="000000"/>
          <w:sz w:val="24"/>
          <w:szCs w:val="24"/>
        </w:rPr>
        <w:t>parametrach zgodnych z typem filtropochł</w:t>
      </w:r>
      <w:r w:rsidR="001A7BD4">
        <w:rPr>
          <w:rFonts w:eastAsia="Times New Roman"/>
          <w:color w:val="000000"/>
          <w:sz w:val="24"/>
          <w:szCs w:val="24"/>
        </w:rPr>
        <w:t>aniacza,</w:t>
      </w:r>
    </w:p>
    <w:p w:rsidR="00C67134" w:rsidRPr="005C202B" w:rsidRDefault="00BD25FB" w:rsidP="00D96B49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274" w:lineRule="exact"/>
        <w:ind w:left="1138" w:right="14" w:hanging="145"/>
        <w:jc w:val="both"/>
        <w:rPr>
          <w:color w:val="000000"/>
          <w:spacing w:val="-8"/>
          <w:sz w:val="24"/>
          <w:szCs w:val="24"/>
        </w:rPr>
      </w:pPr>
      <w:r w:rsidRPr="005C202B">
        <w:rPr>
          <w:color w:val="000000"/>
          <w:sz w:val="24"/>
          <w:szCs w:val="24"/>
        </w:rPr>
        <w:t>ka</w:t>
      </w:r>
      <w:r w:rsidRPr="005C202B">
        <w:rPr>
          <w:rFonts w:eastAsia="Times New Roman"/>
          <w:color w:val="000000"/>
          <w:sz w:val="24"/>
          <w:szCs w:val="24"/>
        </w:rPr>
        <w:t>żdy filtropochłaniacz musi być wyposażony w indywidualną metryczkę,</w:t>
      </w:r>
    </w:p>
    <w:p w:rsidR="00C67134" w:rsidRPr="005C202B" w:rsidRDefault="00BD25FB" w:rsidP="00605CAC">
      <w:pPr>
        <w:shd w:val="clear" w:color="auto" w:fill="FFFFFF"/>
        <w:spacing w:line="274" w:lineRule="exact"/>
        <w:ind w:left="1159"/>
        <w:jc w:val="both"/>
        <w:rPr>
          <w:sz w:val="24"/>
          <w:szCs w:val="24"/>
        </w:rPr>
      </w:pPr>
      <w:r w:rsidRPr="005C202B">
        <w:rPr>
          <w:color w:val="000000"/>
          <w:sz w:val="24"/>
          <w:szCs w:val="24"/>
        </w:rPr>
        <w:t>w kt</w:t>
      </w:r>
      <w:r w:rsidRPr="005C202B">
        <w:rPr>
          <w:rFonts w:eastAsia="Times New Roman"/>
          <w:color w:val="000000"/>
          <w:sz w:val="24"/>
          <w:szCs w:val="24"/>
        </w:rPr>
        <w:t>órej w sposób wyraźny winny zostać podane co najmniej poniższe informacje:</w:t>
      </w:r>
    </w:p>
    <w:p w:rsidR="00C67134" w:rsidRPr="005C202B" w:rsidRDefault="00BD25FB" w:rsidP="00BD25FB">
      <w:pPr>
        <w:numPr>
          <w:ilvl w:val="0"/>
          <w:numId w:val="6"/>
        </w:numPr>
        <w:shd w:val="clear" w:color="auto" w:fill="FFFFFF"/>
        <w:tabs>
          <w:tab w:val="left" w:pos="1483"/>
        </w:tabs>
        <w:spacing w:line="274" w:lineRule="exact"/>
        <w:ind w:left="1138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nazwa lub symbol producenta,</w:t>
      </w:r>
    </w:p>
    <w:p w:rsidR="00C67134" w:rsidRPr="005C202B" w:rsidRDefault="00BD25FB" w:rsidP="00BD25FB">
      <w:pPr>
        <w:numPr>
          <w:ilvl w:val="0"/>
          <w:numId w:val="6"/>
        </w:numPr>
        <w:shd w:val="clear" w:color="auto" w:fill="FFFFFF"/>
        <w:tabs>
          <w:tab w:val="left" w:pos="1483"/>
        </w:tabs>
        <w:spacing w:line="274" w:lineRule="exact"/>
        <w:ind w:left="1138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model/typ filtropoch</w:t>
      </w:r>
      <w:r w:rsidRPr="005C202B">
        <w:rPr>
          <w:rFonts w:eastAsia="Times New Roman"/>
          <w:color w:val="000000"/>
          <w:spacing w:val="-2"/>
          <w:sz w:val="24"/>
          <w:szCs w:val="24"/>
        </w:rPr>
        <w:t>łaniacza,</w:t>
      </w:r>
    </w:p>
    <w:p w:rsidR="00C67134" w:rsidRPr="005C202B" w:rsidRDefault="00BD25FB" w:rsidP="00BD25FB">
      <w:pPr>
        <w:numPr>
          <w:ilvl w:val="0"/>
          <w:numId w:val="6"/>
        </w:numPr>
        <w:shd w:val="clear" w:color="auto" w:fill="FFFFFF"/>
        <w:tabs>
          <w:tab w:val="left" w:pos="1483"/>
        </w:tabs>
        <w:spacing w:line="274" w:lineRule="exact"/>
        <w:ind w:left="1138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typ oraz klasa ochronna,</w:t>
      </w:r>
    </w:p>
    <w:p w:rsidR="00C67134" w:rsidRPr="005C202B" w:rsidRDefault="00BD25FB" w:rsidP="00BD25FB">
      <w:pPr>
        <w:numPr>
          <w:ilvl w:val="0"/>
          <w:numId w:val="6"/>
        </w:numPr>
        <w:shd w:val="clear" w:color="auto" w:fill="FFFFFF"/>
        <w:tabs>
          <w:tab w:val="left" w:pos="1483"/>
        </w:tabs>
        <w:spacing w:line="274" w:lineRule="exact"/>
        <w:ind w:left="1138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3"/>
          <w:sz w:val="24"/>
          <w:szCs w:val="24"/>
        </w:rPr>
        <w:t>data produkcji,</w:t>
      </w:r>
    </w:p>
    <w:p w:rsidR="007A603A" w:rsidRPr="00B41C7D" w:rsidRDefault="007A603A" w:rsidP="007A603A">
      <w:pPr>
        <w:numPr>
          <w:ilvl w:val="0"/>
          <w:numId w:val="6"/>
        </w:numPr>
        <w:shd w:val="clear" w:color="auto" w:fill="FFFFFF"/>
        <w:tabs>
          <w:tab w:val="left" w:pos="1483"/>
        </w:tabs>
        <w:spacing w:line="274" w:lineRule="exact"/>
        <w:ind w:left="1138"/>
        <w:jc w:val="both"/>
        <w:rPr>
          <w:color w:val="000000"/>
          <w:sz w:val="24"/>
          <w:szCs w:val="24"/>
        </w:rPr>
      </w:pPr>
      <w:r w:rsidRPr="009E30B7">
        <w:rPr>
          <w:color w:val="000000"/>
          <w:spacing w:val="-1"/>
          <w:sz w:val="24"/>
          <w:szCs w:val="24"/>
        </w:rPr>
        <w:t xml:space="preserve">okres gwarancji </w:t>
      </w:r>
      <w:r>
        <w:rPr>
          <w:color w:val="000000"/>
          <w:spacing w:val="-1"/>
          <w:sz w:val="24"/>
          <w:szCs w:val="24"/>
        </w:rPr>
        <w:t xml:space="preserve">(użytkowanie, </w:t>
      </w:r>
      <w:r w:rsidRPr="009E30B7">
        <w:rPr>
          <w:color w:val="000000"/>
          <w:spacing w:val="-1"/>
          <w:sz w:val="24"/>
          <w:szCs w:val="24"/>
        </w:rPr>
        <w:t>ze wskazaniem daty ko</w:t>
      </w:r>
      <w:r w:rsidRPr="009E30B7">
        <w:rPr>
          <w:rFonts w:eastAsia="Times New Roman"/>
          <w:color w:val="000000"/>
          <w:spacing w:val="-1"/>
          <w:sz w:val="24"/>
          <w:szCs w:val="24"/>
        </w:rPr>
        <w:t>ńcowej),</w:t>
      </w:r>
    </w:p>
    <w:p w:rsidR="007A603A" w:rsidRPr="007A603A" w:rsidRDefault="007A603A" w:rsidP="007A603A">
      <w:pPr>
        <w:numPr>
          <w:ilvl w:val="0"/>
          <w:numId w:val="6"/>
        </w:numPr>
        <w:shd w:val="clear" w:color="auto" w:fill="FFFFFF"/>
        <w:tabs>
          <w:tab w:val="left" w:pos="1483"/>
        </w:tabs>
        <w:spacing w:line="274" w:lineRule="exact"/>
        <w:ind w:left="1138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okres gwarancji </w:t>
      </w:r>
      <w:r>
        <w:rPr>
          <w:color w:val="000000"/>
          <w:spacing w:val="-1"/>
          <w:sz w:val="24"/>
          <w:szCs w:val="24"/>
        </w:rPr>
        <w:t xml:space="preserve">(przechowywanie, </w:t>
      </w:r>
      <w:r w:rsidRPr="009E30B7">
        <w:rPr>
          <w:color w:val="000000"/>
          <w:spacing w:val="-1"/>
          <w:sz w:val="24"/>
          <w:szCs w:val="24"/>
        </w:rPr>
        <w:t>ze wskazaniem daty ko</w:t>
      </w:r>
      <w:r w:rsidRPr="009E30B7">
        <w:rPr>
          <w:rFonts w:eastAsia="Times New Roman"/>
          <w:color w:val="000000"/>
          <w:spacing w:val="-1"/>
          <w:sz w:val="24"/>
          <w:szCs w:val="24"/>
        </w:rPr>
        <w:t>ńcowej),</w:t>
      </w:r>
    </w:p>
    <w:p w:rsidR="00C67134" w:rsidRPr="005C202B" w:rsidRDefault="00BD25FB" w:rsidP="007A603A">
      <w:pPr>
        <w:numPr>
          <w:ilvl w:val="0"/>
          <w:numId w:val="6"/>
        </w:numPr>
        <w:shd w:val="clear" w:color="auto" w:fill="FFFFFF"/>
        <w:tabs>
          <w:tab w:val="left" w:pos="1483"/>
        </w:tabs>
        <w:spacing w:line="274" w:lineRule="exact"/>
        <w:ind w:left="1138"/>
        <w:jc w:val="both"/>
        <w:rPr>
          <w:color w:val="000000"/>
          <w:sz w:val="24"/>
          <w:szCs w:val="24"/>
        </w:rPr>
      </w:pPr>
      <w:r w:rsidRPr="005C202B">
        <w:rPr>
          <w:color w:val="000000"/>
          <w:spacing w:val="-1"/>
          <w:sz w:val="24"/>
          <w:szCs w:val="24"/>
        </w:rPr>
        <w:t>warunki przechowywania filtropoch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łaniacza,</w:t>
      </w:r>
    </w:p>
    <w:p w:rsidR="00C67134" w:rsidRDefault="00BD25FB" w:rsidP="00605CAC">
      <w:pPr>
        <w:shd w:val="clear" w:color="auto" w:fill="FFFFFF"/>
        <w:tabs>
          <w:tab w:val="left" w:pos="1483"/>
        </w:tabs>
        <w:spacing w:line="274" w:lineRule="exact"/>
        <w:ind w:left="1483" w:right="14" w:hanging="346"/>
        <w:jc w:val="both"/>
        <w:rPr>
          <w:rFonts w:eastAsia="Times New Roman"/>
          <w:color w:val="000000"/>
          <w:sz w:val="24"/>
          <w:szCs w:val="24"/>
        </w:rPr>
      </w:pPr>
      <w:r w:rsidRPr="005C202B">
        <w:rPr>
          <w:color w:val="000000"/>
          <w:sz w:val="24"/>
          <w:szCs w:val="24"/>
        </w:rPr>
        <w:t>-</w:t>
      </w:r>
      <w:r w:rsidRPr="005C202B">
        <w:rPr>
          <w:color w:val="000000"/>
          <w:sz w:val="24"/>
          <w:szCs w:val="24"/>
        </w:rPr>
        <w:tab/>
        <w:t>czynno</w:t>
      </w:r>
      <w:r w:rsidRPr="005C202B">
        <w:rPr>
          <w:rFonts w:eastAsia="Times New Roman"/>
          <w:color w:val="000000"/>
          <w:sz w:val="24"/>
          <w:szCs w:val="24"/>
        </w:rPr>
        <w:t>ści okresowe związane z kontrolą i konserwacją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rFonts w:eastAsia="Times New Roman"/>
          <w:color w:val="000000"/>
          <w:sz w:val="24"/>
          <w:szCs w:val="24"/>
        </w:rPr>
        <w:t>filtropochłaniacza oraz inne istotne wiadomości dotyczące</w:t>
      </w:r>
      <w:r w:rsidR="00605CAC" w:rsidRPr="005C202B">
        <w:rPr>
          <w:rFonts w:eastAsia="Times New Roman"/>
          <w:color w:val="000000"/>
          <w:sz w:val="24"/>
          <w:szCs w:val="24"/>
        </w:rPr>
        <w:t xml:space="preserve"> </w:t>
      </w:r>
      <w:r w:rsidRPr="005C202B">
        <w:rPr>
          <w:rFonts w:eastAsia="Times New Roman"/>
          <w:color w:val="000000"/>
          <w:sz w:val="24"/>
          <w:szCs w:val="24"/>
        </w:rPr>
        <w:t>eksploatacji filtropochłaniacza.</w:t>
      </w:r>
    </w:p>
    <w:p w:rsidR="00821AFD" w:rsidRPr="005C202B" w:rsidRDefault="00821AFD" w:rsidP="00882354">
      <w:pPr>
        <w:numPr>
          <w:ilvl w:val="0"/>
          <w:numId w:val="10"/>
        </w:numPr>
        <w:shd w:val="clear" w:color="auto" w:fill="FFFFFF"/>
        <w:tabs>
          <w:tab w:val="left" w:pos="1159"/>
        </w:tabs>
        <w:spacing w:line="274" w:lineRule="exact"/>
        <w:ind w:left="353" w:right="14" w:firstLine="641"/>
        <w:jc w:val="both"/>
        <w:rPr>
          <w:color w:val="000000"/>
          <w:spacing w:val="-2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masa filtropochłaniacza nie może przekraczać 500 g.</w:t>
      </w:r>
    </w:p>
    <w:p w:rsidR="00821AFD" w:rsidRPr="005C202B" w:rsidRDefault="00821AFD" w:rsidP="004C5FC0">
      <w:pPr>
        <w:numPr>
          <w:ilvl w:val="0"/>
          <w:numId w:val="10"/>
        </w:numPr>
        <w:shd w:val="clear" w:color="auto" w:fill="FFFFFF"/>
        <w:tabs>
          <w:tab w:val="left" w:pos="1159"/>
        </w:tabs>
        <w:spacing w:after="60" w:line="274" w:lineRule="exact"/>
        <w:ind w:left="352" w:right="11" w:firstLine="641"/>
        <w:jc w:val="both"/>
        <w:rPr>
          <w:color w:val="000000"/>
          <w:spacing w:val="-2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kolor filtropochłaniacza - czarny.</w:t>
      </w:r>
    </w:p>
    <w:p w:rsidR="00C67134" w:rsidRPr="005E45FC" w:rsidRDefault="00BD25FB" w:rsidP="0084593B">
      <w:pPr>
        <w:pStyle w:val="Nagwek2"/>
        <w:numPr>
          <w:ilvl w:val="2"/>
          <w:numId w:val="40"/>
        </w:numPr>
        <w:spacing w:before="0" w:line="276" w:lineRule="auto"/>
        <w:ind w:left="1418"/>
        <w:rPr>
          <w:rFonts w:ascii="Times New Roman" w:hAnsi="Times New Roman" w:cs="Times New Roman"/>
          <w:b/>
          <w:color w:val="auto"/>
          <w:sz w:val="24"/>
        </w:rPr>
      </w:pPr>
      <w:bookmarkStart w:id="10" w:name="_Toc34033414"/>
      <w:r w:rsidRPr="005E45FC">
        <w:rPr>
          <w:rFonts w:ascii="Times New Roman" w:hAnsi="Times New Roman" w:cs="Times New Roman"/>
          <w:b/>
          <w:color w:val="auto"/>
          <w:sz w:val="24"/>
        </w:rPr>
        <w:t>Wymagania użytkowe filtropochłaniacza</w:t>
      </w:r>
      <w:bookmarkEnd w:id="10"/>
    </w:p>
    <w:p w:rsidR="00C67134" w:rsidRPr="005C202B" w:rsidRDefault="00D41F0F" w:rsidP="0041169F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left="1152" w:right="7" w:hanging="159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f</w:t>
      </w:r>
      <w:r w:rsidR="00BD25FB" w:rsidRPr="005C202B">
        <w:rPr>
          <w:color w:val="000000"/>
          <w:spacing w:val="-1"/>
          <w:sz w:val="24"/>
          <w:szCs w:val="24"/>
        </w:rPr>
        <w:t>iltropoch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 xml:space="preserve">łaniacz musi spełniać wymagania określone w normie PN-EN 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14387+A1:2010 </w:t>
      </w:r>
      <w:r w:rsidR="00BD25FB" w:rsidRPr="005C202B">
        <w:rPr>
          <w:rFonts w:eastAsia="Times New Roman"/>
          <w:i/>
          <w:iCs/>
          <w:color w:val="000000"/>
          <w:sz w:val="24"/>
          <w:szCs w:val="24"/>
        </w:rPr>
        <w:t xml:space="preserve">Sprzęt ochrony układu oddechowego. Pochłaniacze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i </w:t>
      </w:r>
      <w:r w:rsidR="00BD25FB" w:rsidRPr="005C202B">
        <w:rPr>
          <w:rFonts w:eastAsia="Times New Roman"/>
          <w:i/>
          <w:iCs/>
          <w:color w:val="000000"/>
          <w:spacing w:val="-1"/>
          <w:sz w:val="24"/>
          <w:szCs w:val="24"/>
        </w:rPr>
        <w:t>filtropochłaniacze. Wymagania, badanie, znakowanie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,</w:t>
      </w:r>
    </w:p>
    <w:p w:rsidR="00C67134" w:rsidRPr="005C202B" w:rsidRDefault="00D41F0F" w:rsidP="0041169F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left="1152" w:right="22" w:hanging="15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</w:t>
      </w:r>
      <w:r w:rsidR="00BD25FB" w:rsidRPr="005C202B">
        <w:rPr>
          <w:color w:val="000000"/>
          <w:spacing w:val="-2"/>
          <w:sz w:val="24"/>
          <w:szCs w:val="24"/>
        </w:rPr>
        <w:t>ymiana filtropoch</w:t>
      </w:r>
      <w:r w:rsidR="00BD25FB" w:rsidRPr="005C202B">
        <w:rPr>
          <w:rFonts w:eastAsia="Times New Roman"/>
          <w:color w:val="000000"/>
          <w:spacing w:val="-2"/>
          <w:sz w:val="24"/>
          <w:szCs w:val="24"/>
        </w:rPr>
        <w:t xml:space="preserve">łaniacza w atmosferze skażonej </w:t>
      </w:r>
      <w:r w:rsidR="00DC52E4">
        <w:rPr>
          <w:rFonts w:eastAsia="Times New Roman"/>
          <w:color w:val="000000"/>
          <w:spacing w:val="-2"/>
          <w:sz w:val="24"/>
          <w:szCs w:val="24"/>
        </w:rPr>
        <w:t>ma</w:t>
      </w:r>
      <w:r w:rsidR="00BD25FB" w:rsidRPr="005C202B">
        <w:rPr>
          <w:rFonts w:eastAsia="Times New Roman"/>
          <w:color w:val="000000"/>
          <w:spacing w:val="-2"/>
          <w:sz w:val="24"/>
          <w:szCs w:val="24"/>
        </w:rPr>
        <w:t xml:space="preserve"> być łatwa, </w:t>
      </w:r>
      <w:r w:rsidR="00BD25FB" w:rsidRPr="005C202B">
        <w:rPr>
          <w:rFonts w:eastAsia="Times New Roman"/>
          <w:color w:val="000000"/>
          <w:sz w:val="24"/>
          <w:szCs w:val="24"/>
        </w:rPr>
        <w:t>szybka i</w:t>
      </w:r>
      <w:r>
        <w:rPr>
          <w:rFonts w:eastAsia="Times New Roman"/>
          <w:color w:val="000000"/>
          <w:sz w:val="24"/>
          <w:szCs w:val="24"/>
        </w:rPr>
        <w:t> </w:t>
      </w:r>
      <w:r w:rsidR="00BD25FB" w:rsidRPr="005C202B">
        <w:rPr>
          <w:rFonts w:eastAsia="Times New Roman"/>
          <w:color w:val="000000"/>
          <w:sz w:val="24"/>
          <w:szCs w:val="24"/>
        </w:rPr>
        <w:t>bezpieczna dla użytkownika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5C202B" w:rsidRDefault="00D41F0F" w:rsidP="0041169F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left="1152" w:hanging="15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BD25FB" w:rsidRPr="005C202B">
        <w:rPr>
          <w:color w:val="000000"/>
          <w:sz w:val="24"/>
          <w:szCs w:val="24"/>
        </w:rPr>
        <w:t>iltropoch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łaniacz musi zapewniać przepływ powietrza na poziomie 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 xml:space="preserve">umożliwiającym użytkownikowi prowadzenie działań w warunkach </w:t>
      </w:r>
      <w:r w:rsidR="00BD25FB" w:rsidRPr="005C202B">
        <w:rPr>
          <w:rFonts w:eastAsia="Times New Roman"/>
          <w:color w:val="000000"/>
          <w:sz w:val="24"/>
          <w:szCs w:val="24"/>
        </w:rPr>
        <w:t>podwyższonego zapotrzebowania na tlen (np. podczas zwiększonego wysiłku fizycznego)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1A7BD4" w:rsidRDefault="00D41F0F" w:rsidP="0041169F">
      <w:pPr>
        <w:numPr>
          <w:ilvl w:val="0"/>
          <w:numId w:val="11"/>
        </w:numPr>
        <w:shd w:val="clear" w:color="auto" w:fill="FFFFFF"/>
        <w:tabs>
          <w:tab w:val="left" w:pos="1152"/>
        </w:tabs>
        <w:spacing w:after="120"/>
        <w:ind w:left="1156" w:hanging="15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BD25FB" w:rsidRPr="005C202B">
        <w:rPr>
          <w:color w:val="000000"/>
          <w:sz w:val="24"/>
          <w:szCs w:val="24"/>
        </w:rPr>
        <w:t>iltropoch</w:t>
      </w:r>
      <w:r w:rsidR="00BD25FB" w:rsidRPr="005C202B">
        <w:rPr>
          <w:rFonts w:eastAsia="Times New Roman"/>
          <w:color w:val="000000"/>
          <w:sz w:val="24"/>
          <w:szCs w:val="24"/>
        </w:rPr>
        <w:t>łaniacz musi zachowywać swoje właściwości zarówno w niskich jak i</w:t>
      </w:r>
      <w:r>
        <w:rPr>
          <w:rFonts w:eastAsia="Times New Roman"/>
          <w:color w:val="000000"/>
          <w:sz w:val="24"/>
          <w:szCs w:val="24"/>
        </w:rPr>
        <w:t> 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wysokich temperaturach (od -30°C do +45°C) i 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>charak</w:t>
      </w:r>
      <w:r w:rsidR="00F82DF5">
        <w:rPr>
          <w:rFonts w:eastAsia="Times New Roman"/>
          <w:color w:val="000000"/>
          <w:spacing w:val="-1"/>
          <w:sz w:val="24"/>
          <w:szCs w:val="24"/>
        </w:rPr>
        <w:t>teryzować się wysoką odpornością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 xml:space="preserve"> na czynniki </w:t>
      </w:r>
      <w:r w:rsidR="004E60CE" w:rsidRPr="005C202B">
        <w:rPr>
          <w:rFonts w:eastAsia="Times New Roman"/>
          <w:color w:val="000000"/>
          <w:spacing w:val="-1"/>
          <w:sz w:val="24"/>
          <w:szCs w:val="24"/>
        </w:rPr>
        <w:t>środowiskowe</w:t>
      </w:r>
      <w:r w:rsidR="00BD25FB" w:rsidRPr="005C202B">
        <w:rPr>
          <w:rFonts w:eastAsia="Times New Roman"/>
          <w:color w:val="000000"/>
          <w:sz w:val="24"/>
          <w:szCs w:val="24"/>
        </w:rPr>
        <w:t>.</w:t>
      </w:r>
    </w:p>
    <w:p w:rsidR="00C67134" w:rsidRPr="005E45FC" w:rsidRDefault="00BD25FB" w:rsidP="0084593B">
      <w:pPr>
        <w:pStyle w:val="Akapitzlist"/>
        <w:keepNext/>
        <w:keepLines/>
        <w:numPr>
          <w:ilvl w:val="0"/>
          <w:numId w:val="38"/>
        </w:numPr>
        <w:spacing w:before="120" w:line="23" w:lineRule="atLeast"/>
        <w:outlineLvl w:val="1"/>
        <w:rPr>
          <w:rFonts w:eastAsiaTheme="majorEastAsia"/>
          <w:b/>
          <w:sz w:val="24"/>
          <w:szCs w:val="24"/>
        </w:rPr>
      </w:pPr>
      <w:bookmarkStart w:id="11" w:name="_Toc34033415"/>
      <w:r w:rsidRPr="005E45FC">
        <w:rPr>
          <w:rFonts w:eastAsiaTheme="majorEastAsia"/>
          <w:b/>
          <w:sz w:val="24"/>
          <w:szCs w:val="24"/>
        </w:rPr>
        <w:t>Torba transportowa</w:t>
      </w:r>
      <w:bookmarkEnd w:id="11"/>
    </w:p>
    <w:p w:rsidR="00C67134" w:rsidRPr="005C202B" w:rsidRDefault="00810B02" w:rsidP="00810B02">
      <w:pPr>
        <w:shd w:val="clear" w:color="auto" w:fill="FFFFFF"/>
        <w:spacing w:line="274" w:lineRule="exact"/>
        <w:ind w:left="426" w:hanging="4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="00BD25FB" w:rsidRPr="005C202B">
        <w:rPr>
          <w:color w:val="000000"/>
          <w:spacing w:val="-2"/>
          <w:sz w:val="24"/>
          <w:szCs w:val="24"/>
          <w:u w:val="single"/>
        </w:rPr>
        <w:t>Wymagania techniczno-konstrukcyine i u</w:t>
      </w:r>
      <w:r w:rsidR="00BD25FB" w:rsidRPr="005C202B">
        <w:rPr>
          <w:rFonts w:eastAsia="Times New Roman"/>
          <w:color w:val="000000"/>
          <w:spacing w:val="-2"/>
          <w:sz w:val="24"/>
          <w:szCs w:val="24"/>
          <w:u w:val="single"/>
        </w:rPr>
        <w:t>żytkowe torby transportowej do</w:t>
      </w:r>
      <w:r w:rsidR="00DC52E4">
        <w:rPr>
          <w:rFonts w:eastAsia="Times New Roman"/>
          <w:color w:val="000000"/>
          <w:spacing w:val="-2"/>
          <w:sz w:val="24"/>
          <w:szCs w:val="24"/>
          <w:u w:val="single"/>
        </w:rPr>
        <w:t xml:space="preserve"> </w:t>
      </w:r>
      <w:r w:rsidR="00BD25FB" w:rsidRPr="005C202B">
        <w:rPr>
          <w:rFonts w:eastAsia="Times New Roman"/>
          <w:color w:val="000000"/>
          <w:spacing w:val="-2"/>
          <w:sz w:val="24"/>
          <w:szCs w:val="24"/>
          <w:u w:val="single"/>
        </w:rPr>
        <w:t xml:space="preserve">przenoszenia maski </w:t>
      </w:r>
      <w:r w:rsidR="00BD25FB" w:rsidRPr="005C202B">
        <w:rPr>
          <w:rFonts w:eastAsia="Times New Roman"/>
          <w:color w:val="000000"/>
          <w:spacing w:val="-2"/>
          <w:sz w:val="24"/>
          <w:szCs w:val="24"/>
          <w:u w:val="single"/>
        </w:rPr>
        <w:lastRenderedPageBreak/>
        <w:t>wraz z całym ukompletowaniem:</w:t>
      </w:r>
    </w:p>
    <w:p w:rsidR="00DC52E4" w:rsidRPr="00DC52E4" w:rsidRDefault="00DC52E4" w:rsidP="0041169F">
      <w:pPr>
        <w:numPr>
          <w:ilvl w:val="0"/>
          <w:numId w:val="30"/>
        </w:numPr>
        <w:shd w:val="clear" w:color="auto" w:fill="FFFFFF"/>
        <w:spacing w:line="274" w:lineRule="exact"/>
        <w:ind w:left="1134" w:right="7" w:hanging="168"/>
        <w:jc w:val="both"/>
        <w:rPr>
          <w:color w:val="000000"/>
          <w:sz w:val="24"/>
          <w:szCs w:val="24"/>
        </w:rPr>
      </w:pPr>
      <w:r w:rsidRPr="00DC52E4">
        <w:rPr>
          <w:color w:val="000000"/>
          <w:sz w:val="24"/>
          <w:szCs w:val="24"/>
        </w:rPr>
        <w:t>musi umożliwiać przechowywanie oraz przenoszenie kompletu maski wraz z dołączonym filtropochłaniaczem,</w:t>
      </w:r>
    </w:p>
    <w:p w:rsidR="00C67134" w:rsidRPr="005C202B" w:rsidRDefault="00DC52E4" w:rsidP="0041169F">
      <w:pPr>
        <w:numPr>
          <w:ilvl w:val="0"/>
          <w:numId w:val="30"/>
        </w:numPr>
        <w:shd w:val="clear" w:color="auto" w:fill="FFFFFF"/>
        <w:spacing w:line="274" w:lineRule="exact"/>
        <w:ind w:left="1134" w:right="7" w:hanging="1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musi</w:t>
      </w:r>
      <w:r w:rsidR="00BD25FB" w:rsidRPr="005C202B">
        <w:rPr>
          <w:color w:val="000000"/>
          <w:sz w:val="24"/>
          <w:szCs w:val="24"/>
        </w:rPr>
        <w:t xml:space="preserve"> posiada</w:t>
      </w:r>
      <w:r w:rsidR="00BD25FB" w:rsidRPr="005C202B">
        <w:rPr>
          <w:rFonts w:eastAsia="Times New Roman"/>
          <w:color w:val="000000"/>
          <w:sz w:val="24"/>
          <w:szCs w:val="24"/>
        </w:rPr>
        <w:t>ć co najmniej dwie możliwości jej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D25FB" w:rsidRPr="005C202B">
        <w:rPr>
          <w:rFonts w:eastAsia="Times New Roman"/>
          <w:color w:val="000000"/>
          <w:sz w:val="24"/>
          <w:szCs w:val="24"/>
        </w:rPr>
        <w:t>zamocowania/przenoszenia:</w:t>
      </w:r>
    </w:p>
    <w:p w:rsidR="00C67134" w:rsidRPr="005C202B" w:rsidRDefault="00BD25FB" w:rsidP="00BD25FB">
      <w:pPr>
        <w:numPr>
          <w:ilvl w:val="0"/>
          <w:numId w:val="12"/>
        </w:numPr>
        <w:shd w:val="clear" w:color="auto" w:fill="FFFFFF"/>
        <w:tabs>
          <w:tab w:val="left" w:pos="1490"/>
        </w:tabs>
        <w:spacing w:line="274" w:lineRule="exact"/>
        <w:ind w:left="1138"/>
        <w:rPr>
          <w:color w:val="000000"/>
          <w:sz w:val="24"/>
          <w:szCs w:val="24"/>
        </w:rPr>
      </w:pPr>
      <w:r w:rsidRPr="005C202B">
        <w:rPr>
          <w:color w:val="000000"/>
          <w:spacing w:val="-3"/>
          <w:sz w:val="24"/>
          <w:szCs w:val="24"/>
        </w:rPr>
        <w:t>na pasie g</w:t>
      </w:r>
      <w:r w:rsidRPr="005C202B">
        <w:rPr>
          <w:rFonts w:eastAsia="Times New Roman"/>
          <w:color w:val="000000"/>
          <w:spacing w:val="-3"/>
          <w:sz w:val="24"/>
          <w:szCs w:val="24"/>
        </w:rPr>
        <w:t>łównym</w:t>
      </w:r>
      <w:r w:rsidR="002A6D4B">
        <w:rPr>
          <w:rFonts w:eastAsia="Times New Roman"/>
          <w:color w:val="000000"/>
          <w:spacing w:val="-3"/>
          <w:sz w:val="24"/>
          <w:szCs w:val="24"/>
        </w:rPr>
        <w:t>,</w:t>
      </w:r>
    </w:p>
    <w:p w:rsidR="00C67134" w:rsidRPr="005C202B" w:rsidRDefault="00BD25FB" w:rsidP="00BD25FB">
      <w:pPr>
        <w:numPr>
          <w:ilvl w:val="0"/>
          <w:numId w:val="12"/>
        </w:numPr>
        <w:shd w:val="clear" w:color="auto" w:fill="FFFFFF"/>
        <w:tabs>
          <w:tab w:val="left" w:pos="1490"/>
        </w:tabs>
        <w:spacing w:line="274" w:lineRule="exact"/>
        <w:ind w:left="1138"/>
        <w:rPr>
          <w:color w:val="000000"/>
          <w:sz w:val="24"/>
          <w:szCs w:val="24"/>
        </w:rPr>
      </w:pPr>
      <w:r w:rsidRPr="005C202B">
        <w:rPr>
          <w:color w:val="000000"/>
          <w:spacing w:val="-3"/>
          <w:sz w:val="24"/>
          <w:szCs w:val="24"/>
        </w:rPr>
        <w:t>przez rami</w:t>
      </w:r>
      <w:r w:rsidRPr="005C202B">
        <w:rPr>
          <w:rFonts w:eastAsia="Times New Roman"/>
          <w:color w:val="000000"/>
          <w:spacing w:val="-3"/>
          <w:sz w:val="24"/>
          <w:szCs w:val="24"/>
        </w:rPr>
        <w:t>ę</w:t>
      </w:r>
      <w:r w:rsidR="00DC52E4">
        <w:rPr>
          <w:rFonts w:eastAsia="Times New Roman"/>
          <w:color w:val="000000"/>
          <w:spacing w:val="-3"/>
          <w:sz w:val="24"/>
          <w:szCs w:val="24"/>
        </w:rPr>
        <w:t>,</w:t>
      </w:r>
    </w:p>
    <w:p w:rsidR="00C67134" w:rsidRPr="005C202B" w:rsidRDefault="00DC52E4" w:rsidP="0041169F">
      <w:pPr>
        <w:numPr>
          <w:ilvl w:val="0"/>
          <w:numId w:val="30"/>
        </w:numPr>
        <w:shd w:val="clear" w:color="auto" w:fill="FFFFFF"/>
        <w:spacing w:line="274" w:lineRule="exact"/>
        <w:ind w:left="1134" w:right="7" w:hanging="168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BD25FB" w:rsidRPr="005C202B">
        <w:rPr>
          <w:color w:val="000000"/>
          <w:sz w:val="24"/>
          <w:szCs w:val="24"/>
        </w:rPr>
        <w:t>ie mo</w:t>
      </w:r>
      <w:r w:rsidR="00BD25FB" w:rsidRPr="005C202B">
        <w:rPr>
          <w:rFonts w:eastAsia="Times New Roman"/>
          <w:color w:val="000000"/>
          <w:sz w:val="24"/>
          <w:szCs w:val="24"/>
        </w:rPr>
        <w:t>że powodować deformacji ani uszkadzania maski bądź filtropochłaniacza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5C202B" w:rsidRDefault="00DC52E4" w:rsidP="0041169F">
      <w:pPr>
        <w:numPr>
          <w:ilvl w:val="0"/>
          <w:numId w:val="30"/>
        </w:numPr>
        <w:shd w:val="clear" w:color="auto" w:fill="FFFFFF"/>
        <w:spacing w:line="274" w:lineRule="exact"/>
        <w:ind w:left="1134" w:right="7" w:hanging="16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ma</w:t>
      </w:r>
      <w:r w:rsidR="00BD25FB" w:rsidRPr="005C202B">
        <w:rPr>
          <w:color w:val="000000"/>
          <w:sz w:val="24"/>
          <w:szCs w:val="24"/>
        </w:rPr>
        <w:t xml:space="preserve"> zachowywa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ć swoje właściwości zarówno w niskich jak i 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 xml:space="preserve">wysokich temperaturach (od -30°C do +45°C) i charakteryzować się 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wysoką odpornością na czynniki </w:t>
      </w:r>
      <w:r w:rsidR="004E60CE" w:rsidRPr="005C202B">
        <w:rPr>
          <w:rFonts w:eastAsia="Times New Roman"/>
          <w:color w:val="000000"/>
          <w:sz w:val="24"/>
          <w:szCs w:val="24"/>
        </w:rPr>
        <w:t>środowiskowe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B71E2F" w:rsidRDefault="00DC52E4" w:rsidP="0041169F">
      <w:pPr>
        <w:numPr>
          <w:ilvl w:val="0"/>
          <w:numId w:val="30"/>
        </w:numPr>
        <w:shd w:val="clear" w:color="auto" w:fill="FFFFFF"/>
        <w:spacing w:line="274" w:lineRule="exact"/>
        <w:ind w:left="1134" w:right="7" w:hanging="168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ma</w:t>
      </w:r>
      <w:r w:rsidR="00BD25FB" w:rsidRPr="005C202B">
        <w:rPr>
          <w:color w:val="000000"/>
          <w:sz w:val="24"/>
          <w:szCs w:val="24"/>
        </w:rPr>
        <w:t xml:space="preserve"> by</w:t>
      </w:r>
      <w:r w:rsidR="00BD25FB" w:rsidRPr="005C202B">
        <w:rPr>
          <w:rFonts w:eastAsia="Times New Roman"/>
          <w:color w:val="000000"/>
          <w:sz w:val="24"/>
          <w:szCs w:val="24"/>
        </w:rPr>
        <w:t>ć wykonana z materiałów odpornych na uszkodzen</w:t>
      </w:r>
      <w:r>
        <w:rPr>
          <w:rFonts w:eastAsia="Times New Roman"/>
          <w:color w:val="000000"/>
          <w:sz w:val="24"/>
          <w:szCs w:val="24"/>
        </w:rPr>
        <w:t>ia mechaniczne oraz odbarwienia,</w:t>
      </w:r>
    </w:p>
    <w:p w:rsidR="00135699" w:rsidRPr="005C202B" w:rsidRDefault="00135699" w:rsidP="0041169F">
      <w:pPr>
        <w:numPr>
          <w:ilvl w:val="0"/>
          <w:numId w:val="30"/>
        </w:numPr>
        <w:shd w:val="clear" w:color="auto" w:fill="FFFFFF"/>
        <w:spacing w:line="274" w:lineRule="exact"/>
        <w:ind w:left="1134" w:right="7" w:hanging="168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 być wyposażona w trwałe zapięcie uniemożliwiające samoczynne otwieranie torby w trakcie wykonywania zadań służbowych (np. bieganie, czołganie, itp.),</w:t>
      </w:r>
    </w:p>
    <w:p w:rsidR="00C67134" w:rsidRPr="00BC6C67" w:rsidRDefault="00DC52E4" w:rsidP="007E43D1">
      <w:pPr>
        <w:numPr>
          <w:ilvl w:val="0"/>
          <w:numId w:val="30"/>
        </w:numPr>
        <w:shd w:val="clear" w:color="auto" w:fill="FFFFFF"/>
        <w:spacing w:after="120" w:line="274" w:lineRule="exact"/>
        <w:ind w:left="1134" w:right="6" w:hanging="170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BD25FB" w:rsidRPr="005C202B">
        <w:rPr>
          <w:color w:val="000000"/>
          <w:sz w:val="24"/>
          <w:szCs w:val="24"/>
        </w:rPr>
        <w:t xml:space="preserve">olor torby </w:t>
      </w:r>
      <w:r w:rsidR="004465D0">
        <w:rPr>
          <w:color w:val="000000"/>
          <w:sz w:val="24"/>
          <w:szCs w:val="24"/>
        </w:rPr>
        <w:t>–</w:t>
      </w:r>
      <w:r w:rsidR="00BD25FB" w:rsidRPr="005C202B">
        <w:rPr>
          <w:color w:val="000000"/>
          <w:sz w:val="24"/>
          <w:szCs w:val="24"/>
        </w:rPr>
        <w:t xml:space="preserve"> </w:t>
      </w:r>
      <w:r w:rsidR="001C304A">
        <w:rPr>
          <w:color w:val="000000"/>
          <w:sz w:val="24"/>
          <w:szCs w:val="24"/>
        </w:rPr>
        <w:t>khaki</w:t>
      </w:r>
      <w:r w:rsidR="00882354">
        <w:rPr>
          <w:color w:val="000000"/>
          <w:sz w:val="24"/>
          <w:szCs w:val="24"/>
        </w:rPr>
        <w:t>.</w:t>
      </w:r>
    </w:p>
    <w:p w:rsidR="00C67134" w:rsidRPr="005E45FC" w:rsidRDefault="00BD25FB" w:rsidP="0084593B">
      <w:pPr>
        <w:pStyle w:val="Akapitzlist"/>
        <w:keepNext/>
        <w:keepLines/>
        <w:numPr>
          <w:ilvl w:val="0"/>
          <w:numId w:val="38"/>
        </w:numPr>
        <w:spacing w:before="120" w:line="23" w:lineRule="atLeast"/>
        <w:outlineLvl w:val="1"/>
        <w:rPr>
          <w:rFonts w:eastAsiaTheme="majorEastAsia"/>
          <w:b/>
          <w:sz w:val="24"/>
          <w:szCs w:val="24"/>
        </w:rPr>
      </w:pPr>
      <w:bookmarkStart w:id="12" w:name="_Toc34033416"/>
      <w:r w:rsidRPr="005E45FC">
        <w:rPr>
          <w:rFonts w:eastAsiaTheme="majorEastAsia"/>
          <w:b/>
          <w:sz w:val="24"/>
          <w:szCs w:val="24"/>
        </w:rPr>
        <w:t>Wymagania dotyczące jakości wyrobu</w:t>
      </w:r>
      <w:bookmarkEnd w:id="12"/>
    </w:p>
    <w:p w:rsidR="00C67134" w:rsidRPr="002844E5" w:rsidRDefault="004465D0" w:rsidP="0041169F">
      <w:pPr>
        <w:numPr>
          <w:ilvl w:val="0"/>
          <w:numId w:val="16"/>
        </w:numPr>
        <w:shd w:val="clear" w:color="auto" w:fill="FFFFFF"/>
        <w:spacing w:line="274" w:lineRule="exact"/>
        <w:ind w:left="851" w:right="22" w:hanging="28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BD25FB" w:rsidRPr="005C202B">
        <w:rPr>
          <w:color w:val="000000"/>
          <w:sz w:val="24"/>
          <w:szCs w:val="24"/>
        </w:rPr>
        <w:t>yr</w:t>
      </w:r>
      <w:r w:rsidR="00BD25FB" w:rsidRPr="005C202B">
        <w:rPr>
          <w:rFonts w:eastAsia="Times New Roman"/>
          <w:color w:val="000000"/>
          <w:sz w:val="24"/>
          <w:szCs w:val="24"/>
        </w:rPr>
        <w:t>ób musi mieć estetyczny wygląd, wysoką jakość i staranność wykonania widocznych elementów zewnętrznych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2844E5" w:rsidRDefault="004465D0" w:rsidP="0041169F">
      <w:pPr>
        <w:numPr>
          <w:ilvl w:val="0"/>
          <w:numId w:val="16"/>
        </w:numPr>
        <w:shd w:val="clear" w:color="auto" w:fill="FFFFFF"/>
        <w:spacing w:line="274" w:lineRule="exact"/>
        <w:ind w:left="851" w:right="22" w:hanging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BD25FB" w:rsidRPr="005C202B">
        <w:rPr>
          <w:color w:val="000000"/>
          <w:sz w:val="24"/>
          <w:szCs w:val="24"/>
        </w:rPr>
        <w:t>iedopuszczalne s</w:t>
      </w:r>
      <w:r w:rsidR="00BD25FB" w:rsidRPr="005C202B">
        <w:rPr>
          <w:rFonts w:eastAsia="Times New Roman"/>
          <w:color w:val="000000"/>
          <w:sz w:val="24"/>
          <w:szCs w:val="24"/>
        </w:rPr>
        <w:t>ą pęknięcia, rozwarstwienia, przetarcia, odbarwienia, deformacje</w:t>
      </w:r>
      <w:r>
        <w:rPr>
          <w:rFonts w:eastAsia="Times New Roman"/>
          <w:color w:val="000000"/>
          <w:sz w:val="24"/>
          <w:szCs w:val="24"/>
        </w:rPr>
        <w:t>,</w:t>
      </w:r>
      <w:r w:rsidR="007C2CDF">
        <w:rPr>
          <w:rFonts w:eastAsia="Times New Roman"/>
          <w:color w:val="000000"/>
          <w:sz w:val="24"/>
          <w:szCs w:val="24"/>
        </w:rPr>
        <w:t xml:space="preserve"> itp.,</w:t>
      </w:r>
    </w:p>
    <w:p w:rsidR="002844E5" w:rsidRPr="002844E5" w:rsidRDefault="002844E5" w:rsidP="002844E5">
      <w:pPr>
        <w:numPr>
          <w:ilvl w:val="0"/>
          <w:numId w:val="16"/>
        </w:numPr>
        <w:shd w:val="clear" w:color="auto" w:fill="FFFFFF"/>
        <w:spacing w:line="274" w:lineRule="exact"/>
        <w:ind w:left="851" w:right="11" w:hanging="284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5C202B">
        <w:rPr>
          <w:color w:val="000000"/>
          <w:sz w:val="24"/>
          <w:szCs w:val="24"/>
        </w:rPr>
        <w:t>z</w:t>
      </w:r>
      <w:r w:rsidRPr="005C202B">
        <w:rPr>
          <w:rFonts w:eastAsia="Times New Roman"/>
          <w:color w:val="000000"/>
          <w:sz w:val="24"/>
          <w:szCs w:val="24"/>
        </w:rPr>
        <w:t>ęści maski przeciwgazowej pełnotwarzowej, które mają kontakt z ciałem użytkownika, powinny być pozbawione szorstkości, ostrych brzegów i elementów wystających, które mogłyby powodować podrażnienia lub skaleczenia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5C202B" w:rsidRDefault="00BB51CA" w:rsidP="0041169F">
      <w:pPr>
        <w:numPr>
          <w:ilvl w:val="0"/>
          <w:numId w:val="16"/>
        </w:numPr>
        <w:shd w:val="clear" w:color="auto" w:fill="FFFFFF"/>
        <w:spacing w:line="274" w:lineRule="exact"/>
        <w:ind w:left="851" w:right="22" w:hanging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</w:t>
      </w:r>
      <w:r w:rsidR="00BD25FB" w:rsidRPr="005C202B">
        <w:rPr>
          <w:color w:val="000000"/>
          <w:spacing w:val="-1"/>
          <w:sz w:val="24"/>
          <w:szCs w:val="24"/>
        </w:rPr>
        <w:t>rawid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 xml:space="preserve">łowo użytkowany wyrób nie może powodować niepożądanych </w:t>
      </w:r>
      <w:r w:rsidR="00BD25FB" w:rsidRPr="005C202B">
        <w:rPr>
          <w:rFonts w:eastAsia="Times New Roman"/>
          <w:color w:val="000000"/>
          <w:sz w:val="24"/>
          <w:szCs w:val="24"/>
        </w:rPr>
        <w:t>efektów dla zdrowia użytkownika (reakcje alergiczne, otarcia, niedotlenienie</w:t>
      </w:r>
      <w:r>
        <w:rPr>
          <w:rFonts w:eastAsia="Times New Roman"/>
          <w:color w:val="000000"/>
          <w:sz w:val="24"/>
          <w:szCs w:val="24"/>
        </w:rPr>
        <w:t>,</w:t>
      </w:r>
      <w:r w:rsidR="00BD25FB" w:rsidRPr="005C202B">
        <w:rPr>
          <w:rFonts w:eastAsia="Times New Roman"/>
          <w:color w:val="000000"/>
          <w:sz w:val="24"/>
          <w:szCs w:val="24"/>
        </w:rPr>
        <w:t xml:space="preserve"> itp.)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5C202B" w:rsidRDefault="00BB51CA" w:rsidP="0041169F">
      <w:pPr>
        <w:numPr>
          <w:ilvl w:val="0"/>
          <w:numId w:val="17"/>
        </w:numPr>
        <w:shd w:val="clear" w:color="auto" w:fill="FFFFFF"/>
        <w:tabs>
          <w:tab w:val="left" w:pos="1145"/>
        </w:tabs>
        <w:spacing w:after="120"/>
        <w:ind w:left="805" w:hanging="238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</w:t>
      </w:r>
      <w:r w:rsidR="00BD25FB" w:rsidRPr="005C202B">
        <w:rPr>
          <w:color w:val="000000"/>
          <w:spacing w:val="-2"/>
          <w:sz w:val="24"/>
          <w:szCs w:val="24"/>
        </w:rPr>
        <w:t>opuszcza si</w:t>
      </w:r>
      <w:r w:rsidR="00BD25FB" w:rsidRPr="005C202B">
        <w:rPr>
          <w:rFonts w:eastAsia="Times New Roman"/>
          <w:color w:val="000000"/>
          <w:spacing w:val="-2"/>
          <w:sz w:val="24"/>
          <w:szCs w:val="24"/>
        </w:rPr>
        <w:t>ę wyłącznie wyroby wykonane w 1 stopniu/klasie jakości.</w:t>
      </w:r>
    </w:p>
    <w:p w:rsidR="00C67134" w:rsidRPr="005E45FC" w:rsidRDefault="00BD25FB" w:rsidP="0084593B">
      <w:pPr>
        <w:pStyle w:val="Akapitzlist"/>
        <w:keepNext/>
        <w:keepLines/>
        <w:numPr>
          <w:ilvl w:val="0"/>
          <w:numId w:val="38"/>
        </w:numPr>
        <w:spacing w:before="120" w:line="23" w:lineRule="atLeast"/>
        <w:outlineLvl w:val="1"/>
        <w:rPr>
          <w:rFonts w:eastAsiaTheme="majorEastAsia"/>
          <w:b/>
          <w:sz w:val="24"/>
          <w:szCs w:val="24"/>
        </w:rPr>
      </w:pPr>
      <w:bookmarkStart w:id="13" w:name="_Toc34033417"/>
      <w:r w:rsidRPr="005E45FC">
        <w:rPr>
          <w:rFonts w:eastAsiaTheme="majorEastAsia"/>
          <w:b/>
          <w:sz w:val="24"/>
          <w:szCs w:val="24"/>
        </w:rPr>
        <w:t>Wymagania dotyczące bezpieczeństwa wyrobu</w:t>
      </w:r>
      <w:bookmarkEnd w:id="13"/>
    </w:p>
    <w:p w:rsidR="00706E60" w:rsidRDefault="006C0C66" w:rsidP="00DA4776">
      <w:pPr>
        <w:numPr>
          <w:ilvl w:val="0"/>
          <w:numId w:val="31"/>
        </w:numPr>
        <w:shd w:val="clear" w:color="auto" w:fill="FFFFFF"/>
        <w:ind w:left="993" w:right="11" w:hanging="426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</w:t>
      </w:r>
      <w:r w:rsidR="00BD25FB" w:rsidRPr="005C202B">
        <w:rPr>
          <w:color w:val="000000"/>
          <w:spacing w:val="-1"/>
          <w:sz w:val="24"/>
          <w:szCs w:val="24"/>
        </w:rPr>
        <w:t>yr</w:t>
      </w:r>
      <w:r w:rsidR="00BD25FB" w:rsidRPr="005C202B">
        <w:rPr>
          <w:rFonts w:eastAsia="Times New Roman"/>
          <w:color w:val="000000"/>
          <w:spacing w:val="-1"/>
          <w:sz w:val="24"/>
          <w:szCs w:val="24"/>
        </w:rPr>
        <w:t xml:space="preserve">ób nie powinien oddziaływać niekorzystnie na zdrowie lub higienę użytkownika. </w:t>
      </w:r>
    </w:p>
    <w:p w:rsidR="006C0C66" w:rsidRPr="006C0C66" w:rsidRDefault="00BD25FB" w:rsidP="00DA4776">
      <w:pPr>
        <w:widowControl/>
        <w:autoSpaceDE/>
        <w:autoSpaceDN/>
        <w:adjustRightInd/>
        <w:spacing w:after="160" w:line="259" w:lineRule="auto"/>
        <w:ind w:left="993"/>
        <w:jc w:val="both"/>
        <w:rPr>
          <w:sz w:val="24"/>
          <w:szCs w:val="24"/>
        </w:rPr>
      </w:pPr>
      <w:r w:rsidRPr="005C202B">
        <w:rPr>
          <w:rFonts w:eastAsia="Times New Roman"/>
          <w:color w:val="000000"/>
          <w:spacing w:val="-1"/>
          <w:sz w:val="24"/>
          <w:szCs w:val="24"/>
        </w:rPr>
        <w:t xml:space="preserve">Powinien być wykonany </w:t>
      </w:r>
      <w:r w:rsidR="00CA1133" w:rsidRPr="005C202B">
        <w:rPr>
          <w:rFonts w:eastAsia="Times New Roman"/>
          <w:color w:val="000000"/>
          <w:spacing w:val="-1"/>
          <w:sz w:val="24"/>
          <w:szCs w:val="24"/>
        </w:rPr>
        <w:t xml:space="preserve">z 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materiałów i dodatków</w:t>
      </w:r>
      <w:r w:rsidR="004B7A0D" w:rsidRPr="005C202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C202B">
        <w:rPr>
          <w:color w:val="000000"/>
          <w:sz w:val="24"/>
          <w:szCs w:val="24"/>
        </w:rPr>
        <w:t>spe</w:t>
      </w:r>
      <w:r w:rsidRPr="005C202B">
        <w:rPr>
          <w:rFonts w:eastAsia="Times New Roman"/>
          <w:color w:val="000000"/>
          <w:sz w:val="24"/>
          <w:szCs w:val="24"/>
        </w:rPr>
        <w:t>łniających wymagania Rozporządzenia (WE) Nr 1907/2006 Parlamentu</w:t>
      </w:r>
      <w:r w:rsidR="00F419F0">
        <w:rPr>
          <w:rFonts w:eastAsia="Times New Roman"/>
          <w:color w:val="000000"/>
          <w:sz w:val="24"/>
          <w:szCs w:val="24"/>
        </w:rPr>
        <w:t xml:space="preserve"> Europejskiego i Rady z dnia 18 </w:t>
      </w:r>
      <w:r w:rsidRPr="005C202B">
        <w:rPr>
          <w:rFonts w:eastAsia="Times New Roman"/>
          <w:color w:val="000000"/>
          <w:sz w:val="24"/>
          <w:szCs w:val="24"/>
        </w:rPr>
        <w:t xml:space="preserve">grudnia 2006 r. </w:t>
      </w:r>
      <w:r w:rsidR="006C0C66">
        <w:rPr>
          <w:rFonts w:eastAsia="Times New Roman"/>
          <w:color w:val="000000"/>
          <w:sz w:val="24"/>
          <w:szCs w:val="24"/>
        </w:rPr>
        <w:t>(</w:t>
      </w:r>
      <w:r w:rsidR="007A603A">
        <w:rPr>
          <w:rFonts w:eastAsia="Times New Roman"/>
          <w:color w:val="000000"/>
          <w:sz w:val="24"/>
          <w:szCs w:val="24"/>
        </w:rPr>
        <w:t xml:space="preserve">wraz </w:t>
      </w:r>
      <w:r w:rsidR="006C0C66">
        <w:rPr>
          <w:rFonts w:eastAsia="Times New Roman"/>
          <w:color w:val="000000"/>
          <w:sz w:val="24"/>
          <w:szCs w:val="24"/>
        </w:rPr>
        <w:t>z późn.</w:t>
      </w:r>
      <w:r w:rsidR="007A603A">
        <w:rPr>
          <w:rFonts w:eastAsia="Times New Roman"/>
          <w:color w:val="000000"/>
          <w:sz w:val="24"/>
          <w:szCs w:val="24"/>
        </w:rPr>
        <w:t> </w:t>
      </w:r>
      <w:r w:rsidR="006C0C66">
        <w:rPr>
          <w:rFonts w:eastAsia="Times New Roman"/>
          <w:color w:val="000000"/>
          <w:sz w:val="24"/>
          <w:szCs w:val="24"/>
        </w:rPr>
        <w:t>zm.)</w:t>
      </w:r>
      <w:r w:rsidR="00485BE1">
        <w:rPr>
          <w:rFonts w:eastAsia="Times New Roman"/>
          <w:color w:val="000000"/>
          <w:sz w:val="24"/>
          <w:szCs w:val="24"/>
        </w:rPr>
        <w:t>,</w:t>
      </w:r>
    </w:p>
    <w:p w:rsidR="006C0C66" w:rsidRDefault="006C0C66" w:rsidP="005859C0">
      <w:pPr>
        <w:numPr>
          <w:ilvl w:val="0"/>
          <w:numId w:val="31"/>
        </w:numPr>
        <w:shd w:val="clear" w:color="auto" w:fill="FFFFFF"/>
        <w:ind w:left="992" w:right="11" w:hanging="425"/>
        <w:jc w:val="both"/>
        <w:rPr>
          <w:sz w:val="24"/>
          <w:szCs w:val="24"/>
        </w:rPr>
      </w:pPr>
      <w:r w:rsidRPr="009B38F7">
        <w:rPr>
          <w:sz w:val="24"/>
          <w:szCs w:val="24"/>
        </w:rPr>
        <w:t>wszystkie materiały wykorzystane przy produkcji maski powinny zapewniać zachowanie przez produkt składu związków chemicznych i dopuszczalnego poziomu ich emisji, bezpiecznego dla użytkownika (brak emisji substancji toksycznych, rakotwórczych, wywołujących alergię lub szkodl</w:t>
      </w:r>
      <w:r w:rsidR="0041169F">
        <w:rPr>
          <w:sz w:val="24"/>
          <w:szCs w:val="24"/>
        </w:rPr>
        <w:t>iwych w inny sposób dla życia i </w:t>
      </w:r>
      <w:r w:rsidRPr="009B38F7">
        <w:rPr>
          <w:sz w:val="24"/>
          <w:szCs w:val="24"/>
        </w:rPr>
        <w:t>zdrowia człowieka.</w:t>
      </w:r>
    </w:p>
    <w:p w:rsidR="00C67134" w:rsidRPr="005E45FC" w:rsidRDefault="00BD25FB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34033418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t>WYMIAROWANIE</w:t>
      </w:r>
      <w:bookmarkEnd w:id="14"/>
    </w:p>
    <w:p w:rsidR="00540148" w:rsidRPr="005C49A7" w:rsidRDefault="005C49A7" w:rsidP="001064EB">
      <w:pPr>
        <w:numPr>
          <w:ilvl w:val="0"/>
          <w:numId w:val="19"/>
        </w:numPr>
        <w:shd w:val="clear" w:color="auto" w:fill="FFFFFF"/>
        <w:tabs>
          <w:tab w:val="left" w:pos="684"/>
        </w:tabs>
        <w:spacing w:before="122" w:line="274" w:lineRule="exact"/>
        <w:ind w:left="662" w:hanging="95"/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540148" w:rsidRPr="005C49A7">
        <w:rPr>
          <w:color w:val="000000"/>
          <w:sz w:val="24"/>
          <w:szCs w:val="24"/>
        </w:rPr>
        <w:t>aska przeciwgazowa pełnotwar</w:t>
      </w:r>
      <w:r w:rsidR="00EA21E4">
        <w:rPr>
          <w:color w:val="000000"/>
          <w:sz w:val="24"/>
          <w:szCs w:val="24"/>
        </w:rPr>
        <w:t>z</w:t>
      </w:r>
      <w:r w:rsidR="00540148" w:rsidRPr="005C49A7">
        <w:rPr>
          <w:color w:val="000000"/>
          <w:sz w:val="24"/>
          <w:szCs w:val="24"/>
        </w:rPr>
        <w:t>owa - mu</w:t>
      </w:r>
      <w:r w:rsidR="003F53C1">
        <w:rPr>
          <w:color w:val="000000"/>
          <w:sz w:val="24"/>
          <w:szCs w:val="24"/>
        </w:rPr>
        <w:t>si być wykonana w co najmniej 2 </w:t>
      </w:r>
      <w:r w:rsidR="00540148" w:rsidRPr="005C49A7">
        <w:rPr>
          <w:color w:val="000000"/>
          <w:sz w:val="24"/>
          <w:szCs w:val="24"/>
        </w:rPr>
        <w:t>rozmiarach umożliwiających szczelne dopasowani</w:t>
      </w:r>
      <w:r w:rsidR="00FD1632">
        <w:rPr>
          <w:color w:val="000000"/>
          <w:sz w:val="24"/>
          <w:szCs w:val="24"/>
        </w:rPr>
        <w:t xml:space="preserve">e do różnych kształtów twarzy. </w:t>
      </w:r>
      <w:r w:rsidR="00962A41" w:rsidRPr="005C49A7">
        <w:rPr>
          <w:color w:val="000000"/>
          <w:sz w:val="24"/>
          <w:szCs w:val="24"/>
        </w:rPr>
        <w:t>Wymiary maski przeciwgazowej peł</w:t>
      </w:r>
      <w:r w:rsidR="00540148" w:rsidRPr="005C49A7">
        <w:rPr>
          <w:color w:val="000000"/>
          <w:sz w:val="24"/>
          <w:szCs w:val="24"/>
        </w:rPr>
        <w:t xml:space="preserve">notwarzowej powinny być zgodne z dokumentacją techniczną </w:t>
      </w:r>
      <w:r w:rsidR="00895212" w:rsidRPr="005C49A7">
        <w:rPr>
          <w:color w:val="000000"/>
          <w:sz w:val="24"/>
          <w:szCs w:val="24"/>
        </w:rPr>
        <w:t>p</w:t>
      </w:r>
      <w:r w:rsidR="00BD7DFC" w:rsidRPr="005C49A7">
        <w:rPr>
          <w:color w:val="000000"/>
          <w:sz w:val="24"/>
          <w:szCs w:val="24"/>
        </w:rPr>
        <w:t>roducenta</w:t>
      </w:r>
      <w:r>
        <w:rPr>
          <w:color w:val="000000"/>
          <w:sz w:val="24"/>
          <w:szCs w:val="24"/>
        </w:rPr>
        <w:t>,</w:t>
      </w:r>
    </w:p>
    <w:p w:rsidR="00C67134" w:rsidRPr="005C49A7" w:rsidRDefault="005C49A7" w:rsidP="001064EB">
      <w:pPr>
        <w:numPr>
          <w:ilvl w:val="0"/>
          <w:numId w:val="19"/>
        </w:numPr>
        <w:shd w:val="clear" w:color="auto" w:fill="FFFFFF"/>
        <w:tabs>
          <w:tab w:val="left" w:pos="684"/>
        </w:tabs>
        <w:spacing w:line="274" w:lineRule="exact"/>
        <w:ind w:left="684" w:right="7" w:hanging="9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BD25FB" w:rsidRPr="005C49A7">
        <w:rPr>
          <w:color w:val="000000"/>
          <w:sz w:val="24"/>
          <w:szCs w:val="24"/>
        </w:rPr>
        <w:t>ymiary filtropoch</w:t>
      </w:r>
      <w:r w:rsidR="00BD25FB" w:rsidRPr="005C49A7">
        <w:rPr>
          <w:rFonts w:eastAsia="Times New Roman"/>
          <w:color w:val="000000"/>
          <w:sz w:val="24"/>
          <w:szCs w:val="24"/>
        </w:rPr>
        <w:t xml:space="preserve">łaniacza powinny być zgodne z dokumentacją techniczną </w:t>
      </w:r>
      <w:r w:rsidR="003A7D01" w:rsidRPr="005C49A7">
        <w:rPr>
          <w:rFonts w:eastAsia="Times New Roman"/>
          <w:color w:val="000000"/>
          <w:sz w:val="24"/>
          <w:szCs w:val="24"/>
        </w:rPr>
        <w:t>p</w:t>
      </w:r>
      <w:r w:rsidR="00BD25FB" w:rsidRPr="005C49A7">
        <w:rPr>
          <w:rFonts w:eastAsia="Times New Roman"/>
          <w:color w:val="000000"/>
          <w:sz w:val="24"/>
          <w:szCs w:val="24"/>
        </w:rPr>
        <w:t>roducenta</w:t>
      </w:r>
      <w:r>
        <w:rPr>
          <w:rFonts w:eastAsia="Times New Roman"/>
          <w:color w:val="000000"/>
          <w:sz w:val="24"/>
          <w:szCs w:val="24"/>
        </w:rPr>
        <w:t>,</w:t>
      </w:r>
    </w:p>
    <w:p w:rsidR="00C67134" w:rsidRPr="005C49A7" w:rsidRDefault="005C49A7" w:rsidP="00815DF9">
      <w:pPr>
        <w:numPr>
          <w:ilvl w:val="0"/>
          <w:numId w:val="19"/>
        </w:numPr>
        <w:shd w:val="clear" w:color="auto" w:fill="FFFFFF"/>
        <w:tabs>
          <w:tab w:val="left" w:pos="684"/>
        </w:tabs>
        <w:spacing w:line="274" w:lineRule="exact"/>
        <w:ind w:left="686" w:right="6" w:hanging="96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wymiary tor</w:t>
      </w:r>
      <w:r w:rsidR="00BD25FB" w:rsidRPr="005C49A7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 w:rsidR="00BD25FB" w:rsidRPr="005C49A7">
        <w:rPr>
          <w:color w:val="000000"/>
          <w:sz w:val="24"/>
          <w:szCs w:val="24"/>
        </w:rPr>
        <w:t xml:space="preserve"> transportow</w:t>
      </w:r>
      <w:r>
        <w:rPr>
          <w:color w:val="000000"/>
          <w:sz w:val="24"/>
          <w:szCs w:val="24"/>
        </w:rPr>
        <w:t>ej powinny umożliwiać przechowywanie kompletnej maski z hermetycznie zapakowanym filtropochłaniaczem, jak również</w:t>
      </w:r>
      <w:r w:rsidR="00BD25FB" w:rsidRPr="005C49A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przenoszenie maski z zamontowanym filtropochłaniaczem (bez zbędnych luzów).</w:t>
      </w:r>
    </w:p>
    <w:p w:rsidR="005943F3" w:rsidRPr="005C202B" w:rsidRDefault="005943F3" w:rsidP="005943F3">
      <w:pPr>
        <w:shd w:val="clear" w:color="auto" w:fill="FFFFFF"/>
        <w:tabs>
          <w:tab w:val="left" w:pos="1742"/>
        </w:tabs>
        <w:spacing w:line="274" w:lineRule="exact"/>
        <w:ind w:left="567"/>
        <w:rPr>
          <w:color w:val="000000"/>
          <w:sz w:val="24"/>
          <w:szCs w:val="24"/>
        </w:rPr>
      </w:pPr>
    </w:p>
    <w:p w:rsidR="005943F3" w:rsidRPr="005E45FC" w:rsidRDefault="005943F3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34033419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CECHOWANIE, </w:t>
      </w:r>
      <w:r w:rsidR="00627226" w:rsidRPr="005E45FC">
        <w:rPr>
          <w:rFonts w:ascii="Times New Roman" w:hAnsi="Times New Roman" w:cs="Times New Roman"/>
          <w:b/>
          <w:color w:val="auto"/>
          <w:sz w:val="24"/>
          <w:szCs w:val="24"/>
        </w:rPr>
        <w:t>UKOMPLETOWANIE</w:t>
      </w:r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t>, PAKOWANIE, PRZECHOWYWANIE, TRANSPORT</w:t>
      </w:r>
      <w:bookmarkEnd w:id="15"/>
    </w:p>
    <w:p w:rsidR="005943F3" w:rsidRPr="005E45FC" w:rsidRDefault="003D267D" w:rsidP="0084593B">
      <w:pPr>
        <w:keepNext/>
        <w:keepLines/>
        <w:spacing w:after="120" w:line="23" w:lineRule="atLeast"/>
        <w:ind w:left="709" w:hanging="357"/>
        <w:outlineLvl w:val="1"/>
        <w:rPr>
          <w:rFonts w:eastAsiaTheme="majorEastAsia"/>
          <w:b/>
          <w:sz w:val="24"/>
          <w:szCs w:val="24"/>
        </w:rPr>
      </w:pPr>
      <w:bookmarkStart w:id="16" w:name="_Toc34033420"/>
      <w:r w:rsidRPr="005E45FC">
        <w:rPr>
          <w:rFonts w:eastAsiaTheme="majorEastAsia"/>
          <w:b/>
          <w:sz w:val="24"/>
          <w:szCs w:val="24"/>
        </w:rPr>
        <w:t>7</w:t>
      </w:r>
      <w:r w:rsidR="005943F3" w:rsidRPr="005E45FC">
        <w:rPr>
          <w:rFonts w:eastAsiaTheme="majorEastAsia"/>
          <w:b/>
          <w:sz w:val="24"/>
          <w:szCs w:val="24"/>
        </w:rPr>
        <w:t>.1 Cechowanie</w:t>
      </w:r>
      <w:bookmarkEnd w:id="16"/>
    </w:p>
    <w:p w:rsidR="005943F3" w:rsidRPr="005C202B" w:rsidRDefault="005943F3" w:rsidP="003D267D">
      <w:pPr>
        <w:shd w:val="clear" w:color="auto" w:fill="FFFFFF"/>
        <w:spacing w:before="122" w:line="274" w:lineRule="exact"/>
        <w:ind w:left="567" w:hanging="141"/>
        <w:rPr>
          <w:sz w:val="24"/>
          <w:szCs w:val="24"/>
        </w:rPr>
      </w:pPr>
      <w:r w:rsidRPr="005C202B">
        <w:rPr>
          <w:color w:val="000000"/>
          <w:spacing w:val="-17"/>
          <w:sz w:val="24"/>
          <w:szCs w:val="24"/>
        </w:rPr>
        <w:t>1)</w:t>
      </w:r>
      <w:r w:rsidRPr="005C202B">
        <w:rPr>
          <w:color w:val="000000"/>
          <w:sz w:val="24"/>
          <w:szCs w:val="24"/>
        </w:rPr>
        <w:tab/>
        <w:t>Ka</w:t>
      </w:r>
      <w:r w:rsidRPr="005C202B">
        <w:rPr>
          <w:rFonts w:eastAsia="Times New Roman"/>
          <w:color w:val="000000"/>
          <w:sz w:val="24"/>
          <w:szCs w:val="24"/>
        </w:rPr>
        <w:t xml:space="preserve">żda maska przeciwgazowa pełnotwarzowa musi być wyraźnie i 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trwale oznaczona. Wymagane jest podanie co najmniej:</w:t>
      </w:r>
    </w:p>
    <w:p w:rsidR="005943F3" w:rsidRPr="00C41B79" w:rsidRDefault="005943F3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i/>
          <w:iCs/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nazwy lub symbolu producenta,</w:t>
      </w:r>
    </w:p>
    <w:p w:rsidR="00C41B79" w:rsidRPr="00C41B79" w:rsidRDefault="00C41B79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i/>
          <w:iCs/>
          <w:color w:val="000000"/>
          <w:sz w:val="24"/>
          <w:szCs w:val="24"/>
        </w:rPr>
      </w:pPr>
      <w:r w:rsidRPr="005C202B">
        <w:rPr>
          <w:color w:val="000000"/>
          <w:spacing w:val="-3"/>
          <w:sz w:val="24"/>
          <w:szCs w:val="24"/>
        </w:rPr>
        <w:t>modelu/typu maski</w:t>
      </w:r>
    </w:p>
    <w:p w:rsidR="00C41B79" w:rsidRPr="0091730E" w:rsidRDefault="00C41B79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i/>
          <w:iCs/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nr normy,</w:t>
      </w:r>
    </w:p>
    <w:p w:rsidR="0091730E" w:rsidRPr="006C6CA7" w:rsidRDefault="0091730E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i/>
          <w:iCs/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klas</w:t>
      </w:r>
      <w:r w:rsidR="00C41B79">
        <w:rPr>
          <w:color w:val="000000"/>
          <w:spacing w:val="-2"/>
          <w:sz w:val="24"/>
          <w:szCs w:val="24"/>
        </w:rPr>
        <w:t>y wg</w:t>
      </w:r>
      <w:r w:rsidR="00F8158C">
        <w:rPr>
          <w:color w:val="000000"/>
          <w:spacing w:val="-2"/>
          <w:sz w:val="24"/>
          <w:szCs w:val="24"/>
        </w:rPr>
        <w:t xml:space="preserve"> ww. normy</w:t>
      </w:r>
      <w:r>
        <w:rPr>
          <w:color w:val="000000"/>
          <w:spacing w:val="-2"/>
          <w:sz w:val="24"/>
          <w:szCs w:val="24"/>
        </w:rPr>
        <w:t>,</w:t>
      </w:r>
    </w:p>
    <w:p w:rsidR="006C6CA7" w:rsidRPr="005C202B" w:rsidRDefault="006C6CA7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i/>
          <w:iCs/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data produkcji (min. rok)</w:t>
      </w:r>
    </w:p>
    <w:p w:rsidR="005943F3" w:rsidRPr="005C202B" w:rsidRDefault="005943F3" w:rsidP="008D4396">
      <w:pPr>
        <w:numPr>
          <w:ilvl w:val="0"/>
          <w:numId w:val="12"/>
        </w:numPr>
        <w:shd w:val="clear" w:color="auto" w:fill="FFFFFF"/>
        <w:tabs>
          <w:tab w:val="left" w:pos="1742"/>
        </w:tabs>
        <w:spacing w:after="60" w:line="274" w:lineRule="exact"/>
        <w:ind w:left="567"/>
        <w:rPr>
          <w:color w:val="000000"/>
          <w:sz w:val="24"/>
          <w:szCs w:val="24"/>
        </w:rPr>
      </w:pPr>
      <w:r w:rsidRPr="005C202B">
        <w:rPr>
          <w:color w:val="000000"/>
          <w:spacing w:val="-2"/>
          <w:sz w:val="24"/>
          <w:szCs w:val="24"/>
        </w:rPr>
        <w:t>rozmiaru maski</w:t>
      </w:r>
      <w:r w:rsidR="00F8158C">
        <w:rPr>
          <w:color w:val="000000"/>
          <w:spacing w:val="-2"/>
          <w:sz w:val="24"/>
          <w:szCs w:val="24"/>
        </w:rPr>
        <w:t>.</w:t>
      </w:r>
    </w:p>
    <w:p w:rsidR="005943F3" w:rsidRPr="00E34DC2" w:rsidRDefault="005943F3" w:rsidP="005943F3">
      <w:pPr>
        <w:shd w:val="clear" w:color="auto" w:fill="FFFFFF"/>
        <w:spacing w:line="274" w:lineRule="exact"/>
        <w:ind w:left="567" w:hanging="283"/>
        <w:rPr>
          <w:sz w:val="24"/>
          <w:szCs w:val="24"/>
        </w:rPr>
      </w:pPr>
      <w:r w:rsidRPr="00E34DC2">
        <w:rPr>
          <w:color w:val="000000"/>
          <w:spacing w:val="-8"/>
          <w:sz w:val="24"/>
          <w:szCs w:val="24"/>
        </w:rPr>
        <w:t>2)</w:t>
      </w:r>
      <w:r w:rsidRPr="00E34DC2">
        <w:rPr>
          <w:color w:val="000000"/>
          <w:sz w:val="24"/>
          <w:szCs w:val="24"/>
        </w:rPr>
        <w:tab/>
        <w:t>Ka</w:t>
      </w:r>
      <w:r w:rsidRPr="00E34DC2">
        <w:rPr>
          <w:rFonts w:eastAsia="Times New Roman"/>
          <w:color w:val="000000"/>
          <w:sz w:val="24"/>
          <w:szCs w:val="24"/>
        </w:rPr>
        <w:t>żdy filtropochłaniacz musi być wyraźnie i trwale oznaczony.</w:t>
      </w:r>
      <w:r w:rsidRPr="00E34DC2">
        <w:rPr>
          <w:rFonts w:eastAsia="Times New Roman"/>
          <w:color w:val="000000"/>
          <w:sz w:val="24"/>
          <w:szCs w:val="24"/>
        </w:rPr>
        <w:br/>
        <w:t>Wymagane jest podanie co najmniej:</w:t>
      </w:r>
    </w:p>
    <w:p w:rsidR="005943F3" w:rsidRPr="00FE7EB5" w:rsidRDefault="005943F3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sz w:val="24"/>
          <w:szCs w:val="24"/>
        </w:rPr>
      </w:pPr>
      <w:r w:rsidRPr="00FE7EB5">
        <w:rPr>
          <w:spacing w:val="-2"/>
          <w:sz w:val="24"/>
          <w:szCs w:val="24"/>
        </w:rPr>
        <w:t>nazwy lub symbolu producenta,</w:t>
      </w:r>
    </w:p>
    <w:p w:rsidR="005943F3" w:rsidRPr="00FE7EB5" w:rsidRDefault="005943F3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sz w:val="24"/>
          <w:szCs w:val="24"/>
        </w:rPr>
      </w:pPr>
      <w:r w:rsidRPr="00FE7EB5">
        <w:rPr>
          <w:spacing w:val="-2"/>
          <w:sz w:val="24"/>
          <w:szCs w:val="24"/>
        </w:rPr>
        <w:t>modelu/typu filtropoch</w:t>
      </w:r>
      <w:r w:rsidRPr="00FE7EB5">
        <w:rPr>
          <w:rFonts w:eastAsia="Times New Roman"/>
          <w:spacing w:val="-2"/>
          <w:sz w:val="24"/>
          <w:szCs w:val="24"/>
        </w:rPr>
        <w:t>łaniacza,</w:t>
      </w:r>
    </w:p>
    <w:p w:rsidR="005943F3" w:rsidRPr="00FE7EB5" w:rsidRDefault="005943F3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sz w:val="24"/>
          <w:szCs w:val="24"/>
        </w:rPr>
      </w:pPr>
      <w:r w:rsidRPr="00FE7EB5">
        <w:rPr>
          <w:spacing w:val="-1"/>
          <w:sz w:val="24"/>
          <w:szCs w:val="24"/>
        </w:rPr>
        <w:t>typu oraz klasy ochronnej</w:t>
      </w:r>
      <w:r w:rsidR="00710347" w:rsidRPr="00FE7EB5">
        <w:rPr>
          <w:spacing w:val="-1"/>
          <w:sz w:val="24"/>
          <w:szCs w:val="24"/>
        </w:rPr>
        <w:t xml:space="preserve"> (</w:t>
      </w:r>
      <w:r w:rsidR="00B86398" w:rsidRPr="00FE7EB5">
        <w:rPr>
          <w:spacing w:val="-1"/>
          <w:sz w:val="24"/>
          <w:szCs w:val="24"/>
        </w:rPr>
        <w:t>oznaczenie literowe i</w:t>
      </w:r>
      <w:r w:rsidR="003C743B" w:rsidRPr="00FE7EB5">
        <w:rPr>
          <w:spacing w:val="-1"/>
          <w:sz w:val="24"/>
          <w:szCs w:val="24"/>
        </w:rPr>
        <w:t xml:space="preserve"> </w:t>
      </w:r>
      <w:r w:rsidR="00710347" w:rsidRPr="00FE7EB5">
        <w:rPr>
          <w:spacing w:val="-1"/>
          <w:sz w:val="24"/>
          <w:szCs w:val="24"/>
        </w:rPr>
        <w:t>kolor</w:t>
      </w:r>
      <w:r w:rsidR="00B86398" w:rsidRPr="00FE7EB5">
        <w:rPr>
          <w:spacing w:val="-1"/>
          <w:sz w:val="24"/>
          <w:szCs w:val="24"/>
        </w:rPr>
        <w:t>ystyczne</w:t>
      </w:r>
      <w:r w:rsidR="00710347" w:rsidRPr="00FE7EB5">
        <w:rPr>
          <w:spacing w:val="-1"/>
          <w:sz w:val="24"/>
          <w:szCs w:val="24"/>
        </w:rPr>
        <w:t>)</w:t>
      </w:r>
      <w:r w:rsidRPr="00FE7EB5">
        <w:rPr>
          <w:spacing w:val="-1"/>
          <w:sz w:val="24"/>
          <w:szCs w:val="24"/>
        </w:rPr>
        <w:t>,</w:t>
      </w:r>
    </w:p>
    <w:p w:rsidR="00E77C28" w:rsidRPr="00FE7EB5" w:rsidRDefault="00E77C28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sz w:val="24"/>
          <w:szCs w:val="24"/>
        </w:rPr>
      </w:pPr>
      <w:r w:rsidRPr="00FE7EB5">
        <w:rPr>
          <w:spacing w:val="-1"/>
          <w:sz w:val="24"/>
          <w:szCs w:val="24"/>
        </w:rPr>
        <w:t xml:space="preserve">nr </w:t>
      </w:r>
      <w:r w:rsidR="008D2235" w:rsidRPr="00FE7EB5">
        <w:rPr>
          <w:spacing w:val="-1"/>
          <w:sz w:val="24"/>
          <w:szCs w:val="24"/>
        </w:rPr>
        <w:t xml:space="preserve">i rok </w:t>
      </w:r>
      <w:r w:rsidRPr="00FE7EB5">
        <w:rPr>
          <w:spacing w:val="-1"/>
          <w:sz w:val="24"/>
          <w:szCs w:val="24"/>
        </w:rPr>
        <w:t>normy,</w:t>
      </w:r>
    </w:p>
    <w:p w:rsidR="00E04155" w:rsidRPr="00FE7EB5" w:rsidRDefault="00E04155" w:rsidP="005943F3">
      <w:pPr>
        <w:numPr>
          <w:ilvl w:val="0"/>
          <w:numId w:val="12"/>
        </w:numPr>
        <w:shd w:val="clear" w:color="auto" w:fill="FFFFFF"/>
        <w:tabs>
          <w:tab w:val="left" w:pos="1742"/>
        </w:tabs>
        <w:spacing w:line="274" w:lineRule="exact"/>
        <w:ind w:left="567"/>
        <w:rPr>
          <w:sz w:val="24"/>
          <w:szCs w:val="24"/>
        </w:rPr>
      </w:pPr>
      <w:r w:rsidRPr="00FE7EB5">
        <w:rPr>
          <w:spacing w:val="-1"/>
          <w:sz w:val="24"/>
          <w:szCs w:val="24"/>
        </w:rPr>
        <w:t>okresu przechowywania (ze wskazaniem daty ko</w:t>
      </w:r>
      <w:r w:rsidRPr="00FE7EB5">
        <w:rPr>
          <w:rFonts w:eastAsia="Times New Roman"/>
          <w:spacing w:val="-1"/>
          <w:sz w:val="24"/>
          <w:szCs w:val="24"/>
        </w:rPr>
        <w:t>ńcowej</w:t>
      </w:r>
      <w:r w:rsidR="00266F26" w:rsidRPr="00FE7EB5">
        <w:rPr>
          <w:rFonts w:eastAsia="Times New Roman"/>
          <w:spacing w:val="-1"/>
          <w:sz w:val="24"/>
          <w:szCs w:val="24"/>
        </w:rPr>
        <w:t>, tj. rok i miesiąc</w:t>
      </w:r>
      <w:r w:rsidRPr="00FE7EB5">
        <w:rPr>
          <w:rFonts w:eastAsia="Times New Roman"/>
          <w:spacing w:val="-1"/>
          <w:sz w:val="24"/>
          <w:szCs w:val="24"/>
        </w:rPr>
        <w:t>).</w:t>
      </w:r>
    </w:p>
    <w:p w:rsidR="003D267D" w:rsidRPr="005E45FC" w:rsidRDefault="003D267D" w:rsidP="0084593B">
      <w:pPr>
        <w:keepNext/>
        <w:keepLines/>
        <w:spacing w:after="120" w:line="23" w:lineRule="atLeast"/>
        <w:ind w:left="709" w:hanging="357"/>
        <w:outlineLvl w:val="1"/>
        <w:rPr>
          <w:rFonts w:eastAsiaTheme="majorEastAsia"/>
          <w:b/>
          <w:sz w:val="24"/>
          <w:szCs w:val="24"/>
        </w:rPr>
      </w:pPr>
      <w:bookmarkStart w:id="17" w:name="_Toc34033421"/>
      <w:r w:rsidRPr="005E45FC">
        <w:rPr>
          <w:rFonts w:eastAsiaTheme="majorEastAsia"/>
          <w:b/>
          <w:sz w:val="24"/>
          <w:szCs w:val="24"/>
        </w:rPr>
        <w:t>7.2 Ukompletowanie</w:t>
      </w:r>
      <w:bookmarkEnd w:id="17"/>
    </w:p>
    <w:p w:rsidR="003D267D" w:rsidRPr="005C202B" w:rsidRDefault="003D267D" w:rsidP="003D267D">
      <w:pPr>
        <w:shd w:val="clear" w:color="auto" w:fill="FFFFFF"/>
        <w:spacing w:line="274" w:lineRule="exact"/>
        <w:ind w:left="691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 </w:t>
      </w:r>
      <w:r w:rsidRPr="005C202B">
        <w:rPr>
          <w:color w:val="000000"/>
          <w:spacing w:val="-1"/>
          <w:sz w:val="24"/>
          <w:szCs w:val="24"/>
        </w:rPr>
        <w:t>sk</w:t>
      </w:r>
      <w:r w:rsidRPr="005C202B">
        <w:rPr>
          <w:rFonts w:eastAsia="Times New Roman"/>
          <w:color w:val="000000"/>
          <w:spacing w:val="-1"/>
          <w:sz w:val="24"/>
          <w:szCs w:val="24"/>
        </w:rPr>
        <w:t>ład kompletu wyrobu musi wchodzić co najmniej:</w:t>
      </w:r>
    </w:p>
    <w:p w:rsidR="003D267D" w:rsidRPr="005C202B" w:rsidRDefault="003D267D" w:rsidP="003D267D">
      <w:pPr>
        <w:numPr>
          <w:ilvl w:val="0"/>
          <w:numId w:val="32"/>
        </w:numPr>
        <w:shd w:val="clear" w:color="auto" w:fill="FFFFFF"/>
        <w:tabs>
          <w:tab w:val="left" w:pos="684"/>
        </w:tabs>
        <w:spacing w:line="274" w:lineRule="exact"/>
        <w:ind w:left="720" w:hanging="11"/>
        <w:jc w:val="both"/>
        <w:rPr>
          <w:color w:val="000000"/>
          <w:spacing w:val="-13"/>
          <w:sz w:val="24"/>
          <w:szCs w:val="24"/>
        </w:rPr>
      </w:pPr>
      <w:r w:rsidRPr="005C202B">
        <w:rPr>
          <w:color w:val="000000"/>
          <w:spacing w:val="-5"/>
          <w:sz w:val="24"/>
          <w:szCs w:val="24"/>
        </w:rPr>
        <w:t>maska przeciwgazowa</w:t>
      </w:r>
      <w:r w:rsidRPr="005C202B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 w:rsidRPr="005C202B">
        <w:rPr>
          <w:color w:val="000000"/>
          <w:sz w:val="24"/>
          <w:szCs w:val="24"/>
        </w:rPr>
        <w:t>1 szt.,</w:t>
      </w:r>
    </w:p>
    <w:p w:rsidR="003D267D" w:rsidRPr="00627226" w:rsidRDefault="003D267D" w:rsidP="003D267D">
      <w:pPr>
        <w:numPr>
          <w:ilvl w:val="0"/>
          <w:numId w:val="32"/>
        </w:numPr>
        <w:shd w:val="clear" w:color="auto" w:fill="FFFFFF"/>
        <w:tabs>
          <w:tab w:val="left" w:pos="684"/>
        </w:tabs>
        <w:spacing w:line="274" w:lineRule="exact"/>
        <w:ind w:left="720" w:hanging="11"/>
        <w:jc w:val="both"/>
        <w:rPr>
          <w:color w:val="000000"/>
          <w:spacing w:val="-5"/>
          <w:sz w:val="24"/>
          <w:szCs w:val="24"/>
        </w:rPr>
      </w:pPr>
      <w:r w:rsidRPr="00627226">
        <w:rPr>
          <w:color w:val="000000"/>
          <w:spacing w:val="-5"/>
          <w:sz w:val="24"/>
          <w:szCs w:val="24"/>
        </w:rPr>
        <w:t>filtropochłaniacz -</w:t>
      </w:r>
      <w:r>
        <w:rPr>
          <w:color w:val="000000"/>
          <w:spacing w:val="-5"/>
          <w:sz w:val="24"/>
          <w:szCs w:val="24"/>
        </w:rPr>
        <w:t xml:space="preserve"> </w:t>
      </w:r>
      <w:r w:rsidRPr="00627226">
        <w:rPr>
          <w:color w:val="000000"/>
          <w:spacing w:val="-5"/>
          <w:sz w:val="24"/>
          <w:szCs w:val="24"/>
        </w:rPr>
        <w:t>1 szt.,</w:t>
      </w:r>
    </w:p>
    <w:p w:rsidR="003D267D" w:rsidRPr="00627226" w:rsidRDefault="003D267D" w:rsidP="003D267D">
      <w:pPr>
        <w:numPr>
          <w:ilvl w:val="0"/>
          <w:numId w:val="32"/>
        </w:numPr>
        <w:shd w:val="clear" w:color="auto" w:fill="FFFFFF"/>
        <w:tabs>
          <w:tab w:val="left" w:pos="684"/>
        </w:tabs>
        <w:spacing w:line="274" w:lineRule="exact"/>
        <w:ind w:left="720" w:hanging="11"/>
        <w:jc w:val="both"/>
        <w:rPr>
          <w:color w:val="000000"/>
          <w:spacing w:val="-5"/>
          <w:sz w:val="24"/>
          <w:szCs w:val="24"/>
        </w:rPr>
      </w:pPr>
      <w:r w:rsidRPr="00627226">
        <w:rPr>
          <w:color w:val="000000"/>
          <w:spacing w:val="-5"/>
          <w:sz w:val="24"/>
          <w:szCs w:val="24"/>
        </w:rPr>
        <w:t>torba transportowa do przenoszenia maski wraz z całym ukompletowaniem -</w:t>
      </w:r>
      <w:r>
        <w:rPr>
          <w:color w:val="000000"/>
          <w:spacing w:val="-5"/>
          <w:sz w:val="24"/>
          <w:szCs w:val="24"/>
        </w:rPr>
        <w:t xml:space="preserve"> </w:t>
      </w:r>
      <w:r w:rsidRPr="00627226">
        <w:rPr>
          <w:color w:val="000000"/>
          <w:spacing w:val="-5"/>
          <w:sz w:val="24"/>
          <w:szCs w:val="24"/>
        </w:rPr>
        <w:t>1 szt.,</w:t>
      </w:r>
    </w:p>
    <w:p w:rsidR="003D267D" w:rsidRPr="00627226" w:rsidRDefault="003D267D" w:rsidP="003D267D">
      <w:pPr>
        <w:numPr>
          <w:ilvl w:val="0"/>
          <w:numId w:val="32"/>
        </w:numPr>
        <w:shd w:val="clear" w:color="auto" w:fill="FFFFFF"/>
        <w:tabs>
          <w:tab w:val="left" w:pos="684"/>
        </w:tabs>
        <w:spacing w:line="274" w:lineRule="exact"/>
        <w:ind w:left="720" w:hanging="11"/>
        <w:jc w:val="both"/>
        <w:rPr>
          <w:color w:val="000000"/>
          <w:spacing w:val="-5"/>
          <w:sz w:val="24"/>
          <w:szCs w:val="24"/>
        </w:rPr>
      </w:pPr>
      <w:r w:rsidRPr="005C202B">
        <w:rPr>
          <w:color w:val="000000"/>
          <w:spacing w:val="-5"/>
          <w:sz w:val="24"/>
          <w:szCs w:val="24"/>
        </w:rPr>
        <w:t>metryczka maski</w:t>
      </w:r>
      <w:r w:rsidRPr="00627226">
        <w:rPr>
          <w:color w:val="000000"/>
          <w:spacing w:val="-5"/>
          <w:sz w:val="24"/>
          <w:szCs w:val="24"/>
        </w:rPr>
        <w:t xml:space="preserve"> -</w:t>
      </w:r>
      <w:r>
        <w:rPr>
          <w:color w:val="000000"/>
          <w:spacing w:val="-5"/>
          <w:sz w:val="24"/>
          <w:szCs w:val="24"/>
        </w:rPr>
        <w:t xml:space="preserve"> </w:t>
      </w:r>
      <w:r w:rsidRPr="00627226">
        <w:rPr>
          <w:color w:val="000000"/>
          <w:spacing w:val="-5"/>
          <w:sz w:val="24"/>
          <w:szCs w:val="24"/>
        </w:rPr>
        <w:t>1 szt.,</w:t>
      </w:r>
    </w:p>
    <w:p w:rsidR="003D267D" w:rsidRPr="00627226" w:rsidRDefault="003D267D" w:rsidP="0085726E">
      <w:pPr>
        <w:numPr>
          <w:ilvl w:val="0"/>
          <w:numId w:val="32"/>
        </w:numPr>
        <w:shd w:val="clear" w:color="auto" w:fill="FFFFFF"/>
        <w:tabs>
          <w:tab w:val="left" w:pos="684"/>
        </w:tabs>
        <w:spacing w:line="274" w:lineRule="exact"/>
        <w:ind w:left="720" w:hanging="11"/>
        <w:jc w:val="both"/>
        <w:rPr>
          <w:color w:val="000000"/>
          <w:spacing w:val="-5"/>
          <w:sz w:val="24"/>
          <w:szCs w:val="24"/>
        </w:rPr>
      </w:pPr>
      <w:r w:rsidRPr="00627226">
        <w:rPr>
          <w:color w:val="000000"/>
          <w:spacing w:val="-5"/>
          <w:sz w:val="24"/>
          <w:szCs w:val="24"/>
        </w:rPr>
        <w:t>metryczka filtropochłaniacza -</w:t>
      </w:r>
      <w:r>
        <w:rPr>
          <w:color w:val="000000"/>
          <w:spacing w:val="-5"/>
          <w:sz w:val="24"/>
          <w:szCs w:val="24"/>
        </w:rPr>
        <w:t xml:space="preserve"> </w:t>
      </w:r>
      <w:r w:rsidRPr="00627226">
        <w:rPr>
          <w:color w:val="000000"/>
          <w:spacing w:val="-5"/>
          <w:sz w:val="24"/>
          <w:szCs w:val="24"/>
        </w:rPr>
        <w:t>1 szt.,</w:t>
      </w:r>
    </w:p>
    <w:p w:rsidR="003D267D" w:rsidRPr="00627226" w:rsidRDefault="003D267D" w:rsidP="00D44F24">
      <w:pPr>
        <w:numPr>
          <w:ilvl w:val="0"/>
          <w:numId w:val="32"/>
        </w:numPr>
        <w:shd w:val="clear" w:color="auto" w:fill="FFFFFF"/>
        <w:tabs>
          <w:tab w:val="left" w:pos="684"/>
        </w:tabs>
        <w:spacing w:line="260" w:lineRule="exact"/>
        <w:ind w:left="720" w:hanging="11"/>
        <w:jc w:val="both"/>
        <w:rPr>
          <w:color w:val="000000"/>
          <w:spacing w:val="-5"/>
          <w:sz w:val="24"/>
          <w:szCs w:val="24"/>
        </w:rPr>
      </w:pPr>
      <w:r w:rsidRPr="00627226">
        <w:rPr>
          <w:color w:val="000000"/>
          <w:spacing w:val="-5"/>
          <w:sz w:val="24"/>
          <w:szCs w:val="24"/>
        </w:rPr>
        <w:t>instrukcja użytkowania, konserwacji i naprawy</w:t>
      </w:r>
      <w:r w:rsidR="00EA0293">
        <w:rPr>
          <w:color w:val="000000"/>
          <w:spacing w:val="-5"/>
          <w:sz w:val="24"/>
          <w:szCs w:val="24"/>
        </w:rPr>
        <w:t xml:space="preserve"> z wykazem wszystkich elementów wchodzących w skład ukompletowania maski, z wyszczególnieniem tych, które podlegają okresowej wymianie (jeżeli występują) </w:t>
      </w:r>
      <w:r w:rsidRPr="00627226">
        <w:rPr>
          <w:color w:val="000000"/>
          <w:spacing w:val="-5"/>
          <w:sz w:val="24"/>
          <w:szCs w:val="24"/>
        </w:rPr>
        <w:t>-</w:t>
      </w:r>
      <w:r>
        <w:rPr>
          <w:color w:val="000000"/>
          <w:spacing w:val="-5"/>
          <w:sz w:val="24"/>
          <w:szCs w:val="24"/>
        </w:rPr>
        <w:t xml:space="preserve"> </w:t>
      </w:r>
      <w:r w:rsidRPr="00627226">
        <w:rPr>
          <w:color w:val="000000"/>
          <w:spacing w:val="-5"/>
          <w:sz w:val="24"/>
          <w:szCs w:val="24"/>
        </w:rPr>
        <w:t>1 szt.,</w:t>
      </w:r>
    </w:p>
    <w:p w:rsidR="003D267D" w:rsidRPr="00627226" w:rsidRDefault="003D267D" w:rsidP="0085726E">
      <w:pPr>
        <w:numPr>
          <w:ilvl w:val="0"/>
          <w:numId w:val="32"/>
        </w:numPr>
        <w:shd w:val="clear" w:color="auto" w:fill="FFFFFF"/>
        <w:tabs>
          <w:tab w:val="left" w:pos="684"/>
        </w:tabs>
        <w:spacing w:line="274" w:lineRule="exact"/>
        <w:ind w:left="720" w:hanging="11"/>
        <w:jc w:val="both"/>
        <w:rPr>
          <w:color w:val="000000"/>
          <w:spacing w:val="-5"/>
          <w:sz w:val="24"/>
          <w:szCs w:val="24"/>
        </w:rPr>
      </w:pPr>
      <w:r w:rsidRPr="00627226">
        <w:rPr>
          <w:color w:val="000000"/>
          <w:spacing w:val="-5"/>
          <w:sz w:val="24"/>
          <w:szCs w:val="24"/>
        </w:rPr>
        <w:t>instrukcja recyklingu, bezpiecznego zniszczenia i likwidacji -</w:t>
      </w:r>
      <w:r>
        <w:rPr>
          <w:color w:val="000000"/>
          <w:spacing w:val="-5"/>
          <w:sz w:val="24"/>
          <w:szCs w:val="24"/>
        </w:rPr>
        <w:t xml:space="preserve"> </w:t>
      </w:r>
      <w:r w:rsidRPr="00627226">
        <w:rPr>
          <w:color w:val="000000"/>
          <w:spacing w:val="-5"/>
          <w:sz w:val="24"/>
          <w:szCs w:val="24"/>
        </w:rPr>
        <w:t>1 szt.,</w:t>
      </w:r>
    </w:p>
    <w:p w:rsidR="00CF6D02" w:rsidRDefault="00DF101B" w:rsidP="00305F15">
      <w:pPr>
        <w:shd w:val="clear" w:color="auto" w:fill="FFFFFF"/>
        <w:tabs>
          <w:tab w:val="left" w:pos="684"/>
        </w:tabs>
        <w:spacing w:line="240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CF6D02">
        <w:rPr>
          <w:rFonts w:eastAsia="Times New Roman"/>
          <w:color w:val="000000"/>
          <w:sz w:val="24"/>
          <w:szCs w:val="24"/>
        </w:rPr>
        <w:t xml:space="preserve">Nie </w:t>
      </w:r>
      <w:r>
        <w:rPr>
          <w:rFonts w:eastAsia="Times New Roman"/>
          <w:color w:val="000000"/>
          <w:sz w:val="24"/>
          <w:szCs w:val="24"/>
        </w:rPr>
        <w:t xml:space="preserve">są </w:t>
      </w:r>
      <w:r w:rsidR="00CF6D02">
        <w:rPr>
          <w:rFonts w:eastAsia="Times New Roman"/>
          <w:color w:val="000000"/>
          <w:sz w:val="24"/>
          <w:szCs w:val="24"/>
        </w:rPr>
        <w:t xml:space="preserve">wymagane </w:t>
      </w:r>
      <w:r>
        <w:rPr>
          <w:rFonts w:eastAsia="Times New Roman"/>
          <w:color w:val="000000"/>
          <w:sz w:val="24"/>
          <w:szCs w:val="24"/>
        </w:rPr>
        <w:t>ramki do</w:t>
      </w:r>
      <w:r w:rsidR="00CF6D02">
        <w:rPr>
          <w:rFonts w:eastAsia="Times New Roman"/>
          <w:color w:val="000000"/>
          <w:sz w:val="24"/>
          <w:szCs w:val="24"/>
        </w:rPr>
        <w:t xml:space="preserve"> mocowania szkieł k</w:t>
      </w:r>
      <w:r w:rsidR="00261FA3">
        <w:rPr>
          <w:rFonts w:eastAsia="Times New Roman"/>
          <w:color w:val="000000"/>
          <w:sz w:val="24"/>
          <w:szCs w:val="24"/>
        </w:rPr>
        <w:t>orekcyjnych</w:t>
      </w:r>
      <w:r w:rsidR="0085726E">
        <w:rPr>
          <w:rFonts w:eastAsia="Times New Roman"/>
          <w:color w:val="000000"/>
          <w:sz w:val="24"/>
          <w:szCs w:val="24"/>
        </w:rPr>
        <w:t>.</w:t>
      </w:r>
    </w:p>
    <w:p w:rsidR="00C67134" w:rsidRPr="005E45FC" w:rsidRDefault="00BD25FB" w:rsidP="0084593B">
      <w:pPr>
        <w:keepNext/>
        <w:keepLines/>
        <w:spacing w:after="120" w:line="23" w:lineRule="atLeast"/>
        <w:ind w:left="709" w:hanging="357"/>
        <w:outlineLvl w:val="1"/>
        <w:rPr>
          <w:rFonts w:eastAsiaTheme="majorEastAsia"/>
          <w:b/>
          <w:sz w:val="24"/>
          <w:szCs w:val="24"/>
        </w:rPr>
      </w:pPr>
      <w:bookmarkStart w:id="18" w:name="_Toc34033422"/>
      <w:r w:rsidRPr="005E45FC">
        <w:rPr>
          <w:rFonts w:eastAsiaTheme="majorEastAsia"/>
          <w:b/>
          <w:sz w:val="24"/>
          <w:szCs w:val="24"/>
        </w:rPr>
        <w:t>7.</w:t>
      </w:r>
      <w:r w:rsidR="005E092A" w:rsidRPr="005E45FC">
        <w:rPr>
          <w:rFonts w:eastAsiaTheme="majorEastAsia"/>
          <w:b/>
          <w:sz w:val="24"/>
          <w:szCs w:val="24"/>
        </w:rPr>
        <w:t>3</w:t>
      </w:r>
      <w:r w:rsidRPr="005E45FC">
        <w:rPr>
          <w:rFonts w:eastAsiaTheme="majorEastAsia"/>
          <w:b/>
          <w:sz w:val="24"/>
          <w:szCs w:val="24"/>
        </w:rPr>
        <w:t xml:space="preserve"> Pakowanie</w:t>
      </w:r>
      <w:bookmarkEnd w:id="18"/>
    </w:p>
    <w:p w:rsidR="00C67134" w:rsidRDefault="00BD25FB" w:rsidP="005E092A">
      <w:pPr>
        <w:shd w:val="clear" w:color="auto" w:fill="FFFFFF"/>
        <w:spacing w:after="120" w:line="274" w:lineRule="exact"/>
        <w:ind w:left="675" w:right="6"/>
        <w:jc w:val="both"/>
        <w:rPr>
          <w:rFonts w:eastAsia="Times New Roman"/>
          <w:color w:val="000000"/>
          <w:sz w:val="24"/>
          <w:szCs w:val="24"/>
        </w:rPr>
      </w:pPr>
      <w:r w:rsidRPr="005C202B">
        <w:rPr>
          <w:color w:val="000000"/>
          <w:sz w:val="24"/>
          <w:szCs w:val="24"/>
        </w:rPr>
        <w:t>Maska przeciwgazowa pe</w:t>
      </w:r>
      <w:r w:rsidRPr="005C202B">
        <w:rPr>
          <w:rFonts w:eastAsia="Times New Roman"/>
          <w:color w:val="000000"/>
          <w:sz w:val="24"/>
          <w:szCs w:val="24"/>
        </w:rPr>
        <w:t>łnotwarzowa ukompletowana zgodnie z punktem 7.2. powinna być pakowana pojedynczo w torbę transporto</w:t>
      </w:r>
      <w:r w:rsidR="00F23E5F">
        <w:rPr>
          <w:rFonts w:eastAsia="Times New Roman"/>
          <w:color w:val="000000"/>
          <w:sz w:val="24"/>
          <w:szCs w:val="24"/>
        </w:rPr>
        <w:t>wą do przenoszenia maski wraz z </w:t>
      </w:r>
      <w:r w:rsidRPr="005C202B">
        <w:rPr>
          <w:rFonts w:eastAsia="Times New Roman"/>
          <w:color w:val="000000"/>
          <w:sz w:val="24"/>
          <w:szCs w:val="24"/>
        </w:rPr>
        <w:t xml:space="preserve">filtropochłaniaczem, w stanie w jakim jest ona noszona. Sposób pakowania nie może powodować deformacji maski, a w </w:t>
      </w:r>
      <w:r w:rsidRPr="005C202B">
        <w:rPr>
          <w:rFonts w:eastAsia="Times New Roman"/>
          <w:color w:val="000000"/>
          <w:spacing w:val="-2"/>
          <w:sz w:val="24"/>
          <w:szCs w:val="24"/>
        </w:rPr>
        <w:t xml:space="preserve">szczególności elastycznych elementów maski oraz nie </w:t>
      </w:r>
      <w:r w:rsidR="008A163F">
        <w:rPr>
          <w:rFonts w:eastAsia="Times New Roman"/>
          <w:color w:val="000000"/>
          <w:spacing w:val="-2"/>
          <w:sz w:val="24"/>
          <w:szCs w:val="24"/>
        </w:rPr>
        <w:t xml:space="preserve">może </w:t>
      </w:r>
      <w:r w:rsidRPr="005C202B">
        <w:rPr>
          <w:rFonts w:eastAsia="Times New Roman"/>
          <w:color w:val="000000"/>
          <w:spacing w:val="-2"/>
          <w:sz w:val="24"/>
          <w:szCs w:val="24"/>
        </w:rPr>
        <w:t xml:space="preserve">powodować możliwości </w:t>
      </w:r>
      <w:r w:rsidRPr="005C202B">
        <w:rPr>
          <w:rFonts w:eastAsia="Times New Roman"/>
          <w:color w:val="000000"/>
          <w:sz w:val="24"/>
          <w:szCs w:val="24"/>
        </w:rPr>
        <w:t>zarysowania i uszkodzenia wizjera.</w:t>
      </w:r>
    </w:p>
    <w:p w:rsidR="00C67134" w:rsidRPr="005E45FC" w:rsidRDefault="00BD25FB" w:rsidP="0084593B">
      <w:pPr>
        <w:keepNext/>
        <w:keepLines/>
        <w:spacing w:after="120" w:line="23" w:lineRule="atLeast"/>
        <w:ind w:left="709" w:hanging="357"/>
        <w:outlineLvl w:val="1"/>
        <w:rPr>
          <w:rFonts w:eastAsiaTheme="majorEastAsia"/>
          <w:b/>
          <w:sz w:val="24"/>
          <w:szCs w:val="24"/>
        </w:rPr>
      </w:pPr>
      <w:bookmarkStart w:id="19" w:name="_Toc34033423"/>
      <w:r w:rsidRPr="005E45FC">
        <w:rPr>
          <w:rFonts w:eastAsiaTheme="majorEastAsia"/>
          <w:b/>
          <w:sz w:val="24"/>
          <w:szCs w:val="24"/>
        </w:rPr>
        <w:t>7.4. Przechowywanie i transport wyrobu</w:t>
      </w:r>
      <w:bookmarkEnd w:id="19"/>
    </w:p>
    <w:p w:rsidR="00C67134" w:rsidRPr="005C202B" w:rsidRDefault="00C65BFA" w:rsidP="00C65BFA">
      <w:pPr>
        <w:numPr>
          <w:ilvl w:val="0"/>
          <w:numId w:val="33"/>
        </w:numPr>
        <w:shd w:val="clear" w:color="auto" w:fill="FFFFFF"/>
        <w:tabs>
          <w:tab w:val="left" w:pos="684"/>
        </w:tabs>
        <w:spacing w:line="274" w:lineRule="exact"/>
        <w:ind w:left="1022" w:hanging="353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BD25FB" w:rsidRPr="005C202B">
        <w:rPr>
          <w:color w:val="000000"/>
          <w:sz w:val="24"/>
          <w:szCs w:val="24"/>
        </w:rPr>
        <w:t>yr</w:t>
      </w:r>
      <w:r w:rsidR="00BD25FB" w:rsidRPr="005C202B">
        <w:rPr>
          <w:rFonts w:eastAsia="Times New Roman"/>
          <w:color w:val="000000"/>
          <w:sz w:val="24"/>
          <w:szCs w:val="24"/>
        </w:rPr>
        <w:t>ób musi umożliwiać przechowywanie w pomieszczeniach zamknię</w:t>
      </w:r>
      <w:r>
        <w:rPr>
          <w:rFonts w:eastAsia="Times New Roman"/>
          <w:color w:val="000000"/>
          <w:sz w:val="24"/>
          <w:szCs w:val="24"/>
        </w:rPr>
        <w:t>tych o </w:t>
      </w:r>
      <w:r w:rsidR="00BD25FB" w:rsidRPr="005C202B">
        <w:rPr>
          <w:rFonts w:eastAsia="Times New Roman"/>
          <w:color w:val="000000"/>
          <w:sz w:val="24"/>
          <w:szCs w:val="24"/>
        </w:rPr>
        <w:t>temperaturze od -5°C do +50°C i wilgotności względnej do 90% w odległości nie mniejszej niż 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D25FB" w:rsidRPr="005C202B">
        <w:rPr>
          <w:rFonts w:eastAsia="Times New Roman"/>
          <w:color w:val="000000"/>
          <w:sz w:val="24"/>
          <w:szCs w:val="24"/>
        </w:rPr>
        <w:t>m od źródeł ciepł</w:t>
      </w:r>
      <w:r>
        <w:rPr>
          <w:rFonts w:eastAsia="Times New Roman"/>
          <w:color w:val="000000"/>
          <w:sz w:val="24"/>
          <w:szCs w:val="24"/>
        </w:rPr>
        <w:t>a,</w:t>
      </w:r>
    </w:p>
    <w:p w:rsidR="00C67134" w:rsidRPr="00D556AB" w:rsidRDefault="00C65BFA" w:rsidP="008D4396">
      <w:pPr>
        <w:numPr>
          <w:ilvl w:val="0"/>
          <w:numId w:val="33"/>
        </w:numPr>
        <w:shd w:val="clear" w:color="auto" w:fill="FFFFFF"/>
        <w:tabs>
          <w:tab w:val="left" w:pos="684"/>
        </w:tabs>
        <w:spacing w:after="120" w:line="274" w:lineRule="exact"/>
        <w:ind w:left="1021" w:hanging="352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BD25FB" w:rsidRPr="005C202B">
        <w:rPr>
          <w:color w:val="000000"/>
          <w:sz w:val="24"/>
          <w:szCs w:val="24"/>
        </w:rPr>
        <w:t>yr</w:t>
      </w:r>
      <w:r w:rsidR="00BD25FB" w:rsidRPr="005C202B">
        <w:rPr>
          <w:rFonts w:eastAsia="Times New Roman"/>
          <w:color w:val="000000"/>
          <w:sz w:val="24"/>
          <w:szCs w:val="24"/>
        </w:rPr>
        <w:t>ób musi umożliwiać transportowanie dowolnymi ś</w:t>
      </w:r>
      <w:r>
        <w:rPr>
          <w:rFonts w:eastAsia="Times New Roman"/>
          <w:color w:val="000000"/>
          <w:sz w:val="24"/>
          <w:szCs w:val="24"/>
        </w:rPr>
        <w:t>rodkami transportu, w </w:t>
      </w:r>
      <w:r w:rsidR="00BD25FB" w:rsidRPr="005C202B">
        <w:rPr>
          <w:rFonts w:eastAsia="Times New Roman"/>
          <w:color w:val="000000"/>
          <w:sz w:val="24"/>
          <w:szCs w:val="24"/>
        </w:rPr>
        <w:t>warunkach zabezpieczających przed uderzeniami i wpływami atmosferycznymi.</w:t>
      </w:r>
    </w:p>
    <w:p w:rsidR="00D556AB" w:rsidRPr="005E45FC" w:rsidRDefault="00D556AB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34033424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t>WARUNKI GWARANCJI</w:t>
      </w:r>
      <w:bookmarkEnd w:id="20"/>
    </w:p>
    <w:p w:rsidR="00D556AB" w:rsidRPr="00D9196E" w:rsidRDefault="00D556AB" w:rsidP="0068494C">
      <w:pPr>
        <w:spacing w:before="60" w:line="274" w:lineRule="exact"/>
        <w:jc w:val="both"/>
        <w:rPr>
          <w:sz w:val="24"/>
        </w:rPr>
      </w:pPr>
      <w:r w:rsidRPr="00D9196E">
        <w:rPr>
          <w:color w:val="000000"/>
          <w:sz w:val="24"/>
        </w:rPr>
        <w:t xml:space="preserve">Wykonawca udzieli Zamawiającemu </w:t>
      </w:r>
      <w:r w:rsidR="00B16E6A">
        <w:rPr>
          <w:color w:val="000000"/>
          <w:sz w:val="24"/>
        </w:rPr>
        <w:t xml:space="preserve">bezwarunkowej </w:t>
      </w:r>
      <w:r w:rsidRPr="00D9196E">
        <w:rPr>
          <w:color w:val="000000"/>
          <w:sz w:val="24"/>
        </w:rPr>
        <w:t xml:space="preserve">gwarancji </w:t>
      </w:r>
      <w:r w:rsidR="00D44700">
        <w:rPr>
          <w:color w:val="000000"/>
          <w:sz w:val="24"/>
        </w:rPr>
        <w:t xml:space="preserve">i rękojmi </w:t>
      </w:r>
      <w:r w:rsidRPr="00D9196E">
        <w:rPr>
          <w:color w:val="000000"/>
          <w:sz w:val="24"/>
        </w:rPr>
        <w:t>na:</w:t>
      </w:r>
    </w:p>
    <w:p w:rsidR="00D556AB" w:rsidRPr="00D9196E" w:rsidRDefault="00D556AB" w:rsidP="00020473">
      <w:pPr>
        <w:tabs>
          <w:tab w:val="left" w:pos="1030"/>
        </w:tabs>
        <w:spacing w:line="274" w:lineRule="exact"/>
        <w:ind w:left="677"/>
        <w:jc w:val="both"/>
        <w:rPr>
          <w:sz w:val="24"/>
        </w:rPr>
      </w:pPr>
      <w:r w:rsidRPr="00D9196E">
        <w:rPr>
          <w:color w:val="000000"/>
          <w:spacing w:val="-13"/>
          <w:sz w:val="24"/>
        </w:rPr>
        <w:t>1)</w:t>
      </w:r>
      <w:r w:rsidRPr="00D9196E">
        <w:rPr>
          <w:color w:val="000000"/>
          <w:sz w:val="24"/>
        </w:rPr>
        <w:tab/>
      </w:r>
      <w:r w:rsidRPr="00D9196E">
        <w:rPr>
          <w:color w:val="000000"/>
          <w:spacing w:val="-3"/>
          <w:sz w:val="24"/>
        </w:rPr>
        <w:t>okres użytkowania:</w:t>
      </w:r>
    </w:p>
    <w:p w:rsidR="00D556AB" w:rsidRPr="00D9196E" w:rsidRDefault="00D556AB" w:rsidP="00020473">
      <w:pPr>
        <w:numPr>
          <w:ilvl w:val="0"/>
          <w:numId w:val="6"/>
        </w:numPr>
        <w:tabs>
          <w:tab w:val="left" w:pos="1375"/>
        </w:tabs>
        <w:spacing w:line="274" w:lineRule="exact"/>
        <w:ind w:left="1030"/>
        <w:jc w:val="both"/>
        <w:rPr>
          <w:color w:val="000000"/>
          <w:sz w:val="24"/>
        </w:rPr>
      </w:pPr>
      <w:r w:rsidRPr="00D9196E">
        <w:rPr>
          <w:color w:val="000000"/>
          <w:spacing w:val="-1"/>
          <w:sz w:val="24"/>
        </w:rPr>
        <w:t>dla maski przeciwgazowej - co najmniej 10 lat</w:t>
      </w:r>
      <w:r w:rsidR="00045827">
        <w:rPr>
          <w:color w:val="000000"/>
          <w:spacing w:val="-1"/>
          <w:sz w:val="24"/>
        </w:rPr>
        <w:t xml:space="preserve"> od daty odbioru</w:t>
      </w:r>
      <w:r w:rsidR="00B55328">
        <w:rPr>
          <w:color w:val="000000"/>
          <w:spacing w:val="-1"/>
          <w:sz w:val="24"/>
        </w:rPr>
        <w:t xml:space="preserve"> przedmiotu umowy</w:t>
      </w:r>
      <w:r w:rsidRPr="00D9196E">
        <w:rPr>
          <w:color w:val="000000"/>
          <w:spacing w:val="-1"/>
          <w:sz w:val="24"/>
        </w:rPr>
        <w:t>,</w:t>
      </w:r>
    </w:p>
    <w:p w:rsidR="00D556AB" w:rsidRPr="00D9196E" w:rsidRDefault="00D556AB" w:rsidP="00020473">
      <w:pPr>
        <w:numPr>
          <w:ilvl w:val="0"/>
          <w:numId w:val="6"/>
        </w:numPr>
        <w:tabs>
          <w:tab w:val="left" w:pos="1375"/>
        </w:tabs>
        <w:spacing w:line="274" w:lineRule="exact"/>
        <w:ind w:left="1418" w:hanging="382"/>
        <w:jc w:val="both"/>
        <w:rPr>
          <w:color w:val="000000"/>
          <w:sz w:val="24"/>
        </w:rPr>
      </w:pPr>
      <w:r w:rsidRPr="00D9196E">
        <w:rPr>
          <w:color w:val="000000"/>
          <w:spacing w:val="-1"/>
          <w:sz w:val="24"/>
        </w:rPr>
        <w:t xml:space="preserve">dla filtropochłaniacza - co najmniej 12 miesięcy od momentu rozpakowania z jednostkowego </w:t>
      </w:r>
      <w:r w:rsidRPr="00771679">
        <w:rPr>
          <w:color w:val="000000"/>
          <w:spacing w:val="-1"/>
          <w:sz w:val="24"/>
        </w:rPr>
        <w:t>opakowania fabrycznego</w:t>
      </w:r>
      <w:r w:rsidRPr="00D9196E">
        <w:rPr>
          <w:color w:val="000000"/>
          <w:spacing w:val="-1"/>
          <w:sz w:val="24"/>
        </w:rPr>
        <w:t>,</w:t>
      </w:r>
    </w:p>
    <w:p w:rsidR="00D556AB" w:rsidRPr="00D9196E" w:rsidRDefault="00D556AB" w:rsidP="00020473">
      <w:pPr>
        <w:numPr>
          <w:ilvl w:val="0"/>
          <w:numId w:val="6"/>
        </w:numPr>
        <w:tabs>
          <w:tab w:val="left" w:pos="1375"/>
        </w:tabs>
        <w:spacing w:line="274" w:lineRule="exact"/>
        <w:ind w:left="1030"/>
        <w:jc w:val="both"/>
        <w:rPr>
          <w:color w:val="000000"/>
          <w:sz w:val="24"/>
        </w:rPr>
      </w:pPr>
      <w:r w:rsidRPr="00D9196E">
        <w:rPr>
          <w:color w:val="000000"/>
          <w:spacing w:val="-1"/>
          <w:sz w:val="24"/>
        </w:rPr>
        <w:t>dla toreb transportowych - co najmniej 2 lata</w:t>
      </w:r>
      <w:r w:rsidR="00045827">
        <w:rPr>
          <w:color w:val="000000"/>
          <w:spacing w:val="-1"/>
          <w:sz w:val="24"/>
        </w:rPr>
        <w:t xml:space="preserve"> od daty odbioru</w:t>
      </w:r>
      <w:r w:rsidR="00B55328">
        <w:rPr>
          <w:color w:val="000000"/>
          <w:spacing w:val="-1"/>
          <w:sz w:val="24"/>
        </w:rPr>
        <w:t xml:space="preserve"> przedmiotu umowy</w:t>
      </w:r>
      <w:r w:rsidRPr="00D9196E">
        <w:rPr>
          <w:color w:val="000000"/>
          <w:spacing w:val="-1"/>
          <w:sz w:val="24"/>
        </w:rPr>
        <w:t>.</w:t>
      </w:r>
    </w:p>
    <w:p w:rsidR="00D556AB" w:rsidRPr="00D9196E" w:rsidRDefault="00D556AB" w:rsidP="00020473">
      <w:pPr>
        <w:tabs>
          <w:tab w:val="left" w:pos="1030"/>
        </w:tabs>
        <w:spacing w:line="274" w:lineRule="exact"/>
        <w:ind w:left="677"/>
        <w:jc w:val="both"/>
        <w:rPr>
          <w:sz w:val="24"/>
        </w:rPr>
      </w:pPr>
      <w:r w:rsidRPr="00D9196E">
        <w:rPr>
          <w:color w:val="000000"/>
          <w:spacing w:val="-8"/>
          <w:sz w:val="24"/>
        </w:rPr>
        <w:lastRenderedPageBreak/>
        <w:t>2)</w:t>
      </w:r>
      <w:r w:rsidRPr="00D9196E">
        <w:rPr>
          <w:color w:val="000000"/>
          <w:sz w:val="24"/>
        </w:rPr>
        <w:tab/>
      </w:r>
      <w:r w:rsidRPr="00D9196E">
        <w:rPr>
          <w:color w:val="000000"/>
          <w:spacing w:val="-2"/>
          <w:sz w:val="24"/>
        </w:rPr>
        <w:t>okres przechowywania:</w:t>
      </w:r>
    </w:p>
    <w:p w:rsidR="00D556AB" w:rsidRPr="00D9196E" w:rsidRDefault="00D556AB" w:rsidP="00020473">
      <w:pPr>
        <w:numPr>
          <w:ilvl w:val="0"/>
          <w:numId w:val="7"/>
        </w:numPr>
        <w:tabs>
          <w:tab w:val="left" w:pos="1375"/>
        </w:tabs>
        <w:spacing w:line="274" w:lineRule="exact"/>
        <w:ind w:left="1276" w:hanging="283"/>
        <w:jc w:val="both"/>
        <w:rPr>
          <w:color w:val="000000"/>
          <w:sz w:val="24"/>
        </w:rPr>
      </w:pPr>
      <w:r w:rsidRPr="00D9196E">
        <w:rPr>
          <w:color w:val="000000"/>
          <w:sz w:val="24"/>
        </w:rPr>
        <w:t xml:space="preserve">dla maski przeciwgazowej - co najmniej </w:t>
      </w:r>
      <w:r w:rsidR="005A304F" w:rsidRPr="00D9196E">
        <w:rPr>
          <w:color w:val="000000"/>
          <w:sz w:val="24"/>
        </w:rPr>
        <w:t>1</w:t>
      </w:r>
      <w:r w:rsidR="005A304F">
        <w:rPr>
          <w:color w:val="000000"/>
          <w:sz w:val="24"/>
        </w:rPr>
        <w:t>0</w:t>
      </w:r>
      <w:r w:rsidR="005A304F" w:rsidRPr="00D9196E">
        <w:rPr>
          <w:color w:val="000000"/>
          <w:sz w:val="24"/>
        </w:rPr>
        <w:t xml:space="preserve"> </w:t>
      </w:r>
      <w:r w:rsidRPr="00D9196E">
        <w:rPr>
          <w:color w:val="000000"/>
          <w:sz w:val="24"/>
        </w:rPr>
        <w:t xml:space="preserve">lat od daty </w:t>
      </w:r>
      <w:r w:rsidR="00045827">
        <w:rPr>
          <w:color w:val="000000"/>
          <w:sz w:val="24"/>
        </w:rPr>
        <w:t>odbioru</w:t>
      </w:r>
      <w:r w:rsidRPr="00D9196E">
        <w:rPr>
          <w:color w:val="000000"/>
          <w:sz w:val="24"/>
        </w:rPr>
        <w:t xml:space="preserve"> </w:t>
      </w:r>
      <w:r w:rsidR="00B55328">
        <w:rPr>
          <w:color w:val="000000"/>
          <w:sz w:val="24"/>
        </w:rPr>
        <w:t xml:space="preserve">przedmiotu umowy </w:t>
      </w:r>
      <w:r w:rsidRPr="00D9196E">
        <w:rPr>
          <w:color w:val="000000"/>
          <w:sz w:val="24"/>
        </w:rPr>
        <w:t>(w opakowaniu fabrycznym),</w:t>
      </w:r>
    </w:p>
    <w:p w:rsidR="00D556AB" w:rsidRPr="00D9196E" w:rsidRDefault="00D556AB" w:rsidP="00020473">
      <w:pPr>
        <w:numPr>
          <w:ilvl w:val="0"/>
          <w:numId w:val="7"/>
        </w:numPr>
        <w:tabs>
          <w:tab w:val="left" w:pos="1375"/>
        </w:tabs>
        <w:spacing w:line="274" w:lineRule="exact"/>
        <w:ind w:left="1276" w:hanging="283"/>
        <w:jc w:val="both"/>
        <w:rPr>
          <w:color w:val="000000"/>
          <w:sz w:val="24"/>
        </w:rPr>
      </w:pPr>
      <w:r w:rsidRPr="00D9196E">
        <w:rPr>
          <w:color w:val="000000"/>
          <w:sz w:val="24"/>
        </w:rPr>
        <w:t xml:space="preserve">dla  filtropochłaniacza - co najmniej 10 lat od daty </w:t>
      </w:r>
      <w:r w:rsidR="00045827">
        <w:rPr>
          <w:color w:val="000000"/>
          <w:sz w:val="24"/>
        </w:rPr>
        <w:t>odbioru</w:t>
      </w:r>
      <w:r w:rsidRPr="00D9196E">
        <w:rPr>
          <w:color w:val="000000"/>
          <w:sz w:val="24"/>
        </w:rPr>
        <w:t xml:space="preserve"> </w:t>
      </w:r>
      <w:r w:rsidR="00B55328">
        <w:rPr>
          <w:color w:val="000000"/>
          <w:sz w:val="24"/>
        </w:rPr>
        <w:t xml:space="preserve">przedmiotu umowy </w:t>
      </w:r>
      <w:r w:rsidRPr="00D9196E">
        <w:rPr>
          <w:color w:val="000000"/>
          <w:sz w:val="24"/>
        </w:rPr>
        <w:t>(</w:t>
      </w:r>
      <w:r w:rsidR="00771679">
        <w:rPr>
          <w:color w:val="000000"/>
          <w:sz w:val="24"/>
        </w:rPr>
        <w:t>Zamawiający dopuszcza 10 letni okres gwarancji liczonej od daty produkcji filtropochłaniacza, przy czym data produkcji nie może być wcześniejsza niż 4 miesiące od daty odbioru przedmiotu umowy</w:t>
      </w:r>
      <w:r w:rsidRPr="00D9196E">
        <w:rPr>
          <w:color w:val="000000"/>
          <w:sz w:val="24"/>
        </w:rPr>
        <w:t>),</w:t>
      </w:r>
    </w:p>
    <w:p w:rsidR="00D556AB" w:rsidRPr="00842C97" w:rsidRDefault="00D556AB" w:rsidP="00020473">
      <w:pPr>
        <w:numPr>
          <w:ilvl w:val="0"/>
          <w:numId w:val="7"/>
        </w:numPr>
        <w:tabs>
          <w:tab w:val="left" w:pos="1375"/>
        </w:tabs>
        <w:spacing w:after="120" w:line="274" w:lineRule="exact"/>
        <w:ind w:left="1276" w:hanging="283"/>
        <w:jc w:val="both"/>
        <w:rPr>
          <w:szCs w:val="22"/>
        </w:rPr>
      </w:pPr>
      <w:r w:rsidRPr="00D9196E">
        <w:rPr>
          <w:color w:val="000000"/>
          <w:sz w:val="24"/>
        </w:rPr>
        <w:t xml:space="preserve">dla toreb transportowych - co najmniej 5 lat od daty </w:t>
      </w:r>
      <w:r w:rsidR="00045827">
        <w:rPr>
          <w:color w:val="000000"/>
          <w:sz w:val="24"/>
        </w:rPr>
        <w:t>odbioru</w:t>
      </w:r>
      <w:r w:rsidR="00B55328">
        <w:rPr>
          <w:color w:val="000000"/>
          <w:sz w:val="24"/>
        </w:rPr>
        <w:t xml:space="preserve"> przedmiotu umowy</w:t>
      </w:r>
      <w:r w:rsidRPr="00D9196E">
        <w:rPr>
          <w:color w:val="000000"/>
          <w:sz w:val="24"/>
        </w:rPr>
        <w:t>.</w:t>
      </w:r>
    </w:p>
    <w:p w:rsidR="00842C97" w:rsidRPr="005F4EA7" w:rsidRDefault="00842C97" w:rsidP="00842C97">
      <w:pPr>
        <w:tabs>
          <w:tab w:val="left" w:pos="1375"/>
        </w:tabs>
        <w:spacing w:after="120" w:line="274" w:lineRule="exact"/>
        <w:jc w:val="both"/>
        <w:rPr>
          <w:i/>
          <w:szCs w:val="22"/>
        </w:rPr>
      </w:pPr>
      <w:r w:rsidRPr="005F4EA7">
        <w:rPr>
          <w:i/>
          <w:color w:val="000000"/>
          <w:sz w:val="24"/>
        </w:rPr>
        <w:t xml:space="preserve">Za datę rozpakowania filtropochłaniacza z jednostkowego opakowania fabrycznego będzie uznawana data wydania filtropochłaniacza użytkownikowi, która będzie potwierdzona w stosownym dokumencie obrotu materiałowego (dowód wydania/przyjęcia). </w:t>
      </w:r>
    </w:p>
    <w:p w:rsidR="00C67134" w:rsidRPr="005E45FC" w:rsidRDefault="00BD25FB" w:rsidP="005E45FC">
      <w:pPr>
        <w:pStyle w:val="Nagwek1"/>
        <w:numPr>
          <w:ilvl w:val="0"/>
          <w:numId w:val="25"/>
        </w:numPr>
        <w:spacing w:after="120"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34033425"/>
      <w:r w:rsidRPr="005E45FC">
        <w:rPr>
          <w:rFonts w:ascii="Times New Roman" w:hAnsi="Times New Roman" w:cs="Times New Roman"/>
          <w:b/>
          <w:color w:val="auto"/>
          <w:sz w:val="24"/>
          <w:szCs w:val="24"/>
        </w:rPr>
        <w:t>WYMAGANE DOKUMENTY POTWIERDZAJĄCE SPEŁNIENIE PRZEZ WYRÓB WYMAGAŃ SPECYFIKACJI TECHNICZNEJ</w:t>
      </w:r>
      <w:bookmarkEnd w:id="21"/>
    </w:p>
    <w:p w:rsidR="00C67134" w:rsidRDefault="00BD25FB" w:rsidP="00D9196E">
      <w:pPr>
        <w:shd w:val="clear" w:color="auto" w:fill="FFFFFF"/>
        <w:spacing w:before="115" w:line="274" w:lineRule="exact"/>
        <w:jc w:val="both"/>
        <w:rPr>
          <w:rFonts w:eastAsia="Times New Roman"/>
          <w:color w:val="000000"/>
          <w:sz w:val="24"/>
          <w:szCs w:val="24"/>
        </w:rPr>
      </w:pPr>
      <w:r w:rsidRPr="005C202B">
        <w:rPr>
          <w:color w:val="000000"/>
          <w:sz w:val="24"/>
          <w:szCs w:val="24"/>
        </w:rPr>
        <w:t>Certyfikat zgodno</w:t>
      </w:r>
      <w:r w:rsidRPr="005C202B">
        <w:rPr>
          <w:rFonts w:eastAsia="Times New Roman"/>
          <w:color w:val="000000"/>
          <w:sz w:val="24"/>
          <w:szCs w:val="24"/>
        </w:rPr>
        <w:t xml:space="preserve">ści wyrobu wystawiony przez jednostkę certyfikującą </w:t>
      </w:r>
      <w:r w:rsidRPr="005C202B">
        <w:rPr>
          <w:rFonts w:eastAsia="Times New Roman"/>
          <w:color w:val="000000"/>
          <w:spacing w:val="-1"/>
          <w:sz w:val="24"/>
          <w:szCs w:val="24"/>
        </w:rPr>
        <w:t xml:space="preserve">posiadającą akredytację OiB wraz ze sprawozdaniem/raportami z badań na </w:t>
      </w:r>
      <w:r w:rsidRPr="005C202B">
        <w:rPr>
          <w:rFonts w:eastAsia="Times New Roman"/>
          <w:color w:val="000000"/>
          <w:sz w:val="24"/>
          <w:szCs w:val="24"/>
        </w:rPr>
        <w:t>podstawie, k</w:t>
      </w:r>
      <w:r w:rsidR="00F91BC7">
        <w:rPr>
          <w:rFonts w:eastAsia="Times New Roman"/>
          <w:color w:val="000000"/>
          <w:sz w:val="24"/>
          <w:szCs w:val="24"/>
        </w:rPr>
        <w:t xml:space="preserve">tórych został wydany certyfikat, </w:t>
      </w:r>
      <w:r w:rsidR="00345C38">
        <w:rPr>
          <w:rFonts w:eastAsia="Times New Roman"/>
          <w:color w:val="000000"/>
          <w:sz w:val="24"/>
          <w:szCs w:val="24"/>
        </w:rPr>
        <w:t xml:space="preserve">należy dostarczyć do organu upoważnionego, o którym mowa </w:t>
      </w:r>
      <w:r w:rsidR="00345C38" w:rsidRPr="00A81422">
        <w:rPr>
          <w:rFonts w:eastAsia="Times New Roman"/>
          <w:color w:val="000000"/>
          <w:sz w:val="24"/>
          <w:szCs w:val="24"/>
        </w:rPr>
        <w:t xml:space="preserve">w § </w:t>
      </w:r>
      <w:r w:rsidR="00A81422" w:rsidRPr="00305F15">
        <w:rPr>
          <w:rFonts w:eastAsia="Times New Roman"/>
          <w:color w:val="000000"/>
          <w:sz w:val="24"/>
          <w:szCs w:val="24"/>
        </w:rPr>
        <w:t>6</w:t>
      </w:r>
      <w:r w:rsidR="00A81422" w:rsidRPr="00A81422">
        <w:rPr>
          <w:rFonts w:eastAsia="Times New Roman"/>
          <w:color w:val="000000"/>
          <w:sz w:val="24"/>
          <w:szCs w:val="24"/>
        </w:rPr>
        <w:t xml:space="preserve"> </w:t>
      </w:r>
      <w:r w:rsidR="00345C38" w:rsidRPr="00A81422">
        <w:rPr>
          <w:rFonts w:eastAsia="Times New Roman"/>
          <w:color w:val="000000"/>
          <w:sz w:val="24"/>
          <w:szCs w:val="24"/>
        </w:rPr>
        <w:t>ust. 3 umowy,</w:t>
      </w:r>
      <w:r w:rsidR="00345C38" w:rsidRPr="00345C38">
        <w:rPr>
          <w:rFonts w:eastAsia="Times New Roman"/>
          <w:color w:val="000000"/>
          <w:sz w:val="24"/>
          <w:szCs w:val="24"/>
        </w:rPr>
        <w:t xml:space="preserve"> po </w:t>
      </w:r>
      <w:r w:rsidR="00345C38">
        <w:rPr>
          <w:rFonts w:eastAsia="Times New Roman"/>
          <w:color w:val="000000"/>
          <w:sz w:val="24"/>
          <w:szCs w:val="24"/>
        </w:rPr>
        <w:t xml:space="preserve">jej </w:t>
      </w:r>
      <w:r w:rsidR="00345C38" w:rsidRPr="00345C38">
        <w:rPr>
          <w:rFonts w:eastAsia="Times New Roman"/>
          <w:color w:val="000000"/>
          <w:sz w:val="24"/>
          <w:szCs w:val="24"/>
        </w:rPr>
        <w:t>zawarciu</w:t>
      </w:r>
      <w:r w:rsidR="00345C38">
        <w:rPr>
          <w:rFonts w:eastAsia="Times New Roman"/>
          <w:color w:val="000000"/>
          <w:sz w:val="24"/>
          <w:szCs w:val="24"/>
        </w:rPr>
        <w:t>.</w:t>
      </w:r>
    </w:p>
    <w:p w:rsidR="00680195" w:rsidRPr="005E45FC" w:rsidRDefault="00680195" w:rsidP="001E3563">
      <w:pPr>
        <w:pStyle w:val="Nagwek1"/>
        <w:numPr>
          <w:ilvl w:val="0"/>
          <w:numId w:val="25"/>
        </w:numPr>
        <w:spacing w:line="276" w:lineRule="auto"/>
        <w:ind w:left="357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BADANIA ODBIORCZE</w:t>
      </w:r>
    </w:p>
    <w:p w:rsidR="00680195" w:rsidRPr="00341A5D" w:rsidRDefault="00706741" w:rsidP="000C3E7C">
      <w:pPr>
        <w:pStyle w:val="Akapitzlist"/>
        <w:shd w:val="clear" w:color="auto" w:fill="FFFFFF"/>
        <w:tabs>
          <w:tab w:val="left" w:pos="857"/>
        </w:tabs>
        <w:spacing w:before="120" w:line="259" w:lineRule="exact"/>
        <w:ind w:left="0"/>
        <w:contextualSpacing w:val="0"/>
        <w:rPr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Wymagane jest potwierdzenie parametrów ochronnych maski </w:t>
      </w:r>
      <w:r w:rsidR="000C3E7C">
        <w:rPr>
          <w:bCs/>
          <w:color w:val="000000"/>
          <w:spacing w:val="-2"/>
          <w:sz w:val="24"/>
          <w:szCs w:val="24"/>
        </w:rPr>
        <w:t>i filtropochłaniacza na podstawie</w:t>
      </w:r>
      <w:r>
        <w:rPr>
          <w:bCs/>
          <w:color w:val="000000"/>
          <w:spacing w:val="-2"/>
          <w:sz w:val="24"/>
          <w:szCs w:val="24"/>
        </w:rPr>
        <w:t xml:space="preserve"> badań prowadzonych przez producenta w toku</w:t>
      </w:r>
      <w:r w:rsidR="000C3E7C">
        <w:rPr>
          <w:bCs/>
          <w:color w:val="000000"/>
          <w:spacing w:val="-2"/>
          <w:sz w:val="24"/>
          <w:szCs w:val="24"/>
        </w:rPr>
        <w:t xml:space="preserve"> produkcji.</w:t>
      </w:r>
    </w:p>
    <w:p w:rsidR="00680195" w:rsidRPr="005C202B" w:rsidRDefault="00680195" w:rsidP="00F91BC7">
      <w:pPr>
        <w:shd w:val="clear" w:color="auto" w:fill="FFFFFF"/>
        <w:tabs>
          <w:tab w:val="left" w:pos="706"/>
        </w:tabs>
        <w:spacing w:before="115" w:line="274" w:lineRule="exact"/>
        <w:jc w:val="both"/>
        <w:rPr>
          <w:color w:val="000000"/>
          <w:spacing w:val="-17"/>
          <w:sz w:val="24"/>
          <w:szCs w:val="24"/>
        </w:rPr>
      </w:pPr>
    </w:p>
    <w:p w:rsidR="00967105" w:rsidRPr="003A4E06" w:rsidRDefault="00967105" w:rsidP="00341D42">
      <w:pPr>
        <w:shd w:val="clear" w:color="auto" w:fill="FFFFFF"/>
        <w:tabs>
          <w:tab w:val="left" w:pos="835"/>
        </w:tabs>
        <w:spacing w:after="120" w:line="23" w:lineRule="atLeast"/>
        <w:jc w:val="both"/>
        <w:rPr>
          <w:b/>
          <w:i/>
          <w:color w:val="000000"/>
          <w:spacing w:val="-11"/>
          <w:sz w:val="24"/>
          <w:szCs w:val="24"/>
        </w:rPr>
      </w:pPr>
      <w:r w:rsidRPr="003A4E06">
        <w:rPr>
          <w:b/>
          <w:i/>
          <w:color w:val="000000"/>
          <w:spacing w:val="-11"/>
          <w:sz w:val="24"/>
          <w:szCs w:val="24"/>
        </w:rPr>
        <w:t>UWAGA:</w:t>
      </w:r>
    </w:p>
    <w:p w:rsidR="00A97B69" w:rsidRPr="003E245E" w:rsidRDefault="00A97B69" w:rsidP="00A97B69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284" w:hanging="284"/>
        <w:jc w:val="both"/>
        <w:rPr>
          <w:i/>
          <w:snapToGrid w:val="0"/>
          <w:sz w:val="24"/>
          <w:szCs w:val="24"/>
        </w:rPr>
      </w:pPr>
      <w:r w:rsidRPr="00906292">
        <w:rPr>
          <w:i/>
          <w:color w:val="000000"/>
          <w:spacing w:val="-11"/>
          <w:sz w:val="24"/>
          <w:szCs w:val="24"/>
        </w:rPr>
        <w:t xml:space="preserve">Pozytywna wstępna weryfikacja prototypu </w:t>
      </w:r>
      <w:r w:rsidR="006F57C2">
        <w:rPr>
          <w:i/>
          <w:color w:val="000000"/>
          <w:spacing w:val="-11"/>
          <w:sz w:val="24"/>
          <w:szCs w:val="24"/>
        </w:rPr>
        <w:t>maski</w:t>
      </w:r>
      <w:r w:rsidRPr="00906292">
        <w:rPr>
          <w:i/>
          <w:color w:val="000000"/>
          <w:spacing w:val="-11"/>
          <w:sz w:val="24"/>
          <w:szCs w:val="24"/>
        </w:rPr>
        <w:t xml:space="preserve"> przez Zamawiającego nie zwalnia z wymagań szczegółowej oceny zgodności przez ITB MORATEX.</w:t>
      </w:r>
    </w:p>
    <w:p w:rsidR="00DB4DF8" w:rsidRPr="00A3191F" w:rsidRDefault="00A97B69" w:rsidP="00A3191F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284" w:hanging="284"/>
        <w:jc w:val="both"/>
        <w:rPr>
          <w:i/>
          <w:snapToGrid w:val="0"/>
          <w:sz w:val="24"/>
          <w:szCs w:val="24"/>
        </w:rPr>
      </w:pPr>
      <w:r>
        <w:rPr>
          <w:i/>
          <w:color w:val="000000"/>
          <w:spacing w:val="-11"/>
          <w:sz w:val="24"/>
          <w:szCs w:val="24"/>
        </w:rPr>
        <w:t xml:space="preserve">W przypadku </w:t>
      </w:r>
      <w:r w:rsidRPr="00967105">
        <w:rPr>
          <w:i/>
          <w:snapToGrid w:val="0"/>
          <w:sz w:val="24"/>
          <w:szCs w:val="24"/>
        </w:rPr>
        <w:t xml:space="preserve">zastąpienia lub wycofania norm przywołanych w niniejszym Opisie przedmiotu zamówienia, dopuszcza się stosowanie dokumentów </w:t>
      </w:r>
      <w:r w:rsidRPr="003B4C79">
        <w:rPr>
          <w:i/>
          <w:snapToGrid w:val="0"/>
          <w:sz w:val="24"/>
          <w:szCs w:val="24"/>
        </w:rPr>
        <w:t>normatywnych je zastępujących</w:t>
      </w:r>
      <w:r w:rsidRPr="00EA2848">
        <w:rPr>
          <w:i/>
          <w:snapToGrid w:val="0"/>
          <w:sz w:val="24"/>
          <w:szCs w:val="24"/>
        </w:rPr>
        <w:t>.</w:t>
      </w:r>
    </w:p>
    <w:p w:rsidR="00DB4DF8" w:rsidRPr="005B3D98" w:rsidRDefault="00DB4DF8" w:rsidP="009E6D30">
      <w:pPr>
        <w:shd w:val="clear" w:color="auto" w:fill="FFFFFF"/>
        <w:spacing w:before="12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_GoBack"/>
      <w:bookmarkEnd w:id="22"/>
    </w:p>
    <w:sectPr w:rsidR="00DB4DF8" w:rsidRPr="005B3D98" w:rsidSect="0032164C">
      <w:footerReference w:type="default" r:id="rId9"/>
      <w:pgSz w:w="11909" w:h="16834"/>
      <w:pgMar w:top="993" w:right="1136" w:bottom="851" w:left="1408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6C" w:rsidRDefault="002C4B6C" w:rsidP="00D86AAF">
      <w:r>
        <w:separator/>
      </w:r>
    </w:p>
  </w:endnote>
  <w:endnote w:type="continuationSeparator" w:id="0">
    <w:p w:rsidR="002C4B6C" w:rsidRDefault="002C4B6C" w:rsidP="00D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907021"/>
      <w:docPartObj>
        <w:docPartGallery w:val="Page Numbers (Bottom of Page)"/>
        <w:docPartUnique/>
      </w:docPartObj>
    </w:sdtPr>
    <w:sdtEndPr/>
    <w:sdtContent>
      <w:p w:rsidR="00D86AAF" w:rsidRDefault="00D86A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81">
          <w:rPr>
            <w:noProof/>
          </w:rPr>
          <w:t>8</w:t>
        </w:r>
        <w:r>
          <w:fldChar w:fldCharType="end"/>
        </w:r>
      </w:p>
    </w:sdtContent>
  </w:sdt>
  <w:p w:rsidR="00D86AAF" w:rsidRDefault="00D86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6C" w:rsidRDefault="002C4B6C" w:rsidP="00D86AAF">
      <w:r>
        <w:separator/>
      </w:r>
    </w:p>
  </w:footnote>
  <w:footnote w:type="continuationSeparator" w:id="0">
    <w:p w:rsidR="002C4B6C" w:rsidRDefault="002C4B6C" w:rsidP="00D8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00322E"/>
    <w:lvl w:ilvl="0">
      <w:numFmt w:val="bullet"/>
      <w:lvlText w:val="*"/>
      <w:lvlJc w:val="left"/>
    </w:lvl>
  </w:abstractNum>
  <w:abstractNum w:abstractNumId="1" w15:restartNumberingAfterBreak="0">
    <w:nsid w:val="01222497"/>
    <w:multiLevelType w:val="singleLevel"/>
    <w:tmpl w:val="F5683B5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B94A26"/>
    <w:multiLevelType w:val="singleLevel"/>
    <w:tmpl w:val="F5683B5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F36764"/>
    <w:multiLevelType w:val="singleLevel"/>
    <w:tmpl w:val="15E089B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1B9F55F3"/>
    <w:multiLevelType w:val="singleLevel"/>
    <w:tmpl w:val="6648337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strike w:val="0"/>
      </w:rPr>
    </w:lvl>
  </w:abstractNum>
  <w:abstractNum w:abstractNumId="5" w15:restartNumberingAfterBreak="0">
    <w:nsid w:val="1F8E41EA"/>
    <w:multiLevelType w:val="singleLevel"/>
    <w:tmpl w:val="0E78748C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991C59"/>
    <w:multiLevelType w:val="singleLevel"/>
    <w:tmpl w:val="D16E02EC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4263DC"/>
    <w:multiLevelType w:val="singleLevel"/>
    <w:tmpl w:val="C7B2913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464985"/>
    <w:multiLevelType w:val="singleLevel"/>
    <w:tmpl w:val="03CABF3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823684"/>
    <w:multiLevelType w:val="singleLevel"/>
    <w:tmpl w:val="631EE5B6"/>
    <w:lvl w:ilvl="0">
      <w:start w:val="2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10" w15:restartNumberingAfterBreak="0">
    <w:nsid w:val="2A234607"/>
    <w:multiLevelType w:val="hybridMultilevel"/>
    <w:tmpl w:val="737E1F66"/>
    <w:lvl w:ilvl="0" w:tplc="4F2EF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0D05"/>
    <w:multiLevelType w:val="singleLevel"/>
    <w:tmpl w:val="56D808A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D52E37"/>
    <w:multiLevelType w:val="singleLevel"/>
    <w:tmpl w:val="3E4E9B24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3" w15:restartNumberingAfterBreak="0">
    <w:nsid w:val="372679E0"/>
    <w:multiLevelType w:val="hybridMultilevel"/>
    <w:tmpl w:val="9A5C65E0"/>
    <w:lvl w:ilvl="0" w:tplc="9842BD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62006"/>
    <w:multiLevelType w:val="hybridMultilevel"/>
    <w:tmpl w:val="71D679AC"/>
    <w:lvl w:ilvl="0" w:tplc="FB62959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542666"/>
    <w:multiLevelType w:val="singleLevel"/>
    <w:tmpl w:val="815639BE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6" w15:restartNumberingAfterBreak="0">
    <w:nsid w:val="3F206010"/>
    <w:multiLevelType w:val="hybridMultilevel"/>
    <w:tmpl w:val="997245D8"/>
    <w:lvl w:ilvl="0" w:tplc="EB2807B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237"/>
    <w:multiLevelType w:val="hybridMultilevel"/>
    <w:tmpl w:val="1F849668"/>
    <w:lvl w:ilvl="0" w:tplc="9F1A24F0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C20A7F36">
      <w:start w:val="1"/>
      <w:numFmt w:val="decimal"/>
      <w:lvlText w:val="%2)"/>
      <w:lvlJc w:val="left"/>
      <w:pPr>
        <w:ind w:left="1469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 w15:restartNumberingAfterBreak="0">
    <w:nsid w:val="494C3967"/>
    <w:multiLevelType w:val="hybridMultilevel"/>
    <w:tmpl w:val="A72CE878"/>
    <w:lvl w:ilvl="0" w:tplc="FB6295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16C6E"/>
    <w:multiLevelType w:val="singleLevel"/>
    <w:tmpl w:val="31EA4980"/>
    <w:lvl w:ilvl="0">
      <w:start w:val="2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0" w15:restartNumberingAfterBreak="0">
    <w:nsid w:val="546C6D28"/>
    <w:multiLevelType w:val="multilevel"/>
    <w:tmpl w:val="775449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7816D6"/>
    <w:multiLevelType w:val="hybridMultilevel"/>
    <w:tmpl w:val="1936A822"/>
    <w:lvl w:ilvl="0" w:tplc="B89E0C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D0EBC"/>
    <w:multiLevelType w:val="singleLevel"/>
    <w:tmpl w:val="011C093C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3" w15:restartNumberingAfterBreak="0">
    <w:nsid w:val="58F85F87"/>
    <w:multiLevelType w:val="singleLevel"/>
    <w:tmpl w:val="11A067D0"/>
    <w:lvl w:ilvl="0">
      <w:start w:val="4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24" w15:restartNumberingAfterBreak="0">
    <w:nsid w:val="5B995112"/>
    <w:multiLevelType w:val="singleLevel"/>
    <w:tmpl w:val="72AA7F6E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BE249E5"/>
    <w:multiLevelType w:val="singleLevel"/>
    <w:tmpl w:val="6648337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strike w:val="0"/>
      </w:rPr>
    </w:lvl>
  </w:abstractNum>
  <w:abstractNum w:abstractNumId="26" w15:restartNumberingAfterBreak="0">
    <w:nsid w:val="5F4657C0"/>
    <w:multiLevelType w:val="multilevel"/>
    <w:tmpl w:val="775449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6D0708"/>
    <w:multiLevelType w:val="singleLevel"/>
    <w:tmpl w:val="F5683B5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8164EAA"/>
    <w:multiLevelType w:val="singleLevel"/>
    <w:tmpl w:val="6648337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strike w:val="0"/>
      </w:rPr>
    </w:lvl>
  </w:abstractNum>
  <w:abstractNum w:abstractNumId="29" w15:restartNumberingAfterBreak="0">
    <w:nsid w:val="68A710EB"/>
    <w:multiLevelType w:val="hybridMultilevel"/>
    <w:tmpl w:val="4F748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437CD"/>
    <w:multiLevelType w:val="hybridMultilevel"/>
    <w:tmpl w:val="89EE10C4"/>
    <w:lvl w:ilvl="0" w:tplc="BBF890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B1FA6"/>
    <w:multiLevelType w:val="hybridMultilevel"/>
    <w:tmpl w:val="9A5C65E0"/>
    <w:lvl w:ilvl="0" w:tplc="9842BD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42069"/>
    <w:multiLevelType w:val="hybridMultilevel"/>
    <w:tmpl w:val="7DD615D4"/>
    <w:lvl w:ilvl="0" w:tplc="FB629598">
      <w:start w:val="1"/>
      <w:numFmt w:val="decimal"/>
      <w:lvlText w:val="%1)"/>
      <w:lvlJc w:val="left"/>
      <w:pPr>
        <w:ind w:left="1519" w:hanging="360"/>
      </w:pPr>
      <w:rPr>
        <w:rFonts w:ascii="Arial" w:hAnsi="Arial" w:cs="Arial" w:hint="default"/>
        <w:sz w:val="24"/>
        <w:szCs w:val="24"/>
      </w:rPr>
    </w:lvl>
    <w:lvl w:ilvl="1" w:tplc="FB629598">
      <w:start w:val="1"/>
      <w:numFmt w:val="decimal"/>
      <w:lvlText w:val="%2)"/>
      <w:lvlJc w:val="left"/>
      <w:pPr>
        <w:ind w:left="2239" w:hanging="360"/>
      </w:pPr>
      <w:rPr>
        <w:rFonts w:ascii="Arial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3" w15:restartNumberingAfterBreak="0">
    <w:nsid w:val="77596E06"/>
    <w:multiLevelType w:val="hybridMultilevel"/>
    <w:tmpl w:val="1C8EE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A372D17A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9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8">
    <w:abstractNumId w:val="23"/>
  </w:num>
  <w:num w:numId="9">
    <w:abstractNumId w:val="23"/>
    <w:lvlOverride w:ilvl="0">
      <w:lvl w:ilvl="0">
        <w:start w:val="4"/>
        <w:numFmt w:val="decimal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13">
    <w:abstractNumId w:val="24"/>
  </w:num>
  <w:num w:numId="14">
    <w:abstractNumId w:val="9"/>
  </w:num>
  <w:num w:numId="15">
    <w:abstractNumId w:val="9"/>
    <w:lvlOverride w:ilvl="0">
      <w:lvl w:ilvl="0">
        <w:start w:val="2"/>
        <w:numFmt w:val="decimal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15"/>
  </w:num>
  <w:num w:numId="21">
    <w:abstractNumId w:val="22"/>
  </w:num>
  <w:num w:numId="22">
    <w:abstractNumId w:val="8"/>
  </w:num>
  <w:num w:numId="23">
    <w:abstractNumId w:val="16"/>
  </w:num>
  <w:num w:numId="24">
    <w:abstractNumId w:val="18"/>
  </w:num>
  <w:num w:numId="25">
    <w:abstractNumId w:val="17"/>
  </w:num>
  <w:num w:numId="26">
    <w:abstractNumId w:val="14"/>
  </w:num>
  <w:num w:numId="27">
    <w:abstractNumId w:val="21"/>
  </w:num>
  <w:num w:numId="28">
    <w:abstractNumId w:val="32"/>
  </w:num>
  <w:num w:numId="29">
    <w:abstractNumId w:val="27"/>
  </w:num>
  <w:num w:numId="30">
    <w:abstractNumId w:val="1"/>
  </w:num>
  <w:num w:numId="31">
    <w:abstractNumId w:val="11"/>
  </w:num>
  <w:num w:numId="32">
    <w:abstractNumId w:val="28"/>
  </w:num>
  <w:num w:numId="33">
    <w:abstractNumId w:val="25"/>
  </w:num>
  <w:num w:numId="34">
    <w:abstractNumId w:val="31"/>
  </w:num>
  <w:num w:numId="35">
    <w:abstractNumId w:val="29"/>
  </w:num>
  <w:num w:numId="36">
    <w:abstractNumId w:val="13"/>
  </w:num>
  <w:num w:numId="37">
    <w:abstractNumId w:val="10"/>
  </w:num>
  <w:num w:numId="38">
    <w:abstractNumId w:val="30"/>
  </w:num>
  <w:num w:numId="39">
    <w:abstractNumId w:val="26"/>
  </w:num>
  <w:num w:numId="40">
    <w:abstractNumId w:val="20"/>
  </w:num>
  <w:num w:numId="41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E1"/>
    <w:rsid w:val="00004461"/>
    <w:rsid w:val="0000446D"/>
    <w:rsid w:val="000120EA"/>
    <w:rsid w:val="0001713F"/>
    <w:rsid w:val="00017211"/>
    <w:rsid w:val="0001765F"/>
    <w:rsid w:val="00020473"/>
    <w:rsid w:val="0002262E"/>
    <w:rsid w:val="0002799C"/>
    <w:rsid w:val="00030E95"/>
    <w:rsid w:val="00033551"/>
    <w:rsid w:val="00041EFF"/>
    <w:rsid w:val="00045827"/>
    <w:rsid w:val="000475E6"/>
    <w:rsid w:val="000629D8"/>
    <w:rsid w:val="00072D73"/>
    <w:rsid w:val="000851CF"/>
    <w:rsid w:val="000A6404"/>
    <w:rsid w:val="000B513E"/>
    <w:rsid w:val="000C2953"/>
    <w:rsid w:val="000C3E7C"/>
    <w:rsid w:val="000C598C"/>
    <w:rsid w:val="000E5715"/>
    <w:rsid w:val="000E609D"/>
    <w:rsid w:val="000F02B8"/>
    <w:rsid w:val="000F5163"/>
    <w:rsid w:val="000F7A61"/>
    <w:rsid w:val="001064EB"/>
    <w:rsid w:val="001217E1"/>
    <w:rsid w:val="00121CCD"/>
    <w:rsid w:val="001349C1"/>
    <w:rsid w:val="00135699"/>
    <w:rsid w:val="00153CD9"/>
    <w:rsid w:val="00165DC4"/>
    <w:rsid w:val="00175275"/>
    <w:rsid w:val="00194001"/>
    <w:rsid w:val="001A04FB"/>
    <w:rsid w:val="001A0624"/>
    <w:rsid w:val="001A075A"/>
    <w:rsid w:val="001A1180"/>
    <w:rsid w:val="001A7BD4"/>
    <w:rsid w:val="001B24D4"/>
    <w:rsid w:val="001C304A"/>
    <w:rsid w:val="001D4D8A"/>
    <w:rsid w:val="001D6C2B"/>
    <w:rsid w:val="001E3563"/>
    <w:rsid w:val="001F64F9"/>
    <w:rsid w:val="00205B44"/>
    <w:rsid w:val="00231343"/>
    <w:rsid w:val="00247FBA"/>
    <w:rsid w:val="00257445"/>
    <w:rsid w:val="00261FA3"/>
    <w:rsid w:val="00266F26"/>
    <w:rsid w:val="0028269D"/>
    <w:rsid w:val="002844E5"/>
    <w:rsid w:val="00286E3D"/>
    <w:rsid w:val="002909F0"/>
    <w:rsid w:val="002A021B"/>
    <w:rsid w:val="002A241D"/>
    <w:rsid w:val="002A6D4B"/>
    <w:rsid w:val="002B0C15"/>
    <w:rsid w:val="002B0EB9"/>
    <w:rsid w:val="002B7B2F"/>
    <w:rsid w:val="002C4B6C"/>
    <w:rsid w:val="002E0AD1"/>
    <w:rsid w:val="002F6E9B"/>
    <w:rsid w:val="00305F15"/>
    <w:rsid w:val="0031546C"/>
    <w:rsid w:val="003159B9"/>
    <w:rsid w:val="0032164C"/>
    <w:rsid w:val="00341D42"/>
    <w:rsid w:val="00345C38"/>
    <w:rsid w:val="00357007"/>
    <w:rsid w:val="00360A98"/>
    <w:rsid w:val="003705DB"/>
    <w:rsid w:val="00374005"/>
    <w:rsid w:val="00377984"/>
    <w:rsid w:val="00390CEE"/>
    <w:rsid w:val="003A19DA"/>
    <w:rsid w:val="003A1AA7"/>
    <w:rsid w:val="003A4E06"/>
    <w:rsid w:val="003A7D01"/>
    <w:rsid w:val="003B4C79"/>
    <w:rsid w:val="003C14CB"/>
    <w:rsid w:val="003C6FEF"/>
    <w:rsid w:val="003C743B"/>
    <w:rsid w:val="003D267D"/>
    <w:rsid w:val="003D7B00"/>
    <w:rsid w:val="003E180D"/>
    <w:rsid w:val="003E245E"/>
    <w:rsid w:val="003E60BB"/>
    <w:rsid w:val="003F30D9"/>
    <w:rsid w:val="003F53C1"/>
    <w:rsid w:val="003F7F82"/>
    <w:rsid w:val="0041169F"/>
    <w:rsid w:val="004252E5"/>
    <w:rsid w:val="004346DC"/>
    <w:rsid w:val="00440D1F"/>
    <w:rsid w:val="0044483B"/>
    <w:rsid w:val="004459CC"/>
    <w:rsid w:val="004465D0"/>
    <w:rsid w:val="00463E3E"/>
    <w:rsid w:val="00475413"/>
    <w:rsid w:val="00475E89"/>
    <w:rsid w:val="00485BE1"/>
    <w:rsid w:val="00492281"/>
    <w:rsid w:val="00493CDE"/>
    <w:rsid w:val="004B7A0D"/>
    <w:rsid w:val="004B7CF2"/>
    <w:rsid w:val="004C5FC0"/>
    <w:rsid w:val="004E60CE"/>
    <w:rsid w:val="004F01AE"/>
    <w:rsid w:val="004F5B89"/>
    <w:rsid w:val="00506C59"/>
    <w:rsid w:val="00510B6F"/>
    <w:rsid w:val="00527A63"/>
    <w:rsid w:val="005329C0"/>
    <w:rsid w:val="005343E4"/>
    <w:rsid w:val="00540148"/>
    <w:rsid w:val="0054524C"/>
    <w:rsid w:val="00553A8A"/>
    <w:rsid w:val="0055479C"/>
    <w:rsid w:val="00566ABB"/>
    <w:rsid w:val="005859C0"/>
    <w:rsid w:val="005943F3"/>
    <w:rsid w:val="005950C2"/>
    <w:rsid w:val="005975A3"/>
    <w:rsid w:val="005A304F"/>
    <w:rsid w:val="005B3D98"/>
    <w:rsid w:val="005C202B"/>
    <w:rsid w:val="005C49A7"/>
    <w:rsid w:val="005E092A"/>
    <w:rsid w:val="005E0F54"/>
    <w:rsid w:val="005E45FC"/>
    <w:rsid w:val="005F1BD4"/>
    <w:rsid w:val="005F4EA7"/>
    <w:rsid w:val="005F7888"/>
    <w:rsid w:val="00605CAC"/>
    <w:rsid w:val="006074EE"/>
    <w:rsid w:val="006101CC"/>
    <w:rsid w:val="00610312"/>
    <w:rsid w:val="00621277"/>
    <w:rsid w:val="006229D0"/>
    <w:rsid w:val="00627226"/>
    <w:rsid w:val="006352CC"/>
    <w:rsid w:val="00646034"/>
    <w:rsid w:val="00655883"/>
    <w:rsid w:val="006619D3"/>
    <w:rsid w:val="00666DD5"/>
    <w:rsid w:val="0067483D"/>
    <w:rsid w:val="00676CFF"/>
    <w:rsid w:val="00680195"/>
    <w:rsid w:val="00680668"/>
    <w:rsid w:val="0068494C"/>
    <w:rsid w:val="00685479"/>
    <w:rsid w:val="006A12BD"/>
    <w:rsid w:val="006A2013"/>
    <w:rsid w:val="006B44BA"/>
    <w:rsid w:val="006B4B1E"/>
    <w:rsid w:val="006C0C66"/>
    <w:rsid w:val="006C36B8"/>
    <w:rsid w:val="006C6CA7"/>
    <w:rsid w:val="006D2968"/>
    <w:rsid w:val="006F57C2"/>
    <w:rsid w:val="00705F23"/>
    <w:rsid w:val="00706741"/>
    <w:rsid w:val="00706887"/>
    <w:rsid w:val="00706E60"/>
    <w:rsid w:val="00710347"/>
    <w:rsid w:val="007175A8"/>
    <w:rsid w:val="0072604D"/>
    <w:rsid w:val="00726E69"/>
    <w:rsid w:val="00727FAD"/>
    <w:rsid w:val="00741B3B"/>
    <w:rsid w:val="007542E0"/>
    <w:rsid w:val="00755F9E"/>
    <w:rsid w:val="00757535"/>
    <w:rsid w:val="00771679"/>
    <w:rsid w:val="007A603A"/>
    <w:rsid w:val="007C2CDF"/>
    <w:rsid w:val="007C5DE4"/>
    <w:rsid w:val="007D49B9"/>
    <w:rsid w:val="007E43D1"/>
    <w:rsid w:val="007F0660"/>
    <w:rsid w:val="007F07EB"/>
    <w:rsid w:val="00810B02"/>
    <w:rsid w:val="00813EA9"/>
    <w:rsid w:val="00815DF9"/>
    <w:rsid w:val="00821AFD"/>
    <w:rsid w:val="00822081"/>
    <w:rsid w:val="00822D76"/>
    <w:rsid w:val="008236D5"/>
    <w:rsid w:val="00823FE2"/>
    <w:rsid w:val="00827B88"/>
    <w:rsid w:val="00842C97"/>
    <w:rsid w:val="0084593B"/>
    <w:rsid w:val="00846D41"/>
    <w:rsid w:val="0085726E"/>
    <w:rsid w:val="0086190A"/>
    <w:rsid w:val="00863650"/>
    <w:rsid w:val="00872D5D"/>
    <w:rsid w:val="00882354"/>
    <w:rsid w:val="00882F03"/>
    <w:rsid w:val="00895212"/>
    <w:rsid w:val="00895D49"/>
    <w:rsid w:val="00897736"/>
    <w:rsid w:val="008A163F"/>
    <w:rsid w:val="008B049C"/>
    <w:rsid w:val="008C4E83"/>
    <w:rsid w:val="008C6022"/>
    <w:rsid w:val="008D19FF"/>
    <w:rsid w:val="008D2235"/>
    <w:rsid w:val="008D4396"/>
    <w:rsid w:val="008D5037"/>
    <w:rsid w:val="008D6BBA"/>
    <w:rsid w:val="008E26BF"/>
    <w:rsid w:val="008E5706"/>
    <w:rsid w:val="00907696"/>
    <w:rsid w:val="009130BF"/>
    <w:rsid w:val="0091730E"/>
    <w:rsid w:val="00923B21"/>
    <w:rsid w:val="0093596F"/>
    <w:rsid w:val="0094778B"/>
    <w:rsid w:val="00953272"/>
    <w:rsid w:val="00962A41"/>
    <w:rsid w:val="00965738"/>
    <w:rsid w:val="00967105"/>
    <w:rsid w:val="00967C99"/>
    <w:rsid w:val="00990136"/>
    <w:rsid w:val="00997094"/>
    <w:rsid w:val="009A1A16"/>
    <w:rsid w:val="009A6753"/>
    <w:rsid w:val="009A684A"/>
    <w:rsid w:val="009B38F7"/>
    <w:rsid w:val="009C3AE7"/>
    <w:rsid w:val="009E30B7"/>
    <w:rsid w:val="009E4E8D"/>
    <w:rsid w:val="009E6D30"/>
    <w:rsid w:val="009F5D2C"/>
    <w:rsid w:val="00A042E8"/>
    <w:rsid w:val="00A0628B"/>
    <w:rsid w:val="00A147B6"/>
    <w:rsid w:val="00A20B85"/>
    <w:rsid w:val="00A24E9A"/>
    <w:rsid w:val="00A26E26"/>
    <w:rsid w:val="00A26EE4"/>
    <w:rsid w:val="00A3191F"/>
    <w:rsid w:val="00A36315"/>
    <w:rsid w:val="00A463CC"/>
    <w:rsid w:val="00A54B36"/>
    <w:rsid w:val="00A81422"/>
    <w:rsid w:val="00A8508F"/>
    <w:rsid w:val="00A861F5"/>
    <w:rsid w:val="00A97B69"/>
    <w:rsid w:val="00AA184E"/>
    <w:rsid w:val="00AB2FF8"/>
    <w:rsid w:val="00AC3AA8"/>
    <w:rsid w:val="00AC3B29"/>
    <w:rsid w:val="00AC45FC"/>
    <w:rsid w:val="00AD51F3"/>
    <w:rsid w:val="00AD6D3A"/>
    <w:rsid w:val="00AD762F"/>
    <w:rsid w:val="00AF05EC"/>
    <w:rsid w:val="00B00912"/>
    <w:rsid w:val="00B06D78"/>
    <w:rsid w:val="00B16E32"/>
    <w:rsid w:val="00B16E6A"/>
    <w:rsid w:val="00B174C7"/>
    <w:rsid w:val="00B222D7"/>
    <w:rsid w:val="00B2523B"/>
    <w:rsid w:val="00B25884"/>
    <w:rsid w:val="00B355E4"/>
    <w:rsid w:val="00B36892"/>
    <w:rsid w:val="00B41C7D"/>
    <w:rsid w:val="00B45DDF"/>
    <w:rsid w:val="00B47F15"/>
    <w:rsid w:val="00B516F0"/>
    <w:rsid w:val="00B55328"/>
    <w:rsid w:val="00B6507F"/>
    <w:rsid w:val="00B71E2F"/>
    <w:rsid w:val="00B72FA2"/>
    <w:rsid w:val="00B7304A"/>
    <w:rsid w:val="00B80019"/>
    <w:rsid w:val="00B81E8E"/>
    <w:rsid w:val="00B8517B"/>
    <w:rsid w:val="00B86398"/>
    <w:rsid w:val="00B90B70"/>
    <w:rsid w:val="00BA5C07"/>
    <w:rsid w:val="00BB51CA"/>
    <w:rsid w:val="00BC6C67"/>
    <w:rsid w:val="00BD25FB"/>
    <w:rsid w:val="00BD7DFC"/>
    <w:rsid w:val="00BE4E63"/>
    <w:rsid w:val="00BE6005"/>
    <w:rsid w:val="00BE6F0D"/>
    <w:rsid w:val="00BE706F"/>
    <w:rsid w:val="00BE7A61"/>
    <w:rsid w:val="00BF0F69"/>
    <w:rsid w:val="00C00D23"/>
    <w:rsid w:val="00C03B29"/>
    <w:rsid w:val="00C05054"/>
    <w:rsid w:val="00C07C45"/>
    <w:rsid w:val="00C25C6F"/>
    <w:rsid w:val="00C35D27"/>
    <w:rsid w:val="00C35DAF"/>
    <w:rsid w:val="00C41B79"/>
    <w:rsid w:val="00C4465A"/>
    <w:rsid w:val="00C46094"/>
    <w:rsid w:val="00C55D2B"/>
    <w:rsid w:val="00C65BFA"/>
    <w:rsid w:val="00C67134"/>
    <w:rsid w:val="00C77D2A"/>
    <w:rsid w:val="00C91CFD"/>
    <w:rsid w:val="00C91DC8"/>
    <w:rsid w:val="00C95A97"/>
    <w:rsid w:val="00CA0F9F"/>
    <w:rsid w:val="00CA1133"/>
    <w:rsid w:val="00CA6465"/>
    <w:rsid w:val="00CB4D53"/>
    <w:rsid w:val="00CC0C6F"/>
    <w:rsid w:val="00CC1D6C"/>
    <w:rsid w:val="00CC25DC"/>
    <w:rsid w:val="00CE177D"/>
    <w:rsid w:val="00CE23B8"/>
    <w:rsid w:val="00CF43FE"/>
    <w:rsid w:val="00CF6D02"/>
    <w:rsid w:val="00D02E89"/>
    <w:rsid w:val="00D052F0"/>
    <w:rsid w:val="00D07AA7"/>
    <w:rsid w:val="00D22375"/>
    <w:rsid w:val="00D25523"/>
    <w:rsid w:val="00D41F0F"/>
    <w:rsid w:val="00D44700"/>
    <w:rsid w:val="00D44F24"/>
    <w:rsid w:val="00D47348"/>
    <w:rsid w:val="00D556AB"/>
    <w:rsid w:val="00D560F7"/>
    <w:rsid w:val="00D672B4"/>
    <w:rsid w:val="00D7339D"/>
    <w:rsid w:val="00D73E38"/>
    <w:rsid w:val="00D854AF"/>
    <w:rsid w:val="00D86AAF"/>
    <w:rsid w:val="00D9196E"/>
    <w:rsid w:val="00D96B49"/>
    <w:rsid w:val="00DA0470"/>
    <w:rsid w:val="00DA272D"/>
    <w:rsid w:val="00DA4776"/>
    <w:rsid w:val="00DA6D58"/>
    <w:rsid w:val="00DB4DF8"/>
    <w:rsid w:val="00DB5310"/>
    <w:rsid w:val="00DB59B7"/>
    <w:rsid w:val="00DC52E4"/>
    <w:rsid w:val="00DD0D63"/>
    <w:rsid w:val="00DD5981"/>
    <w:rsid w:val="00DE4471"/>
    <w:rsid w:val="00DE5002"/>
    <w:rsid w:val="00DE7140"/>
    <w:rsid w:val="00DF0011"/>
    <w:rsid w:val="00DF101B"/>
    <w:rsid w:val="00E029DC"/>
    <w:rsid w:val="00E04155"/>
    <w:rsid w:val="00E20963"/>
    <w:rsid w:val="00E31CC1"/>
    <w:rsid w:val="00E34DC2"/>
    <w:rsid w:val="00E40E1A"/>
    <w:rsid w:val="00E45D9A"/>
    <w:rsid w:val="00E46D54"/>
    <w:rsid w:val="00E47520"/>
    <w:rsid w:val="00E50E88"/>
    <w:rsid w:val="00E6136D"/>
    <w:rsid w:val="00E63CA1"/>
    <w:rsid w:val="00E67506"/>
    <w:rsid w:val="00E77C28"/>
    <w:rsid w:val="00E92BE7"/>
    <w:rsid w:val="00EA0293"/>
    <w:rsid w:val="00EA0315"/>
    <w:rsid w:val="00EA21E4"/>
    <w:rsid w:val="00EA2848"/>
    <w:rsid w:val="00EB45CB"/>
    <w:rsid w:val="00EC64FA"/>
    <w:rsid w:val="00EE017F"/>
    <w:rsid w:val="00EE0772"/>
    <w:rsid w:val="00EF0F43"/>
    <w:rsid w:val="00EF54B1"/>
    <w:rsid w:val="00F07AB3"/>
    <w:rsid w:val="00F23E5F"/>
    <w:rsid w:val="00F24435"/>
    <w:rsid w:val="00F26C6C"/>
    <w:rsid w:val="00F419F0"/>
    <w:rsid w:val="00F42C08"/>
    <w:rsid w:val="00F44CDC"/>
    <w:rsid w:val="00F45369"/>
    <w:rsid w:val="00F534CB"/>
    <w:rsid w:val="00F63530"/>
    <w:rsid w:val="00F676F4"/>
    <w:rsid w:val="00F8158C"/>
    <w:rsid w:val="00F82DF5"/>
    <w:rsid w:val="00F8725E"/>
    <w:rsid w:val="00F907AC"/>
    <w:rsid w:val="00F91BC7"/>
    <w:rsid w:val="00FA37CA"/>
    <w:rsid w:val="00FB23C5"/>
    <w:rsid w:val="00FB3E07"/>
    <w:rsid w:val="00FB50FF"/>
    <w:rsid w:val="00FC15FA"/>
    <w:rsid w:val="00FC48F2"/>
    <w:rsid w:val="00FD1632"/>
    <w:rsid w:val="00FE7EB5"/>
    <w:rsid w:val="00FF15BE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92E3F8"/>
  <w14:defaultImageDpi w14:val="0"/>
  <w15:docId w15:val="{E9F073A6-7513-412C-BDAE-6F96406A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5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3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A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86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AF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E4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E45FC"/>
    <w:pPr>
      <w:widowControl/>
      <w:autoSpaceDE/>
      <w:autoSpaceDN/>
      <w:adjustRightInd/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5E45FC"/>
    <w:pPr>
      <w:widowControl/>
      <w:tabs>
        <w:tab w:val="left" w:pos="1100"/>
        <w:tab w:val="right" w:leader="dot" w:pos="9355"/>
      </w:tabs>
      <w:autoSpaceDE/>
      <w:autoSpaceDN/>
      <w:adjustRightInd/>
      <w:spacing w:after="100" w:line="259" w:lineRule="auto"/>
      <w:ind w:left="284"/>
    </w:pPr>
    <w:rPr>
      <w:rFonts w:asciiTheme="minorHAnsi" w:hAnsiTheme="minorHAns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AD6D3A"/>
    <w:pPr>
      <w:widowControl/>
      <w:tabs>
        <w:tab w:val="left" w:pos="426"/>
        <w:tab w:val="right" w:leader="dot" w:pos="9355"/>
      </w:tabs>
      <w:autoSpaceDE/>
      <w:autoSpaceDN/>
      <w:adjustRightInd/>
      <w:spacing w:after="100" w:line="259" w:lineRule="auto"/>
      <w:ind w:left="426" w:hanging="426"/>
    </w:pPr>
    <w:rPr>
      <w:rFonts w:asciiTheme="minorHAnsi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E45FC"/>
    <w:pPr>
      <w:widowControl/>
      <w:autoSpaceDE/>
      <w:autoSpaceDN/>
      <w:adjustRightInd/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E4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E4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A6AB-6F24-4161-A65B-2E23CA8E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2086</Words>
  <Characters>15380</Characters>
  <Application>Microsoft Office Word</Application>
  <DocSecurity>0</DocSecurity>
  <Lines>128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Niećko Tomasz</dc:creator>
  <cp:keywords/>
  <dc:description/>
  <cp:lastModifiedBy>Niecko Tomasz</cp:lastModifiedBy>
  <cp:revision>2</cp:revision>
  <cp:lastPrinted>2018-02-20T10:06:00Z</cp:lastPrinted>
  <dcterms:created xsi:type="dcterms:W3CDTF">2021-01-13T11:18:00Z</dcterms:created>
  <dcterms:modified xsi:type="dcterms:W3CDTF">2021-01-13T11:18:00Z</dcterms:modified>
</cp:coreProperties>
</file>